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51B3DFD5">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sdt>
            <w:sdtPr>
              <w:rPr>
                <w:rFonts w:cstheme="minorHAnsi"/>
              </w:rPr>
              <w:id w:val="-1872749534"/>
              <w:placeholder>
                <w:docPart w:val="3B43C5FC27BF4ADAAF75833AA3DFEEA5"/>
              </w:placeholder>
            </w:sdtPr>
            <w:sdtContent>
              <w:r w:rsidR="0089466F">
                <w:rPr>
                  <w:rFonts w:cstheme="minorHAnsi"/>
                </w:rPr>
                <w:t>Science 7</w:t>
              </w:r>
            </w:sdtContent>
          </w:sdt>
        </w:sdtContent>
      </w:sdt>
    </w:p>
    <w:p w:rsidRPr="006D28DA" w:rsidR="008D65B0" w:rsidP="00C952EB" w:rsidRDefault="008D65B0" w14:paraId="7DBD16A4" w14:textId="09CA39E8">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sdt>
            <w:sdtPr>
              <w:rPr>
                <w:rFonts w:cstheme="minorHAnsi"/>
              </w:rPr>
              <w:id w:val="-896513050"/>
              <w:placeholder>
                <w:docPart w:val="7B6B6B5F9B3247EA8E6CD540DC258BB9"/>
              </w:placeholder>
            </w:sdtPr>
            <w:sdtContent>
              <w:r w:rsidR="0089466F">
                <w:rPr>
                  <w:rFonts w:cstheme="minorHAnsi"/>
                </w:rPr>
                <w:t>00305</w:t>
              </w:r>
            </w:sdtContent>
          </w:sdt>
        </w:sdtContent>
      </w:sdt>
    </w:p>
    <w:p w:rsidR="00B542EF" w:rsidP="00C952EB" w:rsidRDefault="00B542EF" w14:paraId="5A1A935A" w14:textId="249F44F4">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sdt>
            <w:sdtPr>
              <w:rPr>
                <w:rFonts w:cstheme="minorHAnsi"/>
              </w:rPr>
              <w:id w:val="-1172945805"/>
              <w:placeholder>
                <w:docPart w:val="DA613945778F407BAF6D09F4CF13212C"/>
              </w:placeholder>
            </w:sdtPr>
            <w:sdtContent>
              <w:r w:rsidR="0089466F">
                <w:rPr>
                  <w:rFonts w:cstheme="minorHAnsi"/>
                </w:rPr>
                <w:t>None</w:t>
              </w:r>
            </w:sdtContent>
          </w:sdt>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7299D3E8" w:rsidRDefault="007429F8" w14:paraId="6A505A9B" w14:textId="739DD3FA">
      <w:pPr>
        <w:tabs>
          <w:tab w:val="left" w:pos="1980"/>
          <w:tab w:val="center" w:pos="4680"/>
        </w:tabs>
        <w:spacing w:after="0" w:line="240" w:lineRule="auto"/>
        <w:ind w:left="1980" w:hanging="1980"/>
        <w:jc w:val="both"/>
        <w:rPr>
          <w:rFonts w:cs="Calibri" w:cstheme="minorAscii"/>
        </w:rPr>
      </w:pPr>
      <w:r w:rsidRPr="7299D3E8" w:rsidR="007429F8">
        <w:rPr>
          <w:rFonts w:cs="Calibri" w:cstheme="minorAscii"/>
          <w:b w:val="1"/>
          <w:bCs w:val="1"/>
        </w:rPr>
        <w:t xml:space="preserve">Course </w:t>
      </w:r>
      <w:r w:rsidRPr="7299D3E8"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7299D3E8" w:rsidR="009705EB">
            <w:rPr>
              <w:rFonts w:cs="Calibri" w:cstheme="minorAscii"/>
            </w:rPr>
            <w:t xml:space="preserve">Students in </w:t>
          </w:r>
          <w:r w:rsidRPr="7299D3E8" w:rsidR="00E83F4B">
            <w:rPr>
              <w:rFonts w:cs="Calibri" w:cstheme="minorAscii"/>
            </w:rPr>
            <w:t>this seventh</w:t>
          </w:r>
          <w:r w:rsidRPr="7299D3E8" w:rsidR="001D18C7">
            <w:rPr>
              <w:rFonts w:cs="Calibri" w:cstheme="minorAscii"/>
            </w:rPr>
            <w:t>-grade general science course</w:t>
          </w:r>
          <w:r w:rsidRPr="7299D3E8" w:rsidR="009705EB">
            <w:rPr>
              <w:rFonts w:cs="Calibri" w:cstheme="minorAscii"/>
            </w:rPr>
            <w:t xml:space="preserve"> </w:t>
          </w:r>
          <w:r w:rsidRPr="7299D3E8" w:rsidR="0035589F">
            <w:rPr>
              <w:rFonts w:cs="Calibri" w:cstheme="minorAscii"/>
            </w:rPr>
            <w:t xml:space="preserve">continue to </w:t>
          </w:r>
          <w:r w:rsidRPr="7299D3E8" w:rsidR="009705EB">
            <w:rPr>
              <w:rFonts w:cs="Calibri" w:cstheme="minorAscii"/>
            </w:rPr>
            <w:t xml:space="preserve">develop </w:t>
          </w:r>
          <w:r w:rsidRPr="7299D3E8" w:rsidR="00FA09BC">
            <w:rPr>
              <w:rFonts w:cs="Calibri" w:cstheme="minorAscii"/>
            </w:rPr>
            <w:t xml:space="preserve">an </w:t>
          </w:r>
          <w:r w:rsidRPr="7299D3E8" w:rsidR="009705EB">
            <w:rPr>
              <w:rFonts w:cs="Calibri" w:cstheme="minorAscii"/>
            </w:rPr>
            <w:t>understanding of key concepts to help them make</w:t>
          </w:r>
          <w:r w:rsidRPr="7299D3E8" w:rsidR="00FA09BC">
            <w:rPr>
              <w:rFonts w:cs="Calibri" w:cstheme="minorAscii"/>
            </w:rPr>
            <w:t xml:space="preserve"> </w:t>
          </w:r>
          <w:r w:rsidRPr="7299D3E8" w:rsidR="009705EB">
            <w:rPr>
              <w:rFonts w:cs="Calibri" w:cstheme="minorAscii"/>
            </w:rPr>
            <w:t>sense of</w:t>
          </w:r>
          <w:r w:rsidRPr="7299D3E8" w:rsidR="009705EB">
            <w:rPr>
              <w:rFonts w:cs="Calibri" w:cstheme="minorAscii"/>
            </w:rPr>
            <w:t xml:space="preserve"> </w:t>
          </w:r>
          <w:r w:rsidRPr="7299D3E8" w:rsidR="009705EB">
            <w:rPr>
              <w:rFonts w:cs="Calibri" w:cstheme="minorAscii"/>
            </w:rPr>
            <w:t xml:space="preserve">the </w:t>
          </w:r>
          <w:r w:rsidRPr="7299D3E8" w:rsidR="00844F10">
            <w:rPr>
              <w:rFonts w:cs="Calibri" w:cstheme="minorAscii"/>
            </w:rPr>
            <w:t>world around them</w:t>
          </w:r>
          <w:r w:rsidRPr="7299D3E8" w:rsidR="009705EB">
            <w:rPr>
              <w:rFonts w:cs="Calibri" w:cstheme="minorAscii"/>
            </w:rPr>
            <w:t xml:space="preserve">. </w:t>
          </w:r>
          <w:r w:rsidRPr="7299D3E8" w:rsidR="009F5DFE">
            <w:rPr>
              <w:rFonts w:cs="Calibri" w:cstheme="minorAscii"/>
            </w:rPr>
            <w:t>Through engaging experiments, hands-on activities, and interactive discussions</w:t>
          </w:r>
          <w:r w:rsidRPr="7299D3E8" w:rsidR="009F5DFE">
            <w:rPr>
              <w:rFonts w:cs="Calibri" w:cstheme="minorAscii"/>
            </w:rPr>
            <w:t xml:space="preserve"> </w:t>
          </w:r>
          <w:r w:rsidRPr="7299D3E8" w:rsidR="009F5DFE">
            <w:rPr>
              <w:rFonts w:cs="Calibri" w:cstheme="minorAscii"/>
            </w:rPr>
            <w:t xml:space="preserve">students will explore a diverse range of topics. These include </w:t>
          </w:r>
          <w:r w:rsidRPr="7299D3E8" w:rsidR="00420C69">
            <w:rPr>
              <w:rFonts w:cs="Calibri" w:cstheme="minorAscii"/>
            </w:rPr>
            <w:t>che</w:t>
          </w:r>
          <w:r w:rsidRPr="7299D3E8" w:rsidR="00DB588A">
            <w:rPr>
              <w:rFonts w:cs="Calibri" w:cstheme="minorAscii"/>
            </w:rPr>
            <w:t>mical reactions &amp; matter, chemical reactions &amp; energy, metabolic reactions, matter cycling &amp; photosynthesis, ecosystem dynamics, and Earth’s resources and human im</w:t>
          </w:r>
          <w:r w:rsidRPr="7299D3E8" w:rsidR="009910A8">
            <w:rPr>
              <w:rFonts w:cs="Calibri" w:cstheme="minorAscii"/>
            </w:rPr>
            <w:t>pact</w:t>
          </w:r>
          <w:r w:rsidRPr="7299D3E8" w:rsidR="009F5DFE">
            <w:rPr>
              <w:rFonts w:cs="Calibri" w:cstheme="minorAscii"/>
            </w:rPr>
            <w:t>.</w:t>
          </w:r>
          <w:r w:rsidRPr="7299D3E8" w:rsidR="009F5DFE">
            <w:rPr>
              <w:rFonts w:cs="Calibri" w:cstheme="minorAscii"/>
            </w:rPr>
            <w:t xml:space="preserve"> </w:t>
          </w:r>
          <w:r w:rsidRPr="7299D3E8" w:rsidR="009F5DFE">
            <w:rPr>
              <w:rFonts w:cs="Calibri" w:cstheme="minorAscii"/>
            </w:rPr>
            <w:t xml:space="preserve">The six units in </w:t>
          </w:r>
          <w:r w:rsidRPr="7299D3E8" w:rsidR="001F5D24">
            <w:rPr>
              <w:rFonts w:cs="Calibri" w:cstheme="minorAscii"/>
            </w:rPr>
            <w:t>this general science course</w:t>
          </w:r>
          <w:r w:rsidRPr="7299D3E8" w:rsidR="009F5DFE">
            <w:rPr>
              <w:rFonts w:cs="Calibri" w:cstheme="minorAscii"/>
            </w:rPr>
            <w:t xml:space="preserve"> blend core ideas with scien</w:t>
          </w:r>
          <w:r w:rsidRPr="7299D3E8" w:rsidR="009F5DFE">
            <w:rPr>
              <w:rFonts w:cs="Calibri" w:cstheme="minorAscii"/>
            </w:rPr>
            <w:t>ce</w:t>
          </w:r>
          <w:r w:rsidRPr="7299D3E8" w:rsidR="009F5DFE">
            <w:rPr>
              <w:rFonts w:cs="Calibri" w:cstheme="minorAscii"/>
            </w:rPr>
            <w:t xml:space="preserve"> and engineering practices, incorporating crosscutting concepts. This approach supports students in developing usable knowledge across various science disciplines. Standards from multiple branches of science and areas of the STEELS standards are integrated to ensure a cohesive and integrated science experience, aligning with the three-dimensional design of the standards.</w:t>
          </w:r>
          <w:r w:rsidRPr="7299D3E8" w:rsidR="008669B7">
            <w:rPr>
              <w:rFonts w:cs="Calibri" w:cstheme="minorAscii"/>
            </w:rPr>
            <w:t xml:space="preserve"> </w:t>
          </w:r>
          <w:r w:rsidRPr="7299D3E8" w:rsidR="008669B7">
            <w:rPr>
              <w:rFonts w:cs="Calibri" w:cstheme="minorAscii"/>
            </w:rPr>
            <w:t>District assessments are required.</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228474CC">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16190D">
            <w:rPr>
              <w:rFonts w:cstheme="minorHAnsi"/>
            </w:rPr>
            <w:t>Grade 7</w:t>
          </w:r>
        </w:sdtContent>
      </w:sdt>
    </w:p>
    <w:p w:rsidRPr="002872D0" w:rsidR="008D65B0" w:rsidP="005B6272" w:rsidRDefault="00C040F8" w14:paraId="19574833" w14:textId="55A57233">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16190D">
            <w:rPr>
              <w:rFonts w:cstheme="minorHAnsi"/>
            </w:rPr>
            <w:t>Two Semesters</w:t>
          </w:r>
        </w:sdtContent>
      </w:sdt>
    </w:p>
    <w:p w:rsidRPr="002872D0" w:rsidR="008D65B0" w:rsidP="00C06854" w:rsidRDefault="00B7632E" w14:paraId="44798805" w14:textId="6D70F9E8">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16190D">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Content>
        <w:sdt>
          <w:sdtPr>
            <w:id w:val="1095361778"/>
            <w:placeholder>
              <w:docPart w:val="0CA1F8D7AD7C4001BDF977032BA3CE16"/>
            </w:placeholder>
            <w:rPr>
              <w:rFonts w:cs="Calibri" w:cstheme="minorAscii"/>
            </w:rPr>
          </w:sdtPr>
          <w:sdtContent>
            <w:p w:rsidRPr="002872D0" w:rsidR="00233FF6" w:rsidP="002E4B5B" w:rsidRDefault="009F3F68" w14:paraId="69E80CF5" w14:textId="7B50AE10">
              <w:pPr>
                <w:tabs>
                  <w:tab w:val="center" w:pos="4680"/>
                </w:tabs>
                <w:spacing w:after="0" w:line="240" w:lineRule="auto"/>
                <w:rPr>
                  <w:rFonts w:cstheme="minorHAnsi"/>
                </w:rPr>
              </w:pPr>
              <w:r w:rsidRPr="00BB5D40">
                <w:rPr>
                  <w:color w:val="000000"/>
                </w:rPr>
                <w:t>CSPG 32 Biology, CSPG 34 Chemistry, CSPG 40 Earth and Space Science, CSPG 45 Environmental Science, CSPG 46 General Science, CSPG 54 Middle Level Science, CSPG 56 Physics, CSPG 70 Grades 4 – 8</w:t>
              </w:r>
            </w:p>
          </w:sdtContent>
          <w:sdtEndPr>
            <w:rPr>
              <w:rFonts w:cs="Calibri" w:cstheme="minorAscii"/>
            </w:rPr>
          </w:sdtEndPr>
        </w:sdt>
      </w:sdtContent>
      <w:sdtEndPr>
        <w:rPr>
          <w:rFonts w:cs="Calibri" w:cstheme="minorAscii"/>
        </w:rPr>
      </w:sdtEndPr>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4C9BE5F7">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6D78BF">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00D95EC8">
            <w:rPr>
              <w:rFonts w:hint="eastAsia" w:ascii="MS Gothic" w:hAnsi="MS Gothic" w:eastAsia="MS Gothic" w:cstheme="minorHAnsi"/>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694E21F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16190D">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EE00DA6">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89466F">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89466F">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9466F">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001F047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89466F">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2525482D">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791DE1">
            <w:rPr>
              <w:rFonts w:asciiTheme="minorHAnsi" w:hAnsiTheme="minorHAnsi" w:cstheme="minorHAnsi"/>
              <w:color w:val="000000"/>
            </w:rPr>
            <w:t>03237</w:t>
          </w:r>
          <w:r w:rsidR="005B105D">
            <w:rPr>
              <w:rFonts w:asciiTheme="minorHAnsi" w:hAnsiTheme="minorHAnsi" w:cstheme="minorHAnsi"/>
              <w:color w:val="000000"/>
            </w:rPr>
            <w:t xml:space="preserve">  </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4AEC4EA6">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EB24AE">
            <w:t>OpenSciEd</w:t>
          </w:r>
        </w:sdtContent>
      </w:sdt>
    </w:p>
    <w:p w:rsidRPr="006D28DA" w:rsidR="00233FF6" w:rsidP="002E4B5B" w:rsidRDefault="00233FF6" w14:paraId="3BDFCBA3" w14:textId="349B37A5">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6D3C94">
            <w:t>OpenSciEd</w:t>
          </w:r>
        </w:sdtContent>
      </w:sdt>
    </w:p>
    <w:p w:rsidRPr="006D28DA" w:rsidR="00233FF6" w:rsidP="002E4B5B" w:rsidRDefault="00233FF6" w14:paraId="13940A2E" w14:textId="66AEB27D">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9F13E4">
            <w:t>NA</w:t>
          </w:r>
        </w:sdtContent>
      </w:sdt>
    </w:p>
    <w:p w:rsidRPr="006D28DA" w:rsidR="00233FF6" w:rsidP="002E4B5B" w:rsidRDefault="00233FF6" w14:paraId="315731A5" w14:textId="2F23FC8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9F13E4">
            <w:t>NA</w:t>
          </w:r>
        </w:sdtContent>
      </w:sdt>
    </w:p>
    <w:p w:rsidRPr="006D28DA" w:rsidR="00233FF6" w:rsidP="002E4B5B" w:rsidRDefault="00233FF6" w14:paraId="791863D9" w14:textId="3697466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0F652D">
                <w:t>5/8</w:t>
              </w:r>
              <w:r w:rsidR="006D3C94">
                <w:t>/</w:t>
              </w:r>
              <w:r w:rsidR="000E429A">
                <w:t>2023</w:t>
              </w:r>
            </w:sdtContent>
          </w:sdt>
        </w:sdtContent>
      </w:sdt>
    </w:p>
    <w:p w:rsidRPr="00D07C92" w:rsidR="00233FF6" w:rsidP="005B6272" w:rsidRDefault="009D193A" w14:paraId="37BB8507" w14:textId="7ADDE55D">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Content>
          <w:r w:rsidR="005969C4">
            <w:t>OpenSciEd</w:t>
          </w:r>
          <w:r w:rsidR="000E429A">
            <w:t xml:space="preserve"> kits and digital </w:t>
          </w:r>
          <w:r w:rsidR="00F8104B">
            <w:t>platform</w:t>
          </w:r>
          <w:r w:rsidR="005969C4">
            <w:t xml:space="preserve"> </w:t>
          </w:r>
          <w:r w:rsidR="00943546">
            <w:t>through Carolina Biological</w:t>
          </w:r>
          <w:r w:rsidR="005F375E">
            <w:t>,</w:t>
          </w:r>
          <w:r w:rsidRPr="005F375E" w:rsidR="005F375E">
            <w:t xml:space="preserve"> Content specific videos/video clips from OpenSciEd, Carolina Biological, Swank, YouTube, PBS or other WCSD approved source.</w:t>
          </w:r>
          <w:r w:rsidR="005F375E">
            <w:t xml:space="preserve"> </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0EB2D484">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12-18T00:00:00Z">
            <w:dateFormat w:val="M/d/yyyy"/>
            <w:lid w:val="en-US"/>
            <w:storeMappedDataAs w:val="dateTime"/>
            <w:calendar w:val="gregorian"/>
          </w:date>
        </w:sdtPr>
        <w:sdtContent>
          <w:r w:rsidR="006F75F3">
            <w:t>12/18/2023</w:t>
          </w:r>
        </w:sdtContent>
      </w:sdt>
    </w:p>
    <w:p w:rsidRPr="00D07C92" w:rsidR="00A02591" w:rsidP="00A02591" w:rsidRDefault="00A02591" w14:paraId="76FD3474" w14:textId="2231C0A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Content>
          <w:r w:rsidR="005A6AEA">
            <w:t>6/10</w:t>
          </w:r>
          <w:r w:rsidR="006F75F3">
            <w:t>/2024</w:t>
          </w:r>
        </w:sdtContent>
      </w:sdt>
    </w:p>
    <w:p w:rsidRPr="00D07C92" w:rsidR="00A02591" w:rsidP="00A02591" w:rsidRDefault="00A02591" w14:paraId="6AD24045" w14:textId="1A5A0B19">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01102A">
            <w:t>202</w:t>
          </w:r>
          <w:r w:rsidR="001D18C7">
            <w:t>4</w:t>
          </w:r>
          <w:r w:rsidR="0001102A">
            <w:t>-202</w:t>
          </w:r>
          <w:r w:rsidR="001D18C7">
            <w:t>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Pr="002855BD" w:rsidR="00E24E57" w:rsidP="00E24E57" w:rsidRDefault="00E24E57" w14:paraId="466E0E18" w14:textId="77777777">
      <w:pPr>
        <w:pStyle w:val="ListParagraph"/>
        <w:numPr>
          <w:ilvl w:val="0"/>
          <w:numId w:val="1"/>
        </w:numPr>
        <w:tabs>
          <w:tab w:val="center" w:pos="4680"/>
        </w:tabs>
        <w:rPr>
          <w:sz w:val="24"/>
          <w:szCs w:val="24"/>
        </w:rPr>
      </w:pPr>
      <w:r>
        <w:rPr>
          <w:bCs/>
          <w:sz w:val="24"/>
          <w:szCs w:val="24"/>
        </w:rPr>
        <w:t>Chemical Reactions and Matter</w:t>
      </w:r>
    </w:p>
    <w:p w:rsidRPr="00715341" w:rsidR="00E24E57" w:rsidP="00E24E57" w:rsidRDefault="00E24E57" w14:paraId="071F8318" w14:textId="77777777">
      <w:pPr>
        <w:pStyle w:val="ListParagraph"/>
        <w:numPr>
          <w:ilvl w:val="1"/>
          <w:numId w:val="1"/>
        </w:numPr>
        <w:tabs>
          <w:tab w:val="center" w:pos="4680"/>
        </w:tabs>
        <w:rPr>
          <w:sz w:val="24"/>
          <w:szCs w:val="24"/>
        </w:rPr>
      </w:pPr>
      <w:r>
        <w:rPr>
          <w:bCs/>
          <w:sz w:val="24"/>
          <w:szCs w:val="24"/>
        </w:rPr>
        <w:t>Structure and Properties of Matter</w:t>
      </w:r>
    </w:p>
    <w:p w:rsidRPr="00715341" w:rsidR="00E24E57" w:rsidP="00E24E57" w:rsidRDefault="00E24E57" w14:paraId="5EF4D10F" w14:textId="77777777">
      <w:pPr>
        <w:pStyle w:val="ListParagraph"/>
        <w:numPr>
          <w:ilvl w:val="1"/>
          <w:numId w:val="1"/>
        </w:numPr>
        <w:tabs>
          <w:tab w:val="center" w:pos="4680"/>
        </w:tabs>
        <w:rPr>
          <w:sz w:val="24"/>
          <w:szCs w:val="24"/>
        </w:rPr>
      </w:pPr>
      <w:r>
        <w:rPr>
          <w:bCs/>
          <w:sz w:val="24"/>
          <w:szCs w:val="24"/>
        </w:rPr>
        <w:t>Chemical Reactions</w:t>
      </w:r>
    </w:p>
    <w:p w:rsidRPr="00D228D6" w:rsidR="00E24E57" w:rsidP="00E24E57" w:rsidRDefault="00E24E57" w14:paraId="71052621" w14:textId="77777777">
      <w:pPr>
        <w:pStyle w:val="ListParagraph"/>
        <w:numPr>
          <w:ilvl w:val="1"/>
          <w:numId w:val="1"/>
        </w:numPr>
        <w:tabs>
          <w:tab w:val="center" w:pos="4680"/>
        </w:tabs>
        <w:rPr>
          <w:sz w:val="24"/>
          <w:szCs w:val="24"/>
        </w:rPr>
      </w:pPr>
      <w:r>
        <w:rPr>
          <w:bCs/>
          <w:sz w:val="24"/>
          <w:szCs w:val="24"/>
        </w:rPr>
        <w:t>Information Processing</w:t>
      </w:r>
    </w:p>
    <w:p w:rsidRPr="00D34AD1" w:rsidR="000960D2" w:rsidP="000960D2" w:rsidRDefault="000960D2" w14:paraId="627C22CB" w14:textId="77777777">
      <w:pPr>
        <w:pStyle w:val="ListParagraph"/>
        <w:numPr>
          <w:ilvl w:val="0"/>
          <w:numId w:val="1"/>
        </w:numPr>
        <w:tabs>
          <w:tab w:val="center" w:pos="4680"/>
        </w:tabs>
        <w:rPr>
          <w:sz w:val="24"/>
          <w:szCs w:val="24"/>
        </w:rPr>
      </w:pPr>
      <w:bookmarkStart w:name="_Hlk119410702" w:id="0"/>
      <w:r>
        <w:rPr>
          <w:bCs/>
          <w:sz w:val="24"/>
          <w:szCs w:val="24"/>
        </w:rPr>
        <w:t>Chemical Reactions and Energy</w:t>
      </w:r>
    </w:p>
    <w:p w:rsidRPr="00D34AD1" w:rsidR="000960D2" w:rsidP="000960D2" w:rsidRDefault="000960D2" w14:paraId="4F4FB6E3" w14:textId="77777777">
      <w:pPr>
        <w:pStyle w:val="ListParagraph"/>
        <w:numPr>
          <w:ilvl w:val="1"/>
          <w:numId w:val="1"/>
        </w:numPr>
        <w:tabs>
          <w:tab w:val="center" w:pos="4680"/>
        </w:tabs>
        <w:rPr>
          <w:sz w:val="24"/>
          <w:szCs w:val="24"/>
        </w:rPr>
      </w:pPr>
      <w:r>
        <w:rPr>
          <w:bCs/>
          <w:sz w:val="24"/>
          <w:szCs w:val="24"/>
        </w:rPr>
        <w:t>Chemical Reactions</w:t>
      </w:r>
    </w:p>
    <w:p w:rsidRPr="00D34AD1" w:rsidR="000960D2" w:rsidP="000960D2" w:rsidRDefault="000960D2" w14:paraId="402806F2" w14:textId="77777777">
      <w:pPr>
        <w:pStyle w:val="ListParagraph"/>
        <w:numPr>
          <w:ilvl w:val="1"/>
          <w:numId w:val="1"/>
        </w:numPr>
        <w:tabs>
          <w:tab w:val="center" w:pos="4680"/>
        </w:tabs>
        <w:rPr>
          <w:sz w:val="24"/>
          <w:szCs w:val="24"/>
        </w:rPr>
      </w:pPr>
      <w:r>
        <w:rPr>
          <w:bCs/>
          <w:sz w:val="24"/>
          <w:szCs w:val="24"/>
        </w:rPr>
        <w:t>Developing Possible Solutions</w:t>
      </w:r>
    </w:p>
    <w:p w:rsidRPr="00D00EA3" w:rsidR="000960D2" w:rsidP="000960D2" w:rsidRDefault="000960D2" w14:paraId="5A9F3BA4" w14:textId="77777777">
      <w:pPr>
        <w:pStyle w:val="ListParagraph"/>
        <w:numPr>
          <w:ilvl w:val="1"/>
          <w:numId w:val="1"/>
        </w:numPr>
        <w:tabs>
          <w:tab w:val="center" w:pos="4680"/>
        </w:tabs>
        <w:rPr>
          <w:sz w:val="24"/>
          <w:szCs w:val="24"/>
        </w:rPr>
      </w:pPr>
      <w:r>
        <w:rPr>
          <w:bCs/>
          <w:sz w:val="24"/>
          <w:szCs w:val="24"/>
        </w:rPr>
        <w:t>Optimizing the Design Solution</w:t>
      </w:r>
    </w:p>
    <w:p w:rsidRPr="005F25E6" w:rsidR="00736221" w:rsidP="000960D2" w:rsidRDefault="00736221" w14:paraId="7904D848" w14:textId="5ABEBD97">
      <w:pPr>
        <w:pStyle w:val="ListParagraph"/>
        <w:tabs>
          <w:tab w:val="center" w:pos="4680"/>
        </w:tabs>
        <w:ind w:left="1440"/>
        <w:rPr>
          <w:sz w:val="24"/>
          <w:szCs w:val="24"/>
        </w:rPr>
      </w:pPr>
    </w:p>
    <w:bookmarkEnd w:id="0"/>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Pr="00D34AD1" w:rsidR="000960D2" w:rsidP="000960D2" w:rsidRDefault="000960D2" w14:paraId="55A9234B" w14:textId="77777777">
      <w:pPr>
        <w:pStyle w:val="ListParagraph"/>
        <w:numPr>
          <w:ilvl w:val="0"/>
          <w:numId w:val="1"/>
        </w:numPr>
        <w:tabs>
          <w:tab w:val="center" w:pos="4680"/>
        </w:tabs>
        <w:rPr>
          <w:sz w:val="24"/>
          <w:szCs w:val="24"/>
        </w:rPr>
      </w:pPr>
      <w:r>
        <w:rPr>
          <w:bCs/>
          <w:sz w:val="24"/>
          <w:szCs w:val="24"/>
        </w:rPr>
        <w:t>Chemical Reactions and Energy</w:t>
      </w:r>
    </w:p>
    <w:p w:rsidRPr="00D34AD1" w:rsidR="000960D2" w:rsidP="000960D2" w:rsidRDefault="000960D2" w14:paraId="54BBEA1B" w14:textId="77777777">
      <w:pPr>
        <w:pStyle w:val="ListParagraph"/>
        <w:numPr>
          <w:ilvl w:val="1"/>
          <w:numId w:val="1"/>
        </w:numPr>
        <w:tabs>
          <w:tab w:val="center" w:pos="4680"/>
        </w:tabs>
        <w:rPr>
          <w:sz w:val="24"/>
          <w:szCs w:val="24"/>
        </w:rPr>
      </w:pPr>
      <w:r>
        <w:rPr>
          <w:bCs/>
          <w:sz w:val="24"/>
          <w:szCs w:val="24"/>
        </w:rPr>
        <w:t>Chemical Reactions</w:t>
      </w:r>
    </w:p>
    <w:p w:rsidRPr="00D34AD1" w:rsidR="000960D2" w:rsidP="000960D2" w:rsidRDefault="000960D2" w14:paraId="4811034C" w14:textId="77777777">
      <w:pPr>
        <w:pStyle w:val="ListParagraph"/>
        <w:numPr>
          <w:ilvl w:val="1"/>
          <w:numId w:val="1"/>
        </w:numPr>
        <w:tabs>
          <w:tab w:val="center" w:pos="4680"/>
        </w:tabs>
        <w:rPr>
          <w:sz w:val="24"/>
          <w:szCs w:val="24"/>
        </w:rPr>
      </w:pPr>
      <w:r>
        <w:rPr>
          <w:bCs/>
          <w:sz w:val="24"/>
          <w:szCs w:val="24"/>
        </w:rPr>
        <w:t>Developing Possible Solutions</w:t>
      </w:r>
    </w:p>
    <w:p w:rsidRPr="00D00EA3" w:rsidR="000960D2" w:rsidP="000960D2" w:rsidRDefault="000960D2" w14:paraId="4FB84D41" w14:textId="77777777">
      <w:pPr>
        <w:pStyle w:val="ListParagraph"/>
        <w:numPr>
          <w:ilvl w:val="1"/>
          <w:numId w:val="1"/>
        </w:numPr>
        <w:tabs>
          <w:tab w:val="center" w:pos="4680"/>
        </w:tabs>
        <w:rPr>
          <w:sz w:val="24"/>
          <w:szCs w:val="24"/>
        </w:rPr>
      </w:pPr>
      <w:r>
        <w:rPr>
          <w:bCs/>
          <w:sz w:val="24"/>
          <w:szCs w:val="24"/>
        </w:rPr>
        <w:t>Optimizing the Design Solution</w:t>
      </w:r>
    </w:p>
    <w:p w:rsidR="000B22E0" w:rsidP="00F2617A" w:rsidRDefault="000B22E0" w14:paraId="0FE4B4C9" w14:textId="77777777">
      <w:pPr>
        <w:pStyle w:val="ListParagraph"/>
        <w:numPr>
          <w:ilvl w:val="0"/>
          <w:numId w:val="1"/>
        </w:numPr>
        <w:tabs>
          <w:tab w:val="center" w:pos="4680"/>
        </w:tabs>
        <w:rPr>
          <w:sz w:val="24"/>
          <w:szCs w:val="24"/>
        </w:rPr>
      </w:pPr>
      <w:r>
        <w:rPr>
          <w:sz w:val="24"/>
          <w:szCs w:val="24"/>
        </w:rPr>
        <w:t>Metabolic Reactions</w:t>
      </w:r>
    </w:p>
    <w:p w:rsidR="00736221" w:rsidP="00736221" w:rsidRDefault="00736221" w14:paraId="32E4B4EA" w14:textId="77777777">
      <w:pPr>
        <w:pStyle w:val="ListParagraph"/>
        <w:numPr>
          <w:ilvl w:val="1"/>
          <w:numId w:val="1"/>
        </w:numPr>
        <w:tabs>
          <w:tab w:val="center" w:pos="4680"/>
        </w:tabs>
        <w:rPr>
          <w:sz w:val="24"/>
          <w:szCs w:val="24"/>
        </w:rPr>
      </w:pPr>
      <w:r>
        <w:rPr>
          <w:sz w:val="24"/>
          <w:szCs w:val="24"/>
        </w:rPr>
        <w:t>Structure and Function</w:t>
      </w:r>
    </w:p>
    <w:p w:rsidR="00736221" w:rsidP="00736221" w:rsidRDefault="00736221" w14:paraId="0AFD4DE0" w14:textId="77777777">
      <w:pPr>
        <w:pStyle w:val="ListParagraph"/>
        <w:numPr>
          <w:ilvl w:val="1"/>
          <w:numId w:val="1"/>
        </w:numPr>
        <w:tabs>
          <w:tab w:val="center" w:pos="4680"/>
        </w:tabs>
        <w:rPr>
          <w:sz w:val="24"/>
          <w:szCs w:val="24"/>
        </w:rPr>
      </w:pPr>
      <w:r>
        <w:rPr>
          <w:sz w:val="24"/>
          <w:szCs w:val="24"/>
        </w:rPr>
        <w:t>Growth and Development</w:t>
      </w:r>
    </w:p>
    <w:p w:rsidR="00736221" w:rsidP="00736221" w:rsidRDefault="00736221" w14:paraId="32A14E30" w14:textId="77777777">
      <w:pPr>
        <w:pStyle w:val="ListParagraph"/>
        <w:numPr>
          <w:ilvl w:val="1"/>
          <w:numId w:val="1"/>
        </w:numPr>
        <w:tabs>
          <w:tab w:val="center" w:pos="4680"/>
        </w:tabs>
        <w:rPr>
          <w:sz w:val="24"/>
          <w:szCs w:val="24"/>
        </w:rPr>
      </w:pPr>
      <w:r>
        <w:rPr>
          <w:sz w:val="24"/>
          <w:szCs w:val="24"/>
        </w:rPr>
        <w:t>Organization of Matter and Energy Flow in Organisms</w:t>
      </w:r>
    </w:p>
    <w:p w:rsidRPr="005F25E6" w:rsidR="00736221" w:rsidP="00736221" w:rsidRDefault="00736221" w14:paraId="714149AC" w14:textId="77777777">
      <w:pPr>
        <w:pStyle w:val="ListParagraph"/>
        <w:numPr>
          <w:ilvl w:val="1"/>
          <w:numId w:val="1"/>
        </w:numPr>
        <w:tabs>
          <w:tab w:val="center" w:pos="4680"/>
        </w:tabs>
        <w:rPr>
          <w:sz w:val="24"/>
          <w:szCs w:val="24"/>
        </w:rPr>
      </w:pPr>
      <w:r>
        <w:rPr>
          <w:sz w:val="24"/>
          <w:szCs w:val="24"/>
        </w:rPr>
        <w:t>Energy in Processes and Everyday Life</w:t>
      </w:r>
    </w:p>
    <w:p w:rsidRPr="005921BF" w:rsidR="00BE3220" w:rsidP="005921BF" w:rsidRDefault="00BE3220" w14:paraId="62EBD04A" w14:textId="10AE689C">
      <w:pPr>
        <w:tabs>
          <w:tab w:val="center" w:pos="4680"/>
        </w:tabs>
        <w:rPr>
          <w:b/>
          <w:sz w:val="24"/>
          <w:szCs w:val="24"/>
          <w:u w:val="single"/>
        </w:rPr>
      </w:pPr>
      <w:r w:rsidRPr="005921BF">
        <w:rPr>
          <w:b/>
          <w:sz w:val="24"/>
          <w:szCs w:val="24"/>
          <w:u w:val="single"/>
        </w:rPr>
        <w:t xml:space="preserve">Marking Period 3 </w:t>
      </w:r>
    </w:p>
    <w:p w:rsidR="00DA567A" w:rsidP="00DA567A" w:rsidRDefault="00DA567A" w14:paraId="456E77F0" w14:textId="77777777">
      <w:pPr>
        <w:pStyle w:val="ListParagraph"/>
        <w:numPr>
          <w:ilvl w:val="0"/>
          <w:numId w:val="1"/>
        </w:numPr>
        <w:tabs>
          <w:tab w:val="center" w:pos="4680"/>
        </w:tabs>
        <w:rPr>
          <w:sz w:val="24"/>
          <w:szCs w:val="24"/>
        </w:rPr>
      </w:pPr>
      <w:r>
        <w:rPr>
          <w:sz w:val="24"/>
          <w:szCs w:val="24"/>
        </w:rPr>
        <w:t>Matter Cycling and Photosynthesis</w:t>
      </w:r>
    </w:p>
    <w:p w:rsidR="00DA567A" w:rsidP="00DA567A" w:rsidRDefault="00DA567A" w14:paraId="39FBF938" w14:textId="77777777">
      <w:pPr>
        <w:pStyle w:val="ListParagraph"/>
        <w:numPr>
          <w:ilvl w:val="1"/>
          <w:numId w:val="1"/>
        </w:numPr>
        <w:tabs>
          <w:tab w:val="center" w:pos="4680"/>
        </w:tabs>
        <w:rPr>
          <w:sz w:val="24"/>
          <w:szCs w:val="24"/>
        </w:rPr>
      </w:pPr>
      <w:r>
        <w:rPr>
          <w:sz w:val="24"/>
          <w:szCs w:val="24"/>
        </w:rPr>
        <w:t>Organization for Matter and Energy Flow in Organisms</w:t>
      </w:r>
    </w:p>
    <w:p w:rsidR="00DA567A" w:rsidP="00DA567A" w:rsidRDefault="00DA567A" w14:paraId="1294BAAE" w14:textId="77777777">
      <w:pPr>
        <w:pStyle w:val="ListParagraph"/>
        <w:numPr>
          <w:ilvl w:val="1"/>
          <w:numId w:val="1"/>
        </w:numPr>
        <w:tabs>
          <w:tab w:val="center" w:pos="4680"/>
        </w:tabs>
        <w:rPr>
          <w:sz w:val="24"/>
          <w:szCs w:val="24"/>
        </w:rPr>
      </w:pPr>
      <w:r>
        <w:rPr>
          <w:sz w:val="24"/>
          <w:szCs w:val="24"/>
        </w:rPr>
        <w:t>Cycle of Matter and Energy Transfer in Ecosystems</w:t>
      </w:r>
    </w:p>
    <w:p w:rsidR="00DA567A" w:rsidP="00DA567A" w:rsidRDefault="00DA567A" w14:paraId="6ECA56D0" w14:textId="77777777">
      <w:pPr>
        <w:pStyle w:val="ListParagraph"/>
        <w:numPr>
          <w:ilvl w:val="1"/>
          <w:numId w:val="1"/>
        </w:numPr>
        <w:tabs>
          <w:tab w:val="center" w:pos="4680"/>
        </w:tabs>
        <w:rPr>
          <w:sz w:val="24"/>
          <w:szCs w:val="24"/>
        </w:rPr>
      </w:pPr>
      <w:r>
        <w:rPr>
          <w:sz w:val="24"/>
          <w:szCs w:val="24"/>
        </w:rPr>
        <w:t>Structure and Properties of Matter</w:t>
      </w:r>
    </w:p>
    <w:p w:rsidR="00DA567A" w:rsidP="00DA567A" w:rsidRDefault="00DA567A" w14:paraId="63714CD7" w14:textId="77777777">
      <w:pPr>
        <w:pStyle w:val="ListParagraph"/>
        <w:numPr>
          <w:ilvl w:val="1"/>
          <w:numId w:val="1"/>
        </w:numPr>
        <w:tabs>
          <w:tab w:val="center" w:pos="4680"/>
        </w:tabs>
        <w:rPr>
          <w:sz w:val="24"/>
          <w:szCs w:val="24"/>
        </w:rPr>
      </w:pPr>
      <w:r>
        <w:rPr>
          <w:sz w:val="24"/>
          <w:szCs w:val="24"/>
        </w:rPr>
        <w:t>Chemical Reactions</w:t>
      </w:r>
    </w:p>
    <w:p w:rsidRPr="006638BA" w:rsidR="00DA567A" w:rsidP="00DA567A" w:rsidRDefault="00DA567A" w14:paraId="0C9DC7E0" w14:textId="77777777">
      <w:pPr>
        <w:pStyle w:val="ListParagraph"/>
        <w:numPr>
          <w:ilvl w:val="1"/>
          <w:numId w:val="1"/>
        </w:numPr>
        <w:tabs>
          <w:tab w:val="center" w:pos="4680"/>
        </w:tabs>
        <w:rPr>
          <w:b/>
          <w:sz w:val="24"/>
          <w:szCs w:val="24"/>
          <w:u w:val="single"/>
        </w:rPr>
      </w:pPr>
      <w:r w:rsidRPr="006638BA">
        <w:rPr>
          <w:sz w:val="24"/>
          <w:szCs w:val="24"/>
        </w:rPr>
        <w:t>Energy in Chemical Processes and Everyday Life</w:t>
      </w:r>
    </w:p>
    <w:p w:rsidR="00006E47" w:rsidP="00006E47" w:rsidRDefault="00591DF9" w14:paraId="76F3C9AB" w14:textId="048852A4">
      <w:pPr>
        <w:pStyle w:val="ListParagraph"/>
        <w:numPr>
          <w:ilvl w:val="0"/>
          <w:numId w:val="1"/>
        </w:numPr>
        <w:tabs>
          <w:tab w:val="center" w:pos="4680"/>
        </w:tabs>
        <w:rPr>
          <w:sz w:val="24"/>
          <w:szCs w:val="24"/>
        </w:rPr>
      </w:pPr>
      <w:r>
        <w:rPr>
          <w:sz w:val="24"/>
          <w:szCs w:val="24"/>
        </w:rPr>
        <w:t>Ecosystem Dynamics</w:t>
      </w:r>
    </w:p>
    <w:p w:rsidR="00006E47" w:rsidP="00247101" w:rsidRDefault="00006E47" w14:paraId="05A1A979" w14:textId="1B2536A2">
      <w:pPr>
        <w:pStyle w:val="ListParagraph"/>
        <w:numPr>
          <w:ilvl w:val="1"/>
          <w:numId w:val="1"/>
        </w:numPr>
        <w:tabs>
          <w:tab w:val="center" w:pos="4680"/>
        </w:tabs>
        <w:rPr>
          <w:sz w:val="24"/>
          <w:szCs w:val="24"/>
        </w:rPr>
      </w:pPr>
      <w:r>
        <w:rPr>
          <w:sz w:val="24"/>
          <w:szCs w:val="24"/>
        </w:rPr>
        <w:t xml:space="preserve">Interdependent Relationships </w:t>
      </w:r>
      <w:r w:rsidR="00C42BA8">
        <w:rPr>
          <w:sz w:val="24"/>
          <w:szCs w:val="24"/>
        </w:rPr>
        <w:t>in</w:t>
      </w:r>
      <w:r>
        <w:rPr>
          <w:sz w:val="24"/>
          <w:szCs w:val="24"/>
        </w:rPr>
        <w:t xml:space="preserve"> Ecosystems</w:t>
      </w:r>
    </w:p>
    <w:p w:rsidR="000B3725" w:rsidP="00806CD8" w:rsidRDefault="000B3725" w14:paraId="19BA460E" w14:textId="2CBBFA57">
      <w:pPr>
        <w:pStyle w:val="ListParagraph"/>
        <w:numPr>
          <w:ilvl w:val="1"/>
          <w:numId w:val="1"/>
        </w:numPr>
        <w:tabs>
          <w:tab w:val="center" w:pos="4680"/>
        </w:tabs>
        <w:rPr>
          <w:sz w:val="24"/>
          <w:szCs w:val="24"/>
        </w:rPr>
      </w:pPr>
      <w:r>
        <w:rPr>
          <w:sz w:val="24"/>
          <w:szCs w:val="24"/>
        </w:rPr>
        <w:t>Cycles of Matter and Energy Transfer in Ecosystems</w:t>
      </w:r>
    </w:p>
    <w:p w:rsidR="000B3725" w:rsidP="00806CD8" w:rsidRDefault="004600A0" w14:paraId="427FA51C" w14:textId="3A649836">
      <w:pPr>
        <w:pStyle w:val="ListParagraph"/>
        <w:numPr>
          <w:ilvl w:val="1"/>
          <w:numId w:val="1"/>
        </w:numPr>
        <w:tabs>
          <w:tab w:val="center" w:pos="4680"/>
        </w:tabs>
        <w:rPr>
          <w:sz w:val="24"/>
          <w:szCs w:val="24"/>
        </w:rPr>
      </w:pPr>
      <w:r>
        <w:rPr>
          <w:sz w:val="24"/>
          <w:szCs w:val="24"/>
        </w:rPr>
        <w:t>Ecosystem</w:t>
      </w:r>
      <w:r w:rsidR="000B3725">
        <w:rPr>
          <w:sz w:val="24"/>
          <w:szCs w:val="24"/>
        </w:rPr>
        <w:t xml:space="preserve"> Dynamics</w:t>
      </w:r>
      <w:r w:rsidR="00C2405C">
        <w:rPr>
          <w:sz w:val="24"/>
          <w:szCs w:val="24"/>
        </w:rPr>
        <w:t>, Functioning, and Resil</w:t>
      </w:r>
      <w:r>
        <w:rPr>
          <w:sz w:val="24"/>
          <w:szCs w:val="24"/>
        </w:rPr>
        <w:t>ience</w:t>
      </w:r>
    </w:p>
    <w:p w:rsidR="00806CD8" w:rsidP="00806CD8" w:rsidRDefault="00806CD8" w14:paraId="3F1582F7" w14:textId="01DE5FB8">
      <w:pPr>
        <w:pStyle w:val="ListParagraph"/>
        <w:numPr>
          <w:ilvl w:val="1"/>
          <w:numId w:val="1"/>
        </w:numPr>
        <w:tabs>
          <w:tab w:val="center" w:pos="4680"/>
        </w:tabs>
        <w:rPr>
          <w:sz w:val="24"/>
          <w:szCs w:val="24"/>
        </w:rPr>
      </w:pPr>
      <w:r>
        <w:rPr>
          <w:sz w:val="24"/>
          <w:szCs w:val="24"/>
        </w:rPr>
        <w:t>Biodiversity</w:t>
      </w:r>
      <w:r w:rsidR="004600A0">
        <w:rPr>
          <w:sz w:val="24"/>
          <w:szCs w:val="24"/>
        </w:rPr>
        <w:t xml:space="preserve"> and Humans</w:t>
      </w:r>
    </w:p>
    <w:p w:rsidR="004600A0" w:rsidP="00806CD8" w:rsidRDefault="004600A0" w14:paraId="4B0AC7BF" w14:textId="6B6688D2">
      <w:pPr>
        <w:pStyle w:val="ListParagraph"/>
        <w:numPr>
          <w:ilvl w:val="1"/>
          <w:numId w:val="1"/>
        </w:numPr>
        <w:tabs>
          <w:tab w:val="center" w:pos="4680"/>
        </w:tabs>
        <w:rPr>
          <w:sz w:val="24"/>
          <w:szCs w:val="24"/>
        </w:rPr>
      </w:pPr>
      <w:r>
        <w:rPr>
          <w:sz w:val="24"/>
          <w:szCs w:val="24"/>
        </w:rPr>
        <w:t>Developing Possible Solutions</w:t>
      </w:r>
    </w:p>
    <w:p w:rsidRPr="00200769" w:rsidR="00806CD8" w:rsidP="00806CD8" w:rsidRDefault="00806CD8" w14:paraId="594A823F" w14:textId="27EF7E8B">
      <w:pPr>
        <w:pStyle w:val="ListParagraph"/>
        <w:numPr>
          <w:ilvl w:val="1"/>
          <w:numId w:val="1"/>
        </w:numPr>
        <w:tabs>
          <w:tab w:val="center" w:pos="4680"/>
        </w:tabs>
        <w:rPr>
          <w:sz w:val="24"/>
          <w:szCs w:val="24"/>
        </w:rPr>
      </w:pPr>
      <w:r>
        <w:rPr>
          <w:sz w:val="24"/>
          <w:szCs w:val="24"/>
        </w:rPr>
        <w:t>Human Impacts</w:t>
      </w:r>
      <w:r w:rsidR="00A766AE">
        <w:rPr>
          <w:sz w:val="24"/>
          <w:szCs w:val="24"/>
        </w:rPr>
        <w:t xml:space="preserve"> on Earth Systems</w:t>
      </w:r>
    </w:p>
    <w:p w:rsidR="006A682B" w:rsidP="00BE3220" w:rsidRDefault="006A682B" w14:paraId="65FE3245" w14:textId="77777777">
      <w:pPr>
        <w:tabs>
          <w:tab w:val="center" w:pos="4680"/>
        </w:tabs>
        <w:rPr>
          <w:b/>
          <w:sz w:val="24"/>
          <w:szCs w:val="24"/>
          <w:u w:val="single"/>
        </w:rPr>
      </w:pP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00966FE2" w:rsidP="00966FE2" w:rsidRDefault="00966FE2" w14:paraId="689B94A1" w14:textId="77777777">
      <w:pPr>
        <w:pStyle w:val="ListParagraph"/>
        <w:numPr>
          <w:ilvl w:val="0"/>
          <w:numId w:val="1"/>
        </w:numPr>
        <w:tabs>
          <w:tab w:val="center" w:pos="4680"/>
        </w:tabs>
        <w:rPr>
          <w:sz w:val="24"/>
          <w:szCs w:val="24"/>
        </w:rPr>
      </w:pPr>
      <w:r>
        <w:rPr>
          <w:sz w:val="24"/>
          <w:szCs w:val="24"/>
        </w:rPr>
        <w:t>Ecosystem Dynamics</w:t>
      </w:r>
    </w:p>
    <w:p w:rsidR="00966FE2" w:rsidP="00966FE2" w:rsidRDefault="00966FE2" w14:paraId="33A1D64E" w14:textId="77777777">
      <w:pPr>
        <w:pStyle w:val="ListParagraph"/>
        <w:numPr>
          <w:ilvl w:val="1"/>
          <w:numId w:val="1"/>
        </w:numPr>
        <w:tabs>
          <w:tab w:val="center" w:pos="4680"/>
        </w:tabs>
        <w:rPr>
          <w:sz w:val="24"/>
          <w:szCs w:val="24"/>
        </w:rPr>
      </w:pPr>
      <w:r>
        <w:rPr>
          <w:sz w:val="24"/>
          <w:szCs w:val="24"/>
        </w:rPr>
        <w:t>Interdependent Relationships in Ecosystems</w:t>
      </w:r>
    </w:p>
    <w:p w:rsidR="00966FE2" w:rsidP="00966FE2" w:rsidRDefault="00966FE2" w14:paraId="62A744CD" w14:textId="77777777">
      <w:pPr>
        <w:pStyle w:val="ListParagraph"/>
        <w:numPr>
          <w:ilvl w:val="1"/>
          <w:numId w:val="1"/>
        </w:numPr>
        <w:tabs>
          <w:tab w:val="center" w:pos="4680"/>
        </w:tabs>
        <w:rPr>
          <w:sz w:val="24"/>
          <w:szCs w:val="24"/>
        </w:rPr>
      </w:pPr>
      <w:r>
        <w:rPr>
          <w:sz w:val="24"/>
          <w:szCs w:val="24"/>
        </w:rPr>
        <w:t>Cycles of Matter and Energy Transfer in Ecosystems</w:t>
      </w:r>
    </w:p>
    <w:p w:rsidR="00966FE2" w:rsidP="00966FE2" w:rsidRDefault="00966FE2" w14:paraId="46075DD7" w14:textId="77777777">
      <w:pPr>
        <w:pStyle w:val="ListParagraph"/>
        <w:numPr>
          <w:ilvl w:val="1"/>
          <w:numId w:val="1"/>
        </w:numPr>
        <w:tabs>
          <w:tab w:val="center" w:pos="4680"/>
        </w:tabs>
        <w:rPr>
          <w:sz w:val="24"/>
          <w:szCs w:val="24"/>
        </w:rPr>
      </w:pPr>
      <w:r>
        <w:rPr>
          <w:sz w:val="24"/>
          <w:szCs w:val="24"/>
        </w:rPr>
        <w:t>Ecosystem Dynamics, Functioning, and Resilience</w:t>
      </w:r>
    </w:p>
    <w:p w:rsidR="00966FE2" w:rsidP="00966FE2" w:rsidRDefault="00966FE2" w14:paraId="23A7D421" w14:textId="77777777">
      <w:pPr>
        <w:pStyle w:val="ListParagraph"/>
        <w:numPr>
          <w:ilvl w:val="1"/>
          <w:numId w:val="1"/>
        </w:numPr>
        <w:tabs>
          <w:tab w:val="center" w:pos="4680"/>
        </w:tabs>
        <w:rPr>
          <w:sz w:val="24"/>
          <w:szCs w:val="24"/>
        </w:rPr>
      </w:pPr>
      <w:r>
        <w:rPr>
          <w:sz w:val="24"/>
          <w:szCs w:val="24"/>
        </w:rPr>
        <w:t>Biodiversity and Humans</w:t>
      </w:r>
    </w:p>
    <w:p w:rsidR="00966FE2" w:rsidP="00966FE2" w:rsidRDefault="00966FE2" w14:paraId="7881B35A" w14:textId="77777777">
      <w:pPr>
        <w:pStyle w:val="ListParagraph"/>
        <w:numPr>
          <w:ilvl w:val="1"/>
          <w:numId w:val="1"/>
        </w:numPr>
        <w:tabs>
          <w:tab w:val="center" w:pos="4680"/>
        </w:tabs>
        <w:rPr>
          <w:sz w:val="24"/>
          <w:szCs w:val="24"/>
        </w:rPr>
      </w:pPr>
      <w:r>
        <w:rPr>
          <w:sz w:val="24"/>
          <w:szCs w:val="24"/>
        </w:rPr>
        <w:t>Developing Possible Solutions</w:t>
      </w:r>
    </w:p>
    <w:p w:rsidR="00CF1542" w:rsidP="00966FE2" w:rsidRDefault="00966FE2" w14:paraId="36CD10D3" w14:textId="22CA7AD5">
      <w:pPr>
        <w:pStyle w:val="ListParagraph"/>
        <w:tabs>
          <w:tab w:val="center" w:pos="4680"/>
        </w:tabs>
        <w:ind w:left="1440"/>
        <w:rPr>
          <w:sz w:val="24"/>
          <w:szCs w:val="24"/>
        </w:rPr>
      </w:pPr>
      <w:r>
        <w:rPr>
          <w:sz w:val="24"/>
          <w:szCs w:val="24"/>
        </w:rPr>
        <w:t>Human Impacts on Earth Systems</w:t>
      </w:r>
    </w:p>
    <w:p w:rsidR="003B7FFE" w:rsidP="003B7FFE" w:rsidRDefault="003B7FFE" w14:paraId="3BE380DA" w14:textId="77777777">
      <w:pPr>
        <w:pStyle w:val="ListParagraph"/>
        <w:numPr>
          <w:ilvl w:val="0"/>
          <w:numId w:val="9"/>
        </w:numPr>
        <w:tabs>
          <w:tab w:val="center" w:pos="4680"/>
        </w:tabs>
        <w:rPr>
          <w:sz w:val="24"/>
          <w:szCs w:val="24"/>
        </w:rPr>
      </w:pPr>
      <w:r>
        <w:rPr>
          <w:sz w:val="24"/>
          <w:szCs w:val="24"/>
        </w:rPr>
        <w:t>Earth’s Resources and Human Impact</w:t>
      </w:r>
    </w:p>
    <w:p w:rsidR="003B7FFE" w:rsidP="003B7FFE" w:rsidRDefault="003B7FFE" w14:paraId="21D30483" w14:textId="77777777">
      <w:pPr>
        <w:pStyle w:val="ListParagraph"/>
        <w:numPr>
          <w:ilvl w:val="1"/>
          <w:numId w:val="9"/>
        </w:numPr>
        <w:tabs>
          <w:tab w:val="center" w:pos="4680"/>
        </w:tabs>
        <w:rPr>
          <w:sz w:val="24"/>
          <w:szCs w:val="24"/>
        </w:rPr>
      </w:pPr>
      <w:r>
        <w:rPr>
          <w:sz w:val="24"/>
          <w:szCs w:val="24"/>
        </w:rPr>
        <w:t>Distribution of Earth’s Minerals, Energy, and Ground Water</w:t>
      </w:r>
    </w:p>
    <w:p w:rsidR="003B7FFE" w:rsidP="003B7FFE" w:rsidRDefault="003B7FFE" w14:paraId="3760E850" w14:textId="77777777">
      <w:pPr>
        <w:pStyle w:val="ListParagraph"/>
        <w:numPr>
          <w:ilvl w:val="1"/>
          <w:numId w:val="9"/>
        </w:numPr>
        <w:tabs>
          <w:tab w:val="center" w:pos="4680"/>
        </w:tabs>
        <w:rPr>
          <w:sz w:val="24"/>
          <w:szCs w:val="24"/>
        </w:rPr>
      </w:pPr>
      <w:r>
        <w:rPr>
          <w:sz w:val="24"/>
          <w:szCs w:val="24"/>
        </w:rPr>
        <w:t>Global Warming</w:t>
      </w:r>
    </w:p>
    <w:p w:rsidRPr="005B0D73" w:rsidR="003B7FFE" w:rsidP="003B7FFE" w:rsidRDefault="003B7FFE" w14:paraId="1BBD0CEC" w14:textId="77777777">
      <w:pPr>
        <w:pStyle w:val="ListParagraph"/>
        <w:numPr>
          <w:ilvl w:val="1"/>
          <w:numId w:val="9"/>
        </w:numPr>
        <w:tabs>
          <w:tab w:val="center" w:pos="4680"/>
        </w:tabs>
        <w:rPr>
          <w:sz w:val="24"/>
          <w:szCs w:val="24"/>
        </w:rPr>
      </w:pPr>
      <w:r>
        <w:rPr>
          <w:sz w:val="24"/>
          <w:szCs w:val="24"/>
        </w:rPr>
        <w:t>Evaluate Design Solutions</w:t>
      </w:r>
    </w:p>
    <w:p w:rsidR="00594025" w:rsidP="00966FE2" w:rsidRDefault="00594025" w14:paraId="3718356F" w14:textId="77777777">
      <w:pPr>
        <w:pStyle w:val="ListParagraph"/>
        <w:tabs>
          <w:tab w:val="center" w:pos="4680"/>
        </w:tabs>
        <w:ind w:left="1440"/>
        <w:rPr>
          <w:sz w:val="24"/>
          <w:szCs w:val="24"/>
        </w:rPr>
      </w:pPr>
    </w:p>
    <w:p w:rsidR="00BE3220" w:rsidP="00BE3220" w:rsidRDefault="00BE3220" w14:paraId="377C0DB9" w14:textId="77777777">
      <w:pPr>
        <w:tabs>
          <w:tab w:val="center" w:pos="4680"/>
        </w:tabs>
        <w:rPr>
          <w:sz w:val="24"/>
          <w:szCs w:val="24"/>
        </w:rPr>
      </w:pP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00E57B51" w14:paraId="536B0899" w14:textId="77777777">
        <w:trPr>
          <w:trHeight w:val="440"/>
        </w:trPr>
        <w:tc>
          <w:tcPr>
            <w:tcW w:w="6475" w:type="dxa"/>
            <w:tcBorders>
              <w:top w:val="single" w:color="auto" w:sz="4" w:space="0"/>
            </w:tcBorders>
          </w:tcPr>
          <w:p w:rsidRPr="00C61DD2" w:rsidR="00411762" w:rsidP="00E57B51" w:rsidRDefault="00807A11" w14:paraId="66894E77" w14:textId="366FEC8A">
            <w:pPr>
              <w:autoSpaceDE w:val="0"/>
              <w:autoSpaceDN w:val="0"/>
              <w:adjustRightInd w:val="0"/>
              <w:rPr>
                <w:rFonts w:cstheme="minorHAnsi"/>
                <w:color w:val="000000"/>
              </w:rPr>
            </w:pPr>
            <w:r w:rsidRPr="00C61DD2">
              <w:rPr>
                <w:rFonts w:cstheme="minorHAnsi"/>
                <w:color w:val="000000"/>
              </w:rPr>
              <w:t>Develop models to describe the atomic composition of simple molecules and extended structures.</w:t>
            </w:r>
          </w:p>
        </w:tc>
        <w:tc>
          <w:tcPr>
            <w:tcW w:w="1710" w:type="dxa"/>
            <w:tcBorders>
              <w:top w:val="single" w:color="auto" w:sz="4" w:space="0"/>
            </w:tcBorders>
          </w:tcPr>
          <w:p w:rsidRPr="007B6B3D" w:rsidR="00F819DD" w:rsidP="00E57B51" w:rsidRDefault="00807A11" w14:paraId="3C9422D1" w14:textId="44382196">
            <w:pPr>
              <w:rPr>
                <w:rFonts w:ascii="Calibri" w:hAnsi="Calibri" w:cs="Calibri"/>
              </w:rPr>
            </w:pPr>
            <w:r w:rsidRPr="007B6B3D">
              <w:rPr>
                <w:rFonts w:ascii="Calibri" w:hAnsi="Calibri" w:cs="Calibri"/>
              </w:rPr>
              <w:t>3.2.6-8.A</w:t>
            </w:r>
          </w:p>
        </w:tc>
        <w:tc>
          <w:tcPr>
            <w:tcW w:w="1170" w:type="dxa"/>
            <w:tcBorders>
              <w:top w:val="single" w:color="auto" w:sz="4" w:space="0"/>
            </w:tcBorders>
          </w:tcPr>
          <w:p w:rsidRPr="00A03843" w:rsidR="00411762" w:rsidP="00E57B51" w:rsidRDefault="00A03843" w14:paraId="1A0881DF" w14:textId="05138EFF">
            <w:pPr>
              <w:tabs>
                <w:tab w:val="center" w:pos="4680"/>
              </w:tabs>
            </w:pPr>
            <w:r w:rsidRPr="00A03843">
              <w:t>MP1</w:t>
            </w:r>
          </w:p>
        </w:tc>
      </w:tr>
      <w:tr w:rsidR="009F11BF" w:rsidTr="00E57B51" w14:paraId="596E966F" w14:textId="77777777">
        <w:tc>
          <w:tcPr>
            <w:tcW w:w="6475" w:type="dxa"/>
          </w:tcPr>
          <w:p w:rsidRPr="00C61DD2" w:rsidR="009F11BF" w:rsidP="00E57B51" w:rsidRDefault="003221A4" w14:paraId="52115985" w14:textId="79CBE7BB">
            <w:pPr>
              <w:autoSpaceDE w:val="0"/>
              <w:autoSpaceDN w:val="0"/>
              <w:adjustRightInd w:val="0"/>
              <w:rPr>
                <w:rFonts w:eastAsia="Times New Roman" w:cstheme="minorHAnsi"/>
                <w:color w:val="000000"/>
              </w:rPr>
            </w:pPr>
            <w:r w:rsidRPr="00C61DD2">
              <w:rPr>
                <w:rFonts w:cstheme="minorHAnsi"/>
                <w:color w:val="000000"/>
              </w:rPr>
              <w:t>Analyze and interpret data on the properties of substances before and after the substances interact to determine if a chemical reaction has occurred.</w:t>
            </w:r>
          </w:p>
        </w:tc>
        <w:tc>
          <w:tcPr>
            <w:tcW w:w="1710" w:type="dxa"/>
          </w:tcPr>
          <w:p w:rsidRPr="007B6B3D" w:rsidR="009F11BF" w:rsidP="00E57B51" w:rsidRDefault="00A15D73" w14:paraId="7EA42086" w14:textId="21E5C4F1">
            <w:pPr>
              <w:rPr>
                <w:rFonts w:ascii="Calibri" w:hAnsi="Calibri" w:cs="Calibri"/>
              </w:rPr>
            </w:pPr>
            <w:r w:rsidRPr="007B6B3D">
              <w:rPr>
                <w:rFonts w:ascii="Calibri" w:hAnsi="Calibri" w:cs="Calibri"/>
              </w:rPr>
              <w:t>3.2.6-8.B</w:t>
            </w:r>
          </w:p>
        </w:tc>
        <w:tc>
          <w:tcPr>
            <w:tcW w:w="1170" w:type="dxa"/>
          </w:tcPr>
          <w:p w:rsidRPr="00A03843" w:rsidR="009F11BF" w:rsidP="00E57B51" w:rsidRDefault="009F11BF" w14:paraId="7980B361" w14:textId="74BBEC44">
            <w:r w:rsidRPr="00A03843">
              <w:t>MP1</w:t>
            </w:r>
          </w:p>
        </w:tc>
      </w:tr>
      <w:tr w:rsidR="009F11BF" w:rsidTr="00E57B51" w14:paraId="7D321FCC" w14:textId="77777777">
        <w:tc>
          <w:tcPr>
            <w:tcW w:w="6475" w:type="dxa"/>
          </w:tcPr>
          <w:p w:rsidRPr="00C61DD2" w:rsidR="009F11BF" w:rsidP="00E57B51" w:rsidRDefault="003221A4" w14:paraId="651C8777" w14:textId="5826A0F4">
            <w:pPr>
              <w:autoSpaceDE w:val="0"/>
              <w:autoSpaceDN w:val="0"/>
              <w:adjustRightInd w:val="0"/>
              <w:rPr>
                <w:rFonts w:eastAsia="Times New Roman" w:cstheme="minorHAnsi"/>
                <w:color w:val="000000"/>
              </w:rPr>
            </w:pPr>
            <w:r w:rsidRPr="00C61DD2">
              <w:rPr>
                <w:rFonts w:cstheme="minorHAnsi"/>
                <w:color w:val="000000"/>
              </w:rPr>
              <w:t>Develop and use a model to describe how the total number of atoms does not change in a chemical reaction and thus mass is conserved.</w:t>
            </w:r>
          </w:p>
        </w:tc>
        <w:tc>
          <w:tcPr>
            <w:tcW w:w="1710" w:type="dxa"/>
          </w:tcPr>
          <w:p w:rsidRPr="007B6B3D" w:rsidR="009F11BF" w:rsidP="00E57B51" w:rsidRDefault="00A15D73" w14:paraId="1285D233" w14:textId="3A77912E">
            <w:pPr>
              <w:rPr>
                <w:rFonts w:ascii="Calibri" w:hAnsi="Calibri" w:cs="Calibri"/>
              </w:rPr>
            </w:pPr>
            <w:r w:rsidRPr="007B6B3D">
              <w:rPr>
                <w:rFonts w:ascii="Calibri" w:hAnsi="Calibri" w:cs="Calibri"/>
              </w:rPr>
              <w:t>3.2.6-8.</w:t>
            </w:r>
            <w:r w:rsidRPr="007B6B3D" w:rsidR="002C7409">
              <w:rPr>
                <w:rFonts w:ascii="Calibri" w:hAnsi="Calibri" w:cs="Calibri"/>
              </w:rPr>
              <w:t>E</w:t>
            </w:r>
          </w:p>
        </w:tc>
        <w:tc>
          <w:tcPr>
            <w:tcW w:w="1170" w:type="dxa"/>
          </w:tcPr>
          <w:p w:rsidRPr="00A03843" w:rsidR="009F11BF" w:rsidP="00E57B51" w:rsidRDefault="009F11BF" w14:paraId="32DDAC92" w14:textId="2544B594">
            <w:r w:rsidRPr="00A03843">
              <w:t>MP1</w:t>
            </w:r>
          </w:p>
        </w:tc>
      </w:tr>
      <w:tr w:rsidR="009F11BF" w:rsidTr="00E57B51" w14:paraId="5515AA6A" w14:textId="77777777">
        <w:tc>
          <w:tcPr>
            <w:tcW w:w="6475" w:type="dxa"/>
          </w:tcPr>
          <w:p w:rsidRPr="00C61DD2" w:rsidR="009F11BF" w:rsidP="00E57B51" w:rsidRDefault="005B5F2E" w14:paraId="772BAA49" w14:textId="62ADE679">
            <w:pPr>
              <w:autoSpaceDE w:val="0"/>
              <w:autoSpaceDN w:val="0"/>
              <w:adjustRightInd w:val="0"/>
              <w:rPr>
                <w:rFonts w:eastAsia="Times New Roman" w:cstheme="minorHAnsi"/>
                <w:color w:val="000000"/>
              </w:rPr>
            </w:pPr>
            <w:r w:rsidRPr="00C61DD2">
              <w:rPr>
                <w:rFonts w:cstheme="minorHAnsi"/>
                <w:color w:val="000000"/>
              </w:rPr>
              <w:t>Gather and synthesize information that sensory receptors respond to stimuli by sending messages to the brain for immediate behavior or storage as memories.</w:t>
            </w:r>
          </w:p>
        </w:tc>
        <w:tc>
          <w:tcPr>
            <w:tcW w:w="1710" w:type="dxa"/>
          </w:tcPr>
          <w:p w:rsidRPr="007B6B3D" w:rsidR="009F11BF" w:rsidP="00E57B51" w:rsidRDefault="002C7409" w14:paraId="6130AD8D" w14:textId="277C604A">
            <w:pPr>
              <w:rPr>
                <w:rFonts w:ascii="Calibri" w:hAnsi="Calibri" w:cs="Calibri"/>
              </w:rPr>
            </w:pPr>
            <w:r w:rsidRPr="007B6B3D">
              <w:rPr>
                <w:rFonts w:ascii="Calibri" w:hAnsi="Calibri" w:cs="Calibri"/>
              </w:rPr>
              <w:t>3.1.6-8.H</w:t>
            </w:r>
          </w:p>
        </w:tc>
        <w:tc>
          <w:tcPr>
            <w:tcW w:w="1170" w:type="dxa"/>
          </w:tcPr>
          <w:p w:rsidRPr="00A03843" w:rsidR="009F11BF" w:rsidP="00E57B51" w:rsidRDefault="009F11BF" w14:paraId="237EDDF4" w14:textId="780B5C3C">
            <w:r w:rsidRPr="00A03843">
              <w:t>MP1</w:t>
            </w:r>
          </w:p>
        </w:tc>
      </w:tr>
      <w:tr w:rsidRPr="00AA05C3" w:rsidR="001012B1" w:rsidTr="00E57B51" w14:paraId="606AC3EB" w14:textId="77777777">
        <w:tc>
          <w:tcPr>
            <w:tcW w:w="6475" w:type="dxa"/>
          </w:tcPr>
          <w:p w:rsidRPr="00C61DD2" w:rsidR="001012B1" w:rsidP="00E57B51" w:rsidRDefault="008F6803" w14:paraId="614F4EF0" w14:textId="7FF8EDD5">
            <w:pPr>
              <w:rPr>
                <w:rFonts w:cstheme="minorHAnsi"/>
              </w:rPr>
            </w:pPr>
            <w:r w:rsidRPr="00C61DD2">
              <w:rPr>
                <w:rFonts w:cstheme="minorHAnsi"/>
                <w:color w:val="000000"/>
              </w:rPr>
              <w:t>Undertake a design project to construct, test, and modify a device that either releases or absorbs thermal energy by chemical processes.</w:t>
            </w:r>
          </w:p>
        </w:tc>
        <w:tc>
          <w:tcPr>
            <w:tcW w:w="1710" w:type="dxa"/>
          </w:tcPr>
          <w:p w:rsidRPr="007B6B3D" w:rsidR="001012B1" w:rsidP="00E57B51" w:rsidRDefault="00214138" w14:paraId="3A942B73" w14:textId="3258E5E4">
            <w:pPr>
              <w:rPr>
                <w:rFonts w:ascii="Calibri" w:hAnsi="Calibri" w:cs="Calibri"/>
              </w:rPr>
            </w:pPr>
            <w:r w:rsidRPr="007B6B3D">
              <w:rPr>
                <w:rFonts w:ascii="Calibri" w:hAnsi="Calibri" w:cs="Calibri"/>
              </w:rPr>
              <w:t>3.2.6-8.</w:t>
            </w:r>
            <w:r w:rsidRPr="007B6B3D" w:rsidR="00323324">
              <w:rPr>
                <w:rFonts w:ascii="Calibri" w:hAnsi="Calibri" w:cs="Calibri"/>
              </w:rPr>
              <w:t>F</w:t>
            </w:r>
          </w:p>
        </w:tc>
        <w:tc>
          <w:tcPr>
            <w:tcW w:w="1170" w:type="dxa"/>
          </w:tcPr>
          <w:p w:rsidR="001012B1" w:rsidP="00E57B51" w:rsidRDefault="001012B1" w14:paraId="74F1C0B9" w14:textId="77777777">
            <w:r w:rsidRPr="00A03843">
              <w:t>MP1</w:t>
            </w:r>
          </w:p>
          <w:p w:rsidRPr="00554304" w:rsidR="001012B1" w:rsidP="00E57B51" w:rsidRDefault="001012B1" w14:paraId="6153A195" w14:textId="797B713D">
            <w:pPr>
              <w:rPr>
                <w:sz w:val="12"/>
                <w:szCs w:val="12"/>
              </w:rPr>
            </w:pPr>
            <w:r>
              <w:t>MP2</w:t>
            </w:r>
          </w:p>
        </w:tc>
      </w:tr>
      <w:tr w:rsidRPr="00AA05C3" w:rsidR="00033231" w:rsidTr="00E57B51" w14:paraId="7C7190C8" w14:textId="77777777">
        <w:tc>
          <w:tcPr>
            <w:tcW w:w="6475" w:type="dxa"/>
          </w:tcPr>
          <w:p w:rsidRPr="00C61DD2" w:rsidR="00033231" w:rsidP="00E57B51" w:rsidRDefault="008F6803" w14:paraId="7AEAF2B2" w14:textId="35FE1B5B">
            <w:pPr>
              <w:autoSpaceDE w:val="0"/>
              <w:autoSpaceDN w:val="0"/>
              <w:adjustRightInd w:val="0"/>
              <w:rPr>
                <w:rFonts w:cstheme="minorHAnsi"/>
              </w:rPr>
            </w:pPr>
            <w:r w:rsidRPr="00C61DD2">
              <w:rPr>
                <w:rFonts w:cstheme="minorHAnsi"/>
                <w:color w:val="000000"/>
              </w:rPr>
              <w:t>Evaluate competing design solutions using a systematic process to determine how well they meet the criteria and constraints of the problem.</w:t>
            </w:r>
          </w:p>
        </w:tc>
        <w:tc>
          <w:tcPr>
            <w:tcW w:w="1710" w:type="dxa"/>
          </w:tcPr>
          <w:p w:rsidRPr="007B6B3D" w:rsidR="00033231" w:rsidP="00E57B51" w:rsidRDefault="0016738F" w14:paraId="226D9F30" w14:textId="55C9858E">
            <w:pPr>
              <w:rPr>
                <w:rFonts w:ascii="Calibri" w:hAnsi="Calibri" w:cs="Calibri"/>
                <w:color w:val="000000" w:themeColor="text1"/>
              </w:rPr>
            </w:pPr>
            <w:r w:rsidRPr="007B6B3D">
              <w:rPr>
                <w:rFonts w:ascii="Calibri" w:hAnsi="Calibri" w:cs="Calibri"/>
                <w:color w:val="000000" w:themeColor="text1"/>
              </w:rPr>
              <w:t>3.5.6-8.P (ETS)</w:t>
            </w:r>
          </w:p>
        </w:tc>
        <w:tc>
          <w:tcPr>
            <w:tcW w:w="1170" w:type="dxa"/>
          </w:tcPr>
          <w:p w:rsidR="00033231" w:rsidP="00E57B51" w:rsidRDefault="00033231" w14:paraId="74986ACB" w14:textId="77777777">
            <w:r w:rsidRPr="00A03843">
              <w:t>MP</w:t>
            </w:r>
            <w:r>
              <w:t>1</w:t>
            </w:r>
          </w:p>
          <w:p w:rsidRPr="00554304" w:rsidR="00033231" w:rsidP="00E57B51" w:rsidRDefault="00033231" w14:paraId="6280A61D" w14:textId="1645F6F1">
            <w:pPr>
              <w:rPr>
                <w:sz w:val="12"/>
                <w:szCs w:val="12"/>
              </w:rPr>
            </w:pPr>
            <w:r>
              <w:t>MP2</w:t>
            </w:r>
          </w:p>
        </w:tc>
      </w:tr>
      <w:tr w:rsidRPr="00AA05C3" w:rsidR="00033231" w:rsidTr="00E57B51" w14:paraId="398364C6" w14:textId="77777777">
        <w:tc>
          <w:tcPr>
            <w:tcW w:w="6475" w:type="dxa"/>
          </w:tcPr>
          <w:p w:rsidRPr="00C61DD2" w:rsidR="00033231" w:rsidP="00E57B51" w:rsidRDefault="00214138" w14:paraId="2BCC383A" w14:textId="453E2124">
            <w:pPr>
              <w:rPr>
                <w:rFonts w:cstheme="minorHAnsi"/>
              </w:rPr>
            </w:pPr>
            <w:r w:rsidRPr="00C61DD2">
              <w:rPr>
                <w:rFonts w:cstheme="minorHAns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tcPr>
          <w:p w:rsidRPr="007B6B3D" w:rsidR="00033231" w:rsidP="00E57B51" w:rsidRDefault="0016738F" w14:paraId="5495CE61" w14:textId="21CF632E">
            <w:pPr>
              <w:rPr>
                <w:rFonts w:ascii="Calibri" w:hAnsi="Calibri" w:cs="Calibri"/>
              </w:rPr>
            </w:pPr>
            <w:r w:rsidRPr="007B6B3D">
              <w:rPr>
                <w:rFonts w:ascii="Calibri" w:hAnsi="Calibri" w:cs="Calibri"/>
                <w:color w:val="000000" w:themeColor="text1"/>
              </w:rPr>
              <w:t>3.5.6-8.</w:t>
            </w:r>
            <w:r w:rsidRPr="007B6B3D" w:rsidR="00D803DC">
              <w:rPr>
                <w:rFonts w:ascii="Calibri" w:hAnsi="Calibri" w:cs="Calibri"/>
                <w:color w:val="000000" w:themeColor="text1"/>
              </w:rPr>
              <w:t>N</w:t>
            </w:r>
            <w:r w:rsidRPr="007B6B3D">
              <w:rPr>
                <w:rFonts w:ascii="Calibri" w:hAnsi="Calibri" w:cs="Calibri"/>
                <w:color w:val="000000" w:themeColor="text1"/>
              </w:rPr>
              <w:t xml:space="preserve"> (ETS)</w:t>
            </w:r>
          </w:p>
        </w:tc>
        <w:tc>
          <w:tcPr>
            <w:tcW w:w="1170" w:type="dxa"/>
          </w:tcPr>
          <w:p w:rsidR="00033231" w:rsidP="00E57B51" w:rsidRDefault="00033231" w14:paraId="5454CE78" w14:textId="77777777">
            <w:r w:rsidRPr="00A03843">
              <w:t>MP</w:t>
            </w:r>
            <w:r>
              <w:t>1</w:t>
            </w:r>
          </w:p>
          <w:p w:rsidRPr="00554304" w:rsidR="00033231" w:rsidP="00E57B51" w:rsidRDefault="00033231" w14:paraId="121B39C1" w14:textId="5481AE47">
            <w:pPr>
              <w:rPr>
                <w:sz w:val="12"/>
                <w:szCs w:val="12"/>
              </w:rPr>
            </w:pPr>
            <w:r>
              <w:t>MP2</w:t>
            </w:r>
          </w:p>
        </w:tc>
      </w:tr>
      <w:tr w:rsidRPr="00AA05C3" w:rsidR="00033231" w:rsidTr="00E57B51" w14:paraId="09AAE22F" w14:textId="77777777">
        <w:tc>
          <w:tcPr>
            <w:tcW w:w="6475" w:type="dxa"/>
          </w:tcPr>
          <w:p w:rsidRPr="00C61DD2" w:rsidR="00033231" w:rsidP="002230B2" w:rsidRDefault="00214138" w14:paraId="00BDDA99" w14:textId="48A524BA">
            <w:pPr>
              <w:autoSpaceDE w:val="0"/>
              <w:autoSpaceDN w:val="0"/>
              <w:adjustRightInd w:val="0"/>
              <w:rPr>
                <w:rFonts w:eastAsia="Times New Roman" w:cstheme="minorHAnsi"/>
                <w:sz w:val="20"/>
              </w:rPr>
            </w:pPr>
            <w:r w:rsidRPr="00C61DD2">
              <w:rPr>
                <w:rFonts w:cstheme="minorHAnsi"/>
                <w:color w:val="000000"/>
              </w:rPr>
              <w:t>Develop a model to generate data for iterative testing and modification of a proposed object, tool, or process such that an optimal design can be achieved.</w:t>
            </w:r>
          </w:p>
        </w:tc>
        <w:tc>
          <w:tcPr>
            <w:tcW w:w="1710" w:type="dxa"/>
          </w:tcPr>
          <w:p w:rsidRPr="007B6B3D" w:rsidR="00033231" w:rsidP="00E57B51" w:rsidRDefault="0016738F" w14:paraId="0E77CAD2" w14:textId="6E9EC16C">
            <w:pPr>
              <w:rPr>
                <w:rFonts w:ascii="Calibri" w:hAnsi="Calibri" w:cs="Calibri"/>
              </w:rPr>
            </w:pPr>
            <w:r w:rsidRPr="007B6B3D">
              <w:rPr>
                <w:rFonts w:ascii="Calibri" w:hAnsi="Calibri" w:cs="Calibri"/>
                <w:color w:val="000000" w:themeColor="text1"/>
              </w:rPr>
              <w:t>3.5.6-8.</w:t>
            </w:r>
            <w:r w:rsidRPr="007B6B3D" w:rsidR="00567529">
              <w:rPr>
                <w:rFonts w:ascii="Calibri" w:hAnsi="Calibri" w:cs="Calibri"/>
                <w:color w:val="000000" w:themeColor="text1"/>
              </w:rPr>
              <w:t>M</w:t>
            </w:r>
            <w:r w:rsidRPr="007B6B3D">
              <w:rPr>
                <w:rFonts w:ascii="Calibri" w:hAnsi="Calibri" w:cs="Calibri"/>
                <w:color w:val="000000" w:themeColor="text1"/>
              </w:rPr>
              <w:t xml:space="preserve"> (ETS)</w:t>
            </w:r>
          </w:p>
        </w:tc>
        <w:tc>
          <w:tcPr>
            <w:tcW w:w="1170" w:type="dxa"/>
          </w:tcPr>
          <w:p w:rsidR="00033231" w:rsidP="00E57B51" w:rsidRDefault="00033231" w14:paraId="6F4E2996" w14:textId="77777777">
            <w:r w:rsidRPr="00A03843">
              <w:t>MP</w:t>
            </w:r>
            <w:r>
              <w:t>1</w:t>
            </w:r>
          </w:p>
          <w:p w:rsidRPr="00554304" w:rsidR="00033231" w:rsidP="00E57B51" w:rsidRDefault="00033231" w14:paraId="24AC865A" w14:textId="249E598D">
            <w:pPr>
              <w:rPr>
                <w:sz w:val="12"/>
                <w:szCs w:val="12"/>
              </w:rPr>
            </w:pPr>
            <w:r>
              <w:t>MP2</w:t>
            </w:r>
          </w:p>
        </w:tc>
      </w:tr>
      <w:tr w:rsidRPr="00554304" w:rsidR="00882A2C" w:rsidTr="00E57B51" w14:paraId="240232E9" w14:textId="77777777">
        <w:tc>
          <w:tcPr>
            <w:tcW w:w="6475" w:type="dxa"/>
          </w:tcPr>
          <w:p w:rsidRPr="00C61DD2" w:rsidR="00882A2C" w:rsidP="00E57B51" w:rsidRDefault="00AE678F" w14:paraId="58A32C53" w14:textId="3385A135">
            <w:pPr>
              <w:rPr>
                <w:rFonts w:cstheme="minorHAnsi"/>
              </w:rPr>
            </w:pPr>
            <w:r w:rsidRPr="00C61DD2">
              <w:rPr>
                <w:rFonts w:cstheme="minorHAnsi"/>
                <w:color w:val="000000"/>
              </w:rPr>
              <w:t>Develop models to describe the atomic composition of simple molecules and extended structures.</w:t>
            </w:r>
          </w:p>
        </w:tc>
        <w:tc>
          <w:tcPr>
            <w:tcW w:w="1710" w:type="dxa"/>
          </w:tcPr>
          <w:p w:rsidRPr="007B6B3D" w:rsidR="00882A2C" w:rsidP="00E57B51" w:rsidRDefault="00B465FB" w14:paraId="193942C8" w14:textId="1992CE80">
            <w:pPr>
              <w:rPr>
                <w:rFonts w:ascii="Calibri" w:hAnsi="Calibri" w:cs="Calibri"/>
              </w:rPr>
            </w:pPr>
            <w:r w:rsidRPr="007B6B3D">
              <w:rPr>
                <w:rFonts w:ascii="Calibri" w:hAnsi="Calibri" w:cs="Calibri"/>
              </w:rPr>
              <w:t>3.2.6-8.</w:t>
            </w:r>
            <w:r w:rsidRPr="007B6B3D" w:rsidR="00D74ED9">
              <w:rPr>
                <w:rFonts w:ascii="Calibri" w:hAnsi="Calibri" w:cs="Calibri"/>
              </w:rPr>
              <w:t>A</w:t>
            </w:r>
          </w:p>
        </w:tc>
        <w:tc>
          <w:tcPr>
            <w:tcW w:w="1170" w:type="dxa"/>
          </w:tcPr>
          <w:p w:rsidRPr="00554304" w:rsidR="00882A2C" w:rsidP="00E57B51" w:rsidRDefault="00882A2C" w14:paraId="44C3BBA3" w14:textId="03958A88">
            <w:pPr>
              <w:rPr>
                <w:sz w:val="12"/>
                <w:szCs w:val="12"/>
              </w:rPr>
            </w:pPr>
            <w:r w:rsidRPr="00A03843">
              <w:t>MP</w:t>
            </w:r>
            <w:r>
              <w:t>2</w:t>
            </w:r>
          </w:p>
        </w:tc>
      </w:tr>
      <w:tr w:rsidRPr="00554304" w:rsidR="00882A2C" w:rsidTr="00E57B51" w14:paraId="3DD74DF8" w14:textId="77777777">
        <w:tc>
          <w:tcPr>
            <w:tcW w:w="6475" w:type="dxa"/>
          </w:tcPr>
          <w:p w:rsidRPr="00C61DD2" w:rsidR="00882A2C" w:rsidP="00E57B51" w:rsidRDefault="00AE678F" w14:paraId="0367CE32" w14:textId="723A9EA9">
            <w:pPr>
              <w:rPr>
                <w:rFonts w:cstheme="minorHAnsi"/>
              </w:rPr>
            </w:pPr>
            <w:r w:rsidRPr="00C61DD2">
              <w:rPr>
                <w:rFonts w:cstheme="minorHAnsi"/>
                <w:color w:val="000000"/>
              </w:rPr>
              <w:t>Analyze and interpret data on the properties of substances before and after the substances interact to determine if a chemical reaction has occurred.</w:t>
            </w:r>
          </w:p>
        </w:tc>
        <w:tc>
          <w:tcPr>
            <w:tcW w:w="1710" w:type="dxa"/>
          </w:tcPr>
          <w:p w:rsidRPr="007B6B3D" w:rsidR="00882A2C" w:rsidP="00E57B51" w:rsidRDefault="00D74ED9" w14:paraId="6F78115B" w14:textId="49E23FE8">
            <w:pPr>
              <w:rPr>
                <w:rFonts w:ascii="Calibri" w:hAnsi="Calibri" w:cs="Calibri"/>
              </w:rPr>
            </w:pPr>
            <w:r w:rsidRPr="007B6B3D">
              <w:rPr>
                <w:rFonts w:ascii="Calibri" w:hAnsi="Calibri" w:cs="Calibri"/>
              </w:rPr>
              <w:t>3.2.6-8.B</w:t>
            </w:r>
          </w:p>
        </w:tc>
        <w:tc>
          <w:tcPr>
            <w:tcW w:w="1170" w:type="dxa"/>
          </w:tcPr>
          <w:p w:rsidRPr="00554304" w:rsidR="00882A2C" w:rsidP="00E57B51" w:rsidRDefault="00882A2C" w14:paraId="6C3EBCA1" w14:textId="6904C5C7">
            <w:pPr>
              <w:rPr>
                <w:sz w:val="12"/>
                <w:szCs w:val="12"/>
              </w:rPr>
            </w:pPr>
            <w:r w:rsidRPr="00A03843">
              <w:t>MP</w:t>
            </w:r>
            <w:r>
              <w:t>2</w:t>
            </w:r>
          </w:p>
        </w:tc>
      </w:tr>
      <w:tr w:rsidRPr="00554304" w:rsidR="006C114F" w:rsidTr="00E57B51" w14:paraId="5E56CFD0" w14:textId="77777777">
        <w:tc>
          <w:tcPr>
            <w:tcW w:w="6475" w:type="dxa"/>
          </w:tcPr>
          <w:p w:rsidRPr="00C61DD2" w:rsidR="006C114F" w:rsidP="00E57B51" w:rsidRDefault="00AE678F" w14:paraId="6532AB8E" w14:textId="42BBCFA2">
            <w:pPr>
              <w:autoSpaceDE w:val="0"/>
              <w:autoSpaceDN w:val="0"/>
              <w:adjustRightInd w:val="0"/>
              <w:rPr>
                <w:rFonts w:cstheme="minorHAnsi"/>
              </w:rPr>
            </w:pPr>
            <w:r w:rsidRPr="00C61DD2">
              <w:rPr>
                <w:rFonts w:cstheme="minorHAnsi"/>
                <w:color w:val="000000"/>
              </w:rPr>
              <w:t>Use argument supported by evidence for how the body is a system of interacting subsystems composed of groups of cells.</w:t>
            </w:r>
          </w:p>
        </w:tc>
        <w:tc>
          <w:tcPr>
            <w:tcW w:w="1710" w:type="dxa"/>
          </w:tcPr>
          <w:p w:rsidRPr="007B6B3D" w:rsidR="006C114F" w:rsidP="00E57B51" w:rsidRDefault="00D74ED9" w14:paraId="63EC418C" w14:textId="242CE40F">
            <w:pPr>
              <w:rPr>
                <w:rFonts w:ascii="Calibri" w:hAnsi="Calibri" w:cs="Calibri"/>
              </w:rPr>
            </w:pPr>
            <w:r w:rsidRPr="007B6B3D">
              <w:rPr>
                <w:rFonts w:ascii="Calibri" w:hAnsi="Calibri" w:cs="Calibri"/>
              </w:rPr>
              <w:t>3.1.6-8.C</w:t>
            </w:r>
          </w:p>
        </w:tc>
        <w:tc>
          <w:tcPr>
            <w:tcW w:w="1170" w:type="dxa"/>
          </w:tcPr>
          <w:p w:rsidR="006C114F" w:rsidP="00E57B51" w:rsidRDefault="006C114F" w14:paraId="005C7EC2" w14:textId="77777777">
            <w:r w:rsidRPr="00A03843">
              <w:t>MP</w:t>
            </w:r>
            <w:r>
              <w:t>2</w:t>
            </w:r>
          </w:p>
          <w:p w:rsidRPr="00554304" w:rsidR="006C114F" w:rsidP="00E57B51" w:rsidRDefault="006C114F" w14:paraId="799B8554" w14:textId="13174FC9">
            <w:pPr>
              <w:rPr>
                <w:sz w:val="12"/>
                <w:szCs w:val="12"/>
              </w:rPr>
            </w:pPr>
          </w:p>
        </w:tc>
      </w:tr>
      <w:tr w:rsidRPr="00554304" w:rsidR="006C114F" w:rsidTr="00E57B51" w14:paraId="6D162534" w14:textId="77777777">
        <w:tc>
          <w:tcPr>
            <w:tcW w:w="6475" w:type="dxa"/>
          </w:tcPr>
          <w:p w:rsidRPr="00C61DD2" w:rsidR="006C114F" w:rsidP="00E57B51" w:rsidRDefault="00F65D14" w14:paraId="436F58C5" w14:textId="7B8E3E72">
            <w:pPr>
              <w:rPr>
                <w:rFonts w:cstheme="minorHAnsi"/>
              </w:rPr>
            </w:pPr>
            <w:r w:rsidRPr="00C61DD2">
              <w:rPr>
                <w:rFonts w:cstheme="minorHAnsi"/>
                <w:color w:val="000000"/>
              </w:rPr>
              <w:t>Develop a model to describe how food is rearranged through chemical reactions forming new molecules that support growth and/or release energy as this matter moves through an organism.</w:t>
            </w:r>
          </w:p>
        </w:tc>
        <w:tc>
          <w:tcPr>
            <w:tcW w:w="1710" w:type="dxa"/>
          </w:tcPr>
          <w:p w:rsidRPr="007B6B3D" w:rsidR="006C114F" w:rsidP="00E57B51" w:rsidRDefault="00D74ED9" w14:paraId="21AD6139" w14:textId="1DA4558C">
            <w:pPr>
              <w:rPr>
                <w:rFonts w:ascii="Calibri" w:hAnsi="Calibri" w:cs="Calibri"/>
              </w:rPr>
            </w:pPr>
            <w:r w:rsidRPr="007B6B3D">
              <w:rPr>
                <w:rFonts w:ascii="Calibri" w:hAnsi="Calibri" w:cs="Calibri"/>
              </w:rPr>
              <w:t>3.1.6-8.G</w:t>
            </w:r>
          </w:p>
        </w:tc>
        <w:tc>
          <w:tcPr>
            <w:tcW w:w="1170" w:type="dxa"/>
          </w:tcPr>
          <w:p w:rsidRPr="00554304" w:rsidR="006C114F" w:rsidP="00E57B51" w:rsidRDefault="006C114F" w14:paraId="13779184" w14:textId="7D85B8BD">
            <w:pPr>
              <w:rPr>
                <w:sz w:val="12"/>
                <w:szCs w:val="12"/>
              </w:rPr>
            </w:pPr>
            <w:r w:rsidRPr="00A03843">
              <w:t>MP</w:t>
            </w:r>
            <w:r>
              <w:t>2</w:t>
            </w:r>
          </w:p>
        </w:tc>
      </w:tr>
      <w:tr w:rsidRPr="00554304" w:rsidR="006C114F" w:rsidTr="00E57B51" w14:paraId="7FB1CF86" w14:textId="77777777">
        <w:tc>
          <w:tcPr>
            <w:tcW w:w="6475" w:type="dxa"/>
          </w:tcPr>
          <w:p w:rsidRPr="00C61DD2" w:rsidR="006C114F" w:rsidP="00E57B51" w:rsidRDefault="00F65D14" w14:paraId="059E3B33" w14:textId="687C1302">
            <w:pPr>
              <w:rPr>
                <w:rFonts w:cstheme="minorHAnsi"/>
              </w:rPr>
            </w:pPr>
            <w:r w:rsidRPr="00C61DD2">
              <w:rPr>
                <w:rFonts w:cstheme="minorHAnsi"/>
                <w:color w:val="000000"/>
              </w:rPr>
              <w:t>Construct a scientific explanation based on evidence for how environmental and genetic factors influence the growth of organisms.</w:t>
            </w:r>
          </w:p>
        </w:tc>
        <w:tc>
          <w:tcPr>
            <w:tcW w:w="1710" w:type="dxa"/>
          </w:tcPr>
          <w:p w:rsidRPr="007B6B3D" w:rsidR="006C114F" w:rsidP="00E57B51" w:rsidRDefault="00E7703C" w14:paraId="2251B805" w14:textId="03BBA2A0">
            <w:pPr>
              <w:rPr>
                <w:rFonts w:ascii="Calibri" w:hAnsi="Calibri" w:cs="Calibri"/>
              </w:rPr>
            </w:pPr>
            <w:r w:rsidRPr="007B6B3D">
              <w:rPr>
                <w:rFonts w:ascii="Calibri" w:hAnsi="Calibri" w:cs="Calibri"/>
              </w:rPr>
              <w:t>3.1.6-8.E</w:t>
            </w:r>
          </w:p>
        </w:tc>
        <w:tc>
          <w:tcPr>
            <w:tcW w:w="1170" w:type="dxa"/>
          </w:tcPr>
          <w:p w:rsidRPr="00554304" w:rsidR="006C114F" w:rsidP="00E57B51" w:rsidRDefault="006C114F" w14:paraId="340D5CE7" w14:textId="239083A9">
            <w:pPr>
              <w:rPr>
                <w:sz w:val="12"/>
                <w:szCs w:val="12"/>
              </w:rPr>
            </w:pPr>
            <w:r w:rsidRPr="00A03843">
              <w:t>MP</w:t>
            </w:r>
            <w:r>
              <w:t>2</w:t>
            </w:r>
          </w:p>
        </w:tc>
      </w:tr>
      <w:tr w:rsidR="002557E4" w:rsidTr="00E57B51" w14:paraId="712D3924" w14:textId="77777777">
        <w:tc>
          <w:tcPr>
            <w:tcW w:w="6475" w:type="dxa"/>
          </w:tcPr>
          <w:p w:rsidRPr="00C61DD2" w:rsidR="002557E4" w:rsidP="00E57B51" w:rsidRDefault="00D05B19" w14:paraId="2D0365D7" w14:textId="1C7A46DE">
            <w:pPr>
              <w:rPr>
                <w:rFonts w:cstheme="minorHAnsi"/>
              </w:rPr>
            </w:pPr>
            <w:r w:rsidRPr="00C61DD2">
              <w:rPr>
                <w:rFonts w:cstheme="minorHAnsi"/>
                <w:color w:val="000000"/>
              </w:rPr>
              <w:t>Gather and make sense of information to describe that synthetic materials come from natural resources and impact society.</w:t>
            </w:r>
          </w:p>
        </w:tc>
        <w:tc>
          <w:tcPr>
            <w:tcW w:w="1710" w:type="dxa"/>
          </w:tcPr>
          <w:p w:rsidRPr="007B6B3D" w:rsidR="002557E4" w:rsidP="00E57B51" w:rsidRDefault="008834B6" w14:paraId="7666AB90" w14:textId="3CB28206">
            <w:pPr>
              <w:rPr>
                <w:rFonts w:ascii="Calibri" w:hAnsi="Calibri" w:cs="Calibri"/>
              </w:rPr>
            </w:pPr>
            <w:r w:rsidRPr="007B6B3D">
              <w:rPr>
                <w:rFonts w:ascii="Calibri" w:hAnsi="Calibri" w:cs="Calibri"/>
              </w:rPr>
              <w:t>3.2.6-8.C</w:t>
            </w:r>
          </w:p>
        </w:tc>
        <w:tc>
          <w:tcPr>
            <w:tcW w:w="1170" w:type="dxa"/>
          </w:tcPr>
          <w:p w:rsidRPr="00554304" w:rsidR="002557E4" w:rsidP="00E57B51" w:rsidRDefault="002557E4" w14:paraId="5BD0B7EF" w14:textId="5DF4A984">
            <w:pPr>
              <w:rPr>
                <w:sz w:val="12"/>
                <w:szCs w:val="12"/>
              </w:rPr>
            </w:pPr>
            <w:r w:rsidRPr="00A03843">
              <w:t>MP</w:t>
            </w:r>
            <w:r>
              <w:t>3</w:t>
            </w:r>
          </w:p>
        </w:tc>
      </w:tr>
      <w:tr w:rsidR="002557E4" w:rsidTr="00E57B51" w14:paraId="4281E427" w14:textId="77777777">
        <w:tc>
          <w:tcPr>
            <w:tcW w:w="6475" w:type="dxa"/>
          </w:tcPr>
          <w:p w:rsidRPr="00C61DD2" w:rsidR="002557E4" w:rsidP="00E57B51" w:rsidRDefault="00D05B19" w14:paraId="6EF61ACD" w14:textId="11B0409D">
            <w:pPr>
              <w:rPr>
                <w:rFonts w:cstheme="minorHAnsi"/>
              </w:rPr>
            </w:pPr>
            <w:r w:rsidRPr="00C61DD2">
              <w:rPr>
                <w:rFonts w:cstheme="minorHAnsi"/>
                <w:color w:val="000000"/>
              </w:rPr>
              <w:t>Develop and use a model to describe the function of a cell as a whole and ways parts of cells contribute to the function.</w:t>
            </w:r>
          </w:p>
        </w:tc>
        <w:tc>
          <w:tcPr>
            <w:tcW w:w="1710" w:type="dxa"/>
          </w:tcPr>
          <w:p w:rsidRPr="007B6B3D" w:rsidR="002557E4" w:rsidP="00E57B51" w:rsidRDefault="008834B6" w14:paraId="726F2D12" w14:textId="578667AA">
            <w:pPr>
              <w:rPr>
                <w:rFonts w:ascii="Calibri" w:hAnsi="Calibri" w:cs="Calibri"/>
              </w:rPr>
            </w:pPr>
            <w:r w:rsidRPr="007B6B3D">
              <w:rPr>
                <w:rFonts w:ascii="Calibri" w:hAnsi="Calibri" w:cs="Calibri"/>
              </w:rPr>
              <w:t>3.1.6-8.B</w:t>
            </w:r>
          </w:p>
        </w:tc>
        <w:tc>
          <w:tcPr>
            <w:tcW w:w="1170" w:type="dxa"/>
          </w:tcPr>
          <w:p w:rsidRPr="00554304" w:rsidR="002557E4" w:rsidP="00E57B51" w:rsidRDefault="002557E4" w14:paraId="2E20FC75" w14:textId="7B34B538">
            <w:pPr>
              <w:rPr>
                <w:sz w:val="12"/>
                <w:szCs w:val="12"/>
              </w:rPr>
            </w:pPr>
            <w:r w:rsidRPr="00A03843">
              <w:t>MP</w:t>
            </w:r>
            <w:r>
              <w:t>3</w:t>
            </w:r>
          </w:p>
        </w:tc>
      </w:tr>
      <w:tr w:rsidR="009E3413" w:rsidTr="00E57B51" w14:paraId="683EE4CC" w14:textId="77777777">
        <w:tc>
          <w:tcPr>
            <w:tcW w:w="6475" w:type="dxa"/>
          </w:tcPr>
          <w:p w:rsidRPr="00C61DD2" w:rsidR="009E3413" w:rsidP="00E57B51" w:rsidRDefault="00F06820" w14:paraId="5F633B9E" w14:textId="4DFCE23E">
            <w:pPr>
              <w:rPr>
                <w:rFonts w:cstheme="minorHAnsi"/>
              </w:rPr>
            </w:pPr>
            <w:r w:rsidRPr="00C61DD2">
              <w:rPr>
                <w:rFonts w:cstheme="minorHAnsi"/>
                <w:color w:val="000000"/>
              </w:rPr>
              <w:t>Construct a scientific explanation based on evidence for the role of photosynthesis in the cycling of matter and flow of energy into and out of organisms.</w:t>
            </w:r>
          </w:p>
        </w:tc>
        <w:tc>
          <w:tcPr>
            <w:tcW w:w="1710" w:type="dxa"/>
          </w:tcPr>
          <w:p w:rsidRPr="007B6B3D" w:rsidR="009E3413" w:rsidP="00E57B51" w:rsidRDefault="008834B6" w14:paraId="7CF2F2CA" w14:textId="08F1D480">
            <w:pPr>
              <w:rPr>
                <w:rFonts w:ascii="Calibri" w:hAnsi="Calibri" w:cs="Calibri"/>
              </w:rPr>
            </w:pPr>
            <w:r w:rsidRPr="007B6B3D">
              <w:rPr>
                <w:rFonts w:ascii="Calibri" w:hAnsi="Calibri" w:cs="Calibri"/>
              </w:rPr>
              <w:t>3.1.6-8.</w:t>
            </w:r>
            <w:r w:rsidRPr="007B6B3D" w:rsidR="00BA27AB">
              <w:rPr>
                <w:rFonts w:ascii="Calibri" w:hAnsi="Calibri" w:cs="Calibri"/>
              </w:rPr>
              <w:t>F</w:t>
            </w:r>
          </w:p>
        </w:tc>
        <w:tc>
          <w:tcPr>
            <w:tcW w:w="1170" w:type="dxa"/>
          </w:tcPr>
          <w:p w:rsidRPr="00A03843" w:rsidR="009E3413" w:rsidP="00E57B51" w:rsidRDefault="009E3413" w14:paraId="0F5919C9" w14:textId="25E23DE9">
            <w:r w:rsidRPr="00A03843">
              <w:t>MP</w:t>
            </w:r>
            <w:r>
              <w:t>3</w:t>
            </w:r>
          </w:p>
        </w:tc>
      </w:tr>
      <w:tr w:rsidRPr="00554304" w:rsidR="009E3413" w:rsidTr="00E57B51" w14:paraId="6B94CD64" w14:textId="77777777">
        <w:tc>
          <w:tcPr>
            <w:tcW w:w="6475" w:type="dxa"/>
          </w:tcPr>
          <w:p w:rsidRPr="00C61DD2" w:rsidR="009E3413" w:rsidP="00E57B51" w:rsidRDefault="00F06820" w14:paraId="0574F451" w14:textId="3670B541">
            <w:pPr>
              <w:rPr>
                <w:rFonts w:cstheme="minorHAnsi"/>
              </w:rPr>
            </w:pPr>
            <w:r w:rsidRPr="00C61DD2">
              <w:rPr>
                <w:rFonts w:cstheme="minorHAnsi"/>
                <w:color w:val="000000"/>
              </w:rPr>
              <w:t>Develop a model to describe the cycling of matter and flow of energy among living and nonliving parts of an ecosystem.</w:t>
            </w:r>
          </w:p>
        </w:tc>
        <w:tc>
          <w:tcPr>
            <w:tcW w:w="1710" w:type="dxa"/>
          </w:tcPr>
          <w:p w:rsidRPr="007B6B3D" w:rsidR="009E3413" w:rsidP="00E57B51" w:rsidRDefault="008834B6" w14:paraId="4E5B73D3" w14:textId="4071F88F">
            <w:pPr>
              <w:rPr>
                <w:rFonts w:ascii="Calibri" w:hAnsi="Calibri" w:cs="Calibri"/>
              </w:rPr>
            </w:pPr>
            <w:r w:rsidRPr="007B6B3D">
              <w:rPr>
                <w:rFonts w:ascii="Calibri" w:hAnsi="Calibri" w:cs="Calibri"/>
              </w:rPr>
              <w:t>3.1.6-8.</w:t>
            </w:r>
            <w:r w:rsidRPr="007B6B3D" w:rsidR="00BA27AB">
              <w:rPr>
                <w:rFonts w:ascii="Calibri" w:hAnsi="Calibri" w:cs="Calibri"/>
              </w:rPr>
              <w:t>K</w:t>
            </w:r>
          </w:p>
        </w:tc>
        <w:tc>
          <w:tcPr>
            <w:tcW w:w="1170" w:type="dxa"/>
          </w:tcPr>
          <w:p w:rsidRPr="00554304" w:rsidR="009E3413" w:rsidP="00E57B51" w:rsidRDefault="009E3413" w14:paraId="257744BD" w14:textId="25C2E72D">
            <w:pPr>
              <w:rPr>
                <w:sz w:val="12"/>
                <w:szCs w:val="12"/>
              </w:rPr>
            </w:pPr>
            <w:r w:rsidRPr="00A03843">
              <w:t>MP</w:t>
            </w:r>
            <w:r>
              <w:t>3</w:t>
            </w:r>
          </w:p>
        </w:tc>
      </w:tr>
      <w:tr w:rsidRPr="00AA05C3" w:rsidR="001560C1" w:rsidTr="00E57B51" w14:paraId="0E53531F" w14:textId="77777777">
        <w:tc>
          <w:tcPr>
            <w:tcW w:w="6475" w:type="dxa"/>
          </w:tcPr>
          <w:p w:rsidRPr="00C61DD2" w:rsidR="001560C1" w:rsidP="00E57B51" w:rsidRDefault="00860D57" w14:paraId="4E1561F5" w14:textId="0EEE43B6">
            <w:pPr>
              <w:rPr>
                <w:rFonts w:eastAsia="Times New Roman" w:cstheme="minorHAnsi"/>
                <w:sz w:val="20"/>
              </w:rPr>
            </w:pPr>
            <w:r w:rsidRPr="00C61DD2">
              <w:rPr>
                <w:rFonts w:cstheme="minorHAnsi"/>
                <w:color w:val="000000"/>
              </w:rPr>
              <w:t>Analyze and interpret data to provide evidence for the effects of resource availability on organisms and populations of organisms in an ecosystem.</w:t>
            </w:r>
          </w:p>
        </w:tc>
        <w:tc>
          <w:tcPr>
            <w:tcW w:w="1710" w:type="dxa"/>
          </w:tcPr>
          <w:p w:rsidRPr="007B6B3D" w:rsidR="001560C1" w:rsidP="00E57B51" w:rsidRDefault="000257E1" w14:paraId="255BDFE7" w14:textId="35C1D9C4">
            <w:pPr>
              <w:rPr>
                <w:rFonts w:ascii="Calibri" w:hAnsi="Calibri" w:cs="Calibri"/>
              </w:rPr>
            </w:pPr>
            <w:r w:rsidRPr="007B6B3D">
              <w:rPr>
                <w:rFonts w:ascii="Calibri" w:hAnsi="Calibri" w:cs="Calibri"/>
              </w:rPr>
              <w:t>3.1.6-8.</w:t>
            </w:r>
            <w:r w:rsidRPr="007B6B3D" w:rsidR="00A57EC6">
              <w:rPr>
                <w:rFonts w:ascii="Calibri" w:hAnsi="Calibri" w:cs="Calibri"/>
              </w:rPr>
              <w:t>I</w:t>
            </w:r>
          </w:p>
        </w:tc>
        <w:tc>
          <w:tcPr>
            <w:tcW w:w="1170" w:type="dxa"/>
          </w:tcPr>
          <w:p w:rsidR="00A57EC6" w:rsidP="00E57B51" w:rsidRDefault="00A57EC6" w14:paraId="6A511CB3" w14:textId="77777777">
            <w:r w:rsidRPr="00A03843">
              <w:t>MP</w:t>
            </w:r>
            <w:r>
              <w:t>3</w:t>
            </w:r>
          </w:p>
          <w:p w:rsidRPr="00A03843" w:rsidR="001560C1" w:rsidP="00E57B51" w:rsidRDefault="00A57EC6" w14:paraId="50A969F9" w14:textId="44C6F351">
            <w:r>
              <w:t>MP4</w:t>
            </w:r>
          </w:p>
        </w:tc>
      </w:tr>
      <w:tr w:rsidRPr="00AA05C3" w:rsidR="001560C1" w:rsidTr="00E57B51" w14:paraId="62AA542F" w14:textId="77777777">
        <w:tc>
          <w:tcPr>
            <w:tcW w:w="6475" w:type="dxa"/>
          </w:tcPr>
          <w:p w:rsidRPr="00C61DD2" w:rsidR="001560C1" w:rsidP="00E57B51" w:rsidRDefault="00860D57" w14:paraId="3DCE85A0" w14:textId="659885E4">
            <w:pPr>
              <w:rPr>
                <w:rFonts w:eastAsia="Times New Roman" w:cstheme="minorHAnsi"/>
                <w:sz w:val="20"/>
              </w:rPr>
            </w:pPr>
            <w:r w:rsidRPr="00C61DD2">
              <w:rPr>
                <w:rFonts w:cstheme="minorHAnsi"/>
                <w:color w:val="000000"/>
              </w:rPr>
              <w:t>Construct an argument supported by empirical evidence that changes to physical or biological components of an ecosystem affect populations.</w:t>
            </w:r>
          </w:p>
        </w:tc>
        <w:tc>
          <w:tcPr>
            <w:tcW w:w="1710" w:type="dxa"/>
          </w:tcPr>
          <w:p w:rsidRPr="007B6B3D" w:rsidR="001560C1" w:rsidP="00E57B51" w:rsidRDefault="000257E1" w14:paraId="36E92B8F" w14:textId="68CBF4B7">
            <w:pPr>
              <w:rPr>
                <w:rFonts w:ascii="Calibri" w:hAnsi="Calibri" w:cs="Calibri"/>
              </w:rPr>
            </w:pPr>
            <w:r w:rsidRPr="007B6B3D">
              <w:rPr>
                <w:rFonts w:ascii="Calibri" w:hAnsi="Calibri" w:cs="Calibri"/>
              </w:rPr>
              <w:t>3.1.6-8.</w:t>
            </w:r>
            <w:r w:rsidRPr="007B6B3D" w:rsidR="00A57EC6">
              <w:rPr>
                <w:rFonts w:ascii="Calibri" w:hAnsi="Calibri" w:cs="Calibri"/>
              </w:rPr>
              <w:t>L</w:t>
            </w:r>
          </w:p>
        </w:tc>
        <w:tc>
          <w:tcPr>
            <w:tcW w:w="1170" w:type="dxa"/>
          </w:tcPr>
          <w:p w:rsidR="00A57EC6" w:rsidP="00E57B51" w:rsidRDefault="00A57EC6" w14:paraId="426CEF43" w14:textId="77777777">
            <w:r w:rsidRPr="00A03843">
              <w:t>MP</w:t>
            </w:r>
            <w:r>
              <w:t>3</w:t>
            </w:r>
          </w:p>
          <w:p w:rsidRPr="00A03843" w:rsidR="001560C1" w:rsidP="00E57B51" w:rsidRDefault="00A57EC6" w14:paraId="2A38DE06" w14:textId="6823BCDF">
            <w:r>
              <w:t>MP4</w:t>
            </w:r>
          </w:p>
        </w:tc>
      </w:tr>
      <w:tr w:rsidRPr="00AA05C3" w:rsidR="001560C1" w:rsidTr="00E57B51" w14:paraId="1696C528" w14:textId="77777777">
        <w:tc>
          <w:tcPr>
            <w:tcW w:w="6475" w:type="dxa"/>
          </w:tcPr>
          <w:p w:rsidRPr="00C61DD2" w:rsidR="001560C1" w:rsidP="00E57B51" w:rsidRDefault="000D1794" w14:paraId="3EB37BA9" w14:textId="1F3400DE">
            <w:pPr>
              <w:rPr>
                <w:rFonts w:eastAsia="Times New Roman" w:cstheme="minorHAnsi"/>
                <w:sz w:val="20"/>
              </w:rPr>
            </w:pPr>
            <w:r w:rsidRPr="00C61DD2">
              <w:rPr>
                <w:rFonts w:cstheme="minorHAnsi"/>
                <w:color w:val="000000"/>
              </w:rPr>
              <w:t>Construct an explanation that predicts patterns of interactions among organisms across multiple ecosystems.</w:t>
            </w:r>
          </w:p>
        </w:tc>
        <w:tc>
          <w:tcPr>
            <w:tcW w:w="1710" w:type="dxa"/>
          </w:tcPr>
          <w:p w:rsidRPr="007B6B3D" w:rsidR="001560C1" w:rsidP="00E57B51" w:rsidRDefault="000257E1" w14:paraId="069BDA11" w14:textId="7377F961">
            <w:pPr>
              <w:rPr>
                <w:rFonts w:ascii="Calibri" w:hAnsi="Calibri" w:cs="Calibri"/>
              </w:rPr>
            </w:pPr>
            <w:r w:rsidRPr="007B6B3D">
              <w:rPr>
                <w:rFonts w:ascii="Calibri" w:hAnsi="Calibri" w:cs="Calibri"/>
              </w:rPr>
              <w:t>3.1.6-8.</w:t>
            </w:r>
            <w:r w:rsidRPr="007B6B3D" w:rsidR="00A57EC6">
              <w:rPr>
                <w:rFonts w:ascii="Calibri" w:hAnsi="Calibri" w:cs="Calibri"/>
              </w:rPr>
              <w:t>J</w:t>
            </w:r>
          </w:p>
        </w:tc>
        <w:tc>
          <w:tcPr>
            <w:tcW w:w="1170" w:type="dxa"/>
          </w:tcPr>
          <w:p w:rsidR="00A57EC6" w:rsidP="00E57B51" w:rsidRDefault="00A57EC6" w14:paraId="27257A4C" w14:textId="77777777">
            <w:r w:rsidRPr="00A03843">
              <w:t>MP</w:t>
            </w:r>
            <w:r>
              <w:t>3</w:t>
            </w:r>
          </w:p>
          <w:p w:rsidRPr="00A03843" w:rsidR="001560C1" w:rsidP="00E57B51" w:rsidRDefault="00A57EC6" w14:paraId="24095F39" w14:textId="63D17C6A">
            <w:r>
              <w:t>MP4</w:t>
            </w:r>
          </w:p>
        </w:tc>
      </w:tr>
      <w:tr w:rsidRPr="00AA05C3" w:rsidR="006E0235" w:rsidTr="00E57B51" w14:paraId="40DD1D0C" w14:textId="77777777">
        <w:tc>
          <w:tcPr>
            <w:tcW w:w="6475" w:type="dxa"/>
          </w:tcPr>
          <w:p w:rsidRPr="00C61DD2" w:rsidR="006E0235" w:rsidP="00E57B51" w:rsidRDefault="000D1794" w14:paraId="6F4A5C9C" w14:textId="473F1690">
            <w:pPr>
              <w:rPr>
                <w:rFonts w:cstheme="minorHAnsi"/>
              </w:rPr>
            </w:pPr>
            <w:r w:rsidRPr="00C61DD2">
              <w:rPr>
                <w:rFonts w:cstheme="minorHAnsi"/>
                <w:color w:val="000000"/>
              </w:rPr>
              <w:t>Evaluate competing design solutions for maintaining biodiversity and ecosystem services.</w:t>
            </w:r>
          </w:p>
        </w:tc>
        <w:tc>
          <w:tcPr>
            <w:tcW w:w="1710" w:type="dxa"/>
          </w:tcPr>
          <w:p w:rsidRPr="007B6B3D" w:rsidR="006E0235" w:rsidP="00E57B51" w:rsidRDefault="000257E1" w14:paraId="12CFB965" w14:textId="30212147">
            <w:pPr>
              <w:rPr>
                <w:rFonts w:ascii="Calibri" w:hAnsi="Calibri" w:cs="Calibri"/>
              </w:rPr>
            </w:pPr>
            <w:r w:rsidRPr="007B6B3D">
              <w:rPr>
                <w:rFonts w:ascii="Calibri" w:hAnsi="Calibri" w:cs="Calibri"/>
              </w:rPr>
              <w:t>3.1.6-8.</w:t>
            </w:r>
            <w:r w:rsidRPr="007B6B3D" w:rsidR="0033001B">
              <w:rPr>
                <w:rFonts w:ascii="Calibri" w:hAnsi="Calibri" w:cs="Calibri"/>
              </w:rPr>
              <w:t>U</w:t>
            </w:r>
          </w:p>
        </w:tc>
        <w:tc>
          <w:tcPr>
            <w:tcW w:w="1170" w:type="dxa"/>
          </w:tcPr>
          <w:p w:rsidR="00A57EC6" w:rsidP="00E57B51" w:rsidRDefault="00A57EC6" w14:paraId="32CB4AA0" w14:textId="77777777">
            <w:r w:rsidRPr="00A03843">
              <w:t>MP</w:t>
            </w:r>
            <w:r>
              <w:t>3</w:t>
            </w:r>
          </w:p>
          <w:p w:rsidRPr="00B611E7" w:rsidR="006E0235" w:rsidP="00E57B51" w:rsidRDefault="00A57EC6" w14:paraId="460820BF" w14:textId="3BFAB4D7">
            <w:pPr>
              <w:rPr>
                <w:sz w:val="20"/>
                <w:szCs w:val="20"/>
              </w:rPr>
            </w:pPr>
            <w:r>
              <w:t>MP4</w:t>
            </w:r>
          </w:p>
        </w:tc>
      </w:tr>
      <w:tr w:rsidRPr="00AA05C3" w:rsidR="000D1794" w:rsidTr="00E57B51" w14:paraId="5DEC5B5D" w14:textId="77777777">
        <w:tc>
          <w:tcPr>
            <w:tcW w:w="6475" w:type="dxa"/>
          </w:tcPr>
          <w:p w:rsidRPr="00C61DD2" w:rsidR="000D1794" w:rsidP="00E57B51" w:rsidRDefault="000257E1" w14:paraId="41AD1A69" w14:textId="26FD7797">
            <w:pPr>
              <w:rPr>
                <w:rFonts w:cstheme="minorHAnsi"/>
                <w:color w:val="000000"/>
              </w:rPr>
            </w:pPr>
            <w:r w:rsidRPr="00C61DD2">
              <w:rPr>
                <w:rFonts w:cstheme="minorHAnsi"/>
                <w:color w:val="000000"/>
              </w:rPr>
              <w:t>Apply scientific principles to design a method for monitoring and minimizing a human impact on the environment.</w:t>
            </w:r>
          </w:p>
        </w:tc>
        <w:tc>
          <w:tcPr>
            <w:tcW w:w="1710" w:type="dxa"/>
          </w:tcPr>
          <w:p w:rsidRPr="007B6B3D" w:rsidR="000D1794" w:rsidP="00E57B51" w:rsidRDefault="000257E1" w14:paraId="28DB1493" w14:textId="3C73EB2B">
            <w:pPr>
              <w:rPr>
                <w:rFonts w:ascii="Calibri" w:hAnsi="Calibri" w:cs="Calibri"/>
              </w:rPr>
            </w:pPr>
            <w:r w:rsidRPr="007B6B3D">
              <w:rPr>
                <w:rFonts w:ascii="Calibri" w:hAnsi="Calibri" w:cs="Calibri"/>
              </w:rPr>
              <w:t>3.3.6-8.</w:t>
            </w:r>
            <w:r w:rsidRPr="007B6B3D" w:rsidR="0033001B">
              <w:rPr>
                <w:rFonts w:ascii="Calibri" w:hAnsi="Calibri" w:cs="Calibri"/>
              </w:rPr>
              <w:t>C</w:t>
            </w:r>
          </w:p>
        </w:tc>
        <w:tc>
          <w:tcPr>
            <w:tcW w:w="1170" w:type="dxa"/>
          </w:tcPr>
          <w:p w:rsidR="00A57EC6" w:rsidP="00E57B51" w:rsidRDefault="00A57EC6" w14:paraId="39325DA8" w14:textId="77777777">
            <w:r w:rsidRPr="00A03843">
              <w:t>MP</w:t>
            </w:r>
            <w:r>
              <w:t>3</w:t>
            </w:r>
          </w:p>
          <w:p w:rsidRPr="00B611E7" w:rsidR="000D1794" w:rsidP="00E57B51" w:rsidRDefault="00A57EC6" w14:paraId="77B10A7D" w14:textId="5C3FD15E">
            <w:pPr>
              <w:rPr>
                <w:sz w:val="20"/>
                <w:szCs w:val="20"/>
              </w:rPr>
            </w:pPr>
            <w:r>
              <w:t>MP4</w:t>
            </w:r>
          </w:p>
        </w:tc>
      </w:tr>
      <w:tr w:rsidRPr="00AA05C3" w:rsidR="006232A0" w:rsidTr="00E57B51" w14:paraId="08A273D4" w14:textId="77777777">
        <w:tc>
          <w:tcPr>
            <w:tcW w:w="6475" w:type="dxa"/>
          </w:tcPr>
          <w:p w:rsidRPr="00C61DD2" w:rsidR="006232A0" w:rsidP="00E57B51" w:rsidRDefault="006232A0" w14:paraId="10622FAD" w14:textId="79CD1938">
            <w:pPr>
              <w:rPr>
                <w:rFonts w:eastAsia="Times New Roman" w:cstheme="minorHAnsi"/>
                <w:sz w:val="20"/>
              </w:rPr>
            </w:pPr>
            <w:r w:rsidRPr="00C61DD2">
              <w:rPr>
                <w:rFonts w:cstheme="minorHAnsi"/>
              </w:rPr>
              <w:t>Develop a model to describe how agricultural and food systems function, including the sustainable use of natural resources and the production, processing, and management of food, fiber, and energy.</w:t>
            </w:r>
          </w:p>
        </w:tc>
        <w:tc>
          <w:tcPr>
            <w:tcW w:w="1710" w:type="dxa"/>
          </w:tcPr>
          <w:p w:rsidRPr="007B6B3D" w:rsidR="006232A0" w:rsidP="00E57B51" w:rsidRDefault="006232A0" w14:paraId="4C4D76B3" w14:textId="77777777">
            <w:pPr>
              <w:rPr>
                <w:rFonts w:ascii="Calibri" w:hAnsi="Calibri" w:cs="Calibri"/>
              </w:rPr>
            </w:pPr>
            <w:r w:rsidRPr="007B6B3D">
              <w:rPr>
                <w:rFonts w:ascii="Calibri" w:hAnsi="Calibri" w:cs="Calibri"/>
              </w:rPr>
              <w:t>3.4.6-8.A</w:t>
            </w:r>
          </w:p>
          <w:p w:rsidRPr="007B6B3D" w:rsidR="006232A0" w:rsidP="00E57B51" w:rsidRDefault="006232A0" w14:paraId="21CBB37A" w14:textId="77777777">
            <w:pPr>
              <w:rPr>
                <w:rFonts w:ascii="Calibri" w:hAnsi="Calibri" w:cs="Calibri"/>
              </w:rPr>
            </w:pPr>
          </w:p>
        </w:tc>
        <w:tc>
          <w:tcPr>
            <w:tcW w:w="1170" w:type="dxa"/>
          </w:tcPr>
          <w:p w:rsidR="006232A0" w:rsidP="00E57B51" w:rsidRDefault="006232A0" w14:paraId="52CF8685" w14:textId="77777777">
            <w:r w:rsidRPr="00A03843">
              <w:t>MP</w:t>
            </w:r>
            <w:r>
              <w:t>3</w:t>
            </w:r>
          </w:p>
          <w:p w:rsidRPr="00A03843" w:rsidR="006232A0" w:rsidP="00E57B51" w:rsidRDefault="006232A0" w14:paraId="1EB10891" w14:textId="7E687FD1">
            <w:r>
              <w:t>MP4</w:t>
            </w:r>
          </w:p>
        </w:tc>
      </w:tr>
      <w:tr w:rsidRPr="00AA05C3" w:rsidR="006232A0" w:rsidTr="00E57B51" w14:paraId="34A08ED0" w14:textId="77777777">
        <w:tc>
          <w:tcPr>
            <w:tcW w:w="6475" w:type="dxa"/>
          </w:tcPr>
          <w:p w:rsidRPr="00C61DD2" w:rsidR="006232A0" w:rsidP="00E57B51" w:rsidRDefault="006232A0" w14:paraId="2F1533A3" w14:textId="09FC7D86">
            <w:pPr>
              <w:rPr>
                <w:rFonts w:eastAsia="Times New Roman" w:cstheme="minorHAnsi"/>
                <w:sz w:val="20"/>
              </w:rPr>
            </w:pPr>
            <w:r w:rsidRPr="00C61DD2">
              <w:rPr>
                <w:rFonts w:cstheme="minorHAnsi"/>
              </w:rPr>
              <w:t>Analyze and interpret data about how different societies (economic and social systems) and cultures use and manage natural resources differently.</w:t>
            </w:r>
          </w:p>
        </w:tc>
        <w:tc>
          <w:tcPr>
            <w:tcW w:w="1710" w:type="dxa"/>
          </w:tcPr>
          <w:p w:rsidRPr="007B6B3D" w:rsidR="006232A0" w:rsidP="00E57B51" w:rsidRDefault="006232A0" w14:paraId="36683640" w14:textId="77777777">
            <w:pPr>
              <w:rPr>
                <w:rFonts w:ascii="Calibri" w:hAnsi="Calibri" w:cs="Calibri"/>
              </w:rPr>
            </w:pPr>
            <w:r w:rsidRPr="007B6B3D">
              <w:rPr>
                <w:rFonts w:ascii="Calibri" w:hAnsi="Calibri" w:cs="Calibri"/>
              </w:rPr>
              <w:t>3.4.6-8.B</w:t>
            </w:r>
          </w:p>
          <w:p w:rsidRPr="007B6B3D" w:rsidR="006232A0" w:rsidP="00E57B51" w:rsidRDefault="006232A0" w14:paraId="5B6AC270" w14:textId="77777777">
            <w:pPr>
              <w:rPr>
                <w:rFonts w:ascii="Calibri" w:hAnsi="Calibri" w:cs="Calibri"/>
              </w:rPr>
            </w:pPr>
          </w:p>
        </w:tc>
        <w:tc>
          <w:tcPr>
            <w:tcW w:w="1170" w:type="dxa"/>
          </w:tcPr>
          <w:p w:rsidR="006232A0" w:rsidP="00E57B51" w:rsidRDefault="006232A0" w14:paraId="56F61468" w14:textId="77777777">
            <w:r w:rsidRPr="00A03843">
              <w:t>MP</w:t>
            </w:r>
            <w:r>
              <w:t>3</w:t>
            </w:r>
          </w:p>
          <w:p w:rsidRPr="00A03843" w:rsidR="006232A0" w:rsidP="00E57B51" w:rsidRDefault="006232A0" w14:paraId="29B234CE" w14:textId="3979CDD9">
            <w:r>
              <w:t>MP4</w:t>
            </w:r>
          </w:p>
        </w:tc>
      </w:tr>
      <w:tr w:rsidRPr="00AA05C3" w:rsidR="006232A0" w:rsidTr="00E57B51" w14:paraId="313AF3B2" w14:textId="77777777">
        <w:tc>
          <w:tcPr>
            <w:tcW w:w="6475" w:type="dxa"/>
          </w:tcPr>
          <w:p w:rsidRPr="00C61DD2" w:rsidR="006232A0" w:rsidP="00E57B51" w:rsidRDefault="006232A0" w14:paraId="2E1E76B7" w14:textId="10DABF2C">
            <w:pPr>
              <w:rPr>
                <w:rFonts w:eastAsia="Times New Roman" w:cstheme="minorHAnsi"/>
                <w:sz w:val="20"/>
              </w:rPr>
            </w:pPr>
            <w:r w:rsidRPr="00C61DD2">
              <w:rPr>
                <w:rFonts w:cstheme="minorHAnsi"/>
              </w:rPr>
              <w:t>Collect, analyze, and interpret environmental data to describe a local environment.</w:t>
            </w:r>
          </w:p>
        </w:tc>
        <w:tc>
          <w:tcPr>
            <w:tcW w:w="1710" w:type="dxa"/>
          </w:tcPr>
          <w:p w:rsidRPr="007B6B3D" w:rsidR="006232A0" w:rsidP="00E57B51" w:rsidRDefault="006232A0" w14:paraId="32E4BD72" w14:textId="77777777">
            <w:pPr>
              <w:rPr>
                <w:rFonts w:ascii="Calibri" w:hAnsi="Calibri" w:cs="Calibri"/>
              </w:rPr>
            </w:pPr>
            <w:r w:rsidRPr="007B6B3D">
              <w:rPr>
                <w:rFonts w:ascii="Calibri" w:hAnsi="Calibri" w:cs="Calibri"/>
              </w:rPr>
              <w:t>3.4.6-8.E</w:t>
            </w:r>
          </w:p>
          <w:p w:rsidRPr="007B6B3D" w:rsidR="006232A0" w:rsidP="00E57B51" w:rsidRDefault="006232A0" w14:paraId="61BD2405" w14:textId="77777777">
            <w:pPr>
              <w:rPr>
                <w:rFonts w:ascii="Calibri" w:hAnsi="Calibri" w:cs="Calibri"/>
              </w:rPr>
            </w:pPr>
          </w:p>
        </w:tc>
        <w:tc>
          <w:tcPr>
            <w:tcW w:w="1170" w:type="dxa"/>
          </w:tcPr>
          <w:p w:rsidR="006232A0" w:rsidP="00E57B51" w:rsidRDefault="006232A0" w14:paraId="0C449CAD" w14:textId="77777777">
            <w:r w:rsidRPr="00A03843">
              <w:t>MP</w:t>
            </w:r>
            <w:r>
              <w:t>3</w:t>
            </w:r>
          </w:p>
          <w:p w:rsidRPr="00A03843" w:rsidR="006232A0" w:rsidP="00E57B51" w:rsidRDefault="006232A0" w14:paraId="301BAFFB" w14:textId="3F3B5FA8">
            <w:r>
              <w:t>MP4</w:t>
            </w:r>
          </w:p>
        </w:tc>
      </w:tr>
      <w:tr w:rsidRPr="00554304" w:rsidR="006232A0" w:rsidTr="00E57B51" w14:paraId="5C885BE0" w14:textId="77777777">
        <w:tc>
          <w:tcPr>
            <w:tcW w:w="6475" w:type="dxa"/>
          </w:tcPr>
          <w:p w:rsidRPr="00C61DD2" w:rsidR="006232A0" w:rsidP="00E57B51" w:rsidRDefault="006232A0" w14:paraId="791E2B4D" w14:textId="63D17C75">
            <w:pPr>
              <w:rPr>
                <w:rFonts w:cstheme="minorHAnsi"/>
                <w:color w:val="0070C0"/>
              </w:rPr>
            </w:pPr>
            <w:r w:rsidRPr="00C61DD2">
              <w:rPr>
                <w:rFonts w:cstheme="minorHAnsi"/>
              </w:rPr>
              <w:t>Obtain and communicate information on how integrated pest management could improve indoor and outdoor environments.</w:t>
            </w:r>
          </w:p>
        </w:tc>
        <w:tc>
          <w:tcPr>
            <w:tcW w:w="1710" w:type="dxa"/>
          </w:tcPr>
          <w:p w:rsidRPr="007B6B3D" w:rsidR="006232A0" w:rsidP="00E57B51" w:rsidRDefault="006232A0" w14:paraId="0B66EF68" w14:textId="76A078D4">
            <w:pPr>
              <w:rPr>
                <w:rFonts w:ascii="Calibri" w:hAnsi="Calibri" w:cs="Calibri"/>
              </w:rPr>
            </w:pPr>
            <w:r w:rsidRPr="007B6B3D">
              <w:rPr>
                <w:rFonts w:ascii="Calibri" w:hAnsi="Calibri" w:cs="Calibri"/>
              </w:rPr>
              <w:t>3.4.6-8.F</w:t>
            </w:r>
          </w:p>
        </w:tc>
        <w:tc>
          <w:tcPr>
            <w:tcW w:w="1170" w:type="dxa"/>
          </w:tcPr>
          <w:p w:rsidR="006232A0" w:rsidP="00E57B51" w:rsidRDefault="006232A0" w14:paraId="0548658A" w14:textId="77777777">
            <w:r w:rsidRPr="00A03843">
              <w:t>MP</w:t>
            </w:r>
            <w:r>
              <w:t>3</w:t>
            </w:r>
          </w:p>
          <w:p w:rsidRPr="00554304" w:rsidR="006232A0" w:rsidP="00E57B51" w:rsidRDefault="006232A0" w14:paraId="6D04644A" w14:textId="456C10CF">
            <w:pPr>
              <w:rPr>
                <w:sz w:val="12"/>
                <w:szCs w:val="12"/>
              </w:rPr>
            </w:pPr>
            <w:r>
              <w:t>MP4</w:t>
            </w:r>
          </w:p>
        </w:tc>
      </w:tr>
      <w:tr w:rsidRPr="00AA05C3" w:rsidR="006232A0" w:rsidTr="00E57B51" w14:paraId="4B41D6EE" w14:textId="77777777">
        <w:tc>
          <w:tcPr>
            <w:tcW w:w="6475" w:type="dxa"/>
          </w:tcPr>
          <w:p w:rsidRPr="00C61DD2" w:rsidR="006232A0" w:rsidP="00E57B51" w:rsidRDefault="006232A0" w14:paraId="7AB4322B" w14:textId="5DCDBF72">
            <w:pPr>
              <w:rPr>
                <w:rFonts w:cstheme="minorHAnsi"/>
                <w:color w:val="0070C0"/>
              </w:rPr>
            </w:pPr>
            <w:r w:rsidRPr="00C61DD2">
              <w:rPr>
                <w:rFonts w:cstheme="minorHAnsi"/>
                <w:color w:val="000000"/>
              </w:rPr>
              <w:t>Obtain and communicate information to describe how best resource management practices and environmental laws are designed to achieve environmental sustainability.</w:t>
            </w:r>
          </w:p>
        </w:tc>
        <w:tc>
          <w:tcPr>
            <w:tcW w:w="1710" w:type="dxa"/>
          </w:tcPr>
          <w:p w:rsidRPr="007B6B3D" w:rsidR="006232A0" w:rsidP="00E57B51" w:rsidRDefault="006232A0" w14:paraId="393667FC" w14:textId="77777777">
            <w:pPr>
              <w:rPr>
                <w:rFonts w:ascii="Calibri" w:hAnsi="Calibri" w:cs="Calibri"/>
              </w:rPr>
            </w:pPr>
            <w:r w:rsidRPr="007B6B3D">
              <w:rPr>
                <w:rFonts w:ascii="Calibri" w:hAnsi="Calibri" w:cs="Calibri"/>
              </w:rPr>
              <w:t>3.4.6-8.G</w:t>
            </w:r>
          </w:p>
          <w:p w:rsidRPr="007B6B3D" w:rsidR="006232A0" w:rsidP="00E57B51" w:rsidRDefault="006232A0" w14:paraId="6DF5A51D" w14:textId="016F8231">
            <w:pPr>
              <w:rPr>
                <w:rFonts w:ascii="Calibri" w:hAnsi="Calibri" w:cs="Calibri"/>
              </w:rPr>
            </w:pPr>
          </w:p>
        </w:tc>
        <w:tc>
          <w:tcPr>
            <w:tcW w:w="1170" w:type="dxa"/>
          </w:tcPr>
          <w:p w:rsidR="006232A0" w:rsidP="00E57B51" w:rsidRDefault="006232A0" w14:paraId="773FF3C7" w14:textId="77777777">
            <w:r w:rsidRPr="00A03843">
              <w:t>MP</w:t>
            </w:r>
            <w:r>
              <w:t>3</w:t>
            </w:r>
          </w:p>
          <w:p w:rsidRPr="00554304" w:rsidR="006232A0" w:rsidP="00E57B51" w:rsidRDefault="006232A0" w14:paraId="03CC2F5E" w14:textId="6B781333">
            <w:pPr>
              <w:rPr>
                <w:sz w:val="12"/>
                <w:szCs w:val="12"/>
              </w:rPr>
            </w:pPr>
            <w:r>
              <w:t>MP4</w:t>
            </w:r>
          </w:p>
        </w:tc>
      </w:tr>
      <w:tr w:rsidRPr="00AA05C3" w:rsidR="006232A0" w:rsidTr="00E57B51" w14:paraId="7D1DDD47" w14:textId="77777777">
        <w:tc>
          <w:tcPr>
            <w:tcW w:w="6475" w:type="dxa"/>
          </w:tcPr>
          <w:p w:rsidRPr="00C61DD2" w:rsidR="006232A0" w:rsidP="00E57B51" w:rsidRDefault="006232A0" w14:paraId="37DF41A0" w14:textId="788579BE">
            <w:pPr>
              <w:rPr>
                <w:rFonts w:cstheme="minorHAnsi"/>
                <w:color w:val="0070C0"/>
              </w:rPr>
            </w:pPr>
            <w:r w:rsidRPr="00C61DD2">
              <w:rPr>
                <w:rFonts w:cstheme="minorHAnsi"/>
                <w:color w:val="000000"/>
              </w:rPr>
              <w:t>Design a solution to an environmental issue in which individuals and societies can engage as stewards of the environment.</w:t>
            </w:r>
          </w:p>
        </w:tc>
        <w:tc>
          <w:tcPr>
            <w:tcW w:w="1710" w:type="dxa"/>
          </w:tcPr>
          <w:p w:rsidRPr="007B6B3D" w:rsidR="006232A0" w:rsidP="00E57B51" w:rsidRDefault="006232A0" w14:paraId="339C75B8" w14:textId="77777777">
            <w:pPr>
              <w:rPr>
                <w:rFonts w:ascii="Calibri" w:hAnsi="Calibri" w:cs="Calibri"/>
              </w:rPr>
            </w:pPr>
            <w:r w:rsidRPr="007B6B3D">
              <w:rPr>
                <w:rFonts w:ascii="Calibri" w:hAnsi="Calibri" w:cs="Calibri"/>
              </w:rPr>
              <w:t>3.4.6-8.H</w:t>
            </w:r>
          </w:p>
          <w:p w:rsidRPr="007B6B3D" w:rsidR="006232A0" w:rsidP="00E57B51" w:rsidRDefault="006232A0" w14:paraId="0AE576D0" w14:textId="2062980A">
            <w:pPr>
              <w:rPr>
                <w:rFonts w:ascii="Calibri" w:hAnsi="Calibri" w:cs="Calibri"/>
              </w:rPr>
            </w:pPr>
          </w:p>
        </w:tc>
        <w:tc>
          <w:tcPr>
            <w:tcW w:w="1170" w:type="dxa"/>
          </w:tcPr>
          <w:p w:rsidR="006232A0" w:rsidP="00E57B51" w:rsidRDefault="006232A0" w14:paraId="145CEBE3" w14:textId="77777777">
            <w:r w:rsidRPr="00A03843">
              <w:t>MP</w:t>
            </w:r>
            <w:r>
              <w:t>3</w:t>
            </w:r>
          </w:p>
          <w:p w:rsidRPr="00554304" w:rsidR="006232A0" w:rsidP="00E57B51" w:rsidRDefault="006232A0" w14:paraId="200BBB51" w14:textId="4BD22759">
            <w:pPr>
              <w:rPr>
                <w:sz w:val="12"/>
                <w:szCs w:val="12"/>
              </w:rPr>
            </w:pPr>
            <w:r>
              <w:t>MP4</w:t>
            </w:r>
          </w:p>
        </w:tc>
      </w:tr>
      <w:tr w:rsidRPr="00AA05C3" w:rsidR="006232A0" w:rsidTr="00E57B51" w14:paraId="09390012" w14:textId="77777777">
        <w:tc>
          <w:tcPr>
            <w:tcW w:w="6475" w:type="dxa"/>
          </w:tcPr>
          <w:p w:rsidRPr="00C61DD2" w:rsidR="006232A0" w:rsidP="00E57B51" w:rsidRDefault="006232A0" w14:paraId="7DBED83D" w14:textId="583C70E6">
            <w:pPr>
              <w:rPr>
                <w:rFonts w:cstheme="minorHAnsi"/>
                <w:color w:val="0070C0"/>
              </w:rPr>
            </w:pPr>
            <w:r w:rsidRPr="00C61DD2">
              <w:rPr>
                <w:rFonts w:cstheme="minorHAnsi"/>
                <w:color w:val="000000"/>
              </w:rPr>
              <w:t>Construct an explanation that describes regional environmental conditions and their implications on environmental justice and social equity.</w:t>
            </w:r>
          </w:p>
        </w:tc>
        <w:tc>
          <w:tcPr>
            <w:tcW w:w="1710" w:type="dxa"/>
          </w:tcPr>
          <w:p w:rsidRPr="007B6B3D" w:rsidR="006232A0" w:rsidP="00E57B51" w:rsidRDefault="006232A0" w14:paraId="21C41327" w14:textId="77777777">
            <w:pPr>
              <w:rPr>
                <w:rFonts w:ascii="Calibri" w:hAnsi="Calibri" w:cs="Calibri"/>
              </w:rPr>
            </w:pPr>
            <w:r w:rsidRPr="007B6B3D">
              <w:rPr>
                <w:rFonts w:ascii="Calibri" w:hAnsi="Calibri" w:cs="Calibri"/>
              </w:rPr>
              <w:t>3.4.6-8.I</w:t>
            </w:r>
          </w:p>
          <w:p w:rsidRPr="007B6B3D" w:rsidR="006232A0" w:rsidP="00E57B51" w:rsidRDefault="006232A0" w14:paraId="1D7A8849" w14:textId="4783A520">
            <w:pPr>
              <w:rPr>
                <w:rFonts w:ascii="Calibri" w:hAnsi="Calibri" w:cs="Calibri"/>
              </w:rPr>
            </w:pPr>
          </w:p>
        </w:tc>
        <w:tc>
          <w:tcPr>
            <w:tcW w:w="1170" w:type="dxa"/>
          </w:tcPr>
          <w:p w:rsidR="006232A0" w:rsidP="00E57B51" w:rsidRDefault="006232A0" w14:paraId="7A1F92B6" w14:textId="77777777">
            <w:r w:rsidRPr="00A03843">
              <w:t>MP</w:t>
            </w:r>
            <w:r>
              <w:t>3</w:t>
            </w:r>
          </w:p>
          <w:p w:rsidRPr="00554304" w:rsidR="006232A0" w:rsidP="00E57B51" w:rsidRDefault="006232A0" w14:paraId="00CB1032" w14:textId="284C3E43">
            <w:pPr>
              <w:rPr>
                <w:sz w:val="12"/>
                <w:szCs w:val="12"/>
              </w:rPr>
            </w:pPr>
            <w:r>
              <w:t>MP4</w:t>
            </w:r>
          </w:p>
        </w:tc>
      </w:tr>
      <w:tr w:rsidRPr="00554304" w:rsidR="006232A0" w:rsidTr="00E57B51" w14:paraId="120FE4FF" w14:textId="77777777">
        <w:tc>
          <w:tcPr>
            <w:tcW w:w="6475" w:type="dxa"/>
          </w:tcPr>
          <w:p w:rsidRPr="00C61DD2" w:rsidR="006232A0" w:rsidP="00E57B51" w:rsidRDefault="008A0743" w14:paraId="6AC464F7" w14:textId="7F451DC5">
            <w:pPr>
              <w:rPr>
                <w:rFonts w:cstheme="minorHAnsi"/>
                <w:color w:val="0070C0"/>
              </w:rPr>
            </w:pPr>
            <w:r w:rsidRPr="00C61DD2">
              <w:rPr>
                <w:rFonts w:cstheme="minorHAnsi"/>
                <w:color w:val="000000"/>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tcPr>
          <w:p w:rsidRPr="007B6B3D" w:rsidR="006232A0" w:rsidP="00E57B51" w:rsidRDefault="008A0743" w14:paraId="0B624671" w14:textId="6A13C0FD">
            <w:pPr>
              <w:rPr>
                <w:rFonts w:ascii="Calibri" w:hAnsi="Calibri" w:cs="Calibri"/>
              </w:rPr>
            </w:pPr>
            <w:r w:rsidRPr="007B6B3D">
              <w:rPr>
                <w:rFonts w:ascii="Calibri" w:hAnsi="Calibri" w:cs="Calibri"/>
              </w:rPr>
              <w:t>3.5.6-8.W (ETS)</w:t>
            </w:r>
          </w:p>
        </w:tc>
        <w:tc>
          <w:tcPr>
            <w:tcW w:w="1170" w:type="dxa"/>
          </w:tcPr>
          <w:p w:rsidR="008A0743" w:rsidP="00E57B51" w:rsidRDefault="008A0743" w14:paraId="1EF0CD53" w14:textId="77777777">
            <w:r w:rsidRPr="00A03843">
              <w:t>MP</w:t>
            </w:r>
            <w:r>
              <w:t>3</w:t>
            </w:r>
          </w:p>
          <w:p w:rsidRPr="00554304" w:rsidR="006232A0" w:rsidP="00E57B51" w:rsidRDefault="008A0743" w14:paraId="54350BBB" w14:textId="17019D15">
            <w:pPr>
              <w:rPr>
                <w:sz w:val="12"/>
                <w:szCs w:val="12"/>
              </w:rPr>
            </w:pPr>
            <w:r>
              <w:t>MP4</w:t>
            </w:r>
          </w:p>
        </w:tc>
      </w:tr>
      <w:tr w:rsidRPr="00554304" w:rsidR="006232A0" w:rsidTr="00E57B51" w14:paraId="491D8BFB" w14:textId="77777777">
        <w:tc>
          <w:tcPr>
            <w:tcW w:w="6475" w:type="dxa"/>
          </w:tcPr>
          <w:p w:rsidRPr="00C61DD2" w:rsidR="006232A0" w:rsidP="00E57B51" w:rsidRDefault="00837286" w14:paraId="4D649C29" w14:textId="4B2552D2">
            <w:pPr>
              <w:rPr>
                <w:rFonts w:cstheme="minorHAnsi"/>
              </w:rPr>
            </w:pPr>
            <w:r w:rsidRPr="00C61DD2">
              <w:rPr>
                <w:rFonts w:cstheme="minorHAnsi"/>
                <w:color w:val="000000"/>
              </w:rPr>
              <w:t>Construct a scientific explanation based on evidence for how the uneven distributions of Earth’s mineral, energy, and groundwater resources are the result of past and current geoscience processes.</w:t>
            </w:r>
          </w:p>
        </w:tc>
        <w:tc>
          <w:tcPr>
            <w:tcW w:w="1710" w:type="dxa"/>
          </w:tcPr>
          <w:p w:rsidRPr="007B6B3D" w:rsidR="006232A0" w:rsidP="00E57B51" w:rsidRDefault="006D0937" w14:paraId="30BFED8D" w14:textId="4FBF0524">
            <w:pPr>
              <w:rPr>
                <w:rFonts w:ascii="Calibri" w:hAnsi="Calibri" w:cs="Calibri"/>
              </w:rPr>
            </w:pPr>
            <w:r w:rsidRPr="007B6B3D">
              <w:rPr>
                <w:rFonts w:ascii="Calibri" w:hAnsi="Calibri" w:cs="Calibri"/>
              </w:rPr>
              <w:t>3.3.6-8.</w:t>
            </w:r>
            <w:r w:rsidRPr="007B6B3D" w:rsidR="00347927">
              <w:rPr>
                <w:rFonts w:ascii="Calibri" w:hAnsi="Calibri" w:cs="Calibri"/>
              </w:rPr>
              <w:t>K</w:t>
            </w:r>
          </w:p>
        </w:tc>
        <w:tc>
          <w:tcPr>
            <w:tcW w:w="1170" w:type="dxa"/>
          </w:tcPr>
          <w:p w:rsidRPr="00554304" w:rsidR="006232A0" w:rsidP="00E57B51" w:rsidRDefault="006D0937" w14:paraId="4E08F7F7" w14:textId="2F78B56E">
            <w:pPr>
              <w:rPr>
                <w:sz w:val="12"/>
                <w:szCs w:val="12"/>
              </w:rPr>
            </w:pPr>
            <w:r>
              <w:t>MP4</w:t>
            </w:r>
          </w:p>
        </w:tc>
      </w:tr>
      <w:tr w:rsidRPr="00554304" w:rsidR="006232A0" w:rsidTr="00E57B51" w14:paraId="12BCBCAE" w14:textId="77777777">
        <w:tc>
          <w:tcPr>
            <w:tcW w:w="6475" w:type="dxa"/>
          </w:tcPr>
          <w:p w:rsidRPr="00C61DD2" w:rsidR="006232A0" w:rsidP="00E57B51" w:rsidRDefault="00837286" w14:paraId="0D84A49E" w14:textId="5A460223">
            <w:pPr>
              <w:rPr>
                <w:rFonts w:cstheme="minorHAnsi"/>
              </w:rPr>
            </w:pPr>
            <w:r w:rsidRPr="00C61DD2">
              <w:rPr>
                <w:rFonts w:cstheme="minorHAnsi"/>
                <w:color w:val="000000"/>
              </w:rPr>
              <w:t>Ask questions to clarify evidence of the factors that have caused the rise in global temperatures over the past century.</w:t>
            </w:r>
          </w:p>
        </w:tc>
        <w:tc>
          <w:tcPr>
            <w:tcW w:w="1710" w:type="dxa"/>
          </w:tcPr>
          <w:p w:rsidRPr="007B6B3D" w:rsidR="006232A0" w:rsidP="00E57B51" w:rsidRDefault="006D0937" w14:paraId="43768BB4" w14:textId="73741FA8">
            <w:pPr>
              <w:rPr>
                <w:rFonts w:ascii="Calibri" w:hAnsi="Calibri" w:cs="Calibri"/>
              </w:rPr>
            </w:pPr>
            <w:r w:rsidRPr="007B6B3D">
              <w:rPr>
                <w:rFonts w:ascii="Calibri" w:hAnsi="Calibri" w:cs="Calibri"/>
              </w:rPr>
              <w:t>3.3.6-8.</w:t>
            </w:r>
            <w:r w:rsidRPr="007B6B3D" w:rsidR="000B4AD4">
              <w:rPr>
                <w:rFonts w:ascii="Calibri" w:hAnsi="Calibri" w:cs="Calibri"/>
              </w:rPr>
              <w:t>O</w:t>
            </w:r>
          </w:p>
        </w:tc>
        <w:tc>
          <w:tcPr>
            <w:tcW w:w="1170" w:type="dxa"/>
          </w:tcPr>
          <w:p w:rsidRPr="00554304" w:rsidR="006232A0" w:rsidP="00E57B51" w:rsidRDefault="006D0937" w14:paraId="35DA4CB0" w14:textId="24140768">
            <w:pPr>
              <w:rPr>
                <w:sz w:val="12"/>
                <w:szCs w:val="12"/>
              </w:rPr>
            </w:pPr>
            <w:r>
              <w:t>MP4</w:t>
            </w:r>
          </w:p>
        </w:tc>
      </w:tr>
      <w:tr w:rsidRPr="00554304" w:rsidR="006232A0" w:rsidTr="00E57B51" w14:paraId="26580B5D" w14:textId="77777777">
        <w:tc>
          <w:tcPr>
            <w:tcW w:w="6475" w:type="dxa"/>
          </w:tcPr>
          <w:p w:rsidRPr="00C61DD2" w:rsidR="006232A0" w:rsidP="00E57B51" w:rsidRDefault="00837286" w14:paraId="342E2FAB" w14:textId="5CAAF258">
            <w:pPr>
              <w:rPr>
                <w:rFonts w:eastAsia="Times New Roman" w:cstheme="minorHAnsi"/>
                <w:sz w:val="20"/>
                <w:szCs w:val="20"/>
              </w:rPr>
            </w:pPr>
            <w:r w:rsidRPr="00C61DD2">
              <w:rPr>
                <w:rFonts w:cstheme="minorHAnsi"/>
                <w:color w:val="000000"/>
              </w:rPr>
              <w:t>Apply scientific principles to design a method for monitoring and minimizing a human impact on the environment.</w:t>
            </w:r>
          </w:p>
        </w:tc>
        <w:tc>
          <w:tcPr>
            <w:tcW w:w="1710" w:type="dxa"/>
          </w:tcPr>
          <w:p w:rsidRPr="007B6B3D" w:rsidR="006232A0" w:rsidP="00E57B51" w:rsidRDefault="006D0937" w14:paraId="6AE79041" w14:textId="48EF71A8">
            <w:pPr>
              <w:rPr>
                <w:rFonts w:ascii="Calibri" w:hAnsi="Calibri" w:cs="Calibri"/>
              </w:rPr>
            </w:pPr>
            <w:r w:rsidRPr="007B6B3D">
              <w:rPr>
                <w:rFonts w:ascii="Calibri" w:hAnsi="Calibri" w:cs="Calibri"/>
              </w:rPr>
              <w:t>3.3.6-8.</w:t>
            </w:r>
            <w:r w:rsidRPr="007B6B3D" w:rsidR="000B4AD4">
              <w:rPr>
                <w:rFonts w:ascii="Calibri" w:hAnsi="Calibri" w:cs="Calibri"/>
              </w:rPr>
              <w:t>M</w:t>
            </w:r>
          </w:p>
        </w:tc>
        <w:tc>
          <w:tcPr>
            <w:tcW w:w="1170" w:type="dxa"/>
          </w:tcPr>
          <w:p w:rsidR="006232A0" w:rsidP="00E57B51" w:rsidRDefault="006D0937" w14:paraId="50960559" w14:textId="6A07BB8D">
            <w:r>
              <w:t>MP4</w:t>
            </w:r>
          </w:p>
        </w:tc>
      </w:tr>
      <w:tr w:rsidRPr="00554304" w:rsidR="006232A0" w:rsidTr="00E57B51" w14:paraId="7E6DD249" w14:textId="77777777">
        <w:tc>
          <w:tcPr>
            <w:tcW w:w="6475" w:type="dxa"/>
          </w:tcPr>
          <w:p w:rsidRPr="00C61DD2" w:rsidR="006232A0" w:rsidP="00E57B51" w:rsidRDefault="006D0937" w14:paraId="6D9F1049" w14:textId="00A5210B">
            <w:pPr>
              <w:rPr>
                <w:rFonts w:cstheme="minorHAnsi"/>
              </w:rPr>
            </w:pPr>
            <w:r w:rsidRPr="00C61DD2">
              <w:rPr>
                <w:rFonts w:cstheme="minorHAnsi"/>
                <w:color w:val="000000"/>
              </w:rPr>
              <w:t>Construct an argument supported by evidence for how increases in human population and per-capita consumption of natural resources impact Earth’s systems.</w:t>
            </w:r>
          </w:p>
        </w:tc>
        <w:tc>
          <w:tcPr>
            <w:tcW w:w="1710" w:type="dxa"/>
          </w:tcPr>
          <w:p w:rsidRPr="007B6B3D" w:rsidR="006232A0" w:rsidP="00E57B51" w:rsidRDefault="006D0937" w14:paraId="0A40BFC0" w14:textId="24E81D2A">
            <w:pPr>
              <w:rPr>
                <w:rFonts w:ascii="Calibri" w:hAnsi="Calibri" w:cs="Calibri"/>
              </w:rPr>
            </w:pPr>
            <w:r w:rsidRPr="007B6B3D">
              <w:rPr>
                <w:rFonts w:ascii="Calibri" w:hAnsi="Calibri" w:cs="Calibri"/>
              </w:rPr>
              <w:t>3.3.6-8.</w:t>
            </w:r>
            <w:r w:rsidRPr="007B6B3D" w:rsidR="000B4AD4">
              <w:rPr>
                <w:rFonts w:ascii="Calibri" w:hAnsi="Calibri" w:cs="Calibri"/>
              </w:rPr>
              <w:t>N</w:t>
            </w:r>
          </w:p>
        </w:tc>
        <w:tc>
          <w:tcPr>
            <w:tcW w:w="1170" w:type="dxa"/>
          </w:tcPr>
          <w:p w:rsidRPr="00554304" w:rsidR="006232A0" w:rsidP="00E57B51" w:rsidRDefault="006D0937" w14:paraId="7108ECB5" w14:textId="339A774D">
            <w:pPr>
              <w:rPr>
                <w:sz w:val="12"/>
                <w:szCs w:val="12"/>
              </w:rPr>
            </w:pPr>
            <w:r>
              <w:t>MP4</w:t>
            </w:r>
          </w:p>
        </w:tc>
      </w:tr>
      <w:tr w:rsidRPr="00554304" w:rsidR="006232A0" w:rsidTr="00E57B51" w14:paraId="6124CAD4" w14:textId="77777777">
        <w:tc>
          <w:tcPr>
            <w:tcW w:w="6475" w:type="dxa"/>
          </w:tcPr>
          <w:p w:rsidRPr="00C61DD2" w:rsidR="006232A0" w:rsidP="00E57B51" w:rsidRDefault="006D0937" w14:paraId="56294882" w14:textId="0992700F">
            <w:pPr>
              <w:rPr>
                <w:rFonts w:cstheme="minorHAnsi"/>
              </w:rPr>
            </w:pPr>
            <w:r w:rsidRPr="00C61DD2">
              <w:rPr>
                <w:rFonts w:cstheme="minorHAnsi"/>
                <w:color w:val="000000"/>
              </w:rPr>
              <w:t>Evaluate competing design solutions using a systematic process to determine how well they meet the criteria and constraints of the problem.</w:t>
            </w:r>
          </w:p>
        </w:tc>
        <w:tc>
          <w:tcPr>
            <w:tcW w:w="1710" w:type="dxa"/>
          </w:tcPr>
          <w:p w:rsidRPr="007B6B3D" w:rsidR="006232A0" w:rsidP="00E57B51" w:rsidRDefault="006D0937" w14:paraId="1C3438E2" w14:textId="1ACD4439">
            <w:pPr>
              <w:rPr>
                <w:rFonts w:ascii="Calibri" w:hAnsi="Calibri" w:cs="Calibri"/>
              </w:rPr>
            </w:pPr>
            <w:r w:rsidRPr="007B6B3D">
              <w:rPr>
                <w:rFonts w:ascii="Calibri" w:hAnsi="Calibri" w:cs="Calibri"/>
              </w:rPr>
              <w:t>3.5.6-8.</w:t>
            </w:r>
            <w:r w:rsidRPr="007B6B3D" w:rsidR="00347927">
              <w:rPr>
                <w:rFonts w:ascii="Calibri" w:hAnsi="Calibri" w:cs="Calibri"/>
              </w:rPr>
              <w:t>P (ETS)</w:t>
            </w:r>
          </w:p>
        </w:tc>
        <w:tc>
          <w:tcPr>
            <w:tcW w:w="1170" w:type="dxa"/>
          </w:tcPr>
          <w:p w:rsidRPr="00554304" w:rsidR="006232A0" w:rsidP="00E57B51" w:rsidRDefault="006D0937" w14:paraId="1A76F86A" w14:textId="5155FD8A">
            <w:pPr>
              <w:rPr>
                <w:sz w:val="12"/>
                <w:szCs w:val="12"/>
              </w:rPr>
            </w:pPr>
            <w:r>
              <w:t>MP4</w:t>
            </w:r>
          </w:p>
        </w:tc>
      </w:tr>
      <w:tr w:rsidRPr="00554304" w:rsidR="006232A0" w:rsidTr="00E57B51" w14:paraId="5808FCB6" w14:textId="77777777">
        <w:tc>
          <w:tcPr>
            <w:tcW w:w="6475" w:type="dxa"/>
          </w:tcPr>
          <w:p w:rsidRPr="00C61DD2" w:rsidR="006232A0" w:rsidP="00E57B51" w:rsidRDefault="006232A0" w14:paraId="3CDA587A" w14:textId="06E2AADB">
            <w:pPr>
              <w:rPr>
                <w:rFonts w:eastAsia="Times New Roman" w:cstheme="minorHAnsi"/>
                <w:sz w:val="20"/>
                <w:szCs w:val="20"/>
              </w:rPr>
            </w:pPr>
            <w:r w:rsidRPr="00C61DD2">
              <w:rPr>
                <w:rFonts w:cstheme="minorHAnsi"/>
              </w:rPr>
              <w:t>Cite specific textual evidence to support analysis of science and technical texts.</w:t>
            </w:r>
          </w:p>
        </w:tc>
        <w:tc>
          <w:tcPr>
            <w:tcW w:w="1710" w:type="dxa"/>
          </w:tcPr>
          <w:p w:rsidRPr="007B6B3D" w:rsidR="006232A0" w:rsidP="00E57B51" w:rsidRDefault="006232A0" w14:paraId="1F810688" w14:textId="0C46DD23">
            <w:pPr>
              <w:rPr>
                <w:rFonts w:ascii="Calibri" w:hAnsi="Calibri" w:cs="Calibri"/>
              </w:rPr>
            </w:pPr>
            <w:r w:rsidRPr="007B6B3D">
              <w:rPr>
                <w:rFonts w:ascii="Calibri" w:hAnsi="Calibri" w:cs="Calibri"/>
              </w:rPr>
              <w:t>CC.3.5.6-8.A</w:t>
            </w:r>
          </w:p>
        </w:tc>
        <w:tc>
          <w:tcPr>
            <w:tcW w:w="1170" w:type="dxa"/>
          </w:tcPr>
          <w:p w:rsidR="006232A0" w:rsidP="00E57B51" w:rsidRDefault="006232A0" w14:paraId="546F97AE" w14:textId="77777777">
            <w:pPr>
              <w:rPr>
                <w:sz w:val="20"/>
                <w:szCs w:val="20"/>
              </w:rPr>
            </w:pPr>
            <w:r>
              <w:rPr>
                <w:sz w:val="20"/>
                <w:szCs w:val="20"/>
              </w:rPr>
              <w:t>MP1</w:t>
            </w:r>
          </w:p>
          <w:p w:rsidR="006232A0" w:rsidP="00E57B51" w:rsidRDefault="006232A0" w14:paraId="581AC25B" w14:textId="77777777">
            <w:pPr>
              <w:rPr>
                <w:sz w:val="20"/>
                <w:szCs w:val="20"/>
              </w:rPr>
            </w:pPr>
            <w:r>
              <w:rPr>
                <w:sz w:val="20"/>
                <w:szCs w:val="20"/>
              </w:rPr>
              <w:t>MP2</w:t>
            </w:r>
          </w:p>
          <w:p w:rsidR="006232A0" w:rsidP="00E57B51" w:rsidRDefault="006232A0" w14:paraId="159EF63A" w14:textId="77777777">
            <w:pPr>
              <w:rPr>
                <w:sz w:val="20"/>
                <w:szCs w:val="20"/>
              </w:rPr>
            </w:pPr>
            <w:r>
              <w:rPr>
                <w:sz w:val="20"/>
                <w:szCs w:val="20"/>
              </w:rPr>
              <w:t>MP3</w:t>
            </w:r>
          </w:p>
          <w:p w:rsidRPr="00A03843" w:rsidR="006232A0" w:rsidP="00E57B51" w:rsidRDefault="006232A0" w14:paraId="33E44A73" w14:textId="0E58C865">
            <w:r>
              <w:rPr>
                <w:sz w:val="20"/>
                <w:szCs w:val="20"/>
              </w:rPr>
              <w:t>MP4</w:t>
            </w:r>
          </w:p>
        </w:tc>
      </w:tr>
      <w:tr w:rsidRPr="00554304" w:rsidR="006232A0" w:rsidTr="00E57B51" w14:paraId="6AE3E560" w14:textId="77777777">
        <w:tc>
          <w:tcPr>
            <w:tcW w:w="6475" w:type="dxa"/>
          </w:tcPr>
          <w:p w:rsidRPr="00C61DD2" w:rsidR="006232A0" w:rsidP="00E57B51" w:rsidRDefault="006232A0" w14:paraId="70C31DA6" w14:textId="7F0C7C71">
            <w:pPr>
              <w:rPr>
                <w:rFonts w:eastAsia="Times New Roman" w:cstheme="minorHAnsi"/>
                <w:sz w:val="20"/>
                <w:szCs w:val="20"/>
              </w:rPr>
            </w:pPr>
            <w:r w:rsidRPr="00C61DD2">
              <w:rPr>
                <w:rFonts w:cstheme="minorHAnsi"/>
              </w:rPr>
              <w:t>Determine the central ideas or conclusions of a text; provide an accurate summary of the text distinct from prior knowledge or opinions.</w:t>
            </w:r>
          </w:p>
        </w:tc>
        <w:tc>
          <w:tcPr>
            <w:tcW w:w="1710" w:type="dxa"/>
          </w:tcPr>
          <w:p w:rsidRPr="007B6B3D" w:rsidR="006232A0" w:rsidP="00E57B51" w:rsidRDefault="006232A0" w14:paraId="085569CF" w14:textId="159E44DC">
            <w:pPr>
              <w:rPr>
                <w:rFonts w:ascii="Calibri" w:hAnsi="Calibri" w:cs="Calibri"/>
              </w:rPr>
            </w:pPr>
            <w:r w:rsidRPr="007B6B3D">
              <w:rPr>
                <w:rFonts w:ascii="Calibri" w:hAnsi="Calibri" w:cs="Calibri"/>
              </w:rPr>
              <w:t>CC.3.5.6-8.B</w:t>
            </w:r>
          </w:p>
        </w:tc>
        <w:tc>
          <w:tcPr>
            <w:tcW w:w="1170" w:type="dxa"/>
          </w:tcPr>
          <w:p w:rsidR="006232A0" w:rsidP="00E57B51" w:rsidRDefault="006232A0" w14:paraId="608AD839" w14:textId="77777777">
            <w:pPr>
              <w:rPr>
                <w:sz w:val="20"/>
                <w:szCs w:val="20"/>
              </w:rPr>
            </w:pPr>
            <w:r>
              <w:rPr>
                <w:sz w:val="20"/>
                <w:szCs w:val="20"/>
              </w:rPr>
              <w:t>MP1</w:t>
            </w:r>
          </w:p>
          <w:p w:rsidR="006232A0" w:rsidP="00E57B51" w:rsidRDefault="006232A0" w14:paraId="4995F5A6" w14:textId="77777777">
            <w:pPr>
              <w:rPr>
                <w:sz w:val="20"/>
                <w:szCs w:val="20"/>
              </w:rPr>
            </w:pPr>
            <w:r>
              <w:rPr>
                <w:sz w:val="20"/>
                <w:szCs w:val="20"/>
              </w:rPr>
              <w:t>MP2</w:t>
            </w:r>
          </w:p>
          <w:p w:rsidR="006232A0" w:rsidP="00E57B51" w:rsidRDefault="006232A0" w14:paraId="18FDAD36" w14:textId="77777777">
            <w:pPr>
              <w:rPr>
                <w:sz w:val="20"/>
                <w:szCs w:val="20"/>
              </w:rPr>
            </w:pPr>
            <w:r>
              <w:rPr>
                <w:sz w:val="20"/>
                <w:szCs w:val="20"/>
              </w:rPr>
              <w:t>MP3</w:t>
            </w:r>
          </w:p>
          <w:p w:rsidRPr="00A03843" w:rsidR="006232A0" w:rsidP="00E57B51" w:rsidRDefault="006232A0" w14:paraId="4FC8F175" w14:textId="56EAA42B">
            <w:r>
              <w:rPr>
                <w:sz w:val="20"/>
                <w:szCs w:val="20"/>
              </w:rPr>
              <w:t>MP4</w:t>
            </w:r>
          </w:p>
        </w:tc>
      </w:tr>
      <w:tr w:rsidRPr="00554304" w:rsidR="006232A0" w:rsidTr="00E57B51" w14:paraId="6D6DA35A" w14:textId="77777777">
        <w:tc>
          <w:tcPr>
            <w:tcW w:w="6475" w:type="dxa"/>
          </w:tcPr>
          <w:p w:rsidRPr="00C61DD2" w:rsidR="006232A0" w:rsidP="00E57B51" w:rsidRDefault="006232A0" w14:paraId="43E385D7" w14:textId="02A8DE44">
            <w:pPr>
              <w:rPr>
                <w:rFonts w:eastAsia="Times New Roman" w:cstheme="minorHAnsi"/>
                <w:sz w:val="20"/>
                <w:szCs w:val="20"/>
              </w:rPr>
            </w:pPr>
            <w:r w:rsidRPr="00C61DD2">
              <w:rPr>
                <w:rFonts w:cstheme="minorHAnsi"/>
              </w:rPr>
              <w:t>Follow precisely a multistep procedure when carrying out experiments, taking measurements, or performing technical tasks.</w:t>
            </w:r>
          </w:p>
        </w:tc>
        <w:tc>
          <w:tcPr>
            <w:tcW w:w="1710" w:type="dxa"/>
          </w:tcPr>
          <w:p w:rsidRPr="007B6B3D" w:rsidR="006232A0" w:rsidP="00E57B51" w:rsidRDefault="006232A0" w14:paraId="0A926D97" w14:textId="2363859C">
            <w:pPr>
              <w:rPr>
                <w:rFonts w:ascii="Calibri" w:hAnsi="Calibri" w:cs="Calibri"/>
              </w:rPr>
            </w:pPr>
            <w:r w:rsidRPr="007B6B3D">
              <w:rPr>
                <w:rFonts w:ascii="Calibri" w:hAnsi="Calibri" w:cs="Calibri"/>
              </w:rPr>
              <w:t>CC.3.5.6-8.C</w:t>
            </w:r>
          </w:p>
        </w:tc>
        <w:tc>
          <w:tcPr>
            <w:tcW w:w="1170" w:type="dxa"/>
          </w:tcPr>
          <w:p w:rsidR="006232A0" w:rsidP="00E57B51" w:rsidRDefault="006232A0" w14:paraId="3C098046" w14:textId="77777777">
            <w:pPr>
              <w:rPr>
                <w:sz w:val="20"/>
                <w:szCs w:val="20"/>
              </w:rPr>
            </w:pPr>
            <w:r>
              <w:rPr>
                <w:sz w:val="20"/>
                <w:szCs w:val="20"/>
              </w:rPr>
              <w:t>MP1</w:t>
            </w:r>
          </w:p>
          <w:p w:rsidR="006232A0" w:rsidP="00E57B51" w:rsidRDefault="006232A0" w14:paraId="538ADCAA" w14:textId="77777777">
            <w:pPr>
              <w:rPr>
                <w:sz w:val="20"/>
                <w:szCs w:val="20"/>
              </w:rPr>
            </w:pPr>
            <w:r>
              <w:rPr>
                <w:sz w:val="20"/>
                <w:szCs w:val="20"/>
              </w:rPr>
              <w:t>MP2</w:t>
            </w:r>
          </w:p>
          <w:p w:rsidR="006232A0" w:rsidP="00E57B51" w:rsidRDefault="006232A0" w14:paraId="11403A6E" w14:textId="77777777">
            <w:pPr>
              <w:rPr>
                <w:sz w:val="20"/>
                <w:szCs w:val="20"/>
              </w:rPr>
            </w:pPr>
            <w:r>
              <w:rPr>
                <w:sz w:val="20"/>
                <w:szCs w:val="20"/>
              </w:rPr>
              <w:t>MP3</w:t>
            </w:r>
          </w:p>
          <w:p w:rsidRPr="00A03843" w:rsidR="006232A0" w:rsidP="00E57B51" w:rsidRDefault="006232A0" w14:paraId="2E82DD39" w14:textId="680E4B2D">
            <w:r>
              <w:rPr>
                <w:sz w:val="20"/>
                <w:szCs w:val="20"/>
              </w:rPr>
              <w:t>MP4</w:t>
            </w:r>
          </w:p>
        </w:tc>
      </w:tr>
      <w:tr w:rsidRPr="00554304" w:rsidR="006232A0" w:rsidTr="00E57B51" w14:paraId="12686273" w14:textId="77777777">
        <w:tc>
          <w:tcPr>
            <w:tcW w:w="6475" w:type="dxa"/>
          </w:tcPr>
          <w:p w:rsidRPr="00C61DD2" w:rsidR="006232A0" w:rsidP="00E57B51" w:rsidRDefault="006232A0" w14:paraId="064CBB99" w14:textId="0766E68D">
            <w:pPr>
              <w:rPr>
                <w:rFonts w:eastAsia="Times New Roman" w:cstheme="minorHAnsi"/>
                <w:sz w:val="20"/>
                <w:szCs w:val="20"/>
              </w:rPr>
            </w:pPr>
            <w:r w:rsidRPr="00C61DD2">
              <w:rPr>
                <w:rFonts w:cstheme="minorHAnsi"/>
              </w:rPr>
              <w:t>Determine the meaning of symbols, key terms, and other domain-specific words and phrases as they are used in a specific scientific or technical context relevant to grades 6–8 texts and topics.</w:t>
            </w:r>
          </w:p>
        </w:tc>
        <w:tc>
          <w:tcPr>
            <w:tcW w:w="1710" w:type="dxa"/>
          </w:tcPr>
          <w:p w:rsidRPr="007B6B3D" w:rsidR="006232A0" w:rsidP="00E57B51" w:rsidRDefault="006232A0" w14:paraId="48C584BF" w14:textId="7FF7B200">
            <w:pPr>
              <w:rPr>
                <w:rFonts w:ascii="Calibri" w:hAnsi="Calibri" w:cs="Calibri"/>
              </w:rPr>
            </w:pPr>
            <w:r w:rsidRPr="007B6B3D">
              <w:rPr>
                <w:rFonts w:ascii="Calibri" w:hAnsi="Calibri" w:cs="Calibri"/>
              </w:rPr>
              <w:t>CC.3.5.6-8.D</w:t>
            </w:r>
          </w:p>
        </w:tc>
        <w:tc>
          <w:tcPr>
            <w:tcW w:w="1170" w:type="dxa"/>
          </w:tcPr>
          <w:p w:rsidR="006232A0" w:rsidP="00E57B51" w:rsidRDefault="006232A0" w14:paraId="5DA4BD25" w14:textId="77777777">
            <w:pPr>
              <w:rPr>
                <w:sz w:val="20"/>
                <w:szCs w:val="20"/>
              </w:rPr>
            </w:pPr>
            <w:r>
              <w:rPr>
                <w:sz w:val="20"/>
                <w:szCs w:val="20"/>
              </w:rPr>
              <w:t>MP1</w:t>
            </w:r>
          </w:p>
          <w:p w:rsidR="006232A0" w:rsidP="00E57B51" w:rsidRDefault="006232A0" w14:paraId="13F9291C" w14:textId="77777777">
            <w:pPr>
              <w:rPr>
                <w:sz w:val="20"/>
                <w:szCs w:val="20"/>
              </w:rPr>
            </w:pPr>
            <w:r>
              <w:rPr>
                <w:sz w:val="20"/>
                <w:szCs w:val="20"/>
              </w:rPr>
              <w:t>MP2</w:t>
            </w:r>
          </w:p>
          <w:p w:rsidR="006232A0" w:rsidP="00E57B51" w:rsidRDefault="006232A0" w14:paraId="58AAC387" w14:textId="77777777">
            <w:pPr>
              <w:rPr>
                <w:sz w:val="20"/>
                <w:szCs w:val="20"/>
              </w:rPr>
            </w:pPr>
            <w:r>
              <w:rPr>
                <w:sz w:val="20"/>
                <w:szCs w:val="20"/>
              </w:rPr>
              <w:t>MP3</w:t>
            </w:r>
          </w:p>
          <w:p w:rsidRPr="00A03843" w:rsidR="006232A0" w:rsidP="00E57B51" w:rsidRDefault="006232A0" w14:paraId="5C826BA4" w14:textId="2A1C0044">
            <w:r>
              <w:rPr>
                <w:sz w:val="20"/>
                <w:szCs w:val="20"/>
              </w:rPr>
              <w:t>MP4</w:t>
            </w:r>
          </w:p>
        </w:tc>
      </w:tr>
      <w:tr w:rsidRPr="00554304" w:rsidR="006232A0" w:rsidTr="00E57B51" w14:paraId="05D1158B" w14:textId="77777777">
        <w:tc>
          <w:tcPr>
            <w:tcW w:w="6475" w:type="dxa"/>
          </w:tcPr>
          <w:p w:rsidRPr="00C61DD2" w:rsidR="006232A0" w:rsidP="00E57B51" w:rsidRDefault="006232A0" w14:paraId="49959085" w14:textId="0F42EB9A">
            <w:pPr>
              <w:rPr>
                <w:rFonts w:eastAsia="Times New Roman" w:cstheme="minorHAnsi"/>
                <w:sz w:val="20"/>
                <w:szCs w:val="20"/>
              </w:rPr>
            </w:pPr>
            <w:r w:rsidRPr="00C61DD2">
              <w:rPr>
                <w:rFonts w:cstheme="minorHAnsi"/>
              </w:rPr>
              <w:t>Analyze the structure an author uses to organize a text, including how the major sections contribute to the whole and to an understanding of the topic.</w:t>
            </w:r>
          </w:p>
        </w:tc>
        <w:tc>
          <w:tcPr>
            <w:tcW w:w="1710" w:type="dxa"/>
          </w:tcPr>
          <w:p w:rsidRPr="007B6B3D" w:rsidR="006232A0" w:rsidP="00E57B51" w:rsidRDefault="006232A0" w14:paraId="09D627BF" w14:textId="642C3513">
            <w:pPr>
              <w:rPr>
                <w:rFonts w:ascii="Calibri" w:hAnsi="Calibri" w:cs="Calibri"/>
              </w:rPr>
            </w:pPr>
            <w:r w:rsidRPr="007B6B3D">
              <w:rPr>
                <w:rFonts w:ascii="Calibri" w:hAnsi="Calibri" w:cs="Calibri"/>
              </w:rPr>
              <w:t>CC.3.5.6-8.E</w:t>
            </w:r>
          </w:p>
        </w:tc>
        <w:tc>
          <w:tcPr>
            <w:tcW w:w="1170" w:type="dxa"/>
          </w:tcPr>
          <w:p w:rsidR="006232A0" w:rsidP="00E57B51" w:rsidRDefault="006232A0" w14:paraId="7D5C9E2A" w14:textId="77777777">
            <w:pPr>
              <w:rPr>
                <w:sz w:val="20"/>
                <w:szCs w:val="20"/>
              </w:rPr>
            </w:pPr>
            <w:r>
              <w:rPr>
                <w:sz w:val="20"/>
                <w:szCs w:val="20"/>
              </w:rPr>
              <w:t>MP1</w:t>
            </w:r>
          </w:p>
          <w:p w:rsidR="006232A0" w:rsidP="00E57B51" w:rsidRDefault="006232A0" w14:paraId="652CA492" w14:textId="77777777">
            <w:pPr>
              <w:rPr>
                <w:sz w:val="20"/>
                <w:szCs w:val="20"/>
              </w:rPr>
            </w:pPr>
            <w:r>
              <w:rPr>
                <w:sz w:val="20"/>
                <w:szCs w:val="20"/>
              </w:rPr>
              <w:t>MP2</w:t>
            </w:r>
          </w:p>
          <w:p w:rsidR="006232A0" w:rsidP="00E57B51" w:rsidRDefault="006232A0" w14:paraId="7CB263DB" w14:textId="77777777">
            <w:pPr>
              <w:rPr>
                <w:sz w:val="20"/>
                <w:szCs w:val="20"/>
              </w:rPr>
            </w:pPr>
            <w:r>
              <w:rPr>
                <w:sz w:val="20"/>
                <w:szCs w:val="20"/>
              </w:rPr>
              <w:t>MP3</w:t>
            </w:r>
          </w:p>
          <w:p w:rsidRPr="00A03843" w:rsidR="006232A0" w:rsidP="00E57B51" w:rsidRDefault="006232A0" w14:paraId="77BF6D4D" w14:textId="62ADBB32">
            <w:r>
              <w:rPr>
                <w:sz w:val="20"/>
                <w:szCs w:val="20"/>
              </w:rPr>
              <w:t>MP4</w:t>
            </w:r>
          </w:p>
        </w:tc>
      </w:tr>
      <w:tr w:rsidRPr="00554304" w:rsidR="006232A0" w:rsidTr="00E57B51" w14:paraId="4762C33F" w14:textId="77777777">
        <w:tc>
          <w:tcPr>
            <w:tcW w:w="6475" w:type="dxa"/>
          </w:tcPr>
          <w:p w:rsidRPr="00C61DD2" w:rsidR="006232A0" w:rsidP="00E57B51" w:rsidRDefault="006232A0" w14:paraId="064C547C" w14:textId="3DF36A12">
            <w:pPr>
              <w:rPr>
                <w:rFonts w:eastAsia="Times New Roman" w:cstheme="minorHAnsi"/>
                <w:sz w:val="20"/>
                <w:szCs w:val="20"/>
              </w:rPr>
            </w:pPr>
            <w:r w:rsidRPr="00C61DD2">
              <w:rPr>
                <w:rFonts w:cstheme="minorHAnsi"/>
              </w:rPr>
              <w:t>Analyze the author’s purpose in providing an explanation, describing a procedure, or discussing an experiment in a text.</w:t>
            </w:r>
          </w:p>
        </w:tc>
        <w:tc>
          <w:tcPr>
            <w:tcW w:w="1710" w:type="dxa"/>
          </w:tcPr>
          <w:p w:rsidRPr="007B6B3D" w:rsidR="006232A0" w:rsidP="00E57B51" w:rsidRDefault="006232A0" w14:paraId="3951D810" w14:textId="3E390683">
            <w:pPr>
              <w:rPr>
                <w:rFonts w:ascii="Calibri" w:hAnsi="Calibri" w:cs="Calibri"/>
              </w:rPr>
            </w:pPr>
            <w:r w:rsidRPr="007B6B3D">
              <w:rPr>
                <w:rFonts w:ascii="Calibri" w:hAnsi="Calibri" w:cs="Calibri"/>
              </w:rPr>
              <w:t>CC.3.5.6-8.F</w:t>
            </w:r>
          </w:p>
        </w:tc>
        <w:tc>
          <w:tcPr>
            <w:tcW w:w="1170" w:type="dxa"/>
          </w:tcPr>
          <w:p w:rsidR="006232A0" w:rsidP="00E57B51" w:rsidRDefault="006232A0" w14:paraId="2CBB9E7E" w14:textId="77777777">
            <w:pPr>
              <w:rPr>
                <w:sz w:val="20"/>
                <w:szCs w:val="20"/>
              </w:rPr>
            </w:pPr>
            <w:r>
              <w:rPr>
                <w:sz w:val="20"/>
                <w:szCs w:val="20"/>
              </w:rPr>
              <w:t>MP1</w:t>
            </w:r>
          </w:p>
          <w:p w:rsidR="006232A0" w:rsidP="00E57B51" w:rsidRDefault="006232A0" w14:paraId="34BC0584" w14:textId="77777777">
            <w:pPr>
              <w:rPr>
                <w:sz w:val="20"/>
                <w:szCs w:val="20"/>
              </w:rPr>
            </w:pPr>
            <w:r>
              <w:rPr>
                <w:sz w:val="20"/>
                <w:szCs w:val="20"/>
              </w:rPr>
              <w:t>MP2</w:t>
            </w:r>
          </w:p>
          <w:p w:rsidR="006232A0" w:rsidP="00E57B51" w:rsidRDefault="006232A0" w14:paraId="2C2C6635" w14:textId="77777777">
            <w:pPr>
              <w:rPr>
                <w:sz w:val="20"/>
                <w:szCs w:val="20"/>
              </w:rPr>
            </w:pPr>
            <w:r>
              <w:rPr>
                <w:sz w:val="20"/>
                <w:szCs w:val="20"/>
              </w:rPr>
              <w:t>MP3</w:t>
            </w:r>
          </w:p>
          <w:p w:rsidRPr="00A03843" w:rsidR="006232A0" w:rsidP="00E57B51" w:rsidRDefault="006232A0" w14:paraId="13DAAE70" w14:textId="3E59BD25">
            <w:r>
              <w:rPr>
                <w:sz w:val="20"/>
                <w:szCs w:val="20"/>
              </w:rPr>
              <w:t>MP4</w:t>
            </w:r>
          </w:p>
        </w:tc>
      </w:tr>
      <w:tr w:rsidRPr="00554304" w:rsidR="006232A0" w:rsidTr="00E57B51" w14:paraId="4F16791E" w14:textId="77777777">
        <w:tc>
          <w:tcPr>
            <w:tcW w:w="6475" w:type="dxa"/>
          </w:tcPr>
          <w:p w:rsidRPr="00C61DD2" w:rsidR="006232A0" w:rsidP="00E57B51" w:rsidRDefault="006232A0" w14:paraId="32E92972" w14:textId="13BA0FA2">
            <w:pPr>
              <w:rPr>
                <w:rFonts w:eastAsia="Times New Roman" w:cstheme="minorHAnsi"/>
                <w:sz w:val="20"/>
                <w:szCs w:val="20"/>
              </w:rPr>
            </w:pPr>
            <w:r w:rsidRPr="00C61DD2">
              <w:rPr>
                <w:rFonts w:cstheme="minorHAnsi"/>
              </w:rPr>
              <w:t>Integrate quantitative or technical information expressed in words in a text with a version of that information expressed visually (e.g., in a flowchart, diagram, model, graph, or table).</w:t>
            </w:r>
          </w:p>
        </w:tc>
        <w:tc>
          <w:tcPr>
            <w:tcW w:w="1710" w:type="dxa"/>
          </w:tcPr>
          <w:p w:rsidRPr="007B6B3D" w:rsidR="006232A0" w:rsidP="00E57B51" w:rsidRDefault="006232A0" w14:paraId="35E7C0EC" w14:textId="095C027E">
            <w:pPr>
              <w:rPr>
                <w:rFonts w:ascii="Calibri" w:hAnsi="Calibri" w:cs="Calibri"/>
              </w:rPr>
            </w:pPr>
            <w:r w:rsidRPr="007B6B3D">
              <w:rPr>
                <w:rFonts w:ascii="Calibri" w:hAnsi="Calibri" w:cs="Calibri"/>
              </w:rPr>
              <w:t>CC.3.5.6-8.G</w:t>
            </w:r>
          </w:p>
        </w:tc>
        <w:tc>
          <w:tcPr>
            <w:tcW w:w="1170" w:type="dxa"/>
          </w:tcPr>
          <w:p w:rsidR="006232A0" w:rsidP="00E57B51" w:rsidRDefault="006232A0" w14:paraId="00205D71" w14:textId="77777777">
            <w:pPr>
              <w:rPr>
                <w:sz w:val="20"/>
                <w:szCs w:val="20"/>
              </w:rPr>
            </w:pPr>
            <w:r>
              <w:rPr>
                <w:sz w:val="20"/>
                <w:szCs w:val="20"/>
              </w:rPr>
              <w:t>MP1</w:t>
            </w:r>
          </w:p>
          <w:p w:rsidR="006232A0" w:rsidP="00E57B51" w:rsidRDefault="006232A0" w14:paraId="74AD66A7" w14:textId="77777777">
            <w:pPr>
              <w:rPr>
                <w:sz w:val="20"/>
                <w:szCs w:val="20"/>
              </w:rPr>
            </w:pPr>
            <w:r>
              <w:rPr>
                <w:sz w:val="20"/>
                <w:szCs w:val="20"/>
              </w:rPr>
              <w:t>MP2</w:t>
            </w:r>
          </w:p>
          <w:p w:rsidR="006232A0" w:rsidP="00E57B51" w:rsidRDefault="006232A0" w14:paraId="3B481420" w14:textId="77777777">
            <w:pPr>
              <w:rPr>
                <w:sz w:val="20"/>
                <w:szCs w:val="20"/>
              </w:rPr>
            </w:pPr>
            <w:r>
              <w:rPr>
                <w:sz w:val="20"/>
                <w:szCs w:val="20"/>
              </w:rPr>
              <w:t>MP3</w:t>
            </w:r>
          </w:p>
          <w:p w:rsidRPr="00A03843" w:rsidR="006232A0" w:rsidP="00E57B51" w:rsidRDefault="006232A0" w14:paraId="16E0F4A7" w14:textId="5738D070">
            <w:r>
              <w:rPr>
                <w:sz w:val="20"/>
                <w:szCs w:val="20"/>
              </w:rPr>
              <w:t>MP4</w:t>
            </w:r>
          </w:p>
        </w:tc>
      </w:tr>
      <w:tr w:rsidRPr="00554304" w:rsidR="006232A0" w:rsidTr="00E57B51" w14:paraId="4B5E7DC2" w14:textId="77777777">
        <w:tc>
          <w:tcPr>
            <w:tcW w:w="6475" w:type="dxa"/>
          </w:tcPr>
          <w:p w:rsidRPr="000E2D57" w:rsidR="006232A0" w:rsidP="00E57B51" w:rsidRDefault="006232A0" w14:paraId="52C6EABE" w14:textId="39A13719">
            <w:pPr>
              <w:rPr>
                <w:rFonts w:ascii="Calibri" w:hAnsi="Calibri" w:eastAsia="Times New Roman" w:cs="TimesNewRomanPSMT"/>
                <w:sz w:val="20"/>
                <w:szCs w:val="20"/>
              </w:rPr>
            </w:pPr>
            <w:r>
              <w:t>Distinguish among facts, reasoned judgment based on research findings, and speculation in a text.</w:t>
            </w:r>
          </w:p>
        </w:tc>
        <w:tc>
          <w:tcPr>
            <w:tcW w:w="1710" w:type="dxa"/>
          </w:tcPr>
          <w:p w:rsidRPr="007B6B3D" w:rsidR="006232A0" w:rsidP="00E57B51" w:rsidRDefault="006232A0" w14:paraId="34285F94" w14:textId="29D86295">
            <w:pPr>
              <w:rPr>
                <w:rFonts w:ascii="Calibri" w:hAnsi="Calibri" w:cs="Calibri"/>
              </w:rPr>
            </w:pPr>
            <w:r w:rsidRPr="007B6B3D">
              <w:rPr>
                <w:rFonts w:ascii="Calibri" w:hAnsi="Calibri" w:cs="Calibri"/>
              </w:rPr>
              <w:t>CC.3.5.6-8.H</w:t>
            </w:r>
          </w:p>
        </w:tc>
        <w:tc>
          <w:tcPr>
            <w:tcW w:w="1170" w:type="dxa"/>
          </w:tcPr>
          <w:p w:rsidR="006232A0" w:rsidP="00E57B51" w:rsidRDefault="006232A0" w14:paraId="34331F34" w14:textId="77777777">
            <w:pPr>
              <w:rPr>
                <w:sz w:val="20"/>
                <w:szCs w:val="20"/>
              </w:rPr>
            </w:pPr>
            <w:r>
              <w:rPr>
                <w:sz w:val="20"/>
                <w:szCs w:val="20"/>
              </w:rPr>
              <w:t>MP1</w:t>
            </w:r>
          </w:p>
          <w:p w:rsidR="006232A0" w:rsidP="00E57B51" w:rsidRDefault="006232A0" w14:paraId="2840CCC2" w14:textId="77777777">
            <w:pPr>
              <w:rPr>
                <w:sz w:val="20"/>
                <w:szCs w:val="20"/>
              </w:rPr>
            </w:pPr>
            <w:r>
              <w:rPr>
                <w:sz w:val="20"/>
                <w:szCs w:val="20"/>
              </w:rPr>
              <w:t>MP2</w:t>
            </w:r>
          </w:p>
          <w:p w:rsidR="006232A0" w:rsidP="00E57B51" w:rsidRDefault="006232A0" w14:paraId="58FBF129" w14:textId="77777777">
            <w:pPr>
              <w:rPr>
                <w:sz w:val="20"/>
                <w:szCs w:val="20"/>
              </w:rPr>
            </w:pPr>
            <w:r>
              <w:rPr>
                <w:sz w:val="20"/>
                <w:szCs w:val="20"/>
              </w:rPr>
              <w:t>MP3</w:t>
            </w:r>
          </w:p>
          <w:p w:rsidRPr="00A03843" w:rsidR="006232A0" w:rsidP="00E57B51" w:rsidRDefault="006232A0" w14:paraId="0BE78178" w14:textId="545FA50F">
            <w:r>
              <w:rPr>
                <w:sz w:val="20"/>
                <w:szCs w:val="20"/>
              </w:rPr>
              <w:t>MP4</w:t>
            </w:r>
          </w:p>
        </w:tc>
      </w:tr>
      <w:tr w:rsidRPr="00554304" w:rsidR="006232A0" w:rsidTr="00E57B51" w14:paraId="7C1F4EEA" w14:textId="77777777">
        <w:tc>
          <w:tcPr>
            <w:tcW w:w="6475" w:type="dxa"/>
          </w:tcPr>
          <w:p w:rsidRPr="000E2D57" w:rsidR="006232A0" w:rsidP="00E57B51" w:rsidRDefault="006232A0" w14:paraId="030B58EB" w14:textId="744C1141">
            <w:pPr>
              <w:rPr>
                <w:rFonts w:ascii="Calibri" w:hAnsi="Calibri" w:eastAsia="Times New Roman" w:cs="TimesNewRomanPSMT"/>
                <w:sz w:val="20"/>
                <w:szCs w:val="20"/>
              </w:rPr>
            </w:pPr>
            <w:r>
              <w:t>Compare and contrast the information gained from experiments, simulations, video, or multimedia sources with that gained from reading a text on the same topic.</w:t>
            </w:r>
          </w:p>
        </w:tc>
        <w:tc>
          <w:tcPr>
            <w:tcW w:w="1710" w:type="dxa"/>
          </w:tcPr>
          <w:p w:rsidRPr="007B6B3D" w:rsidR="006232A0" w:rsidP="00E57B51" w:rsidRDefault="006232A0" w14:paraId="655ECFE3" w14:textId="038683DD">
            <w:pPr>
              <w:rPr>
                <w:rFonts w:ascii="Calibri" w:hAnsi="Calibri" w:cs="Calibri"/>
              </w:rPr>
            </w:pPr>
            <w:r w:rsidRPr="007B6B3D">
              <w:rPr>
                <w:rFonts w:ascii="Calibri" w:hAnsi="Calibri" w:cs="Calibri"/>
              </w:rPr>
              <w:t>CC.3.5.6-8.I</w:t>
            </w:r>
          </w:p>
        </w:tc>
        <w:tc>
          <w:tcPr>
            <w:tcW w:w="1170" w:type="dxa"/>
          </w:tcPr>
          <w:p w:rsidR="006232A0" w:rsidP="00E57B51" w:rsidRDefault="006232A0" w14:paraId="77EBBAE1" w14:textId="77777777">
            <w:pPr>
              <w:rPr>
                <w:sz w:val="20"/>
                <w:szCs w:val="20"/>
              </w:rPr>
            </w:pPr>
            <w:r>
              <w:rPr>
                <w:sz w:val="20"/>
                <w:szCs w:val="20"/>
              </w:rPr>
              <w:t>MP1</w:t>
            </w:r>
          </w:p>
          <w:p w:rsidR="006232A0" w:rsidP="00E57B51" w:rsidRDefault="006232A0" w14:paraId="296D41C6" w14:textId="77777777">
            <w:pPr>
              <w:rPr>
                <w:sz w:val="20"/>
                <w:szCs w:val="20"/>
              </w:rPr>
            </w:pPr>
            <w:r>
              <w:rPr>
                <w:sz w:val="20"/>
                <w:szCs w:val="20"/>
              </w:rPr>
              <w:t>MP2</w:t>
            </w:r>
          </w:p>
          <w:p w:rsidR="006232A0" w:rsidP="00E57B51" w:rsidRDefault="006232A0" w14:paraId="5F812278" w14:textId="77777777">
            <w:pPr>
              <w:rPr>
                <w:sz w:val="20"/>
                <w:szCs w:val="20"/>
              </w:rPr>
            </w:pPr>
            <w:r>
              <w:rPr>
                <w:sz w:val="20"/>
                <w:szCs w:val="20"/>
              </w:rPr>
              <w:t>MP3</w:t>
            </w:r>
          </w:p>
          <w:p w:rsidRPr="00A03843" w:rsidR="006232A0" w:rsidP="00E57B51" w:rsidRDefault="006232A0" w14:paraId="015A313B" w14:textId="781431C1">
            <w:r>
              <w:rPr>
                <w:sz w:val="20"/>
                <w:szCs w:val="20"/>
              </w:rPr>
              <w:t>MP4</w:t>
            </w:r>
          </w:p>
        </w:tc>
      </w:tr>
      <w:tr w:rsidRPr="00554304" w:rsidR="006232A0" w:rsidTr="00E57B51" w14:paraId="584E7B56" w14:textId="77777777">
        <w:tc>
          <w:tcPr>
            <w:tcW w:w="6475" w:type="dxa"/>
          </w:tcPr>
          <w:p w:rsidRPr="000E2D57" w:rsidR="006232A0" w:rsidP="00E57B51" w:rsidRDefault="006232A0" w14:paraId="16E091CE" w14:textId="39C5A2FD">
            <w:pPr>
              <w:rPr>
                <w:rFonts w:ascii="Calibri" w:hAnsi="Calibri" w:eastAsia="Times New Roman" w:cs="TimesNewRomanPSMT"/>
                <w:sz w:val="20"/>
                <w:szCs w:val="20"/>
              </w:rPr>
            </w:pPr>
            <w:r>
              <w:t>By the end of grade 8, read and comprehend science/technical texts in the grades 6–8 text complexity band independently and proficiently.</w:t>
            </w:r>
          </w:p>
        </w:tc>
        <w:tc>
          <w:tcPr>
            <w:tcW w:w="1710" w:type="dxa"/>
          </w:tcPr>
          <w:p w:rsidRPr="007B6B3D" w:rsidR="006232A0" w:rsidP="00E57B51" w:rsidRDefault="006232A0" w14:paraId="4046562A" w14:textId="5A7D7679">
            <w:pPr>
              <w:rPr>
                <w:rFonts w:ascii="Calibri" w:hAnsi="Calibri" w:cs="Calibri"/>
              </w:rPr>
            </w:pPr>
            <w:r w:rsidRPr="007B6B3D">
              <w:rPr>
                <w:rFonts w:ascii="Calibri" w:hAnsi="Calibri" w:cs="Calibri"/>
              </w:rPr>
              <w:t>CC.3.5.6-8.J</w:t>
            </w:r>
          </w:p>
        </w:tc>
        <w:tc>
          <w:tcPr>
            <w:tcW w:w="1170" w:type="dxa"/>
          </w:tcPr>
          <w:p w:rsidR="006232A0" w:rsidP="00E57B51" w:rsidRDefault="006232A0" w14:paraId="265E76ED" w14:textId="77777777">
            <w:pPr>
              <w:rPr>
                <w:sz w:val="20"/>
                <w:szCs w:val="20"/>
              </w:rPr>
            </w:pPr>
            <w:r>
              <w:rPr>
                <w:sz w:val="20"/>
                <w:szCs w:val="20"/>
              </w:rPr>
              <w:t>MP1</w:t>
            </w:r>
          </w:p>
          <w:p w:rsidR="006232A0" w:rsidP="00E57B51" w:rsidRDefault="006232A0" w14:paraId="11052FA7" w14:textId="77777777">
            <w:pPr>
              <w:rPr>
                <w:sz w:val="20"/>
                <w:szCs w:val="20"/>
              </w:rPr>
            </w:pPr>
            <w:r>
              <w:rPr>
                <w:sz w:val="20"/>
                <w:szCs w:val="20"/>
              </w:rPr>
              <w:t>MP2</w:t>
            </w:r>
          </w:p>
          <w:p w:rsidR="006232A0" w:rsidP="00E57B51" w:rsidRDefault="006232A0" w14:paraId="0F01CD12" w14:textId="77777777">
            <w:pPr>
              <w:rPr>
                <w:sz w:val="20"/>
                <w:szCs w:val="20"/>
              </w:rPr>
            </w:pPr>
            <w:r>
              <w:rPr>
                <w:sz w:val="20"/>
                <w:szCs w:val="20"/>
              </w:rPr>
              <w:t>MP3</w:t>
            </w:r>
          </w:p>
          <w:p w:rsidRPr="00A03843" w:rsidR="006232A0" w:rsidP="00E57B51" w:rsidRDefault="006232A0" w14:paraId="65646A4A" w14:textId="5324F63E">
            <w:r>
              <w:rPr>
                <w:sz w:val="20"/>
                <w:szCs w:val="20"/>
              </w:rPr>
              <w:t>MP4</w:t>
            </w:r>
          </w:p>
        </w:tc>
      </w:tr>
      <w:tr w:rsidRPr="00554304" w:rsidR="006232A0" w:rsidTr="00E57B51" w14:paraId="4E69262B" w14:textId="77777777">
        <w:tc>
          <w:tcPr>
            <w:tcW w:w="6475" w:type="dxa"/>
          </w:tcPr>
          <w:p w:rsidRPr="000E2D57" w:rsidR="006232A0" w:rsidP="00E57B51" w:rsidRDefault="006232A0" w14:paraId="55DE8601" w14:textId="4C078609">
            <w:pPr>
              <w:rPr>
                <w:rFonts w:ascii="Calibri" w:hAnsi="Calibri" w:eastAsia="Times New Roman" w:cs="TimesNewRomanPSMT"/>
                <w:sz w:val="20"/>
                <w:szCs w:val="20"/>
              </w:rPr>
            </w:pPr>
            <w:r>
              <w:t xml:space="preserve">Write arguments focused on discipline-specific content. </w:t>
            </w:r>
            <w:r>
              <w:rPr>
                <w:rFonts w:ascii="Symbol" w:hAnsi="Symbol" w:eastAsia="Symbol" w:cs="Symbol"/>
              </w:rPr>
              <w:t>·</w:t>
            </w:r>
            <w:r>
              <w:t xml:space="preserve"> Introduce claim(s) about a topic or issue, acknowledge and distinguish the claim(s) from alternate or opposing claims, and organize the reasons and evidence logically. </w:t>
            </w:r>
            <w:r>
              <w:rPr>
                <w:rFonts w:ascii="Symbol" w:hAnsi="Symbol" w:eastAsia="Symbol" w:cs="Symbol"/>
              </w:rPr>
              <w:t>·</w:t>
            </w:r>
            <w:r>
              <w:t xml:space="preserve"> Support claim(s) with logical reasoning and relevant, accurate data and evidence that demonstrate an understanding of the topic or text, using credible sources. </w:t>
            </w:r>
            <w:r>
              <w:rPr>
                <w:rFonts w:ascii="Symbol" w:hAnsi="Symbol" w:eastAsia="Symbol" w:cs="Symbol"/>
              </w:rPr>
              <w:t>·</w:t>
            </w:r>
            <w:r>
              <w:t xml:space="preserve"> Use words, phrases, and clauses to create cohesion and clarify the relationships among claim(s), counterclaims, reasons, and evidence. </w:t>
            </w:r>
            <w:r>
              <w:rPr>
                <w:rFonts w:ascii="Symbol" w:hAnsi="Symbol" w:eastAsia="Symbol" w:cs="Symbol"/>
              </w:rPr>
              <w:t>·</w:t>
            </w:r>
            <w:r>
              <w:t xml:space="preserve"> Establish and maintain a formal style. </w:t>
            </w:r>
            <w:r>
              <w:rPr>
                <w:rFonts w:ascii="Symbol" w:hAnsi="Symbol" w:eastAsia="Symbol" w:cs="Symbol"/>
              </w:rPr>
              <w:t>·</w:t>
            </w:r>
            <w:r>
              <w:t xml:space="preserve"> Provide a concluding statement or section that follows from and supports the argument presented.</w:t>
            </w:r>
          </w:p>
        </w:tc>
        <w:tc>
          <w:tcPr>
            <w:tcW w:w="1710" w:type="dxa"/>
          </w:tcPr>
          <w:p w:rsidRPr="007B6B3D" w:rsidR="006232A0" w:rsidP="00E57B51" w:rsidRDefault="006232A0" w14:paraId="54C7C68E" w14:textId="57ADD51E">
            <w:pPr>
              <w:rPr>
                <w:rFonts w:ascii="Calibri" w:hAnsi="Calibri" w:cs="Calibri"/>
              </w:rPr>
            </w:pPr>
            <w:r w:rsidRPr="007B6B3D">
              <w:rPr>
                <w:rFonts w:ascii="Calibri" w:hAnsi="Calibri" w:cs="Calibri"/>
              </w:rPr>
              <w:t>CC.3.6.6-8.A</w:t>
            </w:r>
          </w:p>
        </w:tc>
        <w:tc>
          <w:tcPr>
            <w:tcW w:w="1170" w:type="dxa"/>
          </w:tcPr>
          <w:p w:rsidR="006232A0" w:rsidP="00E57B51" w:rsidRDefault="006232A0" w14:paraId="42D5D589" w14:textId="77777777">
            <w:pPr>
              <w:rPr>
                <w:sz w:val="20"/>
                <w:szCs w:val="20"/>
              </w:rPr>
            </w:pPr>
            <w:r>
              <w:rPr>
                <w:sz w:val="20"/>
                <w:szCs w:val="20"/>
              </w:rPr>
              <w:t>MP1</w:t>
            </w:r>
          </w:p>
          <w:p w:rsidR="006232A0" w:rsidP="00E57B51" w:rsidRDefault="006232A0" w14:paraId="206DC95B" w14:textId="77777777">
            <w:pPr>
              <w:rPr>
                <w:sz w:val="20"/>
                <w:szCs w:val="20"/>
              </w:rPr>
            </w:pPr>
            <w:r>
              <w:rPr>
                <w:sz w:val="20"/>
                <w:szCs w:val="20"/>
              </w:rPr>
              <w:t>MP2</w:t>
            </w:r>
          </w:p>
          <w:p w:rsidR="006232A0" w:rsidP="00E57B51" w:rsidRDefault="006232A0" w14:paraId="2ED260B5" w14:textId="77777777">
            <w:pPr>
              <w:rPr>
                <w:sz w:val="20"/>
                <w:szCs w:val="20"/>
              </w:rPr>
            </w:pPr>
            <w:r>
              <w:rPr>
                <w:sz w:val="20"/>
                <w:szCs w:val="20"/>
              </w:rPr>
              <w:t>MP3</w:t>
            </w:r>
          </w:p>
          <w:p w:rsidRPr="00A03843" w:rsidR="006232A0" w:rsidP="00E57B51" w:rsidRDefault="006232A0" w14:paraId="0F190889" w14:textId="57D4BF84">
            <w:r>
              <w:rPr>
                <w:sz w:val="20"/>
                <w:szCs w:val="20"/>
              </w:rPr>
              <w:t>MP4</w:t>
            </w:r>
          </w:p>
        </w:tc>
      </w:tr>
      <w:tr w:rsidRPr="00554304" w:rsidR="006232A0" w:rsidTr="00E57B51" w14:paraId="63C652DF" w14:textId="77777777">
        <w:tc>
          <w:tcPr>
            <w:tcW w:w="6475" w:type="dxa"/>
          </w:tcPr>
          <w:p w:rsidRPr="000E2D57" w:rsidR="006232A0" w:rsidP="00E57B51" w:rsidRDefault="006232A0" w14:paraId="63393D85" w14:textId="17C41AE6">
            <w:pPr>
              <w:rPr>
                <w:rFonts w:ascii="Calibri" w:hAnsi="Calibri" w:eastAsia="Times New Roman" w:cs="TimesNewRomanPSMT"/>
                <w:sz w:val="20"/>
                <w:szCs w:val="20"/>
              </w:rPr>
            </w:pPr>
            <w:r>
              <w:t xml:space="preserve">Write informative/explanatory texts, including the narration of historical events, scientific procedures/ experiments, or technical processes. </w:t>
            </w:r>
            <w:r>
              <w:rPr>
                <w:rFonts w:ascii="Symbol" w:hAnsi="Symbol" w:eastAsia="Symbol" w:cs="Symbol"/>
              </w:rPr>
              <w:t>·</w:t>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rPr>
                <w:rFonts w:ascii="Symbol" w:hAnsi="Symbol" w:eastAsia="Symbol" w:cs="Symbol"/>
              </w:rPr>
              <w:t>·</w:t>
            </w:r>
            <w:r>
              <w:t xml:space="preserve"> Develop the topic with relevant, well-chosen facts, definitions, concrete details, quotations, or other information and examples. </w:t>
            </w:r>
            <w:r>
              <w:rPr>
                <w:rFonts w:ascii="Symbol" w:hAnsi="Symbol" w:eastAsia="Symbol" w:cs="Symbol"/>
              </w:rPr>
              <w:t>·</w:t>
            </w:r>
            <w:r>
              <w:t xml:space="preserve"> Use appropriate and varied transitions to create cohesion and clarify the relationships among ideas and concepts. </w:t>
            </w:r>
            <w:r>
              <w:rPr>
                <w:rFonts w:ascii="Symbol" w:hAnsi="Symbol" w:eastAsia="Symbol" w:cs="Symbol"/>
              </w:rPr>
              <w:t>·</w:t>
            </w:r>
            <w:r>
              <w:t xml:space="preserve"> Use precise language and domain-specific vocabulary to inform about or explain the topic. </w:t>
            </w:r>
            <w:r>
              <w:rPr>
                <w:rFonts w:ascii="Symbol" w:hAnsi="Symbol" w:eastAsia="Symbol" w:cs="Symbol"/>
              </w:rPr>
              <w:t>·</w:t>
            </w:r>
            <w:r>
              <w:t xml:space="preserve"> Establish and maintain a formal style and objective tone. </w:t>
            </w:r>
            <w:r>
              <w:rPr>
                <w:rFonts w:ascii="Symbol" w:hAnsi="Symbol" w:eastAsia="Symbol" w:cs="Symbol"/>
              </w:rPr>
              <w:t>·</w:t>
            </w:r>
            <w:r>
              <w:t xml:space="preserve"> Provide a concluding statement or section that follows from and supports the information or explanation presented.</w:t>
            </w:r>
          </w:p>
        </w:tc>
        <w:tc>
          <w:tcPr>
            <w:tcW w:w="1710" w:type="dxa"/>
          </w:tcPr>
          <w:p w:rsidRPr="007B6B3D" w:rsidR="006232A0" w:rsidP="00E57B51" w:rsidRDefault="006232A0" w14:paraId="25FA0BAF" w14:textId="1BD0E1E5">
            <w:pPr>
              <w:rPr>
                <w:rFonts w:ascii="Calibri" w:hAnsi="Calibri" w:cs="Calibri"/>
              </w:rPr>
            </w:pPr>
            <w:r w:rsidRPr="007B6B3D">
              <w:rPr>
                <w:rFonts w:ascii="Calibri" w:hAnsi="Calibri" w:cs="Calibri"/>
              </w:rPr>
              <w:t>CC.3.6.6-8.B</w:t>
            </w:r>
          </w:p>
        </w:tc>
        <w:tc>
          <w:tcPr>
            <w:tcW w:w="1170" w:type="dxa"/>
          </w:tcPr>
          <w:p w:rsidR="006232A0" w:rsidP="00E57B51" w:rsidRDefault="006232A0" w14:paraId="53DF3501" w14:textId="77777777">
            <w:pPr>
              <w:rPr>
                <w:sz w:val="20"/>
                <w:szCs w:val="20"/>
              </w:rPr>
            </w:pPr>
            <w:r>
              <w:rPr>
                <w:sz w:val="20"/>
                <w:szCs w:val="20"/>
              </w:rPr>
              <w:t>MP1</w:t>
            </w:r>
          </w:p>
          <w:p w:rsidR="006232A0" w:rsidP="00E57B51" w:rsidRDefault="006232A0" w14:paraId="35015762" w14:textId="77777777">
            <w:pPr>
              <w:rPr>
                <w:sz w:val="20"/>
                <w:szCs w:val="20"/>
              </w:rPr>
            </w:pPr>
            <w:r>
              <w:rPr>
                <w:sz w:val="20"/>
                <w:szCs w:val="20"/>
              </w:rPr>
              <w:t>MP2</w:t>
            </w:r>
          </w:p>
          <w:p w:rsidR="006232A0" w:rsidP="00E57B51" w:rsidRDefault="006232A0" w14:paraId="0F821349" w14:textId="77777777">
            <w:pPr>
              <w:rPr>
                <w:sz w:val="20"/>
                <w:szCs w:val="20"/>
              </w:rPr>
            </w:pPr>
            <w:r>
              <w:rPr>
                <w:sz w:val="20"/>
                <w:szCs w:val="20"/>
              </w:rPr>
              <w:t>MP3</w:t>
            </w:r>
          </w:p>
          <w:p w:rsidRPr="00A03843" w:rsidR="006232A0" w:rsidP="00E57B51" w:rsidRDefault="006232A0" w14:paraId="049F066E" w14:textId="0C2A9257">
            <w:r>
              <w:rPr>
                <w:sz w:val="20"/>
                <w:szCs w:val="20"/>
              </w:rPr>
              <w:t>MP4</w:t>
            </w:r>
          </w:p>
        </w:tc>
      </w:tr>
      <w:tr w:rsidRPr="00554304" w:rsidR="006232A0" w:rsidTr="00E57B51" w14:paraId="2448081C" w14:textId="77777777">
        <w:tc>
          <w:tcPr>
            <w:tcW w:w="6475" w:type="dxa"/>
          </w:tcPr>
          <w:p w:rsidRPr="000E2D57" w:rsidR="006232A0" w:rsidP="00E57B51" w:rsidRDefault="006232A0" w14:paraId="4A661598" w14:textId="583CDDA2">
            <w:pPr>
              <w:rPr>
                <w:rFonts w:ascii="Calibri" w:hAnsi="Calibri" w:eastAsia="Times New Roman" w:cs="TimesNewRomanPSMT"/>
                <w:sz w:val="20"/>
                <w:szCs w:val="20"/>
              </w:rPr>
            </w:pPr>
            <w:r>
              <w:t>Produce clear and coherent writing in which the development, organization, and style are appropriate to task, purpose, and audience.</w:t>
            </w:r>
          </w:p>
        </w:tc>
        <w:tc>
          <w:tcPr>
            <w:tcW w:w="1710" w:type="dxa"/>
          </w:tcPr>
          <w:p w:rsidRPr="007B6B3D" w:rsidR="006232A0" w:rsidP="00E57B51" w:rsidRDefault="006232A0" w14:paraId="4957473A" w14:textId="320F7B60">
            <w:pPr>
              <w:rPr>
                <w:rFonts w:ascii="Calibri" w:hAnsi="Calibri" w:cs="Calibri"/>
              </w:rPr>
            </w:pPr>
            <w:r w:rsidRPr="007B6B3D">
              <w:rPr>
                <w:rFonts w:ascii="Calibri" w:hAnsi="Calibri" w:cs="Calibri"/>
              </w:rPr>
              <w:t>CC.3.6.6-8.C</w:t>
            </w:r>
          </w:p>
        </w:tc>
        <w:tc>
          <w:tcPr>
            <w:tcW w:w="1170" w:type="dxa"/>
          </w:tcPr>
          <w:p w:rsidR="006232A0" w:rsidP="00E57B51" w:rsidRDefault="006232A0" w14:paraId="16FCDE74" w14:textId="77777777">
            <w:pPr>
              <w:rPr>
                <w:sz w:val="20"/>
                <w:szCs w:val="20"/>
              </w:rPr>
            </w:pPr>
            <w:r>
              <w:rPr>
                <w:sz w:val="20"/>
                <w:szCs w:val="20"/>
              </w:rPr>
              <w:t>MP1</w:t>
            </w:r>
          </w:p>
          <w:p w:rsidR="006232A0" w:rsidP="00E57B51" w:rsidRDefault="006232A0" w14:paraId="7DEED40A" w14:textId="77777777">
            <w:pPr>
              <w:rPr>
                <w:sz w:val="20"/>
                <w:szCs w:val="20"/>
              </w:rPr>
            </w:pPr>
            <w:r>
              <w:rPr>
                <w:sz w:val="20"/>
                <w:szCs w:val="20"/>
              </w:rPr>
              <w:t>MP2</w:t>
            </w:r>
          </w:p>
          <w:p w:rsidR="006232A0" w:rsidP="00E57B51" w:rsidRDefault="006232A0" w14:paraId="4E4983E9" w14:textId="77777777">
            <w:pPr>
              <w:rPr>
                <w:sz w:val="20"/>
                <w:szCs w:val="20"/>
              </w:rPr>
            </w:pPr>
            <w:r>
              <w:rPr>
                <w:sz w:val="20"/>
                <w:szCs w:val="20"/>
              </w:rPr>
              <w:t>MP3</w:t>
            </w:r>
          </w:p>
          <w:p w:rsidRPr="00A03843" w:rsidR="006232A0" w:rsidP="00E57B51" w:rsidRDefault="006232A0" w14:paraId="34546233" w14:textId="75565A48">
            <w:r>
              <w:rPr>
                <w:sz w:val="20"/>
                <w:szCs w:val="20"/>
              </w:rPr>
              <w:t>MP4</w:t>
            </w:r>
          </w:p>
        </w:tc>
      </w:tr>
      <w:tr w:rsidRPr="00554304" w:rsidR="006232A0" w:rsidTr="00E57B51" w14:paraId="30159ACE" w14:textId="77777777">
        <w:tc>
          <w:tcPr>
            <w:tcW w:w="6475" w:type="dxa"/>
          </w:tcPr>
          <w:p w:rsidRPr="000E2D57" w:rsidR="006232A0" w:rsidP="00E57B51" w:rsidRDefault="006232A0" w14:paraId="2D67765F" w14:textId="0CD277CB">
            <w:pPr>
              <w:rPr>
                <w:rFonts w:ascii="Calibri" w:hAnsi="Calibri" w:eastAsia="Times New Roman" w:cs="TimesNewRomanPSMT"/>
                <w:sz w:val="20"/>
                <w:szCs w:val="20"/>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rsidRPr="007B6B3D" w:rsidR="006232A0" w:rsidP="00E57B51" w:rsidRDefault="006232A0" w14:paraId="7534D554" w14:textId="014A4F23">
            <w:pPr>
              <w:rPr>
                <w:rFonts w:ascii="Calibri" w:hAnsi="Calibri" w:cs="Calibri"/>
              </w:rPr>
            </w:pPr>
            <w:r w:rsidRPr="007B6B3D">
              <w:rPr>
                <w:rFonts w:ascii="Calibri" w:hAnsi="Calibri" w:cs="Calibri"/>
              </w:rPr>
              <w:t>CC.3.6.6-8.D</w:t>
            </w:r>
          </w:p>
        </w:tc>
        <w:tc>
          <w:tcPr>
            <w:tcW w:w="1170" w:type="dxa"/>
          </w:tcPr>
          <w:p w:rsidR="006232A0" w:rsidP="00E57B51" w:rsidRDefault="006232A0" w14:paraId="1ACAA186" w14:textId="77777777">
            <w:pPr>
              <w:rPr>
                <w:sz w:val="20"/>
                <w:szCs w:val="20"/>
              </w:rPr>
            </w:pPr>
            <w:r>
              <w:rPr>
                <w:sz w:val="20"/>
                <w:szCs w:val="20"/>
              </w:rPr>
              <w:t>MP1</w:t>
            </w:r>
          </w:p>
          <w:p w:rsidR="006232A0" w:rsidP="00E57B51" w:rsidRDefault="006232A0" w14:paraId="6AA340CF" w14:textId="77777777">
            <w:pPr>
              <w:rPr>
                <w:sz w:val="20"/>
                <w:szCs w:val="20"/>
              </w:rPr>
            </w:pPr>
            <w:r>
              <w:rPr>
                <w:sz w:val="20"/>
                <w:szCs w:val="20"/>
              </w:rPr>
              <w:t>MP2</w:t>
            </w:r>
          </w:p>
          <w:p w:rsidR="006232A0" w:rsidP="00E57B51" w:rsidRDefault="006232A0" w14:paraId="13FA3435" w14:textId="77777777">
            <w:pPr>
              <w:rPr>
                <w:sz w:val="20"/>
                <w:szCs w:val="20"/>
              </w:rPr>
            </w:pPr>
            <w:r>
              <w:rPr>
                <w:sz w:val="20"/>
                <w:szCs w:val="20"/>
              </w:rPr>
              <w:t>MP3</w:t>
            </w:r>
          </w:p>
          <w:p w:rsidRPr="00A03843" w:rsidR="006232A0" w:rsidP="00E57B51" w:rsidRDefault="006232A0" w14:paraId="06E8E7E9" w14:textId="00B19FBD">
            <w:r>
              <w:rPr>
                <w:sz w:val="20"/>
                <w:szCs w:val="20"/>
              </w:rPr>
              <w:t>MP4</w:t>
            </w:r>
          </w:p>
        </w:tc>
      </w:tr>
      <w:tr w:rsidRPr="00554304" w:rsidR="006232A0" w:rsidTr="00E57B51" w14:paraId="43BB4517" w14:textId="77777777">
        <w:tc>
          <w:tcPr>
            <w:tcW w:w="6475" w:type="dxa"/>
          </w:tcPr>
          <w:p w:rsidRPr="000E2D57" w:rsidR="006232A0" w:rsidP="00E57B51" w:rsidRDefault="006232A0" w14:paraId="47E09D6A" w14:textId="3949B7E7">
            <w:pPr>
              <w:rPr>
                <w:rFonts w:ascii="Calibri" w:hAnsi="Calibri" w:eastAsia="Times New Roman" w:cs="TimesNewRomanPSMT"/>
                <w:sz w:val="20"/>
                <w:szCs w:val="20"/>
              </w:rPr>
            </w:pPr>
            <w:r>
              <w:t>Use technology, including the Internet, to produce and publish writing and present the relationships between information and ideas clearly and efficiently.</w:t>
            </w:r>
          </w:p>
        </w:tc>
        <w:tc>
          <w:tcPr>
            <w:tcW w:w="1710" w:type="dxa"/>
          </w:tcPr>
          <w:p w:rsidRPr="007B6B3D" w:rsidR="006232A0" w:rsidP="00E57B51" w:rsidRDefault="006232A0" w14:paraId="0F03B76A" w14:textId="4D6A6772">
            <w:pPr>
              <w:rPr>
                <w:rFonts w:ascii="Calibri" w:hAnsi="Calibri" w:cs="Calibri"/>
              </w:rPr>
            </w:pPr>
            <w:r w:rsidRPr="007B6B3D">
              <w:rPr>
                <w:rFonts w:ascii="Calibri" w:hAnsi="Calibri" w:cs="Calibri"/>
              </w:rPr>
              <w:t>CC.3.6.6-8.E</w:t>
            </w:r>
          </w:p>
        </w:tc>
        <w:tc>
          <w:tcPr>
            <w:tcW w:w="1170" w:type="dxa"/>
          </w:tcPr>
          <w:p w:rsidR="006232A0" w:rsidP="00E57B51" w:rsidRDefault="006232A0" w14:paraId="771C38F6" w14:textId="77777777">
            <w:pPr>
              <w:rPr>
                <w:sz w:val="20"/>
                <w:szCs w:val="20"/>
              </w:rPr>
            </w:pPr>
            <w:r>
              <w:rPr>
                <w:sz w:val="20"/>
                <w:szCs w:val="20"/>
              </w:rPr>
              <w:t>MP1</w:t>
            </w:r>
          </w:p>
          <w:p w:rsidR="006232A0" w:rsidP="00E57B51" w:rsidRDefault="006232A0" w14:paraId="10C23EDD" w14:textId="77777777">
            <w:pPr>
              <w:rPr>
                <w:sz w:val="20"/>
                <w:szCs w:val="20"/>
              </w:rPr>
            </w:pPr>
            <w:r>
              <w:rPr>
                <w:sz w:val="20"/>
                <w:szCs w:val="20"/>
              </w:rPr>
              <w:t>MP2</w:t>
            </w:r>
          </w:p>
          <w:p w:rsidR="006232A0" w:rsidP="00E57B51" w:rsidRDefault="006232A0" w14:paraId="06F263C1" w14:textId="77777777">
            <w:pPr>
              <w:rPr>
                <w:sz w:val="20"/>
                <w:szCs w:val="20"/>
              </w:rPr>
            </w:pPr>
            <w:r>
              <w:rPr>
                <w:sz w:val="20"/>
                <w:szCs w:val="20"/>
              </w:rPr>
              <w:t>MP3</w:t>
            </w:r>
          </w:p>
          <w:p w:rsidRPr="00A03843" w:rsidR="006232A0" w:rsidP="00E57B51" w:rsidRDefault="006232A0" w14:paraId="1CA01110" w14:textId="1BE990D2">
            <w:r>
              <w:rPr>
                <w:sz w:val="20"/>
                <w:szCs w:val="20"/>
              </w:rPr>
              <w:t>MP4</w:t>
            </w:r>
          </w:p>
        </w:tc>
      </w:tr>
      <w:tr w:rsidRPr="00554304" w:rsidR="006232A0" w:rsidTr="00E57B51" w14:paraId="758726F4" w14:textId="77777777">
        <w:tc>
          <w:tcPr>
            <w:tcW w:w="6475" w:type="dxa"/>
          </w:tcPr>
          <w:p w:rsidRPr="000E2D57" w:rsidR="006232A0" w:rsidP="00E57B51" w:rsidRDefault="006232A0" w14:paraId="39B31836" w14:textId="6A659A7C">
            <w:pPr>
              <w:rPr>
                <w:rFonts w:ascii="Calibri" w:hAnsi="Calibri" w:eastAsia="Times New Roman" w:cs="TimesNewRomanPSMT"/>
                <w:sz w:val="20"/>
                <w:szCs w:val="20"/>
              </w:rPr>
            </w:pPr>
            <w:r>
              <w:t>Conduct short research projects to answer a question (including a self-generated question), drawing on several sources and generating additional related, focused questions that allow for multiple avenues of exploration.</w:t>
            </w:r>
          </w:p>
        </w:tc>
        <w:tc>
          <w:tcPr>
            <w:tcW w:w="1710" w:type="dxa"/>
          </w:tcPr>
          <w:p w:rsidRPr="007B6B3D" w:rsidR="006232A0" w:rsidP="00E57B51" w:rsidRDefault="006232A0" w14:paraId="26B4A94F" w14:textId="060F58AF">
            <w:pPr>
              <w:rPr>
                <w:rFonts w:ascii="Calibri" w:hAnsi="Calibri" w:cs="Calibri"/>
              </w:rPr>
            </w:pPr>
            <w:r w:rsidRPr="007B6B3D">
              <w:rPr>
                <w:rFonts w:ascii="Calibri" w:hAnsi="Calibri" w:cs="Calibri"/>
              </w:rPr>
              <w:t>CC.3.6.6-8.F</w:t>
            </w:r>
          </w:p>
        </w:tc>
        <w:tc>
          <w:tcPr>
            <w:tcW w:w="1170" w:type="dxa"/>
          </w:tcPr>
          <w:p w:rsidR="006232A0" w:rsidP="00E57B51" w:rsidRDefault="006232A0" w14:paraId="13E404F0" w14:textId="77777777">
            <w:pPr>
              <w:rPr>
                <w:sz w:val="20"/>
                <w:szCs w:val="20"/>
              </w:rPr>
            </w:pPr>
            <w:r>
              <w:rPr>
                <w:sz w:val="20"/>
                <w:szCs w:val="20"/>
              </w:rPr>
              <w:t>MP1</w:t>
            </w:r>
          </w:p>
          <w:p w:rsidR="006232A0" w:rsidP="00E57B51" w:rsidRDefault="006232A0" w14:paraId="2D9E3990" w14:textId="77777777">
            <w:pPr>
              <w:rPr>
                <w:sz w:val="20"/>
                <w:szCs w:val="20"/>
              </w:rPr>
            </w:pPr>
            <w:r>
              <w:rPr>
                <w:sz w:val="20"/>
                <w:szCs w:val="20"/>
              </w:rPr>
              <w:t>MP2</w:t>
            </w:r>
          </w:p>
          <w:p w:rsidR="006232A0" w:rsidP="00E57B51" w:rsidRDefault="006232A0" w14:paraId="2A132301" w14:textId="77777777">
            <w:pPr>
              <w:rPr>
                <w:sz w:val="20"/>
                <w:szCs w:val="20"/>
              </w:rPr>
            </w:pPr>
            <w:r>
              <w:rPr>
                <w:sz w:val="20"/>
                <w:szCs w:val="20"/>
              </w:rPr>
              <w:t>MP3</w:t>
            </w:r>
          </w:p>
          <w:p w:rsidRPr="00A03843" w:rsidR="00EA7989" w:rsidP="00432E65" w:rsidRDefault="006232A0" w14:paraId="7BCFFF6E" w14:textId="46FBF6F5">
            <w:r>
              <w:rPr>
                <w:sz w:val="20"/>
                <w:szCs w:val="20"/>
              </w:rPr>
              <w:t>MP4</w:t>
            </w:r>
          </w:p>
        </w:tc>
      </w:tr>
      <w:tr w:rsidRPr="00554304" w:rsidR="006232A0" w:rsidTr="00E57B51" w14:paraId="7E58DE74" w14:textId="77777777">
        <w:tc>
          <w:tcPr>
            <w:tcW w:w="6475" w:type="dxa"/>
          </w:tcPr>
          <w:p w:rsidRPr="000E2D57" w:rsidR="006232A0" w:rsidP="00E57B51" w:rsidRDefault="006232A0" w14:paraId="5CEE528E" w14:textId="205B1DB7">
            <w:pPr>
              <w:rPr>
                <w:rFonts w:ascii="Calibri" w:hAnsi="Calibri" w:eastAsia="Times New Roman" w:cs="TimesNewRomanPSMT"/>
                <w:sz w:val="20"/>
                <w:szCs w:val="20"/>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rsidRPr="007B6B3D" w:rsidR="006232A0" w:rsidP="00E57B51" w:rsidRDefault="006232A0" w14:paraId="3DE1EB6D" w14:textId="006707D7">
            <w:pPr>
              <w:rPr>
                <w:rFonts w:ascii="Calibri" w:hAnsi="Calibri" w:cs="Calibri"/>
              </w:rPr>
            </w:pPr>
            <w:r w:rsidRPr="007B6B3D">
              <w:rPr>
                <w:rFonts w:ascii="Calibri" w:hAnsi="Calibri" w:cs="Calibri"/>
              </w:rPr>
              <w:t>CC.3.6.6-8.G</w:t>
            </w:r>
          </w:p>
        </w:tc>
        <w:tc>
          <w:tcPr>
            <w:tcW w:w="1170" w:type="dxa"/>
          </w:tcPr>
          <w:p w:rsidR="006232A0" w:rsidP="00E57B51" w:rsidRDefault="006232A0" w14:paraId="403703CD" w14:textId="77777777">
            <w:pPr>
              <w:rPr>
                <w:sz w:val="20"/>
                <w:szCs w:val="20"/>
              </w:rPr>
            </w:pPr>
            <w:r>
              <w:rPr>
                <w:sz w:val="20"/>
                <w:szCs w:val="20"/>
              </w:rPr>
              <w:t>MP1</w:t>
            </w:r>
          </w:p>
          <w:p w:rsidR="006232A0" w:rsidP="00E57B51" w:rsidRDefault="006232A0" w14:paraId="19999E4D" w14:textId="77777777">
            <w:pPr>
              <w:rPr>
                <w:sz w:val="20"/>
                <w:szCs w:val="20"/>
              </w:rPr>
            </w:pPr>
            <w:r>
              <w:rPr>
                <w:sz w:val="20"/>
                <w:szCs w:val="20"/>
              </w:rPr>
              <w:t>MP2</w:t>
            </w:r>
          </w:p>
          <w:p w:rsidR="006232A0" w:rsidP="00E57B51" w:rsidRDefault="006232A0" w14:paraId="355AA6BF" w14:textId="77777777">
            <w:pPr>
              <w:rPr>
                <w:sz w:val="20"/>
                <w:szCs w:val="20"/>
              </w:rPr>
            </w:pPr>
            <w:r>
              <w:rPr>
                <w:sz w:val="20"/>
                <w:szCs w:val="20"/>
              </w:rPr>
              <w:t>MP3</w:t>
            </w:r>
          </w:p>
          <w:p w:rsidRPr="00A03843" w:rsidR="006232A0" w:rsidP="00E57B51" w:rsidRDefault="006232A0" w14:paraId="1F118646" w14:textId="71BBBEC2">
            <w:r>
              <w:rPr>
                <w:sz w:val="20"/>
                <w:szCs w:val="20"/>
              </w:rPr>
              <w:t>MP4</w:t>
            </w:r>
          </w:p>
        </w:tc>
      </w:tr>
      <w:tr w:rsidRPr="00554304" w:rsidR="006232A0" w:rsidTr="00E57B51" w14:paraId="7DA600E5" w14:textId="77777777">
        <w:tc>
          <w:tcPr>
            <w:tcW w:w="6475" w:type="dxa"/>
          </w:tcPr>
          <w:p w:rsidRPr="000E2D57" w:rsidR="006232A0" w:rsidP="00E57B51" w:rsidRDefault="006232A0" w14:paraId="71CC95E3" w14:textId="4A91FC5B">
            <w:pPr>
              <w:rPr>
                <w:rFonts w:ascii="Calibri" w:hAnsi="Calibri" w:eastAsia="Times New Roman" w:cs="TimesNewRomanPSMT"/>
                <w:sz w:val="20"/>
                <w:szCs w:val="20"/>
              </w:rPr>
            </w:pPr>
            <w:r>
              <w:t>Draw evidence from informational texts to support analysis reflection, and research.</w:t>
            </w:r>
          </w:p>
        </w:tc>
        <w:tc>
          <w:tcPr>
            <w:tcW w:w="1710" w:type="dxa"/>
          </w:tcPr>
          <w:p w:rsidRPr="007B6B3D" w:rsidR="006232A0" w:rsidP="00E57B51" w:rsidRDefault="006232A0" w14:paraId="509F2059" w14:textId="5D8B0DD7">
            <w:pPr>
              <w:rPr>
                <w:rFonts w:ascii="Calibri" w:hAnsi="Calibri" w:cs="Calibri"/>
              </w:rPr>
            </w:pPr>
            <w:r w:rsidRPr="007B6B3D">
              <w:rPr>
                <w:rFonts w:ascii="Calibri" w:hAnsi="Calibri" w:cs="Calibri"/>
              </w:rPr>
              <w:t>CC.3.6.6-8.H</w:t>
            </w:r>
          </w:p>
        </w:tc>
        <w:tc>
          <w:tcPr>
            <w:tcW w:w="1170" w:type="dxa"/>
          </w:tcPr>
          <w:p w:rsidR="006232A0" w:rsidP="00E57B51" w:rsidRDefault="006232A0" w14:paraId="3A9EE8B1" w14:textId="77777777">
            <w:pPr>
              <w:rPr>
                <w:sz w:val="20"/>
                <w:szCs w:val="20"/>
              </w:rPr>
            </w:pPr>
            <w:r>
              <w:rPr>
                <w:sz w:val="20"/>
                <w:szCs w:val="20"/>
              </w:rPr>
              <w:t>MP1</w:t>
            </w:r>
          </w:p>
          <w:p w:rsidR="006232A0" w:rsidP="00E57B51" w:rsidRDefault="006232A0" w14:paraId="7D51A43D" w14:textId="77777777">
            <w:pPr>
              <w:rPr>
                <w:sz w:val="20"/>
                <w:szCs w:val="20"/>
              </w:rPr>
            </w:pPr>
            <w:r>
              <w:rPr>
                <w:sz w:val="20"/>
                <w:szCs w:val="20"/>
              </w:rPr>
              <w:t>MP2</w:t>
            </w:r>
          </w:p>
          <w:p w:rsidR="006232A0" w:rsidP="00E57B51" w:rsidRDefault="006232A0" w14:paraId="4016C57A" w14:textId="77777777">
            <w:pPr>
              <w:rPr>
                <w:sz w:val="20"/>
                <w:szCs w:val="20"/>
              </w:rPr>
            </w:pPr>
            <w:r>
              <w:rPr>
                <w:sz w:val="20"/>
                <w:szCs w:val="20"/>
              </w:rPr>
              <w:t>MP3</w:t>
            </w:r>
          </w:p>
          <w:p w:rsidRPr="00A03843" w:rsidR="006232A0" w:rsidP="00E57B51" w:rsidRDefault="006232A0" w14:paraId="03A8CBFB" w14:textId="44A2A2FA">
            <w:r>
              <w:rPr>
                <w:sz w:val="20"/>
                <w:szCs w:val="20"/>
              </w:rPr>
              <w:t>MP4</w:t>
            </w:r>
          </w:p>
        </w:tc>
      </w:tr>
      <w:tr w:rsidRPr="00554304" w:rsidR="006232A0" w:rsidTr="00E57B51" w14:paraId="7B54C4DE" w14:textId="77777777">
        <w:tc>
          <w:tcPr>
            <w:tcW w:w="6475" w:type="dxa"/>
          </w:tcPr>
          <w:p w:rsidRPr="000E2D57" w:rsidR="006232A0" w:rsidP="00E57B51" w:rsidRDefault="006232A0" w14:paraId="647D518B" w14:textId="2E531981">
            <w:pPr>
              <w:rPr>
                <w:rFonts w:ascii="Calibri" w:hAnsi="Calibri" w:eastAsia="Times New Roman" w:cs="TimesNewRomanPSMT"/>
                <w:sz w:val="20"/>
                <w:szCs w:val="20"/>
              </w:rPr>
            </w:pPr>
            <w:r>
              <w:t>Write routinely over extended time frames (time for reflection and revision) and shorter time frames (a single sitting or a day or two) for a range of discipline-specific tasks, purposes, and audiences.</w:t>
            </w:r>
          </w:p>
        </w:tc>
        <w:tc>
          <w:tcPr>
            <w:tcW w:w="1710" w:type="dxa"/>
          </w:tcPr>
          <w:p w:rsidRPr="007B6B3D" w:rsidR="006232A0" w:rsidP="00E57B51" w:rsidRDefault="006232A0" w14:paraId="36AE212E" w14:textId="450624AF">
            <w:pPr>
              <w:rPr>
                <w:rFonts w:ascii="Calibri" w:hAnsi="Calibri" w:cs="Calibri"/>
              </w:rPr>
            </w:pPr>
            <w:r w:rsidRPr="007B6B3D">
              <w:rPr>
                <w:rFonts w:ascii="Calibri" w:hAnsi="Calibri" w:cs="Calibri"/>
              </w:rPr>
              <w:t>CC.3.6.6-8.I</w:t>
            </w:r>
          </w:p>
        </w:tc>
        <w:tc>
          <w:tcPr>
            <w:tcW w:w="1170" w:type="dxa"/>
          </w:tcPr>
          <w:p w:rsidR="006232A0" w:rsidP="00E57B51" w:rsidRDefault="006232A0" w14:paraId="17BA179B" w14:textId="77777777">
            <w:pPr>
              <w:rPr>
                <w:sz w:val="20"/>
                <w:szCs w:val="20"/>
              </w:rPr>
            </w:pPr>
            <w:r>
              <w:rPr>
                <w:sz w:val="20"/>
                <w:szCs w:val="20"/>
              </w:rPr>
              <w:t>MP1</w:t>
            </w:r>
          </w:p>
          <w:p w:rsidR="006232A0" w:rsidP="00E57B51" w:rsidRDefault="006232A0" w14:paraId="59285A77" w14:textId="77777777">
            <w:pPr>
              <w:rPr>
                <w:sz w:val="20"/>
                <w:szCs w:val="20"/>
              </w:rPr>
            </w:pPr>
            <w:r>
              <w:rPr>
                <w:sz w:val="20"/>
                <w:szCs w:val="20"/>
              </w:rPr>
              <w:t>MP2</w:t>
            </w:r>
          </w:p>
          <w:p w:rsidR="006232A0" w:rsidP="00E57B51" w:rsidRDefault="006232A0" w14:paraId="7C237A2B" w14:textId="77777777">
            <w:pPr>
              <w:rPr>
                <w:sz w:val="20"/>
                <w:szCs w:val="20"/>
              </w:rPr>
            </w:pPr>
            <w:r>
              <w:rPr>
                <w:sz w:val="20"/>
                <w:szCs w:val="20"/>
              </w:rPr>
              <w:t>MP3</w:t>
            </w:r>
          </w:p>
          <w:p w:rsidRPr="00A03843" w:rsidR="006232A0" w:rsidP="00E57B51" w:rsidRDefault="006232A0" w14:paraId="513BB9D3" w14:textId="7812B5E2">
            <w:r>
              <w:rPr>
                <w:sz w:val="20"/>
                <w:szCs w:val="20"/>
              </w:rPr>
              <w:t>MP4</w:t>
            </w: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30AD0FE8">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xml:space="preserve">  </w:t>
      </w:r>
      <w:r w:rsidRPr="006D28DA" w:rsidR="00987387">
        <w:t xml:space="preserve">The teacher must be knowledgeable of the PDE </w:t>
      </w:r>
      <w:r w:rsidR="00797DF9">
        <w:t>STEELS</w:t>
      </w:r>
      <w:r w:rsidRPr="006D28DA" w:rsidR="00987387">
        <w:t xml:space="preserve"> Standards</w:t>
      </w:r>
      <w:r w:rsidR="00A651A8">
        <w:t xml:space="preserve"> as well as the Reading and Writing in Science and Technology</w:t>
      </w:r>
      <w:r w:rsidR="0036592E">
        <w:t xml:space="preserve"> Standards</w:t>
      </w:r>
      <w:r w:rsidR="00D95B30">
        <w:t xml:space="preserve"> </w:t>
      </w:r>
      <w:r w:rsidRPr="006D28DA" w:rsidR="00987387">
        <w:t>and</w:t>
      </w:r>
      <w:r w:rsidR="008801CF">
        <w:t xml:space="preserve"> </w:t>
      </w:r>
      <w:r w:rsidRPr="006D28DA" w:rsidR="00987387">
        <w:t>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Pr="008B7E53" w:rsidR="00D870F7" w:rsidP="00D870F7" w:rsidRDefault="00D870F7" w14:paraId="1EC0C650" w14:textId="7DD597FE">
      <w:pPr>
        <w:tabs>
          <w:tab w:val="center" w:pos="4680"/>
        </w:tabs>
        <w:ind w:left="180"/>
        <w:rPr>
          <w:bCs/>
        </w:rPr>
      </w:pPr>
      <w:r w:rsidRPr="006D28DA">
        <w:rPr>
          <w:b/>
        </w:rPr>
        <w:t>Effective formative assessments for</w:t>
      </w:r>
      <w:r w:rsidR="00F25C8E">
        <w:rPr>
          <w:b/>
        </w:rPr>
        <w:t xml:space="preserve"> this course include:</w:t>
      </w:r>
      <w:r w:rsidR="00D27821">
        <w:rPr>
          <w:b/>
        </w:rPr>
        <w:t xml:space="preserve">  </w:t>
      </w:r>
      <w:r w:rsidRPr="008B7E53" w:rsidR="008B7E53">
        <w:rPr>
          <w:bCs/>
        </w:rPr>
        <w:t>Bell ringers, e</w:t>
      </w:r>
      <w:r w:rsidRPr="008B7E53" w:rsidR="00D27821">
        <w:rPr>
          <w:bCs/>
        </w:rPr>
        <w:t xml:space="preserve">xit </w:t>
      </w:r>
      <w:r w:rsidRPr="008B7E53" w:rsidR="00AC2AD8">
        <w:rPr>
          <w:bCs/>
        </w:rPr>
        <w:t xml:space="preserve">tickets, </w:t>
      </w:r>
      <w:r w:rsidR="00CC5B08">
        <w:rPr>
          <w:bCs/>
        </w:rPr>
        <w:t xml:space="preserve">notice and wonderings, initial models, driving question boards, </w:t>
      </w:r>
      <w:r w:rsidR="00EE3832">
        <w:rPr>
          <w:bCs/>
        </w:rPr>
        <w:t xml:space="preserve">progress checks, </w:t>
      </w:r>
      <w:r w:rsidRPr="008B7E53" w:rsidR="00AC2AD8">
        <w:rPr>
          <w:bCs/>
        </w:rPr>
        <w:t>quizzes, lab assignments, practice tests, writing prompts</w:t>
      </w:r>
      <w:r w:rsidR="00534C1E">
        <w:rPr>
          <w:bCs/>
        </w:rPr>
        <w:t xml:space="preserve">, teacher questioning, class discussions, </w:t>
      </w:r>
      <w:r w:rsidR="00191F98">
        <w:rPr>
          <w:bCs/>
        </w:rPr>
        <w:t xml:space="preserve">individual and </w:t>
      </w:r>
      <w:r w:rsidR="00B55C0A">
        <w:rPr>
          <w:bCs/>
        </w:rPr>
        <w:t>team-based</w:t>
      </w:r>
      <w:r w:rsidR="00191F98">
        <w:rPr>
          <w:bCs/>
        </w:rPr>
        <w:t xml:space="preserve"> </w:t>
      </w:r>
      <w:r w:rsidR="00C61DD2">
        <w:rPr>
          <w:bCs/>
        </w:rPr>
        <w:t>projects.</w:t>
      </w:r>
    </w:p>
    <w:p w:rsidR="000B542D" w:rsidP="008D65B0" w:rsidRDefault="000B542D" w14:paraId="6484BC95" w14:textId="77777777">
      <w:pPr>
        <w:tabs>
          <w:tab w:val="center" w:pos="4680"/>
        </w:tabs>
        <w:rPr>
          <w:b/>
        </w:rPr>
      </w:pPr>
    </w:p>
    <w:p w:rsidR="00432E65" w:rsidP="008D65B0" w:rsidRDefault="00432E65" w14:paraId="23793533" w14:textId="77777777">
      <w:pPr>
        <w:tabs>
          <w:tab w:val="center" w:pos="4680"/>
        </w:tabs>
        <w:rPr>
          <w:b/>
        </w:rPr>
      </w:pPr>
    </w:p>
    <w:p w:rsidRPr="006D28DA" w:rsidR="008D65B0" w:rsidP="008D65B0" w:rsidRDefault="00D870F7" w14:paraId="534391F2" w14:textId="4B3DF8A8">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Pr="008B7E53" w:rsidR="008D65B0" w:rsidP="001D4B68" w:rsidRDefault="00D870F7" w14:paraId="6242C761" w14:textId="36AC3502">
      <w:pPr>
        <w:tabs>
          <w:tab w:val="center" w:pos="4680"/>
        </w:tabs>
        <w:ind w:left="180"/>
        <w:rPr>
          <w:bCs/>
        </w:rPr>
      </w:pPr>
      <w:r w:rsidRPr="006D28DA">
        <w:rPr>
          <w:b/>
        </w:rPr>
        <w:t>Effective summative asses</w:t>
      </w:r>
      <w:r w:rsidR="00F25C8E">
        <w:rPr>
          <w:b/>
        </w:rPr>
        <w:t>sments for this course include:</w:t>
      </w:r>
      <w:r w:rsidR="008B7E53">
        <w:rPr>
          <w:b/>
        </w:rPr>
        <w:t xml:space="preserve">  </w:t>
      </w:r>
      <w:r w:rsidR="008B7E53">
        <w:rPr>
          <w:bCs/>
        </w:rPr>
        <w:t xml:space="preserve">Lab reports, </w:t>
      </w:r>
      <w:r w:rsidR="00B560D4">
        <w:rPr>
          <w:bCs/>
        </w:rPr>
        <w:t>tests, district marking period assessments</w:t>
      </w:r>
      <w:r w:rsidR="002C370E">
        <w:rPr>
          <w:bCs/>
        </w:rPr>
        <w:t>, CER Responses</w:t>
      </w:r>
      <w:r w:rsidR="00051C37">
        <w:rPr>
          <w:bCs/>
        </w:rPr>
        <w:t xml:space="preserve">, consensus </w:t>
      </w:r>
      <w:r w:rsidR="00C61DD2">
        <w:rPr>
          <w:bCs/>
        </w:rPr>
        <w:t>models</w:t>
      </w:r>
      <w:r w:rsidR="00B55C0A">
        <w:rPr>
          <w:bCs/>
        </w:rPr>
        <w:t>.</w:t>
      </w:r>
    </w:p>
    <w:sectPr w:rsidRPr="008B7E53"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112" w:rsidP="005F535D" w:rsidRDefault="00271112" w14:paraId="42926CCE" w14:textId="77777777">
      <w:pPr>
        <w:spacing w:after="0" w:line="240" w:lineRule="auto"/>
      </w:pPr>
      <w:r>
        <w:separator/>
      </w:r>
    </w:p>
  </w:endnote>
  <w:endnote w:type="continuationSeparator" w:id="0">
    <w:p w:rsidR="00271112" w:rsidP="005F535D" w:rsidRDefault="00271112" w14:paraId="6A30C0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112" w:rsidP="005F535D" w:rsidRDefault="00271112" w14:paraId="161F9691" w14:textId="77777777">
      <w:pPr>
        <w:spacing w:after="0" w:line="240" w:lineRule="auto"/>
      </w:pPr>
      <w:r>
        <w:separator/>
      </w:r>
    </w:p>
  </w:footnote>
  <w:footnote w:type="continuationSeparator" w:id="0">
    <w:p w:rsidR="00271112" w:rsidP="005F535D" w:rsidRDefault="00271112" w14:paraId="31AF15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135C4B65">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AE"/>
    <w:multiLevelType w:val="hybridMultilevel"/>
    <w:tmpl w:val="973E8E9A"/>
    <w:lvl w:ilvl="0" w:tplc="8BDC137A">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1C5693"/>
    <w:multiLevelType w:val="hybridMultilevel"/>
    <w:tmpl w:val="24B460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1D5D96"/>
    <w:multiLevelType w:val="hybridMultilevel"/>
    <w:tmpl w:val="3D569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B92D1B"/>
    <w:multiLevelType w:val="hybridMultilevel"/>
    <w:tmpl w:val="381037E8"/>
    <w:lvl w:ilvl="0" w:tplc="B67416E8">
      <w:numFmt w:val="bullet"/>
      <w:lvlText w:val="•"/>
      <w:lvlJc w:val="left"/>
      <w:pPr>
        <w:ind w:left="360" w:hanging="360"/>
      </w:pPr>
      <w:rPr>
        <w:rFonts w:hint="default" w:ascii="Calibri" w:hAnsi="Calibri" w:eastAsia="Times New Roman"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487C71C6"/>
    <w:multiLevelType w:val="hybridMultilevel"/>
    <w:tmpl w:val="3E6C290A"/>
    <w:lvl w:ilvl="0" w:tplc="AC6C5708">
      <w:numFmt w:val="bullet"/>
      <w:lvlText w:val="•"/>
      <w:lvlJc w:val="left"/>
      <w:pPr>
        <w:ind w:left="720" w:hanging="360"/>
      </w:pPr>
      <w:rPr>
        <w:rFonts w:hint="default" w:ascii="Calibri" w:hAnsi="Calibri" w:eastAsia="Times New Roman"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C83FE6"/>
    <w:multiLevelType w:val="hybridMultilevel"/>
    <w:tmpl w:val="140462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56EE3149"/>
    <w:multiLevelType w:val="hybridMultilevel"/>
    <w:tmpl w:val="4D2863FA"/>
    <w:lvl w:ilvl="0" w:tplc="E48A3A0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670188D"/>
    <w:multiLevelType w:val="hybridMultilevel"/>
    <w:tmpl w:val="1B0AB3B8"/>
    <w:lvl w:ilvl="0" w:tplc="0C1E3EC0">
      <w:numFmt w:val="bullet"/>
      <w:lvlText w:val="•"/>
      <w:lvlJc w:val="left"/>
      <w:pPr>
        <w:ind w:left="360" w:hanging="360"/>
      </w:pPr>
      <w:rPr>
        <w:rFonts w:hint="default" w:ascii="Calibri" w:hAnsi="Calibri" w:eastAsia="Times New Roman"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B1A18B0"/>
    <w:multiLevelType w:val="hybridMultilevel"/>
    <w:tmpl w:val="1914581C"/>
    <w:lvl w:ilvl="0" w:tplc="0654185E">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23498205">
    <w:abstractNumId w:val="6"/>
  </w:num>
  <w:num w:numId="2" w16cid:durableId="760296358">
    <w:abstractNumId w:val="2"/>
  </w:num>
  <w:num w:numId="3" w16cid:durableId="1836677458">
    <w:abstractNumId w:val="4"/>
  </w:num>
  <w:num w:numId="4" w16cid:durableId="5641417">
    <w:abstractNumId w:val="3"/>
  </w:num>
  <w:num w:numId="5" w16cid:durableId="1617057539">
    <w:abstractNumId w:val="1"/>
  </w:num>
  <w:num w:numId="6" w16cid:durableId="1301955878">
    <w:abstractNumId w:val="5"/>
  </w:num>
  <w:num w:numId="7" w16cid:durableId="897133450">
    <w:abstractNumId w:val="7"/>
  </w:num>
  <w:num w:numId="8" w16cid:durableId="1457338292">
    <w:abstractNumId w:val="0"/>
  </w:num>
  <w:num w:numId="9" w16cid:durableId="104610666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6"/>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05206"/>
    <w:rsid w:val="00006E47"/>
    <w:rsid w:val="000100AA"/>
    <w:rsid w:val="00010860"/>
    <w:rsid w:val="0001102A"/>
    <w:rsid w:val="000123FE"/>
    <w:rsid w:val="000257E1"/>
    <w:rsid w:val="000319DB"/>
    <w:rsid w:val="00033231"/>
    <w:rsid w:val="0004160D"/>
    <w:rsid w:val="000438FF"/>
    <w:rsid w:val="00045132"/>
    <w:rsid w:val="000468EF"/>
    <w:rsid w:val="000477E7"/>
    <w:rsid w:val="000508BF"/>
    <w:rsid w:val="00051C37"/>
    <w:rsid w:val="0005490E"/>
    <w:rsid w:val="00057616"/>
    <w:rsid w:val="00060485"/>
    <w:rsid w:val="00061BC7"/>
    <w:rsid w:val="00061FF4"/>
    <w:rsid w:val="00062E52"/>
    <w:rsid w:val="000656D6"/>
    <w:rsid w:val="00072F9F"/>
    <w:rsid w:val="00073229"/>
    <w:rsid w:val="00091939"/>
    <w:rsid w:val="000960D2"/>
    <w:rsid w:val="000972A4"/>
    <w:rsid w:val="000A05A0"/>
    <w:rsid w:val="000A6616"/>
    <w:rsid w:val="000B08CE"/>
    <w:rsid w:val="000B1463"/>
    <w:rsid w:val="000B1F15"/>
    <w:rsid w:val="000B22E0"/>
    <w:rsid w:val="000B3725"/>
    <w:rsid w:val="000B4AD4"/>
    <w:rsid w:val="000B542D"/>
    <w:rsid w:val="000B7C31"/>
    <w:rsid w:val="000C6736"/>
    <w:rsid w:val="000D1794"/>
    <w:rsid w:val="000D1FEA"/>
    <w:rsid w:val="000E2D57"/>
    <w:rsid w:val="000E2DCF"/>
    <w:rsid w:val="000E429A"/>
    <w:rsid w:val="000E4E5F"/>
    <w:rsid w:val="000F33C4"/>
    <w:rsid w:val="000F652D"/>
    <w:rsid w:val="000F7DF6"/>
    <w:rsid w:val="001012B1"/>
    <w:rsid w:val="0010318C"/>
    <w:rsid w:val="001038DC"/>
    <w:rsid w:val="0011071A"/>
    <w:rsid w:val="00113270"/>
    <w:rsid w:val="001172AF"/>
    <w:rsid w:val="00126085"/>
    <w:rsid w:val="001301AE"/>
    <w:rsid w:val="00130622"/>
    <w:rsid w:val="00133299"/>
    <w:rsid w:val="001445F7"/>
    <w:rsid w:val="00145C46"/>
    <w:rsid w:val="00145D86"/>
    <w:rsid w:val="00150C98"/>
    <w:rsid w:val="00154097"/>
    <w:rsid w:val="001560C1"/>
    <w:rsid w:val="00156A06"/>
    <w:rsid w:val="00156B91"/>
    <w:rsid w:val="00157FCF"/>
    <w:rsid w:val="0016190D"/>
    <w:rsid w:val="001648F7"/>
    <w:rsid w:val="0016631B"/>
    <w:rsid w:val="0016738F"/>
    <w:rsid w:val="0017699E"/>
    <w:rsid w:val="00183683"/>
    <w:rsid w:val="00190DCF"/>
    <w:rsid w:val="00191F98"/>
    <w:rsid w:val="001A6904"/>
    <w:rsid w:val="001A7127"/>
    <w:rsid w:val="001B0EFA"/>
    <w:rsid w:val="001B6175"/>
    <w:rsid w:val="001B7E64"/>
    <w:rsid w:val="001C1D02"/>
    <w:rsid w:val="001C42BC"/>
    <w:rsid w:val="001D18C7"/>
    <w:rsid w:val="001D25A3"/>
    <w:rsid w:val="001D34FE"/>
    <w:rsid w:val="001D4B68"/>
    <w:rsid w:val="001D6D3F"/>
    <w:rsid w:val="001D71CE"/>
    <w:rsid w:val="001E5A80"/>
    <w:rsid w:val="001E7203"/>
    <w:rsid w:val="001E75E4"/>
    <w:rsid w:val="001F29DB"/>
    <w:rsid w:val="001F3157"/>
    <w:rsid w:val="001F4A5A"/>
    <w:rsid w:val="001F5D24"/>
    <w:rsid w:val="001F5FAD"/>
    <w:rsid w:val="001F745B"/>
    <w:rsid w:val="00200769"/>
    <w:rsid w:val="00201435"/>
    <w:rsid w:val="002030B6"/>
    <w:rsid w:val="002059A6"/>
    <w:rsid w:val="00207DC8"/>
    <w:rsid w:val="00214138"/>
    <w:rsid w:val="0021751E"/>
    <w:rsid w:val="00217B4C"/>
    <w:rsid w:val="00222BAF"/>
    <w:rsid w:val="002230B2"/>
    <w:rsid w:val="00224D7B"/>
    <w:rsid w:val="00233FF6"/>
    <w:rsid w:val="002342E8"/>
    <w:rsid w:val="0024170B"/>
    <w:rsid w:val="00242EAA"/>
    <w:rsid w:val="00244530"/>
    <w:rsid w:val="00246C53"/>
    <w:rsid w:val="00247101"/>
    <w:rsid w:val="002526D3"/>
    <w:rsid w:val="002557E4"/>
    <w:rsid w:val="00262A8C"/>
    <w:rsid w:val="00263005"/>
    <w:rsid w:val="00265B27"/>
    <w:rsid w:val="00270C59"/>
    <w:rsid w:val="00271112"/>
    <w:rsid w:val="002733C0"/>
    <w:rsid w:val="0027392C"/>
    <w:rsid w:val="0027456D"/>
    <w:rsid w:val="00274770"/>
    <w:rsid w:val="0027505A"/>
    <w:rsid w:val="002836B3"/>
    <w:rsid w:val="00285C8C"/>
    <w:rsid w:val="002872D0"/>
    <w:rsid w:val="0029032B"/>
    <w:rsid w:val="00291656"/>
    <w:rsid w:val="002932BE"/>
    <w:rsid w:val="00296C59"/>
    <w:rsid w:val="002A219E"/>
    <w:rsid w:val="002A3B1C"/>
    <w:rsid w:val="002A5A2C"/>
    <w:rsid w:val="002A7718"/>
    <w:rsid w:val="002B70FF"/>
    <w:rsid w:val="002C2C00"/>
    <w:rsid w:val="002C370E"/>
    <w:rsid w:val="002C45CE"/>
    <w:rsid w:val="002C56CE"/>
    <w:rsid w:val="002C7409"/>
    <w:rsid w:val="002D1B0B"/>
    <w:rsid w:val="002D7128"/>
    <w:rsid w:val="002D7708"/>
    <w:rsid w:val="002E0453"/>
    <w:rsid w:val="002E1D6D"/>
    <w:rsid w:val="002E3BD2"/>
    <w:rsid w:val="002E3CDF"/>
    <w:rsid w:val="002E4B5B"/>
    <w:rsid w:val="002F15C7"/>
    <w:rsid w:val="00302050"/>
    <w:rsid w:val="00305EBA"/>
    <w:rsid w:val="0031087B"/>
    <w:rsid w:val="003177D6"/>
    <w:rsid w:val="003221A4"/>
    <w:rsid w:val="00323324"/>
    <w:rsid w:val="003235A2"/>
    <w:rsid w:val="0033001B"/>
    <w:rsid w:val="00342725"/>
    <w:rsid w:val="00342D79"/>
    <w:rsid w:val="003446AD"/>
    <w:rsid w:val="00347927"/>
    <w:rsid w:val="003522D8"/>
    <w:rsid w:val="0035589F"/>
    <w:rsid w:val="00355CF7"/>
    <w:rsid w:val="0036592E"/>
    <w:rsid w:val="00367EA7"/>
    <w:rsid w:val="0037005B"/>
    <w:rsid w:val="003725A1"/>
    <w:rsid w:val="003748AD"/>
    <w:rsid w:val="00380CB1"/>
    <w:rsid w:val="00390D11"/>
    <w:rsid w:val="00392E67"/>
    <w:rsid w:val="003A4554"/>
    <w:rsid w:val="003B4028"/>
    <w:rsid w:val="003B49EE"/>
    <w:rsid w:val="003B4CEC"/>
    <w:rsid w:val="003B6015"/>
    <w:rsid w:val="003B7FFE"/>
    <w:rsid w:val="003C53E5"/>
    <w:rsid w:val="003C57A1"/>
    <w:rsid w:val="003D1F37"/>
    <w:rsid w:val="003E0707"/>
    <w:rsid w:val="003E4F2B"/>
    <w:rsid w:val="003E55BB"/>
    <w:rsid w:val="003F2004"/>
    <w:rsid w:val="003F213B"/>
    <w:rsid w:val="003F35A5"/>
    <w:rsid w:val="003F51D7"/>
    <w:rsid w:val="003F577F"/>
    <w:rsid w:val="004024CB"/>
    <w:rsid w:val="00405EC6"/>
    <w:rsid w:val="004065CF"/>
    <w:rsid w:val="004105DD"/>
    <w:rsid w:val="00410D44"/>
    <w:rsid w:val="004110AF"/>
    <w:rsid w:val="00411762"/>
    <w:rsid w:val="004118ED"/>
    <w:rsid w:val="0041201C"/>
    <w:rsid w:val="0041471E"/>
    <w:rsid w:val="00415B1C"/>
    <w:rsid w:val="00416C75"/>
    <w:rsid w:val="00417F55"/>
    <w:rsid w:val="0042051A"/>
    <w:rsid w:val="00420538"/>
    <w:rsid w:val="00420C69"/>
    <w:rsid w:val="004239A2"/>
    <w:rsid w:val="00423F71"/>
    <w:rsid w:val="0043295B"/>
    <w:rsid w:val="00432E65"/>
    <w:rsid w:val="00441BA1"/>
    <w:rsid w:val="00442138"/>
    <w:rsid w:val="00442647"/>
    <w:rsid w:val="00442812"/>
    <w:rsid w:val="00446688"/>
    <w:rsid w:val="00450566"/>
    <w:rsid w:val="004600A0"/>
    <w:rsid w:val="004607C1"/>
    <w:rsid w:val="0047032E"/>
    <w:rsid w:val="00472373"/>
    <w:rsid w:val="00476250"/>
    <w:rsid w:val="00477969"/>
    <w:rsid w:val="00482287"/>
    <w:rsid w:val="00482467"/>
    <w:rsid w:val="004836BE"/>
    <w:rsid w:val="0049346D"/>
    <w:rsid w:val="00494B99"/>
    <w:rsid w:val="00494C99"/>
    <w:rsid w:val="004A34D2"/>
    <w:rsid w:val="004B448D"/>
    <w:rsid w:val="004B6576"/>
    <w:rsid w:val="004B787B"/>
    <w:rsid w:val="004C138F"/>
    <w:rsid w:val="004C285C"/>
    <w:rsid w:val="004C35C4"/>
    <w:rsid w:val="004C4DDF"/>
    <w:rsid w:val="004C5A07"/>
    <w:rsid w:val="004D05B9"/>
    <w:rsid w:val="004D0DDC"/>
    <w:rsid w:val="004D3B6E"/>
    <w:rsid w:val="004D3DDA"/>
    <w:rsid w:val="004D4AE7"/>
    <w:rsid w:val="004E301D"/>
    <w:rsid w:val="004E3301"/>
    <w:rsid w:val="004F0DFA"/>
    <w:rsid w:val="005141FB"/>
    <w:rsid w:val="00514DBE"/>
    <w:rsid w:val="00515736"/>
    <w:rsid w:val="005163AE"/>
    <w:rsid w:val="00527905"/>
    <w:rsid w:val="005322CA"/>
    <w:rsid w:val="00534B67"/>
    <w:rsid w:val="00534C1E"/>
    <w:rsid w:val="005374F4"/>
    <w:rsid w:val="00547A86"/>
    <w:rsid w:val="00554304"/>
    <w:rsid w:val="0056009F"/>
    <w:rsid w:val="0056367C"/>
    <w:rsid w:val="00565039"/>
    <w:rsid w:val="00567529"/>
    <w:rsid w:val="00571373"/>
    <w:rsid w:val="00575673"/>
    <w:rsid w:val="00582255"/>
    <w:rsid w:val="005831B1"/>
    <w:rsid w:val="00584B5A"/>
    <w:rsid w:val="00591DF9"/>
    <w:rsid w:val="005921BF"/>
    <w:rsid w:val="00594025"/>
    <w:rsid w:val="005966BD"/>
    <w:rsid w:val="005969C4"/>
    <w:rsid w:val="005A1778"/>
    <w:rsid w:val="005A321D"/>
    <w:rsid w:val="005A4500"/>
    <w:rsid w:val="005A5E05"/>
    <w:rsid w:val="005A6AEA"/>
    <w:rsid w:val="005B105D"/>
    <w:rsid w:val="005B3B39"/>
    <w:rsid w:val="005B4C92"/>
    <w:rsid w:val="005B5F2E"/>
    <w:rsid w:val="005B6272"/>
    <w:rsid w:val="005C3CC8"/>
    <w:rsid w:val="005C6230"/>
    <w:rsid w:val="005D06E7"/>
    <w:rsid w:val="005D0DA8"/>
    <w:rsid w:val="005D2A69"/>
    <w:rsid w:val="005D32C2"/>
    <w:rsid w:val="005D4403"/>
    <w:rsid w:val="005D650C"/>
    <w:rsid w:val="005E6A45"/>
    <w:rsid w:val="005F00CA"/>
    <w:rsid w:val="005F25E6"/>
    <w:rsid w:val="005F375E"/>
    <w:rsid w:val="005F535D"/>
    <w:rsid w:val="006016A2"/>
    <w:rsid w:val="006068CA"/>
    <w:rsid w:val="00607D9B"/>
    <w:rsid w:val="006106D8"/>
    <w:rsid w:val="00610FEB"/>
    <w:rsid w:val="0061436C"/>
    <w:rsid w:val="00615DC6"/>
    <w:rsid w:val="006162BF"/>
    <w:rsid w:val="00617C96"/>
    <w:rsid w:val="00621390"/>
    <w:rsid w:val="00621ACA"/>
    <w:rsid w:val="006232A0"/>
    <w:rsid w:val="00624A85"/>
    <w:rsid w:val="00624D03"/>
    <w:rsid w:val="006356F4"/>
    <w:rsid w:val="00635787"/>
    <w:rsid w:val="00635FB9"/>
    <w:rsid w:val="00640B6B"/>
    <w:rsid w:val="006425AE"/>
    <w:rsid w:val="00642A3E"/>
    <w:rsid w:val="006452C5"/>
    <w:rsid w:val="0065165B"/>
    <w:rsid w:val="00653669"/>
    <w:rsid w:val="00657F9A"/>
    <w:rsid w:val="00660F60"/>
    <w:rsid w:val="00662489"/>
    <w:rsid w:val="006638BA"/>
    <w:rsid w:val="006673BF"/>
    <w:rsid w:val="0067007A"/>
    <w:rsid w:val="00670B0C"/>
    <w:rsid w:val="00672866"/>
    <w:rsid w:val="00685C2A"/>
    <w:rsid w:val="0069471C"/>
    <w:rsid w:val="00694E46"/>
    <w:rsid w:val="006A0917"/>
    <w:rsid w:val="006A4747"/>
    <w:rsid w:val="006A682B"/>
    <w:rsid w:val="006B0FFE"/>
    <w:rsid w:val="006B4657"/>
    <w:rsid w:val="006B5651"/>
    <w:rsid w:val="006B6E01"/>
    <w:rsid w:val="006B7B66"/>
    <w:rsid w:val="006C114F"/>
    <w:rsid w:val="006C2F0A"/>
    <w:rsid w:val="006D0937"/>
    <w:rsid w:val="006D28DA"/>
    <w:rsid w:val="006D39A7"/>
    <w:rsid w:val="006D3C94"/>
    <w:rsid w:val="006D4C30"/>
    <w:rsid w:val="006D78BF"/>
    <w:rsid w:val="006E0235"/>
    <w:rsid w:val="006F5F02"/>
    <w:rsid w:val="006F75F3"/>
    <w:rsid w:val="007001DD"/>
    <w:rsid w:val="00712347"/>
    <w:rsid w:val="00712403"/>
    <w:rsid w:val="0071274B"/>
    <w:rsid w:val="00717239"/>
    <w:rsid w:val="00722882"/>
    <w:rsid w:val="00724F7D"/>
    <w:rsid w:val="00732602"/>
    <w:rsid w:val="00736221"/>
    <w:rsid w:val="007429F8"/>
    <w:rsid w:val="00744ADA"/>
    <w:rsid w:val="00744BEF"/>
    <w:rsid w:val="0074578B"/>
    <w:rsid w:val="0074717C"/>
    <w:rsid w:val="00752E59"/>
    <w:rsid w:val="00755349"/>
    <w:rsid w:val="00755CB8"/>
    <w:rsid w:val="0076030B"/>
    <w:rsid w:val="00772B43"/>
    <w:rsid w:val="00776486"/>
    <w:rsid w:val="00780C29"/>
    <w:rsid w:val="00784E6F"/>
    <w:rsid w:val="00785010"/>
    <w:rsid w:val="007870C3"/>
    <w:rsid w:val="00791DE1"/>
    <w:rsid w:val="00792FD4"/>
    <w:rsid w:val="00796890"/>
    <w:rsid w:val="00797DF9"/>
    <w:rsid w:val="007A0A55"/>
    <w:rsid w:val="007A30D0"/>
    <w:rsid w:val="007A6303"/>
    <w:rsid w:val="007B6B3D"/>
    <w:rsid w:val="007C11DC"/>
    <w:rsid w:val="007C7FB9"/>
    <w:rsid w:val="007D0A7F"/>
    <w:rsid w:val="007D3C02"/>
    <w:rsid w:val="007D6BFD"/>
    <w:rsid w:val="007D782E"/>
    <w:rsid w:val="007E13AB"/>
    <w:rsid w:val="007E1A9D"/>
    <w:rsid w:val="007E1C4D"/>
    <w:rsid w:val="007F1ABD"/>
    <w:rsid w:val="007F52D7"/>
    <w:rsid w:val="007F6337"/>
    <w:rsid w:val="007F7322"/>
    <w:rsid w:val="00801417"/>
    <w:rsid w:val="00801774"/>
    <w:rsid w:val="00802E60"/>
    <w:rsid w:val="00806CD8"/>
    <w:rsid w:val="00807A11"/>
    <w:rsid w:val="0081293F"/>
    <w:rsid w:val="00817702"/>
    <w:rsid w:val="00817C93"/>
    <w:rsid w:val="00822619"/>
    <w:rsid w:val="008277F3"/>
    <w:rsid w:val="00832B0B"/>
    <w:rsid w:val="00833F27"/>
    <w:rsid w:val="0083645F"/>
    <w:rsid w:val="00837286"/>
    <w:rsid w:val="00844F10"/>
    <w:rsid w:val="0084559A"/>
    <w:rsid w:val="00846282"/>
    <w:rsid w:val="00846702"/>
    <w:rsid w:val="00850D5D"/>
    <w:rsid w:val="00856235"/>
    <w:rsid w:val="00860D57"/>
    <w:rsid w:val="00864ACF"/>
    <w:rsid w:val="0086691D"/>
    <w:rsid w:val="008669B7"/>
    <w:rsid w:val="0086703B"/>
    <w:rsid w:val="0086715A"/>
    <w:rsid w:val="00872635"/>
    <w:rsid w:val="00874588"/>
    <w:rsid w:val="008801CF"/>
    <w:rsid w:val="00882A2C"/>
    <w:rsid w:val="008834B6"/>
    <w:rsid w:val="0088660E"/>
    <w:rsid w:val="00886D86"/>
    <w:rsid w:val="008870DB"/>
    <w:rsid w:val="0089466F"/>
    <w:rsid w:val="008A0743"/>
    <w:rsid w:val="008A1788"/>
    <w:rsid w:val="008A1DB8"/>
    <w:rsid w:val="008A3F75"/>
    <w:rsid w:val="008A44A9"/>
    <w:rsid w:val="008A5C2D"/>
    <w:rsid w:val="008B0C29"/>
    <w:rsid w:val="008B1209"/>
    <w:rsid w:val="008B13FB"/>
    <w:rsid w:val="008B1C56"/>
    <w:rsid w:val="008B5B78"/>
    <w:rsid w:val="008B643E"/>
    <w:rsid w:val="008B7691"/>
    <w:rsid w:val="008B7E53"/>
    <w:rsid w:val="008C0355"/>
    <w:rsid w:val="008C7D42"/>
    <w:rsid w:val="008C7E28"/>
    <w:rsid w:val="008D4444"/>
    <w:rsid w:val="008D5E74"/>
    <w:rsid w:val="008D65B0"/>
    <w:rsid w:val="008E00EB"/>
    <w:rsid w:val="008E6BE6"/>
    <w:rsid w:val="008F1288"/>
    <w:rsid w:val="008F1D77"/>
    <w:rsid w:val="008F26D5"/>
    <w:rsid w:val="008F2771"/>
    <w:rsid w:val="008F6803"/>
    <w:rsid w:val="008F76C7"/>
    <w:rsid w:val="00900242"/>
    <w:rsid w:val="0090224E"/>
    <w:rsid w:val="009064AF"/>
    <w:rsid w:val="0090745C"/>
    <w:rsid w:val="00913337"/>
    <w:rsid w:val="00932188"/>
    <w:rsid w:val="0093637B"/>
    <w:rsid w:val="00943546"/>
    <w:rsid w:val="009444EA"/>
    <w:rsid w:val="00951201"/>
    <w:rsid w:val="00954683"/>
    <w:rsid w:val="00966FE2"/>
    <w:rsid w:val="00967FED"/>
    <w:rsid w:val="009705EB"/>
    <w:rsid w:val="00972718"/>
    <w:rsid w:val="0097290D"/>
    <w:rsid w:val="009826AE"/>
    <w:rsid w:val="00983CDB"/>
    <w:rsid w:val="00987121"/>
    <w:rsid w:val="00987387"/>
    <w:rsid w:val="009910A8"/>
    <w:rsid w:val="00993846"/>
    <w:rsid w:val="009972E6"/>
    <w:rsid w:val="00997416"/>
    <w:rsid w:val="009A006B"/>
    <w:rsid w:val="009A73BD"/>
    <w:rsid w:val="009B4BE9"/>
    <w:rsid w:val="009B4F99"/>
    <w:rsid w:val="009B6B78"/>
    <w:rsid w:val="009D193A"/>
    <w:rsid w:val="009E2E16"/>
    <w:rsid w:val="009E3413"/>
    <w:rsid w:val="009E7348"/>
    <w:rsid w:val="009F11BF"/>
    <w:rsid w:val="009F13E4"/>
    <w:rsid w:val="009F2455"/>
    <w:rsid w:val="009F26B1"/>
    <w:rsid w:val="009F3F68"/>
    <w:rsid w:val="009F426D"/>
    <w:rsid w:val="009F5DFE"/>
    <w:rsid w:val="009F68A6"/>
    <w:rsid w:val="00A00A8B"/>
    <w:rsid w:val="00A015DC"/>
    <w:rsid w:val="00A02046"/>
    <w:rsid w:val="00A020E7"/>
    <w:rsid w:val="00A02591"/>
    <w:rsid w:val="00A03843"/>
    <w:rsid w:val="00A04BEA"/>
    <w:rsid w:val="00A0555D"/>
    <w:rsid w:val="00A12B16"/>
    <w:rsid w:val="00A15D73"/>
    <w:rsid w:val="00A16EBB"/>
    <w:rsid w:val="00A17774"/>
    <w:rsid w:val="00A253D0"/>
    <w:rsid w:val="00A254BD"/>
    <w:rsid w:val="00A25D50"/>
    <w:rsid w:val="00A277FA"/>
    <w:rsid w:val="00A32791"/>
    <w:rsid w:val="00A34946"/>
    <w:rsid w:val="00A35E5E"/>
    <w:rsid w:val="00A45402"/>
    <w:rsid w:val="00A457E8"/>
    <w:rsid w:val="00A5061C"/>
    <w:rsid w:val="00A510BF"/>
    <w:rsid w:val="00A56935"/>
    <w:rsid w:val="00A5789A"/>
    <w:rsid w:val="00A57EC6"/>
    <w:rsid w:val="00A614E1"/>
    <w:rsid w:val="00A64952"/>
    <w:rsid w:val="00A64CB2"/>
    <w:rsid w:val="00A651A8"/>
    <w:rsid w:val="00A66F39"/>
    <w:rsid w:val="00A7053A"/>
    <w:rsid w:val="00A71E18"/>
    <w:rsid w:val="00A766AE"/>
    <w:rsid w:val="00A77725"/>
    <w:rsid w:val="00A8066D"/>
    <w:rsid w:val="00A81D79"/>
    <w:rsid w:val="00A86084"/>
    <w:rsid w:val="00A945C6"/>
    <w:rsid w:val="00AA05C3"/>
    <w:rsid w:val="00AA0DFB"/>
    <w:rsid w:val="00AA162D"/>
    <w:rsid w:val="00AA1BBE"/>
    <w:rsid w:val="00AA32E2"/>
    <w:rsid w:val="00AA584D"/>
    <w:rsid w:val="00AA7134"/>
    <w:rsid w:val="00AB0E16"/>
    <w:rsid w:val="00AB2A6B"/>
    <w:rsid w:val="00AB392B"/>
    <w:rsid w:val="00AB3BF6"/>
    <w:rsid w:val="00AB5368"/>
    <w:rsid w:val="00AC105F"/>
    <w:rsid w:val="00AC2AD8"/>
    <w:rsid w:val="00AC2C15"/>
    <w:rsid w:val="00AD2E1B"/>
    <w:rsid w:val="00AD3ADF"/>
    <w:rsid w:val="00AD5E53"/>
    <w:rsid w:val="00AD6B2C"/>
    <w:rsid w:val="00AD6DCA"/>
    <w:rsid w:val="00AD7408"/>
    <w:rsid w:val="00AE0C83"/>
    <w:rsid w:val="00AE550C"/>
    <w:rsid w:val="00AE6639"/>
    <w:rsid w:val="00AE678F"/>
    <w:rsid w:val="00AF0CD2"/>
    <w:rsid w:val="00AF1F3F"/>
    <w:rsid w:val="00B00C01"/>
    <w:rsid w:val="00B02368"/>
    <w:rsid w:val="00B02EE5"/>
    <w:rsid w:val="00B02FA4"/>
    <w:rsid w:val="00B1125C"/>
    <w:rsid w:val="00B13210"/>
    <w:rsid w:val="00B279DB"/>
    <w:rsid w:val="00B31E4E"/>
    <w:rsid w:val="00B35D67"/>
    <w:rsid w:val="00B3625C"/>
    <w:rsid w:val="00B36D02"/>
    <w:rsid w:val="00B4290D"/>
    <w:rsid w:val="00B42A2F"/>
    <w:rsid w:val="00B465FB"/>
    <w:rsid w:val="00B542EF"/>
    <w:rsid w:val="00B55C0A"/>
    <w:rsid w:val="00B560D4"/>
    <w:rsid w:val="00B62C86"/>
    <w:rsid w:val="00B635A6"/>
    <w:rsid w:val="00B65DBF"/>
    <w:rsid w:val="00B7302B"/>
    <w:rsid w:val="00B7439A"/>
    <w:rsid w:val="00B7632E"/>
    <w:rsid w:val="00B77FC3"/>
    <w:rsid w:val="00B820F2"/>
    <w:rsid w:val="00B906A6"/>
    <w:rsid w:val="00B92C81"/>
    <w:rsid w:val="00B9358F"/>
    <w:rsid w:val="00BA27AB"/>
    <w:rsid w:val="00BB0E82"/>
    <w:rsid w:val="00BB17BA"/>
    <w:rsid w:val="00BD09E4"/>
    <w:rsid w:val="00BD63C7"/>
    <w:rsid w:val="00BD799D"/>
    <w:rsid w:val="00BE1CF1"/>
    <w:rsid w:val="00BE3220"/>
    <w:rsid w:val="00BE35E0"/>
    <w:rsid w:val="00C040F8"/>
    <w:rsid w:val="00C05A33"/>
    <w:rsid w:val="00C06854"/>
    <w:rsid w:val="00C1043F"/>
    <w:rsid w:val="00C11365"/>
    <w:rsid w:val="00C1179D"/>
    <w:rsid w:val="00C11A59"/>
    <w:rsid w:val="00C14733"/>
    <w:rsid w:val="00C15D51"/>
    <w:rsid w:val="00C17758"/>
    <w:rsid w:val="00C21061"/>
    <w:rsid w:val="00C2405C"/>
    <w:rsid w:val="00C25B8B"/>
    <w:rsid w:val="00C34B5F"/>
    <w:rsid w:val="00C35F3F"/>
    <w:rsid w:val="00C42BA8"/>
    <w:rsid w:val="00C436ED"/>
    <w:rsid w:val="00C61DD2"/>
    <w:rsid w:val="00C62FF5"/>
    <w:rsid w:val="00C66DE7"/>
    <w:rsid w:val="00C675A6"/>
    <w:rsid w:val="00C678CE"/>
    <w:rsid w:val="00C71300"/>
    <w:rsid w:val="00C7166A"/>
    <w:rsid w:val="00C866F2"/>
    <w:rsid w:val="00C90164"/>
    <w:rsid w:val="00C934CE"/>
    <w:rsid w:val="00C946B7"/>
    <w:rsid w:val="00C94782"/>
    <w:rsid w:val="00C952EB"/>
    <w:rsid w:val="00C954AE"/>
    <w:rsid w:val="00C97A37"/>
    <w:rsid w:val="00C97B2F"/>
    <w:rsid w:val="00C97CBA"/>
    <w:rsid w:val="00CA6124"/>
    <w:rsid w:val="00CB0DB4"/>
    <w:rsid w:val="00CB2E0A"/>
    <w:rsid w:val="00CB58A0"/>
    <w:rsid w:val="00CC155E"/>
    <w:rsid w:val="00CC2642"/>
    <w:rsid w:val="00CC5B08"/>
    <w:rsid w:val="00CC64CE"/>
    <w:rsid w:val="00CD09F5"/>
    <w:rsid w:val="00CD2D25"/>
    <w:rsid w:val="00CE6D21"/>
    <w:rsid w:val="00CE7B74"/>
    <w:rsid w:val="00CF1542"/>
    <w:rsid w:val="00CF21B1"/>
    <w:rsid w:val="00CF2EC0"/>
    <w:rsid w:val="00CF5A2C"/>
    <w:rsid w:val="00CF69F0"/>
    <w:rsid w:val="00CF7A92"/>
    <w:rsid w:val="00D0250C"/>
    <w:rsid w:val="00D05B19"/>
    <w:rsid w:val="00D07C92"/>
    <w:rsid w:val="00D1098B"/>
    <w:rsid w:val="00D12C14"/>
    <w:rsid w:val="00D13925"/>
    <w:rsid w:val="00D24B34"/>
    <w:rsid w:val="00D25225"/>
    <w:rsid w:val="00D27821"/>
    <w:rsid w:val="00D36F25"/>
    <w:rsid w:val="00D401C9"/>
    <w:rsid w:val="00D44025"/>
    <w:rsid w:val="00D443E4"/>
    <w:rsid w:val="00D446AA"/>
    <w:rsid w:val="00D45BA8"/>
    <w:rsid w:val="00D56FD2"/>
    <w:rsid w:val="00D621F2"/>
    <w:rsid w:val="00D66694"/>
    <w:rsid w:val="00D70673"/>
    <w:rsid w:val="00D726A0"/>
    <w:rsid w:val="00D72A2E"/>
    <w:rsid w:val="00D74E80"/>
    <w:rsid w:val="00D74ED9"/>
    <w:rsid w:val="00D775BF"/>
    <w:rsid w:val="00D77AD3"/>
    <w:rsid w:val="00D803DC"/>
    <w:rsid w:val="00D870F7"/>
    <w:rsid w:val="00D910BF"/>
    <w:rsid w:val="00D95422"/>
    <w:rsid w:val="00D95B30"/>
    <w:rsid w:val="00D95EC8"/>
    <w:rsid w:val="00D96410"/>
    <w:rsid w:val="00D96E56"/>
    <w:rsid w:val="00DA2556"/>
    <w:rsid w:val="00DA567A"/>
    <w:rsid w:val="00DA5F26"/>
    <w:rsid w:val="00DA6732"/>
    <w:rsid w:val="00DA69F9"/>
    <w:rsid w:val="00DB3206"/>
    <w:rsid w:val="00DB35FF"/>
    <w:rsid w:val="00DB4A2C"/>
    <w:rsid w:val="00DB5574"/>
    <w:rsid w:val="00DB588A"/>
    <w:rsid w:val="00DB66D6"/>
    <w:rsid w:val="00DC1A09"/>
    <w:rsid w:val="00DC331F"/>
    <w:rsid w:val="00DC44C4"/>
    <w:rsid w:val="00DC44C8"/>
    <w:rsid w:val="00DC61B8"/>
    <w:rsid w:val="00DD30E0"/>
    <w:rsid w:val="00DE48FD"/>
    <w:rsid w:val="00DE6A8D"/>
    <w:rsid w:val="00E050D1"/>
    <w:rsid w:val="00E21F3D"/>
    <w:rsid w:val="00E24E57"/>
    <w:rsid w:val="00E313E4"/>
    <w:rsid w:val="00E35074"/>
    <w:rsid w:val="00E352C5"/>
    <w:rsid w:val="00E35804"/>
    <w:rsid w:val="00E364BE"/>
    <w:rsid w:val="00E4181E"/>
    <w:rsid w:val="00E43747"/>
    <w:rsid w:val="00E465C3"/>
    <w:rsid w:val="00E53284"/>
    <w:rsid w:val="00E55CA0"/>
    <w:rsid w:val="00E57B51"/>
    <w:rsid w:val="00E60278"/>
    <w:rsid w:val="00E629A6"/>
    <w:rsid w:val="00E63B2A"/>
    <w:rsid w:val="00E64E1A"/>
    <w:rsid w:val="00E650C1"/>
    <w:rsid w:val="00E71693"/>
    <w:rsid w:val="00E7703C"/>
    <w:rsid w:val="00E77937"/>
    <w:rsid w:val="00E80136"/>
    <w:rsid w:val="00E818A3"/>
    <w:rsid w:val="00E83F4B"/>
    <w:rsid w:val="00E85AC0"/>
    <w:rsid w:val="00E9072C"/>
    <w:rsid w:val="00E91614"/>
    <w:rsid w:val="00E965D0"/>
    <w:rsid w:val="00E96658"/>
    <w:rsid w:val="00E96F9F"/>
    <w:rsid w:val="00EA1B14"/>
    <w:rsid w:val="00EA7989"/>
    <w:rsid w:val="00EB24AE"/>
    <w:rsid w:val="00EB269E"/>
    <w:rsid w:val="00EB29DB"/>
    <w:rsid w:val="00EB42BE"/>
    <w:rsid w:val="00EB741C"/>
    <w:rsid w:val="00EC4843"/>
    <w:rsid w:val="00EC4E67"/>
    <w:rsid w:val="00EC6AE2"/>
    <w:rsid w:val="00ED0FA9"/>
    <w:rsid w:val="00ED78C0"/>
    <w:rsid w:val="00EE0DBB"/>
    <w:rsid w:val="00EE3832"/>
    <w:rsid w:val="00EF242B"/>
    <w:rsid w:val="00EF54DD"/>
    <w:rsid w:val="00EF7A24"/>
    <w:rsid w:val="00F01C16"/>
    <w:rsid w:val="00F01E4E"/>
    <w:rsid w:val="00F02078"/>
    <w:rsid w:val="00F02388"/>
    <w:rsid w:val="00F025F9"/>
    <w:rsid w:val="00F06820"/>
    <w:rsid w:val="00F10651"/>
    <w:rsid w:val="00F1115D"/>
    <w:rsid w:val="00F11A9C"/>
    <w:rsid w:val="00F15035"/>
    <w:rsid w:val="00F20E7E"/>
    <w:rsid w:val="00F25C8E"/>
    <w:rsid w:val="00F2617A"/>
    <w:rsid w:val="00F262ED"/>
    <w:rsid w:val="00F5205C"/>
    <w:rsid w:val="00F55408"/>
    <w:rsid w:val="00F56231"/>
    <w:rsid w:val="00F56A37"/>
    <w:rsid w:val="00F56D81"/>
    <w:rsid w:val="00F65232"/>
    <w:rsid w:val="00F65D14"/>
    <w:rsid w:val="00F73A8D"/>
    <w:rsid w:val="00F8104B"/>
    <w:rsid w:val="00F819DD"/>
    <w:rsid w:val="00F84880"/>
    <w:rsid w:val="00F97D61"/>
    <w:rsid w:val="00FA09BC"/>
    <w:rsid w:val="00FA79CC"/>
    <w:rsid w:val="00FB1767"/>
    <w:rsid w:val="00FB19C5"/>
    <w:rsid w:val="00FB5874"/>
    <w:rsid w:val="00FB7E7D"/>
    <w:rsid w:val="00FC126E"/>
    <w:rsid w:val="00FC4682"/>
    <w:rsid w:val="00FC5740"/>
    <w:rsid w:val="00FC6963"/>
    <w:rsid w:val="00FC776D"/>
    <w:rsid w:val="00FD10B8"/>
    <w:rsid w:val="00FD4FB4"/>
    <w:rsid w:val="00FD7096"/>
    <w:rsid w:val="00FE3336"/>
    <w:rsid w:val="00FE7860"/>
    <w:rsid w:val="00FF25F0"/>
    <w:rsid w:val="1BBBDA2D"/>
    <w:rsid w:val="72131386"/>
    <w:rsid w:val="7299D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docId w15:val="{FAD5F516-40E6-4021-811F-757BE261E6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074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apple-converted-space" w:customStyle="1">
    <w:name w:val="apple-converted-space"/>
    <w:rsid w:val="00672866"/>
  </w:style>
  <w:style w:type="character" w:styleId="popup" w:customStyle="1">
    <w:name w:val="popup"/>
    <w:rsid w:val="0067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520">
      <w:bodyDiv w:val="1"/>
      <w:marLeft w:val="0"/>
      <w:marRight w:val="0"/>
      <w:marTop w:val="0"/>
      <w:marBottom w:val="0"/>
      <w:divBdr>
        <w:top w:val="none" w:sz="0" w:space="0" w:color="auto"/>
        <w:left w:val="none" w:sz="0" w:space="0" w:color="auto"/>
        <w:bottom w:val="none" w:sz="0" w:space="0" w:color="auto"/>
        <w:right w:val="none" w:sz="0" w:space="0" w:color="auto"/>
      </w:divBdr>
    </w:div>
    <w:div w:id="83654627">
      <w:bodyDiv w:val="1"/>
      <w:marLeft w:val="0"/>
      <w:marRight w:val="0"/>
      <w:marTop w:val="0"/>
      <w:marBottom w:val="0"/>
      <w:divBdr>
        <w:top w:val="none" w:sz="0" w:space="0" w:color="auto"/>
        <w:left w:val="none" w:sz="0" w:space="0" w:color="auto"/>
        <w:bottom w:val="none" w:sz="0" w:space="0" w:color="auto"/>
        <w:right w:val="none" w:sz="0" w:space="0" w:color="auto"/>
      </w:divBdr>
    </w:div>
    <w:div w:id="254288120">
      <w:bodyDiv w:val="1"/>
      <w:marLeft w:val="0"/>
      <w:marRight w:val="0"/>
      <w:marTop w:val="0"/>
      <w:marBottom w:val="0"/>
      <w:divBdr>
        <w:top w:val="none" w:sz="0" w:space="0" w:color="auto"/>
        <w:left w:val="none" w:sz="0" w:space="0" w:color="auto"/>
        <w:bottom w:val="none" w:sz="0" w:space="0" w:color="auto"/>
        <w:right w:val="none" w:sz="0" w:space="0" w:color="auto"/>
      </w:divBdr>
    </w:div>
    <w:div w:id="28554745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7069704">
      <w:bodyDiv w:val="1"/>
      <w:marLeft w:val="0"/>
      <w:marRight w:val="0"/>
      <w:marTop w:val="0"/>
      <w:marBottom w:val="0"/>
      <w:divBdr>
        <w:top w:val="none" w:sz="0" w:space="0" w:color="auto"/>
        <w:left w:val="none" w:sz="0" w:space="0" w:color="auto"/>
        <w:bottom w:val="none" w:sz="0" w:space="0" w:color="auto"/>
        <w:right w:val="none" w:sz="0" w:space="0" w:color="auto"/>
      </w:divBdr>
    </w:div>
    <w:div w:id="416901530">
      <w:bodyDiv w:val="1"/>
      <w:marLeft w:val="0"/>
      <w:marRight w:val="0"/>
      <w:marTop w:val="0"/>
      <w:marBottom w:val="0"/>
      <w:divBdr>
        <w:top w:val="none" w:sz="0" w:space="0" w:color="auto"/>
        <w:left w:val="none" w:sz="0" w:space="0" w:color="auto"/>
        <w:bottom w:val="none" w:sz="0" w:space="0" w:color="auto"/>
        <w:right w:val="none" w:sz="0" w:space="0" w:color="auto"/>
      </w:divBdr>
    </w:div>
    <w:div w:id="504056628">
      <w:bodyDiv w:val="1"/>
      <w:marLeft w:val="0"/>
      <w:marRight w:val="0"/>
      <w:marTop w:val="0"/>
      <w:marBottom w:val="0"/>
      <w:divBdr>
        <w:top w:val="none" w:sz="0" w:space="0" w:color="auto"/>
        <w:left w:val="none" w:sz="0" w:space="0" w:color="auto"/>
        <w:bottom w:val="none" w:sz="0" w:space="0" w:color="auto"/>
        <w:right w:val="none" w:sz="0" w:space="0" w:color="auto"/>
      </w:divBdr>
    </w:div>
    <w:div w:id="796727265">
      <w:bodyDiv w:val="1"/>
      <w:marLeft w:val="0"/>
      <w:marRight w:val="0"/>
      <w:marTop w:val="0"/>
      <w:marBottom w:val="0"/>
      <w:divBdr>
        <w:top w:val="none" w:sz="0" w:space="0" w:color="auto"/>
        <w:left w:val="none" w:sz="0" w:space="0" w:color="auto"/>
        <w:bottom w:val="none" w:sz="0" w:space="0" w:color="auto"/>
        <w:right w:val="none" w:sz="0" w:space="0" w:color="auto"/>
      </w:divBdr>
    </w:div>
    <w:div w:id="912935764">
      <w:bodyDiv w:val="1"/>
      <w:marLeft w:val="0"/>
      <w:marRight w:val="0"/>
      <w:marTop w:val="0"/>
      <w:marBottom w:val="0"/>
      <w:divBdr>
        <w:top w:val="none" w:sz="0" w:space="0" w:color="auto"/>
        <w:left w:val="none" w:sz="0" w:space="0" w:color="auto"/>
        <w:bottom w:val="none" w:sz="0" w:space="0" w:color="auto"/>
        <w:right w:val="none" w:sz="0" w:space="0" w:color="auto"/>
      </w:divBdr>
    </w:div>
    <w:div w:id="1081295515">
      <w:bodyDiv w:val="1"/>
      <w:marLeft w:val="0"/>
      <w:marRight w:val="0"/>
      <w:marTop w:val="0"/>
      <w:marBottom w:val="0"/>
      <w:divBdr>
        <w:top w:val="none" w:sz="0" w:space="0" w:color="auto"/>
        <w:left w:val="none" w:sz="0" w:space="0" w:color="auto"/>
        <w:bottom w:val="none" w:sz="0" w:space="0" w:color="auto"/>
        <w:right w:val="none" w:sz="0" w:space="0" w:color="auto"/>
      </w:divBdr>
    </w:div>
    <w:div w:id="1495803334">
      <w:bodyDiv w:val="1"/>
      <w:marLeft w:val="0"/>
      <w:marRight w:val="0"/>
      <w:marTop w:val="0"/>
      <w:marBottom w:val="0"/>
      <w:divBdr>
        <w:top w:val="none" w:sz="0" w:space="0" w:color="auto"/>
        <w:left w:val="none" w:sz="0" w:space="0" w:color="auto"/>
        <w:bottom w:val="none" w:sz="0" w:space="0" w:color="auto"/>
        <w:right w:val="none" w:sz="0" w:space="0" w:color="auto"/>
      </w:divBdr>
    </w:div>
    <w:div w:id="178476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xmlns:wp14="http://schemas.microsoft.com/office/word/2010/wordml" w:rsidR="00A34946" w:rsidRDefault="004B6576" w14:paraId="4C3E277F" wp14:textId="77777777">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xmlns:wp14="http://schemas.microsoft.com/office/word/2010/wordml" w:rsidR="00A34946" w:rsidP="004B6576" w:rsidRDefault="004B6576" w14:paraId="4F14D7C8" wp14:textId="77777777">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xmlns:wp14="http://schemas.microsoft.com/office/word/2010/wordml" w:rsidR="00A34946" w:rsidRDefault="004B6576" w14:paraId="54FBB16C" wp14:textId="77777777">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xmlns:wp14="http://schemas.microsoft.com/office/word/2010/wordml" w:rsidR="002D7128" w:rsidP="00A34946" w:rsidRDefault="00A34946" w14:paraId="37A642A9" wp14:textId="77777777">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xmlns:wp14="http://schemas.microsoft.com/office/word/2010/wordml" w:rsidR="002D7128" w:rsidP="00A34946" w:rsidRDefault="00A34946" w14:paraId="5362E849" wp14:textId="77777777">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xmlns:wp14="http://schemas.microsoft.com/office/word/2010/wordml" w:rsidR="00052C25" w:rsidP="002D7128" w:rsidRDefault="002D7128" w14:paraId="5B951852" wp14:textId="77777777">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xmlns:wp14="http://schemas.microsoft.com/office/word/2010/wordml" w:rsidR="00CB58A0" w:rsidP="00772B43" w:rsidRDefault="00772B43" w14:paraId="2946BB5D" wp14:textId="77777777">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xmlns:wp14="http://schemas.microsoft.com/office/word/2010/wordml" w:rsidR="00CB58A0" w:rsidP="00772B43" w:rsidRDefault="00772B43" w14:paraId="46E69C4A" wp14:textId="77777777">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xmlns:wp14="http://schemas.microsoft.com/office/word/2010/wordml" w:rsidR="00CB58A0" w:rsidP="00CB58A0" w:rsidRDefault="00CB58A0" w14:paraId="6358D8DA" wp14:textId="77777777">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xmlns:wp14="http://schemas.microsoft.com/office/word/2010/wordml" w:rsidR="00CB58A0" w:rsidP="00CB58A0" w:rsidRDefault="00CB58A0" w14:paraId="66681378" wp14:textId="77777777">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xmlns:wp14="http://schemas.microsoft.com/office/word/2010/wordml" w:rsidR="00CB58A0" w:rsidP="00CB58A0" w:rsidRDefault="00CB58A0" w14:paraId="5ED8C455" wp14:textId="77777777">
          <w:pPr>
            <w:pStyle w:val="5DED93D664F144DD83CE166E0219F7E5"/>
          </w:pPr>
          <w:r w:rsidRPr="00D4727C">
            <w:rPr>
              <w:rStyle w:val="PlaceholderText"/>
            </w:rPr>
            <w:t>Click or tap here to enter text.</w:t>
          </w:r>
        </w:p>
      </w:docPartBody>
    </w:docPart>
    <w:docPart>
      <w:docPartPr>
        <w:name w:val="3B43C5FC27BF4ADAAF75833AA3DFEEA5"/>
        <w:category>
          <w:name w:val="General"/>
          <w:gallery w:val="placeholder"/>
        </w:category>
        <w:types>
          <w:type w:val="bbPlcHdr"/>
        </w:types>
        <w:behaviors>
          <w:behavior w:val="content"/>
        </w:behaviors>
        <w:guid w:val="{7DF472BA-40DF-4659-A51B-ECC4CE437977}"/>
      </w:docPartPr>
      <w:docPartBody>
        <w:p xmlns:wp14="http://schemas.microsoft.com/office/word/2010/wordml" w:rsidR="00EB29DB" w:rsidP="00EB29DB" w:rsidRDefault="00EB29DB" w14:paraId="6D91FE6C" wp14:textId="77777777">
          <w:pPr>
            <w:pStyle w:val="3B43C5FC27BF4ADAAF75833AA3DFEEA5"/>
          </w:pPr>
          <w:r w:rsidRPr="00D4727C">
            <w:rPr>
              <w:rStyle w:val="PlaceholderText"/>
            </w:rPr>
            <w:t>Click or tap here to enter text.</w:t>
          </w:r>
        </w:p>
      </w:docPartBody>
    </w:docPart>
    <w:docPart>
      <w:docPartPr>
        <w:name w:val="7B6B6B5F9B3247EA8E6CD540DC258BB9"/>
        <w:category>
          <w:name w:val="General"/>
          <w:gallery w:val="placeholder"/>
        </w:category>
        <w:types>
          <w:type w:val="bbPlcHdr"/>
        </w:types>
        <w:behaviors>
          <w:behavior w:val="content"/>
        </w:behaviors>
        <w:guid w:val="{18E4A834-B65F-4DFD-B226-B0D93BFEA34E}"/>
      </w:docPartPr>
      <w:docPartBody>
        <w:p xmlns:wp14="http://schemas.microsoft.com/office/word/2010/wordml" w:rsidR="00EB29DB" w:rsidP="00EB29DB" w:rsidRDefault="00EB29DB" w14:paraId="72EE5986" wp14:textId="77777777">
          <w:pPr>
            <w:pStyle w:val="7B6B6B5F9B3247EA8E6CD540DC258BB9"/>
          </w:pPr>
          <w:r w:rsidRPr="00D4727C">
            <w:rPr>
              <w:rStyle w:val="PlaceholderText"/>
            </w:rPr>
            <w:t>Click or tap here to enter text.</w:t>
          </w:r>
        </w:p>
      </w:docPartBody>
    </w:docPart>
    <w:docPart>
      <w:docPartPr>
        <w:name w:val="DA613945778F407BAF6D09F4CF13212C"/>
        <w:category>
          <w:name w:val="General"/>
          <w:gallery w:val="placeholder"/>
        </w:category>
        <w:types>
          <w:type w:val="bbPlcHdr"/>
        </w:types>
        <w:behaviors>
          <w:behavior w:val="content"/>
        </w:behaviors>
        <w:guid w:val="{1B9D5F3E-6EF4-48E0-8E39-E308947B725B}"/>
      </w:docPartPr>
      <w:docPartBody>
        <w:p xmlns:wp14="http://schemas.microsoft.com/office/word/2010/wordml" w:rsidR="00EB29DB" w:rsidP="00EB29DB" w:rsidRDefault="00EB29DB" w14:paraId="01E0A917" wp14:textId="77777777">
          <w:pPr>
            <w:pStyle w:val="DA613945778F407BAF6D09F4CF13212C"/>
          </w:pPr>
          <w:r w:rsidRPr="00D4727C">
            <w:rPr>
              <w:rStyle w:val="PlaceholderText"/>
            </w:rPr>
            <w:t>Click or tap here to enter text.</w:t>
          </w:r>
        </w:p>
      </w:docPartBody>
    </w:docPart>
    <w:docPart>
      <w:docPartPr>
        <w:name w:val="0CA1F8D7AD7C4001BDF977032BA3CE16"/>
        <w:category>
          <w:name w:val="General"/>
          <w:gallery w:val="placeholder"/>
        </w:category>
        <w:types>
          <w:type w:val="bbPlcHdr"/>
        </w:types>
        <w:behaviors>
          <w:behavior w:val="content"/>
        </w:behaviors>
        <w:guid w:val="{31A3CB41-9CD5-446A-B0E6-122D6EACB178}"/>
      </w:docPartPr>
      <w:docPartBody>
        <w:p xmlns:wp14="http://schemas.microsoft.com/office/word/2010/wordml" w:rsidR="002F1B23" w:rsidP="00755349" w:rsidRDefault="00755349" w14:paraId="4F06CB8D" wp14:textId="77777777">
          <w:pPr>
            <w:pStyle w:val="0CA1F8D7AD7C4001BDF977032BA3CE1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0432"/>
    <w:rsid w:val="00052C25"/>
    <w:rsid w:val="000C334E"/>
    <w:rsid w:val="002B1852"/>
    <w:rsid w:val="002B6D69"/>
    <w:rsid w:val="002D7128"/>
    <w:rsid w:val="002F1B23"/>
    <w:rsid w:val="003F7D7E"/>
    <w:rsid w:val="00413589"/>
    <w:rsid w:val="00435591"/>
    <w:rsid w:val="004B6576"/>
    <w:rsid w:val="004D367A"/>
    <w:rsid w:val="004D62F1"/>
    <w:rsid w:val="005314AE"/>
    <w:rsid w:val="00676483"/>
    <w:rsid w:val="00755349"/>
    <w:rsid w:val="00772B43"/>
    <w:rsid w:val="007B544B"/>
    <w:rsid w:val="007D6EA8"/>
    <w:rsid w:val="007E0331"/>
    <w:rsid w:val="007F6482"/>
    <w:rsid w:val="00830859"/>
    <w:rsid w:val="00856BF8"/>
    <w:rsid w:val="008D165E"/>
    <w:rsid w:val="00902845"/>
    <w:rsid w:val="009B63F0"/>
    <w:rsid w:val="00A10B18"/>
    <w:rsid w:val="00A34946"/>
    <w:rsid w:val="00A75108"/>
    <w:rsid w:val="00A81901"/>
    <w:rsid w:val="00AB21B6"/>
    <w:rsid w:val="00AC0A5F"/>
    <w:rsid w:val="00B43F49"/>
    <w:rsid w:val="00B6443A"/>
    <w:rsid w:val="00BA3374"/>
    <w:rsid w:val="00BA457C"/>
    <w:rsid w:val="00BF0060"/>
    <w:rsid w:val="00C2078C"/>
    <w:rsid w:val="00C22C5A"/>
    <w:rsid w:val="00C65A6F"/>
    <w:rsid w:val="00CB58A0"/>
    <w:rsid w:val="00D57345"/>
    <w:rsid w:val="00EB29D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BF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B43C5FC27BF4ADAAF75833AA3DFEEA5">
    <w:name w:val="3B43C5FC27BF4ADAAF75833AA3DFEEA5"/>
    <w:rsid w:val="00EB29DB"/>
  </w:style>
  <w:style w:type="paragraph" w:customStyle="1" w:styleId="7B6B6B5F9B3247EA8E6CD540DC258BB9">
    <w:name w:val="7B6B6B5F9B3247EA8E6CD540DC258BB9"/>
    <w:rsid w:val="00EB29DB"/>
  </w:style>
  <w:style w:type="paragraph" w:customStyle="1" w:styleId="DA613945778F407BAF6D09F4CF13212C">
    <w:name w:val="DA613945778F407BAF6D09F4CF13212C"/>
    <w:rsid w:val="00EB29DB"/>
  </w:style>
  <w:style w:type="paragraph" w:customStyle="1" w:styleId="0CA1F8D7AD7C4001BDF977032BA3CE16">
    <w:name w:val="0CA1F8D7AD7C4001BDF977032BA3CE16"/>
    <w:rsid w:val="00755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Gray, Wendy</lastModifiedBy>
  <revision>86</revision>
  <lastPrinted>2023-12-18T17:02:00.0000000Z</lastPrinted>
  <dcterms:created xsi:type="dcterms:W3CDTF">2023-12-18T13:56:00.0000000Z</dcterms:created>
  <dcterms:modified xsi:type="dcterms:W3CDTF">2024-05-13T15:07:57.4097444Z</dcterms:modified>
</coreProperties>
</file>