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0BD42986">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32101A">
            <w:rPr>
              <w:rFonts w:cstheme="minorHAnsi"/>
            </w:rPr>
            <w:t>Science 8</w:t>
          </w:r>
          <w:r w:rsidR="0032101A">
            <w:rPr>
              <w:rFonts w:cstheme="minorHAnsi"/>
            </w:rPr>
            <w:tab/>
          </w:r>
        </w:sdtContent>
      </w:sdt>
    </w:p>
    <w:p w:rsidRPr="006D28DA" w:rsidR="008D65B0" w:rsidP="00C952EB" w:rsidRDefault="008D65B0" w14:paraId="7DBD16A4" w14:textId="46FD1277">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2101A">
            <w:rPr>
              <w:rFonts w:cstheme="minorHAnsi"/>
            </w:rPr>
            <w:t>00307</w:t>
          </w:r>
        </w:sdtContent>
      </w:sdt>
    </w:p>
    <w:p w:rsidR="00B542EF" w:rsidP="00C952EB" w:rsidRDefault="00B542EF" w14:paraId="5A1A935A" w14:textId="2451E1AD">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32101A">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052AE2" w:rsidR="00052AE2" w:rsidP="00E196D5" w:rsidRDefault="007429F8" w14:paraId="64F73F06" w14:textId="6F2288D0">
      <w:pPr>
        <w:tabs>
          <w:tab w:val="left" w:pos="1980"/>
          <w:tab w:val="center" w:pos="4680"/>
        </w:tabs>
        <w:spacing w:after="0" w:line="240" w:lineRule="auto"/>
        <w:ind w:left="1980" w:hanging="1980"/>
        <w:jc w:val="both"/>
        <w:rPr>
          <w:rFonts w:cs="Calibri" w:cstheme="minorAscii"/>
        </w:rPr>
      </w:pPr>
      <w:r w:rsidRPr="00E196D5" w:rsidR="007429F8">
        <w:rPr>
          <w:rFonts w:cs="Calibri" w:cstheme="minorAscii"/>
          <w:b w:val="1"/>
          <w:bCs w:val="1"/>
        </w:rPr>
        <w:t xml:space="preserve">Course </w:t>
      </w:r>
      <w:r w:rsidRPr="00E196D5"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00E196D5" w:rsidR="00052AE2">
            <w:rPr>
              <w:rFonts w:cs="Calibri" w:cstheme="minorAscii"/>
            </w:rPr>
            <w:t xml:space="preserve">In this eighth-grade general science course, students will </w:t>
          </w:r>
          <w:r w:rsidRPr="00E196D5" w:rsidR="00BC49B2">
            <w:rPr>
              <w:rFonts w:cs="Calibri" w:cstheme="minorAscii"/>
            </w:rPr>
            <w:t>learn</w:t>
          </w:r>
          <w:r w:rsidRPr="00E196D5" w:rsidR="00052AE2">
            <w:rPr>
              <w:rFonts w:cs="Calibri" w:cstheme="minorAscii"/>
            </w:rPr>
            <w:t xml:space="preserve"> the fundamental principles of the natural world. Through engaging experiments, hands-on activities, and interactive discussions</w:t>
          </w:r>
          <w:r w:rsidRPr="00E196D5" w:rsidR="007F76E7">
            <w:rPr>
              <w:rFonts w:cs="Calibri" w:cstheme="minorAscii"/>
            </w:rPr>
            <w:t xml:space="preserve"> </w:t>
          </w:r>
          <w:r w:rsidRPr="00E196D5" w:rsidR="00052AE2">
            <w:rPr>
              <w:rFonts w:cs="Calibri" w:cstheme="minorAscii"/>
            </w:rPr>
            <w:t>students will explore a diverse range of topics. These include contact forces, sound waves, forces at a distance, Earth in space, genetics, and the concepts of natural selection and common ancestry.</w:t>
          </w:r>
          <w:r w:rsidRPr="00E196D5" w:rsidR="00052AE2">
            <w:rPr>
              <w:rFonts w:cs="Calibri" w:cstheme="minorAscii"/>
            </w:rPr>
            <w:t xml:space="preserve"> </w:t>
          </w:r>
          <w:r w:rsidRPr="00E196D5" w:rsidR="00052AE2">
            <w:rPr>
              <w:rFonts w:cs="Calibri" w:cstheme="minorAscii"/>
            </w:rPr>
            <w:t xml:space="preserve">The six units in </w:t>
          </w:r>
          <w:r w:rsidRPr="00E196D5" w:rsidR="00052AE2">
            <w:rPr>
              <w:rFonts w:cs="Calibri" w:cstheme="minorAscii"/>
            </w:rPr>
            <w:t>Science</w:t>
          </w:r>
          <w:r w:rsidRPr="00E196D5" w:rsidR="00052AE2">
            <w:rPr>
              <w:rFonts w:cs="Calibri" w:cstheme="minorAscii"/>
            </w:rPr>
            <w:t xml:space="preserve"> 8 blend core ideas with </w:t>
          </w:r>
          <w:r w:rsidRPr="00E196D5" w:rsidR="00423E7C">
            <w:rPr>
              <w:rFonts w:cs="Calibri" w:cstheme="minorAscii"/>
            </w:rPr>
            <w:t>scien</w:t>
          </w:r>
          <w:r w:rsidRPr="00E196D5" w:rsidR="00423E7C">
            <w:rPr>
              <w:rFonts w:cs="Calibri" w:cstheme="minorAscii"/>
            </w:rPr>
            <w:t>ce</w:t>
          </w:r>
          <w:r w:rsidRPr="00E196D5" w:rsidR="00052AE2">
            <w:rPr>
              <w:rFonts w:cs="Calibri" w:cstheme="minorAscii"/>
            </w:rPr>
            <w:t xml:space="preserve"> and engineering practices, incorporating crosscutting concepts. This approach supports students in developing usable knowledge across various science disciplines. Standards from multiple branches of science and areas of the STEELS standards are integrated to ensure a cohesive and integrated science experience, aligning with the three-dimensional design of the standards.</w:t>
          </w:r>
          <w:r w:rsidRPr="00E196D5" w:rsidR="00383E87">
            <w:rPr>
              <w:rFonts w:cs="Calibri" w:cstheme="minorAscii"/>
            </w:rPr>
            <w:t xml:space="preserve"> </w:t>
          </w:r>
          <w:r w:rsidRPr="00E196D5" w:rsidR="00383E87">
            <w:rPr>
              <w:rFonts w:cs="Calibri" w:cstheme="minorAscii"/>
            </w:rPr>
            <w:t>District assessments are required</w:t>
          </w:r>
          <w:r w:rsidRPr="00E196D5" w:rsidR="00383E87">
            <w:rPr>
              <w:rFonts w:cs="Calibri" w:cstheme="minorAscii"/>
            </w:rPr>
            <w:t>.</w:t>
          </w:r>
          <w:r w:rsidRPr="00E196D5" w:rsidR="00052AE2">
            <w:rPr>
              <w:rFonts w:cs="Calibri" w:cstheme="minorAscii"/>
            </w:rPr>
            <w:t xml:space="preserve">  </w:t>
          </w:r>
        </w:sdtContent>
        <w:sdtEndPr>
          <w:rPr>
            <w:rFonts w:cs="Calibri" w:cstheme="minorAscii"/>
          </w:rPr>
        </w:sdtEndPr>
      </w:sdt>
    </w:p>
    <w:p w:rsidRPr="00052AE2" w:rsidR="00052AE2" w:rsidP="00052AE2" w:rsidRDefault="00052AE2" w14:paraId="7C39B0F4" w14:textId="77777777">
      <w:pPr>
        <w:tabs>
          <w:tab w:val="left" w:pos="1980"/>
          <w:tab w:val="center" w:pos="4680"/>
        </w:tabs>
        <w:spacing w:after="0" w:line="240" w:lineRule="auto"/>
        <w:ind w:left="1980" w:hanging="1980"/>
        <w:jc w:val="both"/>
        <w:rPr>
          <w:rFonts w:cstheme="minorHAnsi"/>
        </w:rPr>
      </w:pPr>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A8D07B9">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32101A">
            <w:rPr>
              <w:rFonts w:cstheme="minorHAnsi"/>
            </w:rPr>
            <w:t>Grade 8</w:t>
          </w:r>
        </w:sdtContent>
      </w:sdt>
    </w:p>
    <w:p w:rsidRPr="002872D0" w:rsidR="008D65B0" w:rsidP="005B6272" w:rsidRDefault="00C040F8" w14:paraId="19574833" w14:textId="1B252AD5">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32101A">
            <w:rPr>
              <w:rFonts w:cstheme="minorHAnsi"/>
            </w:rPr>
            <w:t>Two Semesters</w:t>
          </w:r>
        </w:sdtContent>
      </w:sdt>
    </w:p>
    <w:p w:rsidRPr="002872D0" w:rsidR="008D65B0" w:rsidP="00C06854" w:rsidRDefault="00B7632E" w14:paraId="44798805" w14:textId="0F93C66A">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32101A">
            <w:rPr>
              <w:rFonts w:cstheme="minorHAnsi"/>
            </w:rPr>
            <w:t>1</w:t>
          </w:r>
        </w:sdtContent>
      </w:sdt>
      <w:r w:rsidR="00C06854">
        <w:rPr>
          <w:rFonts w:cstheme="minorHAnsi"/>
        </w:rPr>
        <w:tab/>
      </w:r>
    </w:p>
    <w:p w:rsidRPr="00BB5D40" w:rsidR="008A3F75" w:rsidP="002E4B5B" w:rsidRDefault="008A3F75" w14:paraId="05640A33" w14:textId="01CF5BCB">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r w:rsidRPr="00BB5D40" w:rsidR="00BB5D40">
        <w:rPr>
          <w:color w:val="000000"/>
        </w:rPr>
        <w:t>CSPG 32 Biology, CSPG 34 Chemistry, CSPG 40 Earth and Space Science, CSPG 45 Environmental Science, CSPG 46 General Science, CSPG 54 Middle Level Science, CSPG 56 Physics, CSPG 70 Grades 4 – 8</w:t>
      </w:r>
    </w:p>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00314BDE" w:rsidP="000B542D" w:rsidRDefault="00314BDE" w14:paraId="4F5DDF5C" w14:textId="77777777">
      <w:pPr>
        <w:tabs>
          <w:tab w:val="left" w:pos="3231"/>
        </w:tabs>
        <w:spacing w:after="0"/>
        <w:rPr>
          <w:rFonts w:cstheme="minorHAnsi"/>
          <w:color w:val="000000"/>
          <w:sz w:val="16"/>
          <w:szCs w:val="16"/>
        </w:rPr>
      </w:pPr>
    </w:p>
    <w:p w:rsidRPr="002872D0" w:rsidR="008A3F75" w:rsidP="00AA162D" w:rsidRDefault="008A3F75" w14:paraId="47E03AFF" w14:textId="7D727520">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623A49">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005D530A">
            <w:rPr>
              <w:rFonts w:hint="eastAsia" w:ascii="MS Gothic" w:hAnsi="MS Gothic" w:eastAsia="MS Gothic" w:cstheme="minorHAnsi"/>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34B02E2F">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32101A">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218EEB9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32101A">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32101A">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C95E1E">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7E3D89B7">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32101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0EA68B3F">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62139">
            <w:rPr>
              <w:rFonts w:asciiTheme="minorHAnsi" w:hAnsiTheme="minorHAnsi" w:cstheme="minorHAnsi"/>
              <w:color w:val="000000"/>
            </w:rPr>
            <w:t>03</w:t>
          </w:r>
          <w:r w:rsidR="00EA50B5">
            <w:rPr>
              <w:rFonts w:asciiTheme="minorHAnsi" w:hAnsiTheme="minorHAnsi" w:cstheme="minorHAnsi"/>
              <w:color w:val="000000"/>
            </w:rPr>
            <w:t>238</w:t>
          </w:r>
        </w:sdtContent>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476763CE">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8513A8">
            <w:t>OpenSciEd</w:t>
          </w:r>
        </w:sdtContent>
      </w:sdt>
    </w:p>
    <w:p w:rsidRPr="006D28DA" w:rsidR="00233FF6" w:rsidP="002E4B5B" w:rsidRDefault="00233FF6" w14:paraId="3BDFCBA3" w14:textId="04867ECA">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434382">
            <w:t>OpenSciEd</w:t>
          </w:r>
        </w:sdtContent>
      </w:sdt>
    </w:p>
    <w:p w:rsidRPr="006D28DA" w:rsidR="00233FF6" w:rsidP="002E4B5B" w:rsidRDefault="00233FF6" w14:paraId="13940A2E" w14:textId="1F034E73">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6E3D1A">
            <w:t>NA</w:t>
          </w:r>
        </w:sdtContent>
      </w:sdt>
    </w:p>
    <w:p w:rsidRPr="006D28DA" w:rsidR="00233FF6" w:rsidP="002E4B5B" w:rsidRDefault="00233FF6" w14:paraId="315731A5" w14:textId="0C57570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434382">
            <w:t>NA</w:t>
          </w:r>
        </w:sdtContent>
      </w:sdt>
    </w:p>
    <w:p w:rsidRPr="006D28DA" w:rsidR="00233FF6" w:rsidP="002E4B5B" w:rsidRDefault="00233FF6" w14:paraId="791863D9" w14:textId="0E1D0379">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B0496E">
                <w:t>5/8</w:t>
              </w:r>
              <w:r w:rsidR="00CD602C">
                <w:t>/2023</w:t>
              </w:r>
            </w:sdtContent>
          </w:sdt>
        </w:sdtContent>
      </w:sdt>
    </w:p>
    <w:p w:rsidRPr="00D07C92" w:rsidR="00233FF6" w:rsidP="005B6272" w:rsidRDefault="009D193A" w14:paraId="37BB8507" w14:textId="0A72CB70">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Content>
          <w:r w:rsidR="00CD602C">
            <w:t>OpenSciEd Kits and Digital Platform through Carolina Biological</w:t>
          </w:r>
          <w:r w:rsidR="00294B61">
            <w:t>,</w:t>
          </w:r>
          <w:r w:rsidRPr="00294B61" w:rsidR="00294B61">
            <w:t xml:space="preserve"> Content specific videos/video clips from OpenSciEd, Carolina Biological, Swank, YouTube, PBS or other WCSD approved source.</w:t>
          </w:r>
          <w:r w:rsidR="00294B61">
            <w:t xml:space="preserve"> </w:t>
          </w:r>
          <w:r w:rsidR="00CD602C">
            <w:t xml:space="preserve"> </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1D02534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12-18T00:00:00Z">
            <w:dateFormat w:val="M/d/yyyy"/>
            <w:lid w:val="en-US"/>
            <w:storeMappedDataAs w:val="dateTime"/>
            <w:calendar w:val="gregorian"/>
          </w:date>
        </w:sdtPr>
        <w:sdtContent>
          <w:r w:rsidR="009B47A2">
            <w:t>12/18/202</w:t>
          </w:r>
          <w:r w:rsidR="0049277A">
            <w:t>3</w:t>
          </w:r>
        </w:sdtContent>
      </w:sdt>
    </w:p>
    <w:p w:rsidRPr="00D07C92" w:rsidR="00A02591" w:rsidP="00A02591" w:rsidRDefault="00A02591" w14:paraId="76FD3474" w14:textId="072260D4">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Content>
          <w:r w:rsidR="00A72E29">
            <w:t>6/10</w:t>
          </w:r>
          <w:r w:rsidR="00064E5B">
            <w:t>/2024</w:t>
          </w:r>
        </w:sdtContent>
      </w:sdt>
    </w:p>
    <w:p w:rsidRPr="00D07C92" w:rsidR="00A02591" w:rsidP="00A02591" w:rsidRDefault="00A02591" w14:paraId="6AD24045" w14:textId="19468998">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5B4272">
            <w:t>202</w:t>
          </w:r>
          <w:r w:rsidR="00CF2373">
            <w:t>4</w:t>
          </w:r>
          <w:r w:rsidR="005B4272">
            <w:t>-202</w:t>
          </w:r>
          <w:r w:rsidR="0029488C">
            <w:t>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4E7AB9" w:rsidP="009E2E16" w:rsidRDefault="00BE3220" w14:paraId="78641D7D" w14:textId="425BEC54">
      <w:pPr>
        <w:tabs>
          <w:tab w:val="center" w:pos="4680"/>
        </w:tabs>
        <w:rPr>
          <w:b/>
          <w:sz w:val="24"/>
          <w:szCs w:val="24"/>
          <w:u w:val="single"/>
        </w:rPr>
      </w:pPr>
      <w:r>
        <w:rPr>
          <w:b/>
          <w:sz w:val="24"/>
          <w:szCs w:val="24"/>
          <w:u w:val="single"/>
        </w:rPr>
        <w:t xml:space="preserve">Marking Period 1 </w:t>
      </w:r>
    </w:p>
    <w:p w:rsidR="00EC2801" w:rsidP="00EC2801" w:rsidRDefault="00EC2801" w14:paraId="710BF8EC" w14:textId="77777777">
      <w:pPr>
        <w:pStyle w:val="ListParagraph"/>
        <w:numPr>
          <w:ilvl w:val="0"/>
          <w:numId w:val="1"/>
        </w:numPr>
        <w:tabs>
          <w:tab w:val="center" w:pos="4680"/>
        </w:tabs>
        <w:rPr>
          <w:sz w:val="24"/>
          <w:szCs w:val="24"/>
        </w:rPr>
      </w:pPr>
      <w:r>
        <w:rPr>
          <w:sz w:val="24"/>
          <w:szCs w:val="24"/>
        </w:rPr>
        <w:t>Contact Forces</w:t>
      </w:r>
    </w:p>
    <w:p w:rsidR="00EC2801" w:rsidP="00EC2801" w:rsidRDefault="00EC2801" w14:paraId="73595890" w14:textId="77777777">
      <w:pPr>
        <w:pStyle w:val="ListParagraph"/>
        <w:numPr>
          <w:ilvl w:val="1"/>
          <w:numId w:val="1"/>
        </w:numPr>
        <w:tabs>
          <w:tab w:val="center" w:pos="4680"/>
        </w:tabs>
        <w:rPr>
          <w:sz w:val="24"/>
          <w:szCs w:val="24"/>
        </w:rPr>
      </w:pPr>
      <w:r>
        <w:rPr>
          <w:sz w:val="24"/>
          <w:szCs w:val="24"/>
        </w:rPr>
        <w:t>Forces and Motion</w:t>
      </w:r>
    </w:p>
    <w:p w:rsidR="00EC2801" w:rsidP="00EC2801" w:rsidRDefault="00EC2801" w14:paraId="45A77CA1" w14:textId="77777777">
      <w:pPr>
        <w:pStyle w:val="ListParagraph"/>
        <w:numPr>
          <w:ilvl w:val="1"/>
          <w:numId w:val="1"/>
        </w:numPr>
        <w:tabs>
          <w:tab w:val="center" w:pos="4680"/>
        </w:tabs>
        <w:rPr>
          <w:sz w:val="24"/>
          <w:szCs w:val="24"/>
        </w:rPr>
      </w:pPr>
      <w:r>
        <w:rPr>
          <w:sz w:val="24"/>
          <w:szCs w:val="24"/>
        </w:rPr>
        <w:t>Definitions of Energy</w:t>
      </w:r>
    </w:p>
    <w:p w:rsidR="00EC2801" w:rsidP="00EC2801" w:rsidRDefault="00EC2801" w14:paraId="4565111E" w14:textId="77777777">
      <w:pPr>
        <w:pStyle w:val="ListParagraph"/>
        <w:numPr>
          <w:ilvl w:val="1"/>
          <w:numId w:val="1"/>
        </w:numPr>
        <w:tabs>
          <w:tab w:val="center" w:pos="4680"/>
        </w:tabs>
        <w:rPr>
          <w:sz w:val="24"/>
          <w:szCs w:val="24"/>
        </w:rPr>
      </w:pPr>
      <w:r>
        <w:rPr>
          <w:sz w:val="24"/>
          <w:szCs w:val="24"/>
        </w:rPr>
        <w:t>Developing Possible Solutions</w:t>
      </w:r>
    </w:p>
    <w:p w:rsidR="00EC2801" w:rsidP="00EC2801" w:rsidRDefault="00EC2801" w14:paraId="514E8390" w14:textId="77777777">
      <w:pPr>
        <w:pStyle w:val="ListParagraph"/>
        <w:numPr>
          <w:ilvl w:val="1"/>
          <w:numId w:val="1"/>
        </w:numPr>
        <w:tabs>
          <w:tab w:val="center" w:pos="4680"/>
        </w:tabs>
        <w:rPr>
          <w:sz w:val="24"/>
          <w:szCs w:val="24"/>
        </w:rPr>
      </w:pPr>
      <w:r>
        <w:rPr>
          <w:sz w:val="24"/>
          <w:szCs w:val="24"/>
        </w:rPr>
        <w:t>Optimizing the Design Solution</w:t>
      </w:r>
    </w:p>
    <w:p w:rsidR="00EC2801" w:rsidP="00EC2801" w:rsidRDefault="00EC2801" w14:paraId="4C1A1915" w14:textId="77777777">
      <w:pPr>
        <w:pStyle w:val="ListParagraph"/>
        <w:numPr>
          <w:ilvl w:val="1"/>
          <w:numId w:val="1"/>
        </w:numPr>
        <w:tabs>
          <w:tab w:val="center" w:pos="4680"/>
        </w:tabs>
        <w:rPr>
          <w:sz w:val="24"/>
          <w:szCs w:val="24"/>
        </w:rPr>
      </w:pPr>
      <w:r>
        <w:rPr>
          <w:sz w:val="24"/>
          <w:szCs w:val="24"/>
        </w:rPr>
        <w:t>Information Processing</w:t>
      </w:r>
    </w:p>
    <w:p w:rsidR="00EC2801" w:rsidP="00EC2801" w:rsidRDefault="00EC2801" w14:paraId="20411871" w14:textId="77777777">
      <w:pPr>
        <w:pStyle w:val="ListParagraph"/>
        <w:numPr>
          <w:ilvl w:val="1"/>
          <w:numId w:val="1"/>
        </w:numPr>
        <w:tabs>
          <w:tab w:val="center" w:pos="4680"/>
        </w:tabs>
        <w:rPr>
          <w:sz w:val="24"/>
          <w:szCs w:val="24"/>
        </w:rPr>
      </w:pPr>
      <w:r>
        <w:rPr>
          <w:sz w:val="24"/>
          <w:szCs w:val="24"/>
        </w:rPr>
        <w:t>Conservation of Energy and Energy Transfer</w:t>
      </w:r>
    </w:p>
    <w:p w:rsidR="00EC2801" w:rsidP="00EC2801" w:rsidRDefault="00EC2801" w14:paraId="7C536A68" w14:textId="32081A19">
      <w:pPr>
        <w:pStyle w:val="ListParagraph"/>
        <w:numPr>
          <w:ilvl w:val="1"/>
          <w:numId w:val="1"/>
        </w:numPr>
        <w:tabs>
          <w:tab w:val="center" w:pos="4680"/>
        </w:tabs>
        <w:rPr>
          <w:sz w:val="24"/>
          <w:szCs w:val="24"/>
        </w:rPr>
      </w:pPr>
      <w:r>
        <w:rPr>
          <w:sz w:val="24"/>
          <w:szCs w:val="24"/>
        </w:rPr>
        <w:t>Relationship Between Energy and Forces</w:t>
      </w:r>
    </w:p>
    <w:p w:rsidR="009372FA" w:rsidP="009372FA" w:rsidRDefault="009372FA" w14:paraId="00063F26" w14:textId="77777777">
      <w:pPr>
        <w:pStyle w:val="ListParagraph"/>
        <w:numPr>
          <w:ilvl w:val="0"/>
          <w:numId w:val="1"/>
        </w:numPr>
        <w:tabs>
          <w:tab w:val="center" w:pos="4680"/>
        </w:tabs>
        <w:rPr>
          <w:sz w:val="24"/>
          <w:szCs w:val="24"/>
        </w:rPr>
      </w:pPr>
      <w:r>
        <w:rPr>
          <w:sz w:val="24"/>
          <w:szCs w:val="24"/>
        </w:rPr>
        <w:t>Sound Waves</w:t>
      </w:r>
    </w:p>
    <w:p w:rsidRPr="00F64433" w:rsidR="00F64433" w:rsidP="00960DF2" w:rsidRDefault="009372FA" w14:paraId="7F5364EF" w14:textId="77777777">
      <w:pPr>
        <w:pStyle w:val="ListParagraph"/>
        <w:numPr>
          <w:ilvl w:val="1"/>
          <w:numId w:val="1"/>
        </w:numPr>
        <w:tabs>
          <w:tab w:val="center" w:pos="4680"/>
        </w:tabs>
        <w:rPr>
          <w:b/>
          <w:sz w:val="24"/>
          <w:szCs w:val="24"/>
          <w:u w:val="single"/>
        </w:rPr>
      </w:pPr>
      <w:r w:rsidRPr="00F64433">
        <w:rPr>
          <w:sz w:val="24"/>
          <w:szCs w:val="24"/>
        </w:rPr>
        <w:t>Wave Properties</w:t>
      </w:r>
      <w:r w:rsidRPr="00F64433" w:rsidR="00E86AB1">
        <w:rPr>
          <w:sz w:val="24"/>
          <w:szCs w:val="24"/>
        </w:rPr>
        <w:t xml:space="preserve"> </w:t>
      </w:r>
    </w:p>
    <w:p w:rsidRPr="00F64433" w:rsidR="00BE3220" w:rsidP="00F64433" w:rsidRDefault="00BE3220" w14:paraId="7205B016" w14:textId="22F72BAE">
      <w:pPr>
        <w:tabs>
          <w:tab w:val="center" w:pos="4680"/>
        </w:tabs>
        <w:rPr>
          <w:b/>
          <w:sz w:val="24"/>
          <w:szCs w:val="24"/>
          <w:u w:val="single"/>
        </w:rPr>
      </w:pPr>
      <w:r w:rsidRPr="00F64433">
        <w:rPr>
          <w:b/>
          <w:sz w:val="24"/>
          <w:szCs w:val="24"/>
          <w:u w:val="single"/>
        </w:rPr>
        <w:t>Marking Period 2</w:t>
      </w:r>
    </w:p>
    <w:p w:rsidR="00BE7D79" w:rsidP="00BE7D79" w:rsidRDefault="00BE7D79" w14:paraId="3C1E4305" w14:textId="77777777">
      <w:pPr>
        <w:pStyle w:val="ListParagraph"/>
        <w:numPr>
          <w:ilvl w:val="0"/>
          <w:numId w:val="1"/>
        </w:numPr>
        <w:tabs>
          <w:tab w:val="center" w:pos="4680"/>
        </w:tabs>
        <w:rPr>
          <w:sz w:val="24"/>
          <w:szCs w:val="24"/>
        </w:rPr>
      </w:pPr>
      <w:r>
        <w:rPr>
          <w:sz w:val="24"/>
          <w:szCs w:val="24"/>
        </w:rPr>
        <w:t>Sound Waves</w:t>
      </w:r>
    </w:p>
    <w:p w:rsidRPr="0081539A" w:rsidR="00BE7D79" w:rsidP="00BE7D79" w:rsidRDefault="00BE7D79" w14:paraId="6FFDDEBF" w14:textId="233774E4">
      <w:pPr>
        <w:pStyle w:val="ListParagraph"/>
        <w:numPr>
          <w:ilvl w:val="1"/>
          <w:numId w:val="1"/>
        </w:numPr>
        <w:tabs>
          <w:tab w:val="center" w:pos="4680"/>
        </w:tabs>
        <w:rPr>
          <w:sz w:val="24"/>
          <w:szCs w:val="24"/>
        </w:rPr>
      </w:pPr>
      <w:r>
        <w:rPr>
          <w:sz w:val="24"/>
          <w:szCs w:val="24"/>
        </w:rPr>
        <w:t>Wave Properties</w:t>
      </w:r>
      <w:r w:rsidR="00237C5B">
        <w:rPr>
          <w:sz w:val="24"/>
          <w:szCs w:val="24"/>
        </w:rPr>
        <w:t xml:space="preserve"> </w:t>
      </w:r>
    </w:p>
    <w:p w:rsidR="00BE7D79" w:rsidP="00BE7D79" w:rsidRDefault="00BE7D79" w14:paraId="79572D9C" w14:textId="77777777">
      <w:pPr>
        <w:pStyle w:val="ListParagraph"/>
        <w:numPr>
          <w:ilvl w:val="0"/>
          <w:numId w:val="1"/>
        </w:numPr>
        <w:tabs>
          <w:tab w:val="center" w:pos="4680"/>
        </w:tabs>
        <w:rPr>
          <w:sz w:val="24"/>
          <w:szCs w:val="24"/>
        </w:rPr>
      </w:pPr>
      <w:r>
        <w:rPr>
          <w:sz w:val="24"/>
          <w:szCs w:val="24"/>
        </w:rPr>
        <w:t>Forces at a Distance</w:t>
      </w:r>
    </w:p>
    <w:p w:rsidR="00BE7D79" w:rsidP="00BE7D79" w:rsidRDefault="00BE7D79" w14:paraId="207DACFD" w14:textId="77777777">
      <w:pPr>
        <w:pStyle w:val="ListParagraph"/>
        <w:numPr>
          <w:ilvl w:val="1"/>
          <w:numId w:val="1"/>
        </w:numPr>
        <w:tabs>
          <w:tab w:val="center" w:pos="4680"/>
        </w:tabs>
        <w:rPr>
          <w:sz w:val="24"/>
          <w:szCs w:val="24"/>
        </w:rPr>
      </w:pPr>
      <w:r>
        <w:rPr>
          <w:sz w:val="24"/>
          <w:szCs w:val="24"/>
        </w:rPr>
        <w:t>Types of Interactions</w:t>
      </w:r>
    </w:p>
    <w:p w:rsidR="00BE7D79" w:rsidP="00BE7D79" w:rsidRDefault="00BE7D79" w14:paraId="10622E5E" w14:textId="77777777">
      <w:pPr>
        <w:pStyle w:val="ListParagraph"/>
        <w:numPr>
          <w:ilvl w:val="1"/>
          <w:numId w:val="1"/>
        </w:numPr>
        <w:tabs>
          <w:tab w:val="center" w:pos="4680"/>
        </w:tabs>
        <w:rPr>
          <w:sz w:val="24"/>
          <w:szCs w:val="24"/>
        </w:rPr>
      </w:pPr>
      <w:r>
        <w:rPr>
          <w:sz w:val="24"/>
          <w:szCs w:val="24"/>
        </w:rPr>
        <w:t>Definitions of Energy</w:t>
      </w:r>
    </w:p>
    <w:p w:rsidR="00BE3220" w:rsidP="00BE3220" w:rsidRDefault="00BE3220" w14:paraId="0BA2890B" w14:textId="44648B18">
      <w:pPr>
        <w:tabs>
          <w:tab w:val="center" w:pos="4680"/>
        </w:tabs>
        <w:rPr>
          <w:b/>
          <w:sz w:val="24"/>
          <w:szCs w:val="24"/>
          <w:u w:val="single"/>
        </w:rPr>
      </w:pPr>
      <w:r>
        <w:rPr>
          <w:b/>
          <w:sz w:val="24"/>
          <w:szCs w:val="24"/>
          <w:u w:val="single"/>
        </w:rPr>
        <w:t xml:space="preserve">Marking Period 3 </w:t>
      </w:r>
    </w:p>
    <w:p w:rsidR="001A5DFF" w:rsidP="001A5DFF" w:rsidRDefault="001A5DFF" w14:paraId="14B0D6B1" w14:textId="77777777">
      <w:pPr>
        <w:pStyle w:val="ListParagraph"/>
        <w:numPr>
          <w:ilvl w:val="0"/>
          <w:numId w:val="7"/>
        </w:numPr>
        <w:tabs>
          <w:tab w:val="center" w:pos="4680"/>
        </w:tabs>
        <w:rPr>
          <w:sz w:val="24"/>
          <w:szCs w:val="24"/>
        </w:rPr>
      </w:pPr>
      <w:r w:rsidRPr="007510CB">
        <w:rPr>
          <w:sz w:val="24"/>
          <w:szCs w:val="24"/>
        </w:rPr>
        <w:t xml:space="preserve">Earth in Space </w:t>
      </w:r>
    </w:p>
    <w:p w:rsidRPr="007510CB" w:rsidR="001A5DFF" w:rsidP="001A5DFF" w:rsidRDefault="001A5DFF" w14:paraId="5F28EE2F" w14:textId="77777777">
      <w:pPr>
        <w:pStyle w:val="ListParagraph"/>
        <w:numPr>
          <w:ilvl w:val="1"/>
          <w:numId w:val="7"/>
        </w:numPr>
        <w:tabs>
          <w:tab w:val="center" w:pos="4680"/>
        </w:tabs>
        <w:rPr>
          <w:sz w:val="24"/>
          <w:szCs w:val="24"/>
        </w:rPr>
      </w:pPr>
      <w:r w:rsidRPr="007510CB">
        <w:rPr>
          <w:sz w:val="24"/>
          <w:szCs w:val="24"/>
        </w:rPr>
        <w:t>The Universe and Its Stars</w:t>
      </w:r>
    </w:p>
    <w:p w:rsidR="001A5DFF" w:rsidP="001A5DFF" w:rsidRDefault="001A5DFF" w14:paraId="40466F85" w14:textId="77777777">
      <w:pPr>
        <w:pStyle w:val="ListParagraph"/>
        <w:numPr>
          <w:ilvl w:val="1"/>
          <w:numId w:val="7"/>
        </w:numPr>
        <w:tabs>
          <w:tab w:val="center" w:pos="4680"/>
        </w:tabs>
        <w:rPr>
          <w:sz w:val="24"/>
          <w:szCs w:val="24"/>
        </w:rPr>
      </w:pPr>
      <w:r>
        <w:rPr>
          <w:sz w:val="24"/>
          <w:szCs w:val="24"/>
        </w:rPr>
        <w:t>Earth and the Solar System</w:t>
      </w:r>
    </w:p>
    <w:p w:rsidR="001A5DFF" w:rsidP="001A5DFF" w:rsidRDefault="001A5DFF" w14:paraId="6931111D" w14:textId="77777777">
      <w:pPr>
        <w:pStyle w:val="ListParagraph"/>
        <w:numPr>
          <w:ilvl w:val="1"/>
          <w:numId w:val="7"/>
        </w:numPr>
        <w:tabs>
          <w:tab w:val="center" w:pos="4680"/>
        </w:tabs>
        <w:rPr>
          <w:sz w:val="24"/>
          <w:szCs w:val="24"/>
        </w:rPr>
      </w:pPr>
      <w:r>
        <w:rPr>
          <w:sz w:val="24"/>
          <w:szCs w:val="24"/>
        </w:rPr>
        <w:t>Gravitational Force</w:t>
      </w:r>
    </w:p>
    <w:p w:rsidR="001A5DFF" w:rsidP="001A5DFF" w:rsidRDefault="001A5DFF" w14:paraId="1A6A7089" w14:textId="77777777">
      <w:pPr>
        <w:pStyle w:val="ListParagraph"/>
        <w:numPr>
          <w:ilvl w:val="1"/>
          <w:numId w:val="7"/>
        </w:numPr>
        <w:tabs>
          <w:tab w:val="center" w:pos="4680"/>
        </w:tabs>
        <w:rPr>
          <w:sz w:val="24"/>
          <w:szCs w:val="24"/>
        </w:rPr>
      </w:pPr>
      <w:r>
        <w:rPr>
          <w:sz w:val="24"/>
          <w:szCs w:val="24"/>
        </w:rPr>
        <w:t>Electromagnetic Radiation</w:t>
      </w:r>
    </w:p>
    <w:p w:rsidR="001D3F85" w:rsidP="001D3F85" w:rsidRDefault="001D3F85" w14:paraId="6E6D6EAF" w14:textId="15DC1E02">
      <w:pPr>
        <w:pStyle w:val="ListParagraph"/>
        <w:numPr>
          <w:ilvl w:val="0"/>
          <w:numId w:val="7"/>
        </w:numPr>
        <w:tabs>
          <w:tab w:val="center" w:pos="4680"/>
        </w:tabs>
        <w:rPr>
          <w:sz w:val="24"/>
          <w:szCs w:val="24"/>
        </w:rPr>
      </w:pPr>
      <w:r>
        <w:rPr>
          <w:sz w:val="24"/>
          <w:szCs w:val="24"/>
        </w:rPr>
        <w:t>Genetics</w:t>
      </w:r>
      <w:r w:rsidR="00CD0206">
        <w:rPr>
          <w:sz w:val="24"/>
          <w:szCs w:val="24"/>
        </w:rPr>
        <w:t xml:space="preserve"> </w:t>
      </w:r>
    </w:p>
    <w:p w:rsidR="001D3F85" w:rsidP="001D3F85" w:rsidRDefault="001D3F85" w14:paraId="773C115A" w14:textId="77777777">
      <w:pPr>
        <w:pStyle w:val="ListParagraph"/>
        <w:numPr>
          <w:ilvl w:val="1"/>
          <w:numId w:val="7"/>
        </w:numPr>
        <w:tabs>
          <w:tab w:val="center" w:pos="4680"/>
        </w:tabs>
        <w:rPr>
          <w:sz w:val="24"/>
          <w:szCs w:val="24"/>
        </w:rPr>
      </w:pPr>
      <w:r>
        <w:rPr>
          <w:sz w:val="24"/>
          <w:szCs w:val="24"/>
        </w:rPr>
        <w:t>Structure and Function</w:t>
      </w:r>
    </w:p>
    <w:p w:rsidR="001D3F85" w:rsidP="001D3F85" w:rsidRDefault="001D3F85" w14:paraId="5672AB8C" w14:textId="77777777">
      <w:pPr>
        <w:pStyle w:val="ListParagraph"/>
        <w:numPr>
          <w:ilvl w:val="1"/>
          <w:numId w:val="7"/>
        </w:numPr>
        <w:tabs>
          <w:tab w:val="center" w:pos="4680"/>
        </w:tabs>
        <w:rPr>
          <w:sz w:val="24"/>
          <w:szCs w:val="24"/>
        </w:rPr>
      </w:pPr>
      <w:r>
        <w:rPr>
          <w:sz w:val="24"/>
          <w:szCs w:val="24"/>
        </w:rPr>
        <w:t>Growth and Development of Organisms</w:t>
      </w:r>
    </w:p>
    <w:p w:rsidR="001D3F85" w:rsidP="001D3F85" w:rsidRDefault="001D3F85" w14:paraId="082BEB76" w14:textId="77777777">
      <w:pPr>
        <w:pStyle w:val="ListParagraph"/>
        <w:numPr>
          <w:ilvl w:val="1"/>
          <w:numId w:val="7"/>
        </w:numPr>
        <w:tabs>
          <w:tab w:val="center" w:pos="4680"/>
        </w:tabs>
        <w:rPr>
          <w:sz w:val="24"/>
          <w:szCs w:val="24"/>
        </w:rPr>
      </w:pPr>
      <w:r>
        <w:rPr>
          <w:sz w:val="24"/>
          <w:szCs w:val="24"/>
        </w:rPr>
        <w:t>Inheritance of Traits</w:t>
      </w:r>
    </w:p>
    <w:p w:rsidR="001D3F85" w:rsidP="001D3F85" w:rsidRDefault="001D3F85" w14:paraId="17F4B9EE" w14:textId="77777777">
      <w:pPr>
        <w:pStyle w:val="ListParagraph"/>
        <w:numPr>
          <w:ilvl w:val="1"/>
          <w:numId w:val="7"/>
        </w:numPr>
        <w:tabs>
          <w:tab w:val="center" w:pos="4680"/>
        </w:tabs>
        <w:rPr>
          <w:sz w:val="24"/>
          <w:szCs w:val="24"/>
        </w:rPr>
      </w:pPr>
      <w:r>
        <w:rPr>
          <w:sz w:val="24"/>
          <w:szCs w:val="24"/>
        </w:rPr>
        <w:t>Variation of Traits</w:t>
      </w:r>
    </w:p>
    <w:p w:rsidR="00BE3220" w:rsidP="00BE3220" w:rsidRDefault="00BE3220" w14:paraId="75701C85" w14:textId="14CBC439">
      <w:pPr>
        <w:tabs>
          <w:tab w:val="center" w:pos="4680"/>
        </w:tabs>
        <w:rPr>
          <w:b/>
          <w:sz w:val="24"/>
          <w:szCs w:val="24"/>
          <w:u w:val="single"/>
        </w:rPr>
      </w:pPr>
      <w:r>
        <w:rPr>
          <w:b/>
          <w:sz w:val="24"/>
          <w:szCs w:val="24"/>
          <w:u w:val="single"/>
        </w:rPr>
        <w:t xml:space="preserve">Marking Period 4 </w:t>
      </w:r>
    </w:p>
    <w:p w:rsidR="00855CDF" w:rsidP="00855CDF" w:rsidRDefault="00855CDF" w14:paraId="3DDB42F6" w14:textId="218C13B0">
      <w:pPr>
        <w:pStyle w:val="ListParagraph"/>
        <w:numPr>
          <w:ilvl w:val="0"/>
          <w:numId w:val="1"/>
        </w:numPr>
        <w:tabs>
          <w:tab w:val="center" w:pos="4680"/>
        </w:tabs>
        <w:rPr>
          <w:sz w:val="24"/>
          <w:szCs w:val="24"/>
        </w:rPr>
      </w:pPr>
      <w:r>
        <w:rPr>
          <w:sz w:val="24"/>
          <w:szCs w:val="24"/>
        </w:rPr>
        <w:t>Genetics</w:t>
      </w:r>
      <w:r w:rsidR="00CD0206">
        <w:rPr>
          <w:sz w:val="24"/>
          <w:szCs w:val="24"/>
        </w:rPr>
        <w:t xml:space="preserve"> </w:t>
      </w:r>
    </w:p>
    <w:p w:rsidR="00855CDF" w:rsidP="00855CDF" w:rsidRDefault="00855CDF" w14:paraId="1FA4B5EE" w14:textId="77777777">
      <w:pPr>
        <w:pStyle w:val="ListParagraph"/>
        <w:numPr>
          <w:ilvl w:val="1"/>
          <w:numId w:val="1"/>
        </w:numPr>
        <w:tabs>
          <w:tab w:val="center" w:pos="4680"/>
        </w:tabs>
        <w:rPr>
          <w:sz w:val="24"/>
          <w:szCs w:val="24"/>
        </w:rPr>
      </w:pPr>
      <w:r>
        <w:rPr>
          <w:sz w:val="24"/>
          <w:szCs w:val="24"/>
        </w:rPr>
        <w:t>Structure and Function</w:t>
      </w:r>
    </w:p>
    <w:p w:rsidR="00855CDF" w:rsidP="00855CDF" w:rsidRDefault="00855CDF" w14:paraId="0CE427C8" w14:textId="77777777">
      <w:pPr>
        <w:pStyle w:val="ListParagraph"/>
        <w:numPr>
          <w:ilvl w:val="1"/>
          <w:numId w:val="1"/>
        </w:numPr>
        <w:tabs>
          <w:tab w:val="center" w:pos="4680"/>
        </w:tabs>
        <w:rPr>
          <w:sz w:val="24"/>
          <w:szCs w:val="24"/>
        </w:rPr>
      </w:pPr>
      <w:r>
        <w:rPr>
          <w:sz w:val="24"/>
          <w:szCs w:val="24"/>
        </w:rPr>
        <w:t>Growth and Development of Organisms</w:t>
      </w:r>
    </w:p>
    <w:p w:rsidR="00855CDF" w:rsidP="00855CDF" w:rsidRDefault="00855CDF" w14:paraId="27D6DF9A" w14:textId="77777777">
      <w:pPr>
        <w:pStyle w:val="ListParagraph"/>
        <w:numPr>
          <w:ilvl w:val="1"/>
          <w:numId w:val="1"/>
        </w:numPr>
        <w:tabs>
          <w:tab w:val="center" w:pos="4680"/>
        </w:tabs>
        <w:rPr>
          <w:sz w:val="24"/>
          <w:szCs w:val="24"/>
        </w:rPr>
      </w:pPr>
      <w:r>
        <w:rPr>
          <w:sz w:val="24"/>
          <w:szCs w:val="24"/>
        </w:rPr>
        <w:t>Inheritance of Traits</w:t>
      </w:r>
    </w:p>
    <w:p w:rsidR="00855CDF" w:rsidP="00855CDF" w:rsidRDefault="00855CDF" w14:paraId="794CD668" w14:textId="77777777">
      <w:pPr>
        <w:pStyle w:val="ListParagraph"/>
        <w:numPr>
          <w:ilvl w:val="1"/>
          <w:numId w:val="1"/>
        </w:numPr>
        <w:tabs>
          <w:tab w:val="center" w:pos="4680"/>
        </w:tabs>
        <w:rPr>
          <w:sz w:val="24"/>
          <w:szCs w:val="24"/>
        </w:rPr>
      </w:pPr>
      <w:r>
        <w:rPr>
          <w:sz w:val="24"/>
          <w:szCs w:val="24"/>
        </w:rPr>
        <w:t>Variation of Traits</w:t>
      </w:r>
    </w:p>
    <w:p w:rsidRPr="00BA673B" w:rsidR="00BA673B" w:rsidP="00BA673B" w:rsidRDefault="00BA673B" w14:paraId="2CEE1E15" w14:textId="77777777">
      <w:pPr>
        <w:tabs>
          <w:tab w:val="center" w:pos="4680"/>
        </w:tabs>
        <w:rPr>
          <w:sz w:val="24"/>
          <w:szCs w:val="24"/>
        </w:rPr>
      </w:pPr>
    </w:p>
    <w:p w:rsidR="00855CDF" w:rsidP="00855CDF" w:rsidRDefault="00855CDF" w14:paraId="13CA4E38" w14:textId="77777777">
      <w:pPr>
        <w:pStyle w:val="ListParagraph"/>
        <w:numPr>
          <w:ilvl w:val="0"/>
          <w:numId w:val="1"/>
        </w:numPr>
        <w:tabs>
          <w:tab w:val="center" w:pos="4680"/>
        </w:tabs>
        <w:rPr>
          <w:sz w:val="24"/>
          <w:szCs w:val="24"/>
        </w:rPr>
      </w:pPr>
      <w:r>
        <w:rPr>
          <w:sz w:val="24"/>
          <w:szCs w:val="24"/>
        </w:rPr>
        <w:t>Natural Selection and Common Ancestry</w:t>
      </w:r>
    </w:p>
    <w:p w:rsidR="00855CDF" w:rsidP="00855CDF" w:rsidRDefault="00855CDF" w14:paraId="53276653" w14:textId="77777777">
      <w:pPr>
        <w:pStyle w:val="ListParagraph"/>
        <w:numPr>
          <w:ilvl w:val="1"/>
          <w:numId w:val="1"/>
        </w:numPr>
        <w:tabs>
          <w:tab w:val="center" w:pos="4680"/>
        </w:tabs>
        <w:rPr>
          <w:sz w:val="24"/>
          <w:szCs w:val="24"/>
        </w:rPr>
      </w:pPr>
      <w:r>
        <w:rPr>
          <w:sz w:val="24"/>
          <w:szCs w:val="24"/>
        </w:rPr>
        <w:t>Growth and Development of Organisms</w:t>
      </w:r>
    </w:p>
    <w:p w:rsidR="00855CDF" w:rsidP="00855CDF" w:rsidRDefault="00855CDF" w14:paraId="298D6FE5" w14:textId="77777777">
      <w:pPr>
        <w:pStyle w:val="ListParagraph"/>
        <w:numPr>
          <w:ilvl w:val="1"/>
          <w:numId w:val="1"/>
        </w:numPr>
        <w:tabs>
          <w:tab w:val="center" w:pos="4680"/>
        </w:tabs>
        <w:rPr>
          <w:sz w:val="24"/>
          <w:szCs w:val="24"/>
        </w:rPr>
      </w:pPr>
      <w:r>
        <w:rPr>
          <w:sz w:val="24"/>
          <w:szCs w:val="24"/>
        </w:rPr>
        <w:t>Evidence of Common Ancestry and Diversity</w:t>
      </w:r>
    </w:p>
    <w:p w:rsidR="00855CDF" w:rsidP="00855CDF" w:rsidRDefault="00855CDF" w14:paraId="320A73B1" w14:textId="77777777">
      <w:pPr>
        <w:pStyle w:val="ListParagraph"/>
        <w:numPr>
          <w:ilvl w:val="1"/>
          <w:numId w:val="1"/>
        </w:numPr>
        <w:tabs>
          <w:tab w:val="center" w:pos="4680"/>
        </w:tabs>
        <w:rPr>
          <w:sz w:val="24"/>
          <w:szCs w:val="24"/>
        </w:rPr>
      </w:pPr>
      <w:r>
        <w:rPr>
          <w:sz w:val="24"/>
          <w:szCs w:val="24"/>
        </w:rPr>
        <w:t>Natural Selection</w:t>
      </w:r>
    </w:p>
    <w:p w:rsidR="00855CDF" w:rsidP="00855CDF" w:rsidRDefault="00855CDF" w14:paraId="56051C6D" w14:textId="77777777">
      <w:pPr>
        <w:pStyle w:val="ListParagraph"/>
        <w:numPr>
          <w:ilvl w:val="1"/>
          <w:numId w:val="1"/>
        </w:numPr>
        <w:tabs>
          <w:tab w:val="center" w:pos="4680"/>
        </w:tabs>
        <w:rPr>
          <w:sz w:val="24"/>
          <w:szCs w:val="24"/>
        </w:rPr>
      </w:pPr>
      <w:r>
        <w:rPr>
          <w:sz w:val="24"/>
          <w:szCs w:val="24"/>
        </w:rPr>
        <w:t>Adaptation</w:t>
      </w:r>
    </w:p>
    <w:p w:rsidR="00E51BAF" w:rsidP="00E51BAF" w:rsidRDefault="00036AAD" w14:paraId="3DFD4F1E" w14:textId="6195FBBB">
      <w:pPr>
        <w:pStyle w:val="ListParagraph"/>
        <w:numPr>
          <w:ilvl w:val="0"/>
          <w:numId w:val="1"/>
        </w:numPr>
        <w:tabs>
          <w:tab w:val="center" w:pos="4680"/>
        </w:tabs>
        <w:rPr>
          <w:sz w:val="24"/>
          <w:szCs w:val="24"/>
        </w:rPr>
      </w:pPr>
      <w:r>
        <w:rPr>
          <w:sz w:val="24"/>
          <w:szCs w:val="24"/>
        </w:rPr>
        <w:t>Rocket</w:t>
      </w:r>
      <w:r w:rsidR="00A1116B">
        <w:rPr>
          <w:sz w:val="24"/>
          <w:szCs w:val="24"/>
        </w:rPr>
        <w:t xml:space="preserve">ry </w:t>
      </w:r>
      <w:r>
        <w:rPr>
          <w:sz w:val="24"/>
          <w:szCs w:val="24"/>
        </w:rPr>
        <w:t xml:space="preserve"> </w:t>
      </w:r>
      <w:r w:rsidR="00F523A5">
        <w:rPr>
          <w:sz w:val="24"/>
          <w:szCs w:val="24"/>
        </w:rPr>
        <w:t xml:space="preserve">(If time and </w:t>
      </w:r>
      <w:r w:rsidRPr="00F523A5" w:rsidR="00F523A5">
        <w:rPr>
          <w:sz w:val="24"/>
          <w:szCs w:val="24"/>
          <w:highlight w:val="yellow"/>
        </w:rPr>
        <w:t>building funds</w:t>
      </w:r>
      <w:r w:rsidR="00F523A5">
        <w:rPr>
          <w:sz w:val="24"/>
          <w:szCs w:val="24"/>
        </w:rPr>
        <w:t xml:space="preserve"> permit)</w:t>
      </w:r>
    </w:p>
    <w:p w:rsidR="00612A62" w:rsidP="00612A62" w:rsidRDefault="0027113E" w14:paraId="1BF72374" w14:textId="6E47398F">
      <w:pPr>
        <w:pStyle w:val="ListParagraph"/>
        <w:numPr>
          <w:ilvl w:val="1"/>
          <w:numId w:val="1"/>
        </w:numPr>
        <w:tabs>
          <w:tab w:val="center" w:pos="4680"/>
        </w:tabs>
        <w:rPr>
          <w:sz w:val="24"/>
          <w:szCs w:val="24"/>
        </w:rPr>
      </w:pPr>
      <w:r>
        <w:rPr>
          <w:sz w:val="24"/>
          <w:szCs w:val="24"/>
        </w:rPr>
        <w:t>History and Principles</w:t>
      </w:r>
    </w:p>
    <w:p w:rsidR="006E0E41" w:rsidP="00612A62" w:rsidRDefault="00F56459" w14:paraId="6A1C7DDB" w14:textId="7A9379C2">
      <w:pPr>
        <w:pStyle w:val="ListParagraph"/>
        <w:numPr>
          <w:ilvl w:val="1"/>
          <w:numId w:val="1"/>
        </w:numPr>
        <w:tabs>
          <w:tab w:val="center" w:pos="4680"/>
        </w:tabs>
        <w:rPr>
          <w:sz w:val="24"/>
          <w:szCs w:val="24"/>
        </w:rPr>
      </w:pPr>
      <w:r>
        <w:rPr>
          <w:sz w:val="24"/>
          <w:szCs w:val="24"/>
        </w:rPr>
        <w:t xml:space="preserve">Rocket </w:t>
      </w:r>
      <w:r w:rsidR="006E0E41">
        <w:rPr>
          <w:sz w:val="24"/>
          <w:szCs w:val="24"/>
        </w:rPr>
        <w:t>Parts</w:t>
      </w:r>
      <w:r>
        <w:rPr>
          <w:sz w:val="24"/>
          <w:szCs w:val="24"/>
        </w:rPr>
        <w:t>/Assembly</w:t>
      </w:r>
    </w:p>
    <w:p w:rsidR="006E0E41" w:rsidP="00612A62" w:rsidRDefault="006E0E41" w14:paraId="40843EE0" w14:textId="066E9B88">
      <w:pPr>
        <w:pStyle w:val="ListParagraph"/>
        <w:numPr>
          <w:ilvl w:val="1"/>
          <w:numId w:val="1"/>
        </w:numPr>
        <w:tabs>
          <w:tab w:val="center" w:pos="4680"/>
        </w:tabs>
        <w:rPr>
          <w:sz w:val="24"/>
          <w:szCs w:val="24"/>
        </w:rPr>
      </w:pPr>
      <w:r>
        <w:rPr>
          <w:sz w:val="24"/>
          <w:szCs w:val="24"/>
        </w:rPr>
        <w:t>Newton’s Laws of Motion</w:t>
      </w:r>
    </w:p>
    <w:p w:rsidR="00BC1A25" w:rsidP="00612A62" w:rsidRDefault="00C30F4A" w14:paraId="1027567F" w14:textId="0EB82F65">
      <w:pPr>
        <w:pStyle w:val="ListParagraph"/>
        <w:numPr>
          <w:ilvl w:val="1"/>
          <w:numId w:val="1"/>
        </w:numPr>
        <w:tabs>
          <w:tab w:val="center" w:pos="4680"/>
        </w:tabs>
        <w:rPr>
          <w:sz w:val="24"/>
          <w:szCs w:val="24"/>
        </w:rPr>
      </w:pPr>
      <w:r>
        <w:rPr>
          <w:sz w:val="24"/>
          <w:szCs w:val="24"/>
        </w:rPr>
        <w:t>Launch Procedures and Safety</w:t>
      </w:r>
    </w:p>
    <w:p w:rsidR="00C23818" w:rsidP="00612A62" w:rsidRDefault="00D34CD6" w14:paraId="1776A66E" w14:textId="655F2D90">
      <w:pPr>
        <w:pStyle w:val="ListParagraph"/>
        <w:numPr>
          <w:ilvl w:val="1"/>
          <w:numId w:val="1"/>
        </w:numPr>
        <w:tabs>
          <w:tab w:val="center" w:pos="4680"/>
        </w:tabs>
        <w:rPr>
          <w:sz w:val="24"/>
          <w:szCs w:val="24"/>
        </w:rPr>
      </w:pPr>
      <w:r>
        <w:rPr>
          <w:sz w:val="24"/>
          <w:szCs w:val="24"/>
        </w:rPr>
        <w:t>Rocket Day</w:t>
      </w:r>
    </w:p>
    <w:p w:rsidRPr="00BE3220" w:rsidR="00BE3220" w:rsidP="00BE3220" w:rsidRDefault="00BE3220" w14:paraId="69031CFD" w14:textId="77777777">
      <w:pPr>
        <w:tabs>
          <w:tab w:val="center" w:pos="4680"/>
        </w:tabs>
        <w:rPr>
          <w:sz w:val="24"/>
          <w:szCs w:val="24"/>
        </w:rPr>
      </w:pP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EE27F6" w:rsidTr="00850C84" w14:paraId="31CB7118" w14:textId="77777777">
        <w:trPr>
          <w:trHeight w:val="440"/>
        </w:trPr>
        <w:tc>
          <w:tcPr>
            <w:tcW w:w="6475" w:type="dxa"/>
          </w:tcPr>
          <w:p w:rsidRPr="00A92B7D" w:rsidR="00EE27F6" w:rsidP="00850C84" w:rsidRDefault="00EE27F6" w14:paraId="6A7470E0" w14:textId="0FE95D3A">
            <w:pPr>
              <w:autoSpaceDE w:val="0"/>
              <w:autoSpaceDN w:val="0"/>
              <w:adjustRightInd w:val="0"/>
              <w:rPr>
                <w:rFonts w:eastAsia="Times New Roman" w:cstheme="minorHAnsi"/>
              </w:rPr>
            </w:pPr>
            <w:r w:rsidRPr="00A92B7D">
              <w:rPr>
                <w:rFonts w:eastAsia="Times New Roman" w:cstheme="minorHAnsi"/>
              </w:rPr>
              <w:t>Apply Newton’s third law to design a solution to a problem involving the motion of two colliding objects</w:t>
            </w:r>
            <w:r w:rsidRPr="00A92B7D">
              <w:rPr>
                <w:rFonts w:cstheme="minorHAnsi"/>
              </w:rPr>
              <w:t>.</w:t>
            </w:r>
          </w:p>
        </w:tc>
        <w:tc>
          <w:tcPr>
            <w:tcW w:w="1710" w:type="dxa"/>
          </w:tcPr>
          <w:p w:rsidR="00EE27F6" w:rsidP="007C5B07" w:rsidRDefault="00EE27F6" w14:paraId="06AA3A10" w14:textId="77777777">
            <w:pPr>
              <w:rPr>
                <w:rFonts w:ascii="Calibri" w:hAnsi="Calibri" w:cs="Calibri"/>
              </w:rPr>
            </w:pPr>
            <w:r>
              <w:rPr>
                <w:rFonts w:ascii="Calibri" w:hAnsi="Calibri" w:cs="Calibri"/>
              </w:rPr>
              <w:t>3.2.6-8.G</w:t>
            </w:r>
          </w:p>
          <w:p w:rsidR="00EE27F6" w:rsidP="007C5B07" w:rsidRDefault="00EE27F6" w14:paraId="101B215D" w14:textId="77777777">
            <w:pPr>
              <w:rPr>
                <w:rFonts w:ascii="Calibri" w:hAnsi="Calibri" w:cs="Calibri"/>
              </w:rPr>
            </w:pPr>
          </w:p>
        </w:tc>
        <w:tc>
          <w:tcPr>
            <w:tcW w:w="1170" w:type="dxa"/>
          </w:tcPr>
          <w:p w:rsidRPr="00F74CCD" w:rsidR="00EE27F6" w:rsidP="0021608E" w:rsidRDefault="00925A1A" w14:paraId="7BDB940B" w14:textId="52056638">
            <w:pPr>
              <w:tabs>
                <w:tab w:val="center" w:pos="4680"/>
              </w:tabs>
            </w:pPr>
            <w:r w:rsidRPr="00F74CCD">
              <w:t>MP 1</w:t>
            </w:r>
          </w:p>
        </w:tc>
      </w:tr>
      <w:tr w:rsidR="00EE27F6" w:rsidTr="00850C84" w14:paraId="2D87DA8E" w14:textId="77777777">
        <w:trPr>
          <w:trHeight w:val="440"/>
        </w:trPr>
        <w:tc>
          <w:tcPr>
            <w:tcW w:w="6475" w:type="dxa"/>
          </w:tcPr>
          <w:p w:rsidRPr="00A92B7D" w:rsidR="00EE27F6" w:rsidP="00850C84" w:rsidRDefault="00D21549" w14:paraId="6C532F68" w14:textId="1339AD3A">
            <w:pPr>
              <w:autoSpaceDE w:val="0"/>
              <w:autoSpaceDN w:val="0"/>
              <w:adjustRightInd w:val="0"/>
              <w:rPr>
                <w:rFonts w:cstheme="minorHAnsi"/>
              </w:rPr>
            </w:pPr>
            <w:r w:rsidRPr="00A92B7D">
              <w:rPr>
                <w:rFonts w:eastAsia="Times New Roman" w:cstheme="minorHAnsi"/>
              </w:rPr>
              <w:t>Plan an investigation to provide evidence that the change in an object’s motion depends on the sum of the forces on the object and the mass of the object.</w:t>
            </w:r>
          </w:p>
        </w:tc>
        <w:tc>
          <w:tcPr>
            <w:tcW w:w="1710" w:type="dxa"/>
          </w:tcPr>
          <w:p w:rsidR="00EE27F6" w:rsidP="007C5B07" w:rsidRDefault="00EE27F6" w14:paraId="3E3894FD" w14:textId="5EFA72F1">
            <w:pPr>
              <w:rPr>
                <w:rFonts w:ascii="Calibri" w:hAnsi="Calibri" w:cs="Calibri"/>
              </w:rPr>
            </w:pPr>
            <w:r>
              <w:rPr>
                <w:rFonts w:ascii="Calibri" w:hAnsi="Calibri" w:cs="Calibri"/>
              </w:rPr>
              <w:t>3.2.6-8.</w:t>
            </w:r>
            <w:r w:rsidR="00D21549">
              <w:rPr>
                <w:rFonts w:ascii="Calibri" w:hAnsi="Calibri" w:cs="Calibri"/>
              </w:rPr>
              <w:t>H</w:t>
            </w:r>
          </w:p>
          <w:p w:rsidR="00EE27F6" w:rsidP="007C5B07" w:rsidRDefault="00EE27F6" w14:paraId="4E4E9CC5" w14:textId="0D1D983F">
            <w:pPr>
              <w:rPr>
                <w:rFonts w:ascii="Calibri" w:hAnsi="Calibri" w:cs="Calibri"/>
              </w:rPr>
            </w:pPr>
          </w:p>
        </w:tc>
        <w:tc>
          <w:tcPr>
            <w:tcW w:w="1170" w:type="dxa"/>
          </w:tcPr>
          <w:p w:rsidRPr="00F74CCD" w:rsidR="00EE27F6" w:rsidP="0021608E" w:rsidRDefault="00925A1A" w14:paraId="38E1124D" w14:textId="2D60DCD3">
            <w:pPr>
              <w:tabs>
                <w:tab w:val="center" w:pos="4680"/>
              </w:tabs>
            </w:pPr>
            <w:r w:rsidRPr="00F74CCD">
              <w:t>MP 1</w:t>
            </w:r>
          </w:p>
        </w:tc>
      </w:tr>
      <w:tr w:rsidRPr="00554304" w:rsidR="00EE27F6" w:rsidTr="00850C84" w14:paraId="7156BB0B" w14:textId="77777777">
        <w:tc>
          <w:tcPr>
            <w:tcW w:w="6475" w:type="dxa"/>
          </w:tcPr>
          <w:p w:rsidRPr="00A92B7D" w:rsidR="00EE27F6" w:rsidP="00850C84" w:rsidRDefault="007E5398" w14:paraId="26935315" w14:textId="34EEAED9">
            <w:pPr>
              <w:rPr>
                <w:rFonts w:cstheme="minorHAnsi"/>
              </w:rPr>
            </w:pPr>
            <w:r w:rsidRPr="00A92B7D">
              <w:rPr>
                <w:rFonts w:eastAsia="Times New Roman" w:cstheme="minorHAnsi"/>
              </w:rPr>
              <w:t>Construct and interpret graphical displays of data to describe the relationships of kinetic energy to the mass and speed of an object.</w:t>
            </w:r>
          </w:p>
        </w:tc>
        <w:tc>
          <w:tcPr>
            <w:tcW w:w="1710" w:type="dxa"/>
          </w:tcPr>
          <w:p w:rsidR="00EE27F6" w:rsidP="007C5B07" w:rsidRDefault="00EE27F6" w14:paraId="44E41B7A" w14:textId="77E94D96">
            <w:pPr>
              <w:rPr>
                <w:rFonts w:ascii="Calibri" w:hAnsi="Calibri" w:cs="Calibri"/>
              </w:rPr>
            </w:pPr>
            <w:r>
              <w:rPr>
                <w:rFonts w:ascii="Calibri" w:hAnsi="Calibri" w:cs="Calibri"/>
              </w:rPr>
              <w:t>3.2.6-8.</w:t>
            </w:r>
            <w:r w:rsidR="00FD56F4">
              <w:rPr>
                <w:rFonts w:ascii="Calibri" w:hAnsi="Calibri" w:cs="Calibri"/>
              </w:rPr>
              <w:t>L</w:t>
            </w:r>
          </w:p>
          <w:p w:rsidR="00EE27F6" w:rsidP="007C5B07" w:rsidRDefault="00EE27F6" w14:paraId="7CE714C8" w14:textId="0E2DC650">
            <w:pPr>
              <w:rPr>
                <w:rFonts w:ascii="Calibri" w:hAnsi="Calibri" w:cs="Calibri"/>
              </w:rPr>
            </w:pPr>
          </w:p>
        </w:tc>
        <w:tc>
          <w:tcPr>
            <w:tcW w:w="1170" w:type="dxa"/>
          </w:tcPr>
          <w:p w:rsidRPr="00F74CCD" w:rsidR="00EE27F6" w:rsidP="00EE27F6" w:rsidRDefault="00925A1A" w14:paraId="481539C9" w14:textId="6AB9E453">
            <w:r w:rsidRPr="00F74CCD">
              <w:t>MP 1</w:t>
            </w:r>
          </w:p>
        </w:tc>
      </w:tr>
      <w:tr w:rsidRPr="00554304" w:rsidR="00EE27F6" w:rsidTr="00850C84" w14:paraId="64299F7E" w14:textId="77777777">
        <w:trPr>
          <w:trHeight w:val="260"/>
        </w:trPr>
        <w:tc>
          <w:tcPr>
            <w:tcW w:w="6475" w:type="dxa"/>
          </w:tcPr>
          <w:p w:rsidRPr="00A92B7D" w:rsidR="00EE27F6" w:rsidP="00850C84" w:rsidRDefault="00841306" w14:paraId="2177454B" w14:textId="39DC7F86">
            <w:pPr>
              <w:rPr>
                <w:rFonts w:cstheme="minorHAnsi"/>
              </w:rPr>
            </w:pPr>
            <w:r w:rsidRPr="00A92B7D">
              <w:rPr>
                <w:rFonts w:eastAsia="Times New Roman" w:cstheme="minorHAnsi"/>
              </w:rPr>
              <w:t>Gather and synthesize information about how sensory receptors respond to stimuli by sending messages to the brain for immediate behavior or storage as memories.</w:t>
            </w:r>
          </w:p>
        </w:tc>
        <w:tc>
          <w:tcPr>
            <w:tcW w:w="1710" w:type="dxa"/>
          </w:tcPr>
          <w:p w:rsidR="00EE27F6" w:rsidP="007C5B07" w:rsidRDefault="00EE27F6" w14:paraId="336F17B6" w14:textId="523A9F32">
            <w:pPr>
              <w:rPr>
                <w:rFonts w:ascii="Calibri" w:hAnsi="Calibri" w:cs="Calibri"/>
              </w:rPr>
            </w:pPr>
            <w:r>
              <w:rPr>
                <w:rFonts w:ascii="Calibri" w:hAnsi="Calibri" w:cs="Calibri"/>
              </w:rPr>
              <w:t>3.</w:t>
            </w:r>
            <w:r w:rsidR="00841306">
              <w:rPr>
                <w:rFonts w:ascii="Calibri" w:hAnsi="Calibri" w:cs="Calibri"/>
              </w:rPr>
              <w:t>1</w:t>
            </w:r>
            <w:r>
              <w:rPr>
                <w:rFonts w:ascii="Calibri" w:hAnsi="Calibri" w:cs="Calibri"/>
              </w:rPr>
              <w:t>.6-8.</w:t>
            </w:r>
            <w:r w:rsidR="00841306">
              <w:rPr>
                <w:rFonts w:ascii="Calibri" w:hAnsi="Calibri" w:cs="Calibri"/>
              </w:rPr>
              <w:t>H</w:t>
            </w:r>
          </w:p>
          <w:p w:rsidR="00EE27F6" w:rsidP="007C5B07" w:rsidRDefault="00EE27F6" w14:paraId="54B13298" w14:textId="2DFA2EB6">
            <w:pPr>
              <w:rPr>
                <w:rFonts w:ascii="Calibri" w:hAnsi="Calibri" w:cs="Calibri"/>
              </w:rPr>
            </w:pPr>
          </w:p>
        </w:tc>
        <w:tc>
          <w:tcPr>
            <w:tcW w:w="1170" w:type="dxa"/>
          </w:tcPr>
          <w:p w:rsidRPr="00F74CCD" w:rsidR="00EE27F6" w:rsidP="00EE27F6" w:rsidRDefault="00925A1A" w14:paraId="2CEEE73B" w14:textId="6F00033C">
            <w:r w:rsidRPr="00F74CCD">
              <w:t>MP 1</w:t>
            </w:r>
          </w:p>
        </w:tc>
      </w:tr>
      <w:tr w:rsidRPr="00554304" w:rsidR="00EE27F6" w:rsidTr="00850C84" w14:paraId="71A825FE" w14:textId="77777777">
        <w:tc>
          <w:tcPr>
            <w:tcW w:w="6475" w:type="dxa"/>
          </w:tcPr>
          <w:p w:rsidRPr="00A92B7D" w:rsidR="00EE27F6" w:rsidP="00850C84" w:rsidRDefault="0033152A" w14:paraId="67BC318A" w14:textId="478D33DC">
            <w:pPr>
              <w:rPr>
                <w:rFonts w:cstheme="minorHAnsi"/>
              </w:rPr>
            </w:pPr>
            <w:r w:rsidRPr="00A92B7D">
              <w:rPr>
                <w:rFonts w:eastAsia="Times New Roman" w:cstheme="minorHAnsi"/>
              </w:rPr>
              <w:t>Analyze data from tests to determine similarities and differences among several design solutions to identify the best characteristics of each that can be combined into a new solution to better meet the criteria for success.</w:t>
            </w:r>
          </w:p>
        </w:tc>
        <w:tc>
          <w:tcPr>
            <w:tcW w:w="1710" w:type="dxa"/>
          </w:tcPr>
          <w:p w:rsidR="00EE27F6" w:rsidP="007C5B07" w:rsidRDefault="00EE27F6" w14:paraId="62E0C00C" w14:textId="1E8B5276">
            <w:pPr>
              <w:rPr>
                <w:rFonts w:ascii="Calibri" w:hAnsi="Calibri" w:cs="Calibri"/>
              </w:rPr>
            </w:pPr>
            <w:r>
              <w:rPr>
                <w:rFonts w:ascii="Calibri" w:hAnsi="Calibri" w:cs="Calibri"/>
              </w:rPr>
              <w:t>3.5.6-8.N (ETS)</w:t>
            </w:r>
          </w:p>
        </w:tc>
        <w:tc>
          <w:tcPr>
            <w:tcW w:w="1170" w:type="dxa"/>
          </w:tcPr>
          <w:p w:rsidRPr="00F74CCD" w:rsidR="00EE27F6" w:rsidP="00EE27F6" w:rsidRDefault="00925A1A" w14:paraId="63348A3D" w14:textId="25D4C040">
            <w:r w:rsidRPr="00F74CCD">
              <w:t>MP 1</w:t>
            </w:r>
          </w:p>
        </w:tc>
      </w:tr>
      <w:tr w:rsidRPr="00554304" w:rsidR="00EE27F6" w:rsidTr="00850C84" w14:paraId="740F1DEC" w14:textId="77777777">
        <w:tc>
          <w:tcPr>
            <w:tcW w:w="6475" w:type="dxa"/>
          </w:tcPr>
          <w:p w:rsidRPr="00A92B7D" w:rsidR="00EE27F6" w:rsidP="00850C84" w:rsidRDefault="00E0599F" w14:paraId="5AC66753" w14:textId="5F3D111B">
            <w:pPr>
              <w:rPr>
                <w:rFonts w:cstheme="minorHAnsi"/>
              </w:rPr>
            </w:pPr>
            <w:r w:rsidRPr="00A92B7D">
              <w:rPr>
                <w:rFonts w:eastAsia="Times New Roman" w:cstheme="minorHAnsi"/>
              </w:rPr>
              <w:t>Evaluate competing design solutions using a systematic process to determine how well they meet the criteria and constraints of the problem.</w:t>
            </w:r>
          </w:p>
        </w:tc>
        <w:tc>
          <w:tcPr>
            <w:tcW w:w="1710" w:type="dxa"/>
          </w:tcPr>
          <w:p w:rsidRPr="006313AE" w:rsidR="00EE27F6" w:rsidP="007C5B07" w:rsidRDefault="00EE27F6" w14:paraId="1EB37696" w14:textId="676D9DCC">
            <w:pPr>
              <w:rPr>
                <w:rFonts w:ascii="Calibri" w:hAnsi="Calibri" w:cs="Calibri"/>
              </w:rPr>
            </w:pPr>
            <w:r w:rsidRPr="006313AE">
              <w:rPr>
                <w:rFonts w:ascii="Calibri" w:hAnsi="Calibri" w:cs="Calibri"/>
              </w:rPr>
              <w:t>3.</w:t>
            </w:r>
            <w:r w:rsidRPr="006313AE" w:rsidR="00E0599F">
              <w:rPr>
                <w:rFonts w:ascii="Calibri" w:hAnsi="Calibri" w:cs="Calibri"/>
              </w:rPr>
              <w:t>5</w:t>
            </w:r>
            <w:r w:rsidRPr="006313AE">
              <w:rPr>
                <w:rFonts w:ascii="Calibri" w:hAnsi="Calibri" w:cs="Calibri"/>
              </w:rPr>
              <w:t>.6-8.</w:t>
            </w:r>
            <w:r w:rsidRPr="006313AE" w:rsidR="00E0599F">
              <w:rPr>
                <w:rFonts w:ascii="Calibri" w:hAnsi="Calibri" w:cs="Calibri"/>
              </w:rPr>
              <w:t>P</w:t>
            </w:r>
            <w:r w:rsidRPr="006313AE" w:rsidR="00E6031E">
              <w:rPr>
                <w:rFonts w:ascii="Calibri" w:hAnsi="Calibri" w:cs="Calibri"/>
              </w:rPr>
              <w:t xml:space="preserve"> (ETS)</w:t>
            </w:r>
          </w:p>
          <w:p w:rsidRPr="006313AE" w:rsidR="00EE27F6" w:rsidP="007C5B07" w:rsidRDefault="00EE27F6" w14:paraId="4F54AB90" w14:textId="2F5402EB">
            <w:pPr>
              <w:rPr>
                <w:rFonts w:ascii="Calibri" w:hAnsi="Calibri" w:cs="Calibri"/>
              </w:rPr>
            </w:pPr>
          </w:p>
        </w:tc>
        <w:tc>
          <w:tcPr>
            <w:tcW w:w="1170" w:type="dxa"/>
          </w:tcPr>
          <w:p w:rsidRPr="00F74CCD" w:rsidR="00EE27F6" w:rsidP="00EE27F6" w:rsidRDefault="00925A1A" w14:paraId="7E468FFF" w14:textId="3AA51431">
            <w:r w:rsidRPr="00F74CCD">
              <w:t>MP 1</w:t>
            </w:r>
          </w:p>
        </w:tc>
      </w:tr>
      <w:tr w:rsidRPr="00554304" w:rsidR="004B4E86" w:rsidTr="00850C84" w14:paraId="7524B2F5" w14:textId="77777777">
        <w:tc>
          <w:tcPr>
            <w:tcW w:w="6475" w:type="dxa"/>
          </w:tcPr>
          <w:p w:rsidRPr="00A92B7D" w:rsidR="004B4E86" w:rsidP="00850C84" w:rsidRDefault="00EA3EBC" w14:paraId="23A6DA9F" w14:textId="638CD0E5">
            <w:pPr>
              <w:rPr>
                <w:rFonts w:eastAsia="Times New Roman" w:cstheme="minorHAnsi"/>
              </w:rPr>
            </w:pPr>
            <w:r w:rsidRPr="00A92B7D">
              <w:rPr>
                <w:rFonts w:cstheme="minorHAnsi"/>
                <w:color w:val="000000"/>
              </w:rPr>
              <w:t>Use mathematical representations to describe a simple model for waves that includes how the amplitude of a wave is related to the energy in a wave.</w:t>
            </w:r>
          </w:p>
        </w:tc>
        <w:tc>
          <w:tcPr>
            <w:tcW w:w="1710" w:type="dxa"/>
          </w:tcPr>
          <w:p w:rsidR="004B4E86" w:rsidP="007C5B07" w:rsidRDefault="00300A77" w14:paraId="531DC154" w14:textId="47BA67D4">
            <w:pPr>
              <w:rPr>
                <w:rFonts w:ascii="Calibri" w:hAnsi="Calibri" w:cs="Calibri"/>
              </w:rPr>
            </w:pPr>
            <w:r>
              <w:rPr>
                <w:rFonts w:ascii="Calibri" w:hAnsi="Calibri" w:cs="Calibri"/>
              </w:rPr>
              <w:t>3.2.6-8.Q</w:t>
            </w:r>
          </w:p>
        </w:tc>
        <w:tc>
          <w:tcPr>
            <w:tcW w:w="1170" w:type="dxa"/>
          </w:tcPr>
          <w:p w:rsidRPr="00F74CCD" w:rsidR="004B4E86" w:rsidP="00EE27F6" w:rsidRDefault="00EE0CC2" w14:paraId="7167A7FD" w14:textId="77777777">
            <w:r w:rsidRPr="00F74CCD">
              <w:t>MP1</w:t>
            </w:r>
          </w:p>
          <w:p w:rsidRPr="00F74CCD" w:rsidR="00EE0CC2" w:rsidP="00EE27F6" w:rsidRDefault="00EE0CC2" w14:paraId="378E9CDE" w14:textId="3D49A3B4">
            <w:r w:rsidRPr="00F74CCD">
              <w:t>MP2</w:t>
            </w:r>
          </w:p>
        </w:tc>
      </w:tr>
      <w:tr w:rsidRPr="00554304" w:rsidR="004B4E86" w:rsidTr="00850C84" w14:paraId="6683FB7B" w14:textId="77777777">
        <w:tc>
          <w:tcPr>
            <w:tcW w:w="6475" w:type="dxa"/>
          </w:tcPr>
          <w:p w:rsidRPr="00A92B7D" w:rsidR="004B4E86" w:rsidP="00850C84" w:rsidRDefault="00EA3EBC" w14:paraId="728B9C9B" w14:textId="6D22CD19">
            <w:pPr>
              <w:rPr>
                <w:rFonts w:eastAsia="Times New Roman" w:cstheme="minorHAnsi"/>
              </w:rPr>
            </w:pPr>
            <w:r w:rsidRPr="00A92B7D">
              <w:rPr>
                <w:rFonts w:cstheme="minorHAnsi"/>
                <w:color w:val="000000"/>
              </w:rPr>
              <w:t>Develop and use a model to describe that waves are reflected, absorbed, or transmitted through various materials.</w:t>
            </w:r>
          </w:p>
        </w:tc>
        <w:tc>
          <w:tcPr>
            <w:tcW w:w="1710" w:type="dxa"/>
          </w:tcPr>
          <w:p w:rsidR="004B4E86" w:rsidP="007C5B07" w:rsidRDefault="0007790B" w14:paraId="7103D99F" w14:textId="2E7EFB1B">
            <w:pPr>
              <w:rPr>
                <w:rFonts w:ascii="Calibri" w:hAnsi="Calibri" w:cs="Calibri"/>
              </w:rPr>
            </w:pPr>
            <w:r>
              <w:rPr>
                <w:rFonts w:ascii="Calibri" w:hAnsi="Calibri" w:cs="Calibri"/>
              </w:rPr>
              <w:t>3.2.6-8.R</w:t>
            </w:r>
          </w:p>
        </w:tc>
        <w:tc>
          <w:tcPr>
            <w:tcW w:w="1170" w:type="dxa"/>
          </w:tcPr>
          <w:p w:rsidRPr="00F74CCD" w:rsidR="004B4E86" w:rsidP="00EE27F6" w:rsidRDefault="00EE0CC2" w14:paraId="72D27958" w14:textId="77777777">
            <w:r w:rsidRPr="00F74CCD">
              <w:t>MP1</w:t>
            </w:r>
          </w:p>
          <w:p w:rsidRPr="00F74CCD" w:rsidR="00EE0CC2" w:rsidP="00EE27F6" w:rsidRDefault="00EE0CC2" w14:paraId="3BC09795" w14:textId="1BE8D078">
            <w:r w:rsidRPr="00F74CCD">
              <w:t>MP2</w:t>
            </w:r>
          </w:p>
        </w:tc>
      </w:tr>
      <w:tr w:rsidRPr="00554304" w:rsidR="004B4E86" w:rsidTr="00850C84" w14:paraId="24FDB680" w14:textId="77777777">
        <w:tc>
          <w:tcPr>
            <w:tcW w:w="6475" w:type="dxa"/>
          </w:tcPr>
          <w:p w:rsidRPr="00A92B7D" w:rsidR="004B4E86" w:rsidP="00850C84" w:rsidRDefault="006313AE" w14:paraId="77E6FBED" w14:textId="7D6344F0">
            <w:pPr>
              <w:rPr>
                <w:rFonts w:eastAsia="Times New Roman" w:cstheme="minorHAnsi"/>
              </w:rPr>
            </w:pPr>
            <w:r w:rsidRPr="00A92B7D">
              <w:rPr>
                <w:rFonts w:cstheme="minorHAnsi"/>
                <w:color w:val="000000"/>
              </w:rPr>
              <w:t>Gather and synthesize information that sensory receptors respond to stimuli by sending messages to the brain for immediate behavior or storage as memories.</w:t>
            </w:r>
          </w:p>
        </w:tc>
        <w:tc>
          <w:tcPr>
            <w:tcW w:w="1710" w:type="dxa"/>
          </w:tcPr>
          <w:p w:rsidR="004B4E86" w:rsidP="007C5B07" w:rsidRDefault="00480A87" w14:paraId="735BA609" w14:textId="6C9D4D3F">
            <w:pPr>
              <w:rPr>
                <w:rFonts w:ascii="Calibri" w:hAnsi="Calibri" w:cs="Calibri"/>
              </w:rPr>
            </w:pPr>
            <w:r>
              <w:rPr>
                <w:rFonts w:ascii="Calibri" w:hAnsi="Calibri" w:cs="Calibri"/>
              </w:rPr>
              <w:t>3.1.6-8</w:t>
            </w:r>
            <w:r w:rsidR="00EE0CC2">
              <w:rPr>
                <w:rFonts w:ascii="Calibri" w:hAnsi="Calibri" w:cs="Calibri"/>
              </w:rPr>
              <w:t>.H</w:t>
            </w:r>
          </w:p>
        </w:tc>
        <w:tc>
          <w:tcPr>
            <w:tcW w:w="1170" w:type="dxa"/>
          </w:tcPr>
          <w:p w:rsidRPr="00F74CCD" w:rsidR="004B4E86" w:rsidP="00EE27F6" w:rsidRDefault="00EE0CC2" w14:paraId="4C68C163" w14:textId="77777777">
            <w:r w:rsidRPr="00F74CCD">
              <w:t>MP1</w:t>
            </w:r>
          </w:p>
          <w:p w:rsidRPr="00F74CCD" w:rsidR="00EE0CC2" w:rsidP="00EE27F6" w:rsidRDefault="00EE0CC2" w14:paraId="1DFD99B0" w14:textId="35190B25">
            <w:r w:rsidRPr="00F74CCD">
              <w:t>MP2</w:t>
            </w:r>
          </w:p>
        </w:tc>
      </w:tr>
      <w:tr w:rsidRPr="00554304" w:rsidR="00EE27F6" w:rsidTr="00850C84" w14:paraId="087CCF6D" w14:textId="77777777">
        <w:tc>
          <w:tcPr>
            <w:tcW w:w="6475" w:type="dxa"/>
          </w:tcPr>
          <w:p w:rsidRPr="00A92B7D" w:rsidR="00EE27F6" w:rsidP="00850C84" w:rsidRDefault="00FB6D81" w14:paraId="02FBE358" w14:textId="4BCECD1B">
            <w:pPr>
              <w:rPr>
                <w:rFonts w:cstheme="minorHAnsi"/>
              </w:rPr>
            </w:pPr>
            <w:r w:rsidRPr="00A92B7D">
              <w:rPr>
                <w:rFonts w:cstheme="minorHAnsi"/>
                <w:color w:val="000000"/>
              </w:rPr>
              <w:t> Ask questions about data to determine the factors that affect the strength of electric and magnetic forces.</w:t>
            </w:r>
          </w:p>
        </w:tc>
        <w:tc>
          <w:tcPr>
            <w:tcW w:w="1710" w:type="dxa"/>
          </w:tcPr>
          <w:p w:rsidRPr="00F317C8" w:rsidR="00EE27F6" w:rsidP="007C5B07" w:rsidRDefault="00F317C8" w14:paraId="76FB146E" w14:textId="589D1F4C">
            <w:pPr>
              <w:rPr>
                <w:rFonts w:ascii="Calibri" w:hAnsi="Calibri" w:cs="Calibri"/>
                <w:i/>
                <w:iCs/>
              </w:rPr>
            </w:pPr>
            <w:r>
              <w:rPr>
                <w:rFonts w:ascii="Calibri" w:hAnsi="Calibri" w:cs="Calibri"/>
              </w:rPr>
              <w:t>3.2.6-8.I</w:t>
            </w:r>
          </w:p>
        </w:tc>
        <w:tc>
          <w:tcPr>
            <w:tcW w:w="1170" w:type="dxa"/>
          </w:tcPr>
          <w:p w:rsidRPr="00F74CCD" w:rsidR="00EE27F6" w:rsidP="00EE27F6" w:rsidRDefault="00056D52" w14:paraId="194BB574" w14:textId="703FAC2B">
            <w:r w:rsidRPr="00F74CCD">
              <w:t>MP2</w:t>
            </w:r>
          </w:p>
        </w:tc>
      </w:tr>
      <w:tr w:rsidRPr="00554304" w:rsidR="00EE27F6" w:rsidTr="00850C84" w14:paraId="5A79827B" w14:textId="77777777">
        <w:tc>
          <w:tcPr>
            <w:tcW w:w="6475" w:type="dxa"/>
          </w:tcPr>
          <w:p w:rsidRPr="00A92B7D" w:rsidR="00EE27F6" w:rsidP="00850C84" w:rsidRDefault="00FB6D81" w14:paraId="0ACF33BC" w14:textId="05E71DAB">
            <w:pPr>
              <w:rPr>
                <w:rFonts w:cstheme="minorHAnsi"/>
              </w:rPr>
            </w:pPr>
            <w:r w:rsidRPr="00A92B7D">
              <w:rPr>
                <w:rFonts w:cstheme="minorHAnsi"/>
                <w:color w:val="000000"/>
              </w:rPr>
              <w:t>Conduct an investigation and evaluate the experimental design to provide evidence that fields exist between objects exerting forces on each other even though the objects are not in contact.</w:t>
            </w:r>
          </w:p>
        </w:tc>
        <w:tc>
          <w:tcPr>
            <w:tcW w:w="1710" w:type="dxa"/>
          </w:tcPr>
          <w:p w:rsidR="00EE27F6" w:rsidP="007C5B07" w:rsidRDefault="00F317C8" w14:paraId="0A122706" w14:textId="6868B371">
            <w:pPr>
              <w:rPr>
                <w:rFonts w:ascii="Calibri" w:hAnsi="Calibri" w:cs="Calibri"/>
              </w:rPr>
            </w:pPr>
            <w:r>
              <w:rPr>
                <w:rFonts w:ascii="Calibri" w:hAnsi="Calibri" w:cs="Calibri"/>
              </w:rPr>
              <w:t>3.2.6-8</w:t>
            </w:r>
            <w:r w:rsidR="00D138CB">
              <w:rPr>
                <w:rFonts w:ascii="Calibri" w:hAnsi="Calibri" w:cs="Calibri"/>
              </w:rPr>
              <w:t>.K</w:t>
            </w:r>
          </w:p>
        </w:tc>
        <w:tc>
          <w:tcPr>
            <w:tcW w:w="1170" w:type="dxa"/>
          </w:tcPr>
          <w:p w:rsidRPr="00F74CCD" w:rsidR="00EE27F6" w:rsidP="00EE27F6" w:rsidRDefault="00056D52" w14:paraId="756FBB83" w14:textId="4E3B700C">
            <w:r w:rsidRPr="00F74CCD">
              <w:t>MP2</w:t>
            </w:r>
          </w:p>
        </w:tc>
      </w:tr>
      <w:tr w:rsidRPr="00554304" w:rsidR="00EE27F6" w:rsidTr="00850C84" w14:paraId="5A5CA22E" w14:textId="77777777">
        <w:tc>
          <w:tcPr>
            <w:tcW w:w="6475" w:type="dxa"/>
          </w:tcPr>
          <w:p w:rsidRPr="00A92B7D" w:rsidR="00EE27F6" w:rsidP="00850C84" w:rsidRDefault="00F317C8" w14:paraId="028F8620" w14:textId="6EA1C561">
            <w:pPr>
              <w:rPr>
                <w:rFonts w:cstheme="minorHAnsi"/>
              </w:rPr>
            </w:pPr>
            <w:r w:rsidRPr="00A92B7D">
              <w:rPr>
                <w:rFonts w:cstheme="minorHAnsi"/>
                <w:color w:val="000000"/>
              </w:rPr>
              <w:t>Develop a model to describe that when the arrangement of objects interacting at a distance changes, different amounts of potential energy are stored in the system.</w:t>
            </w:r>
          </w:p>
        </w:tc>
        <w:tc>
          <w:tcPr>
            <w:tcW w:w="1710" w:type="dxa"/>
          </w:tcPr>
          <w:p w:rsidR="00EE27F6" w:rsidP="007C5B07" w:rsidRDefault="00D138CB" w14:paraId="790CD0D6" w14:textId="12FBDFE2">
            <w:pPr>
              <w:rPr>
                <w:rFonts w:ascii="Calibri" w:hAnsi="Calibri" w:cs="Calibri"/>
              </w:rPr>
            </w:pPr>
            <w:r>
              <w:rPr>
                <w:rFonts w:ascii="Calibri" w:hAnsi="Calibri" w:cs="Calibri"/>
              </w:rPr>
              <w:t>3.2.6-8.P</w:t>
            </w:r>
          </w:p>
        </w:tc>
        <w:tc>
          <w:tcPr>
            <w:tcW w:w="1170" w:type="dxa"/>
          </w:tcPr>
          <w:p w:rsidRPr="00F74CCD" w:rsidR="00EE27F6" w:rsidP="00EE27F6" w:rsidRDefault="00056D52" w14:paraId="7BB498F3" w14:textId="5A89B65E">
            <w:r w:rsidRPr="00F74CCD">
              <w:t>MP2</w:t>
            </w:r>
          </w:p>
        </w:tc>
      </w:tr>
      <w:tr w:rsidRPr="00554304" w:rsidR="00EE27F6" w:rsidTr="00850C84" w14:paraId="600E7726" w14:textId="77777777">
        <w:tc>
          <w:tcPr>
            <w:tcW w:w="6475" w:type="dxa"/>
          </w:tcPr>
          <w:p w:rsidRPr="00A92B7D" w:rsidR="00EE27F6" w:rsidP="00850C84" w:rsidRDefault="00EB6DB9" w14:paraId="5408D3DD" w14:textId="3372E735">
            <w:pPr>
              <w:rPr>
                <w:rFonts w:cstheme="minorHAnsi"/>
              </w:rPr>
            </w:pPr>
            <w:bookmarkStart w:name="_Hlk118720238" w:id="0"/>
            <w:r w:rsidRPr="00A92B7D">
              <w:rPr>
                <w:rFonts w:cstheme="minorHAnsi"/>
                <w:color w:val="000000"/>
              </w:rPr>
              <w:t> Construct and present arguments using evidence to support the claim that gravitational interactions are attractive and depend on the masses of interacting objects.</w:t>
            </w:r>
          </w:p>
        </w:tc>
        <w:tc>
          <w:tcPr>
            <w:tcW w:w="1710" w:type="dxa"/>
          </w:tcPr>
          <w:p w:rsidR="00EE27F6" w:rsidP="007C5B07" w:rsidRDefault="00D46BC7" w14:paraId="3BF2A1A6" w14:textId="4C37E968">
            <w:pPr>
              <w:rPr>
                <w:rFonts w:ascii="Calibri" w:hAnsi="Calibri" w:cs="Calibri"/>
              </w:rPr>
            </w:pPr>
            <w:r>
              <w:rPr>
                <w:rFonts w:ascii="Calibri" w:hAnsi="Calibri" w:cs="Calibri"/>
              </w:rPr>
              <w:t>3.2.6-8.J</w:t>
            </w:r>
          </w:p>
        </w:tc>
        <w:tc>
          <w:tcPr>
            <w:tcW w:w="1170" w:type="dxa"/>
          </w:tcPr>
          <w:p w:rsidRPr="00F74CCD" w:rsidR="00EE27F6" w:rsidP="00EE27F6" w:rsidRDefault="00F32138" w14:paraId="66302529" w14:textId="0246C6BD">
            <w:r w:rsidRPr="00F74CCD">
              <w:t>MP3</w:t>
            </w:r>
          </w:p>
        </w:tc>
      </w:tr>
      <w:bookmarkEnd w:id="0"/>
      <w:tr w:rsidRPr="00554304" w:rsidR="00EE27F6" w:rsidTr="00850C84" w14:paraId="4ABB3D06" w14:textId="77777777">
        <w:tc>
          <w:tcPr>
            <w:tcW w:w="6475" w:type="dxa"/>
          </w:tcPr>
          <w:p w:rsidRPr="00A92B7D" w:rsidR="00EE27F6" w:rsidP="00850C84" w:rsidRDefault="007C0988" w14:paraId="653A7F3D" w14:textId="31D63522">
            <w:pPr>
              <w:rPr>
                <w:rFonts w:cstheme="minorHAnsi"/>
              </w:rPr>
            </w:pPr>
            <w:r w:rsidRPr="00A92B7D">
              <w:rPr>
                <w:rFonts w:cstheme="minorHAnsi"/>
                <w:color w:val="000000"/>
              </w:rPr>
              <w:t>Develop and use a model to describe that waves are reflected, absorbed, or transmitted through various materials.</w:t>
            </w:r>
          </w:p>
        </w:tc>
        <w:tc>
          <w:tcPr>
            <w:tcW w:w="1710" w:type="dxa"/>
          </w:tcPr>
          <w:p w:rsidR="00EE27F6" w:rsidP="007C5B07" w:rsidRDefault="00D46BC7" w14:paraId="24C76822" w14:textId="583E3742">
            <w:pPr>
              <w:rPr>
                <w:rFonts w:ascii="Calibri" w:hAnsi="Calibri" w:cs="Calibri"/>
              </w:rPr>
            </w:pPr>
            <w:r>
              <w:rPr>
                <w:rFonts w:ascii="Calibri" w:hAnsi="Calibri" w:cs="Calibri"/>
              </w:rPr>
              <w:t>3.2.6-8.R</w:t>
            </w:r>
          </w:p>
        </w:tc>
        <w:tc>
          <w:tcPr>
            <w:tcW w:w="1170" w:type="dxa"/>
          </w:tcPr>
          <w:p w:rsidRPr="00F74CCD" w:rsidR="00EE27F6" w:rsidP="00EE27F6" w:rsidRDefault="00F32138" w14:paraId="10F2B94B" w14:textId="2BE87738">
            <w:r w:rsidRPr="00F74CCD">
              <w:t>MP3</w:t>
            </w:r>
          </w:p>
        </w:tc>
      </w:tr>
      <w:tr w:rsidRPr="00554304" w:rsidR="00EE27F6" w:rsidTr="00850C84" w14:paraId="3AD421F8" w14:textId="77777777">
        <w:tc>
          <w:tcPr>
            <w:tcW w:w="6475" w:type="dxa"/>
          </w:tcPr>
          <w:p w:rsidRPr="00A92B7D" w:rsidR="00EE27F6" w:rsidP="00850C84" w:rsidRDefault="007C0988" w14:paraId="140075B2" w14:textId="4910AE4D">
            <w:pPr>
              <w:rPr>
                <w:rFonts w:cstheme="minorHAnsi"/>
              </w:rPr>
            </w:pPr>
            <w:r w:rsidRPr="00A92B7D">
              <w:rPr>
                <w:rFonts w:cstheme="minorHAnsi"/>
                <w:color w:val="000000"/>
              </w:rPr>
              <w:t>Develop and use a model of the Earth–Sun–Moon system to describe the cyclic patterns of lunar phases, eclipses of the sun and moon, and seasons.</w:t>
            </w:r>
          </w:p>
        </w:tc>
        <w:tc>
          <w:tcPr>
            <w:tcW w:w="1710" w:type="dxa"/>
          </w:tcPr>
          <w:p w:rsidR="00EE27F6" w:rsidP="007C5B07" w:rsidRDefault="0004346A" w14:paraId="25855D74" w14:textId="7DF9A249">
            <w:pPr>
              <w:rPr>
                <w:rFonts w:ascii="Calibri" w:hAnsi="Calibri" w:cs="Calibri"/>
              </w:rPr>
            </w:pPr>
            <w:r>
              <w:rPr>
                <w:rFonts w:ascii="Calibri" w:hAnsi="Calibri" w:cs="Calibri"/>
              </w:rPr>
              <w:t>3.3.6-8.A</w:t>
            </w:r>
          </w:p>
        </w:tc>
        <w:tc>
          <w:tcPr>
            <w:tcW w:w="1170" w:type="dxa"/>
          </w:tcPr>
          <w:p w:rsidRPr="00F74CCD" w:rsidR="00EE27F6" w:rsidP="00EE27F6" w:rsidRDefault="00F32138" w14:paraId="085EE06B" w14:textId="726E279F">
            <w:r w:rsidRPr="00F74CCD">
              <w:t>MP3</w:t>
            </w:r>
          </w:p>
        </w:tc>
      </w:tr>
      <w:tr w:rsidRPr="00554304" w:rsidR="00EE27F6" w:rsidTr="00850C84" w14:paraId="25A9CCEB" w14:textId="77777777">
        <w:tc>
          <w:tcPr>
            <w:tcW w:w="6475" w:type="dxa"/>
          </w:tcPr>
          <w:p w:rsidRPr="00A92B7D" w:rsidR="00EE27F6" w:rsidP="00850C84" w:rsidRDefault="007C0988" w14:paraId="0D3080D0" w14:textId="36D608B2">
            <w:pPr>
              <w:rPr>
                <w:rFonts w:cstheme="minorHAnsi"/>
              </w:rPr>
            </w:pPr>
            <w:r w:rsidRPr="00A92B7D">
              <w:rPr>
                <w:rFonts w:cstheme="minorHAnsi"/>
                <w:color w:val="000000"/>
              </w:rPr>
              <w:t>Develop and use a model to describe the role of gravity in the motions within galaxies and the solar system.</w:t>
            </w:r>
          </w:p>
        </w:tc>
        <w:tc>
          <w:tcPr>
            <w:tcW w:w="1710" w:type="dxa"/>
          </w:tcPr>
          <w:p w:rsidR="00EE27F6" w:rsidP="007C5B07" w:rsidRDefault="0004346A" w14:paraId="28C93BFE" w14:textId="3AF5826D">
            <w:pPr>
              <w:rPr>
                <w:rFonts w:ascii="Calibri" w:hAnsi="Calibri" w:cs="Calibri"/>
              </w:rPr>
            </w:pPr>
            <w:r>
              <w:rPr>
                <w:rFonts w:ascii="Calibri" w:hAnsi="Calibri" w:cs="Calibri"/>
              </w:rPr>
              <w:t>3.3.6-8.B</w:t>
            </w:r>
          </w:p>
        </w:tc>
        <w:tc>
          <w:tcPr>
            <w:tcW w:w="1170" w:type="dxa"/>
          </w:tcPr>
          <w:p w:rsidRPr="00F74CCD" w:rsidR="00EE27F6" w:rsidP="00EE27F6" w:rsidRDefault="00F32138" w14:paraId="4B0F512B" w14:textId="200A092F">
            <w:r w:rsidRPr="00F74CCD">
              <w:t>MP3</w:t>
            </w:r>
          </w:p>
        </w:tc>
      </w:tr>
      <w:tr w:rsidRPr="00554304" w:rsidR="00EE27F6" w:rsidTr="00626AF6" w14:paraId="3E93A471" w14:textId="77777777">
        <w:trPr>
          <w:trHeight w:val="440"/>
        </w:trPr>
        <w:tc>
          <w:tcPr>
            <w:tcW w:w="6475" w:type="dxa"/>
          </w:tcPr>
          <w:p w:rsidRPr="00A92B7D" w:rsidR="00EE27F6" w:rsidP="00626AF6" w:rsidRDefault="00F32138" w14:paraId="122AC88E" w14:textId="09A0D188">
            <w:pPr>
              <w:autoSpaceDE w:val="0"/>
              <w:autoSpaceDN w:val="0"/>
              <w:adjustRightInd w:val="0"/>
              <w:rPr>
                <w:rFonts w:cstheme="minorHAnsi"/>
              </w:rPr>
            </w:pPr>
            <w:r w:rsidRPr="00A92B7D">
              <w:rPr>
                <w:rFonts w:cstheme="minorHAnsi"/>
                <w:color w:val="000000"/>
              </w:rPr>
              <w:t>Analyze and interpret data to determine scale properties of objects in the solar system.</w:t>
            </w:r>
          </w:p>
        </w:tc>
        <w:tc>
          <w:tcPr>
            <w:tcW w:w="1710" w:type="dxa"/>
          </w:tcPr>
          <w:p w:rsidR="00EE27F6" w:rsidP="007C5B07" w:rsidRDefault="0004346A" w14:paraId="136F8869" w14:textId="6565B11B">
            <w:pPr>
              <w:rPr>
                <w:rFonts w:ascii="Calibri" w:hAnsi="Calibri" w:cs="Calibri"/>
              </w:rPr>
            </w:pPr>
            <w:r>
              <w:rPr>
                <w:rFonts w:ascii="Calibri" w:hAnsi="Calibri" w:cs="Calibri"/>
              </w:rPr>
              <w:t>3.3.6-8.C</w:t>
            </w:r>
          </w:p>
        </w:tc>
        <w:tc>
          <w:tcPr>
            <w:tcW w:w="1170" w:type="dxa"/>
          </w:tcPr>
          <w:p w:rsidRPr="00F74CCD" w:rsidR="00EE27F6" w:rsidP="00EE27F6" w:rsidRDefault="00F32138" w14:paraId="38D0D54C" w14:textId="731FE0C6">
            <w:pPr>
              <w:tabs>
                <w:tab w:val="center" w:pos="4680"/>
              </w:tabs>
            </w:pPr>
            <w:r w:rsidRPr="00F74CCD">
              <w:t>MP3</w:t>
            </w:r>
          </w:p>
        </w:tc>
      </w:tr>
      <w:tr w:rsidRPr="00554304" w:rsidR="00EE27F6" w:rsidTr="00626AF6" w14:paraId="398101FC" w14:textId="77777777">
        <w:trPr>
          <w:trHeight w:val="440"/>
        </w:trPr>
        <w:tc>
          <w:tcPr>
            <w:tcW w:w="6475" w:type="dxa"/>
          </w:tcPr>
          <w:p w:rsidRPr="00A92B7D" w:rsidR="00EE27F6" w:rsidP="00626AF6" w:rsidRDefault="006C5CB5" w14:paraId="4118691A" w14:textId="35FCCD0D">
            <w:pPr>
              <w:autoSpaceDE w:val="0"/>
              <w:autoSpaceDN w:val="0"/>
              <w:adjustRightInd w:val="0"/>
              <w:rPr>
                <w:rFonts w:cstheme="minorHAnsi"/>
              </w:rPr>
            </w:pPr>
            <w:r w:rsidRPr="00A92B7D">
              <w:rPr>
                <w:rFonts w:cstheme="minorHAnsi"/>
                <w:color w:val="000000"/>
              </w:rPr>
              <w:t> Develop and use a model to describe the function of a cell as a whole and ways parts of cells contribute to the function.</w:t>
            </w:r>
          </w:p>
        </w:tc>
        <w:tc>
          <w:tcPr>
            <w:tcW w:w="1710" w:type="dxa"/>
          </w:tcPr>
          <w:p w:rsidR="00EE27F6" w:rsidP="007C5B07" w:rsidRDefault="00861EAE" w14:paraId="677B3C11" w14:textId="2A17040F">
            <w:pPr>
              <w:rPr>
                <w:rFonts w:ascii="Calibri" w:hAnsi="Calibri" w:cs="Calibri"/>
              </w:rPr>
            </w:pPr>
            <w:r>
              <w:rPr>
                <w:rFonts w:ascii="Calibri" w:hAnsi="Calibri" w:cs="Calibri"/>
              </w:rPr>
              <w:t>3.1.6-8.B</w:t>
            </w:r>
          </w:p>
        </w:tc>
        <w:tc>
          <w:tcPr>
            <w:tcW w:w="1170" w:type="dxa"/>
          </w:tcPr>
          <w:p w:rsidRPr="00F74CCD" w:rsidR="00EE27F6" w:rsidP="00EE27F6" w:rsidRDefault="003B6175" w14:paraId="5CC0A778" w14:textId="77777777">
            <w:pPr>
              <w:tabs>
                <w:tab w:val="center" w:pos="4680"/>
              </w:tabs>
            </w:pPr>
            <w:r w:rsidRPr="00F74CCD">
              <w:t>MP3</w:t>
            </w:r>
          </w:p>
          <w:p w:rsidRPr="00F74CCD" w:rsidR="003B6175" w:rsidP="00EE27F6" w:rsidRDefault="003B6175" w14:paraId="7DBC3D1A" w14:textId="322344F8">
            <w:pPr>
              <w:tabs>
                <w:tab w:val="center" w:pos="4680"/>
              </w:tabs>
            </w:pPr>
            <w:r w:rsidRPr="00F74CCD">
              <w:t>MP4</w:t>
            </w:r>
          </w:p>
        </w:tc>
      </w:tr>
      <w:tr w:rsidRPr="00554304" w:rsidR="00AC3D0A" w:rsidTr="00626AF6" w14:paraId="3D2BF03C" w14:textId="77777777">
        <w:trPr>
          <w:trHeight w:val="440"/>
        </w:trPr>
        <w:tc>
          <w:tcPr>
            <w:tcW w:w="6475" w:type="dxa"/>
          </w:tcPr>
          <w:p w:rsidRPr="00A92B7D" w:rsidR="00AC3D0A" w:rsidP="00626AF6" w:rsidRDefault="00AC3D0A" w14:paraId="2535FDFC" w14:textId="2F549F00">
            <w:pPr>
              <w:autoSpaceDE w:val="0"/>
              <w:autoSpaceDN w:val="0"/>
              <w:adjustRightInd w:val="0"/>
              <w:rPr>
                <w:rFonts w:cstheme="minorHAnsi"/>
              </w:rPr>
            </w:pPr>
            <w:r w:rsidRPr="00A92B7D">
              <w:rPr>
                <w:rFonts w:cstheme="minorHAnsi"/>
                <w:color w:val="000000"/>
              </w:rPr>
              <w:t>Construct a scientific explanation based on evidence for how environmental and genetic factors influence the growth of organisms.</w:t>
            </w:r>
          </w:p>
        </w:tc>
        <w:tc>
          <w:tcPr>
            <w:tcW w:w="1710" w:type="dxa"/>
          </w:tcPr>
          <w:p w:rsidR="00AC3D0A" w:rsidP="007C5B07" w:rsidRDefault="00AC3D0A" w14:paraId="5322165B" w14:textId="5C6495B8">
            <w:pPr>
              <w:rPr>
                <w:rFonts w:ascii="Calibri" w:hAnsi="Calibri" w:cs="Calibri"/>
              </w:rPr>
            </w:pPr>
            <w:r>
              <w:rPr>
                <w:rFonts w:ascii="Calibri" w:hAnsi="Calibri" w:cs="Calibri"/>
              </w:rPr>
              <w:t>3.1.6-8.E</w:t>
            </w:r>
          </w:p>
        </w:tc>
        <w:tc>
          <w:tcPr>
            <w:tcW w:w="1170" w:type="dxa"/>
          </w:tcPr>
          <w:p w:rsidRPr="00F74CCD" w:rsidR="00AC3D0A" w:rsidP="003B6175" w:rsidRDefault="00AC3D0A" w14:paraId="19D0A211" w14:textId="77777777">
            <w:pPr>
              <w:tabs>
                <w:tab w:val="center" w:pos="4680"/>
              </w:tabs>
            </w:pPr>
            <w:r w:rsidRPr="00F74CCD">
              <w:t>MP3</w:t>
            </w:r>
          </w:p>
          <w:p w:rsidRPr="00F74CCD" w:rsidR="00AC3D0A" w:rsidP="003B6175" w:rsidRDefault="00AC3D0A" w14:paraId="5DC08144" w14:textId="73E62111">
            <w:pPr>
              <w:tabs>
                <w:tab w:val="center" w:pos="4680"/>
              </w:tabs>
            </w:pPr>
            <w:r w:rsidRPr="00F74CCD">
              <w:t>MP4</w:t>
            </w:r>
          </w:p>
        </w:tc>
      </w:tr>
      <w:tr w:rsidRPr="00554304" w:rsidR="00AC3D0A" w:rsidTr="00626AF6" w14:paraId="36DBB5D6" w14:textId="77777777">
        <w:trPr>
          <w:trHeight w:val="440"/>
        </w:trPr>
        <w:tc>
          <w:tcPr>
            <w:tcW w:w="6475" w:type="dxa"/>
          </w:tcPr>
          <w:p w:rsidRPr="00A92B7D" w:rsidR="00AC3D0A" w:rsidP="00626AF6" w:rsidRDefault="00AC3D0A" w14:paraId="59AC022A" w14:textId="4242EF3F">
            <w:pPr>
              <w:autoSpaceDE w:val="0"/>
              <w:autoSpaceDN w:val="0"/>
              <w:adjustRightInd w:val="0"/>
              <w:rPr>
                <w:rFonts w:cstheme="minorHAnsi"/>
              </w:rPr>
            </w:pPr>
            <w:r w:rsidRPr="00A92B7D">
              <w:rPr>
                <w:rFonts w:cstheme="minorHAnsi"/>
                <w:color w:val="000000"/>
              </w:rPr>
              <w:t>Develop and use a model to describe why structural changes to genes (mutations) located on chromosomes may affect proteins and may result in harmful, beneficial, or neutral effects to the structure and function of the organism.</w:t>
            </w:r>
          </w:p>
        </w:tc>
        <w:tc>
          <w:tcPr>
            <w:tcW w:w="1710" w:type="dxa"/>
          </w:tcPr>
          <w:p w:rsidR="00AC3D0A" w:rsidP="007C5B07" w:rsidRDefault="00AC3D0A" w14:paraId="2F12B0D6" w14:textId="025B2477">
            <w:pPr>
              <w:rPr>
                <w:rFonts w:ascii="Calibri" w:hAnsi="Calibri" w:cs="Calibri"/>
              </w:rPr>
            </w:pPr>
            <w:r>
              <w:rPr>
                <w:rFonts w:ascii="Calibri" w:hAnsi="Calibri" w:cs="Calibri"/>
              </w:rPr>
              <w:t>3.1.6-8.M</w:t>
            </w:r>
          </w:p>
        </w:tc>
        <w:tc>
          <w:tcPr>
            <w:tcW w:w="1170" w:type="dxa"/>
          </w:tcPr>
          <w:p w:rsidRPr="00F74CCD" w:rsidR="00AC3D0A" w:rsidP="003B6175" w:rsidRDefault="00AC3D0A" w14:paraId="798D6037" w14:textId="77777777">
            <w:pPr>
              <w:tabs>
                <w:tab w:val="center" w:pos="4680"/>
              </w:tabs>
            </w:pPr>
            <w:r w:rsidRPr="00F74CCD">
              <w:t>MP3</w:t>
            </w:r>
          </w:p>
          <w:p w:rsidRPr="00F74CCD" w:rsidR="00AC3D0A" w:rsidP="003B6175" w:rsidRDefault="00AC3D0A" w14:paraId="7B16DAFA" w14:textId="3FB10A67">
            <w:pPr>
              <w:tabs>
                <w:tab w:val="center" w:pos="4680"/>
              </w:tabs>
            </w:pPr>
            <w:r w:rsidRPr="00F74CCD">
              <w:t>MP4</w:t>
            </w:r>
          </w:p>
        </w:tc>
      </w:tr>
      <w:tr w:rsidRPr="00554304" w:rsidR="00AC3D0A" w:rsidTr="00626AF6" w14:paraId="487F172B" w14:textId="77777777">
        <w:trPr>
          <w:trHeight w:val="440"/>
        </w:trPr>
        <w:tc>
          <w:tcPr>
            <w:tcW w:w="6475" w:type="dxa"/>
          </w:tcPr>
          <w:p w:rsidRPr="00A92B7D" w:rsidR="00AC3D0A" w:rsidP="00626AF6" w:rsidRDefault="00AC3D0A" w14:paraId="25DBA6E3" w14:textId="52A49F83">
            <w:pPr>
              <w:autoSpaceDE w:val="0"/>
              <w:autoSpaceDN w:val="0"/>
              <w:adjustRightInd w:val="0"/>
              <w:rPr>
                <w:rFonts w:cstheme="minorHAnsi"/>
              </w:rPr>
            </w:pPr>
            <w:r w:rsidRPr="00A92B7D">
              <w:rPr>
                <w:rFonts w:cstheme="minorHAnsi"/>
                <w:color w:val="000000"/>
              </w:rPr>
              <w:t>Develop and use a model to describe why asexual reproduction results in offspring with identical genetic information and sexual reproduction results in offspring with genetic variation.</w:t>
            </w:r>
          </w:p>
        </w:tc>
        <w:tc>
          <w:tcPr>
            <w:tcW w:w="1710" w:type="dxa"/>
          </w:tcPr>
          <w:p w:rsidR="00AC3D0A" w:rsidP="007C5B07" w:rsidRDefault="00AC3D0A" w14:paraId="2CFC9F2C" w14:textId="55E112DB">
            <w:pPr>
              <w:rPr>
                <w:rFonts w:ascii="Calibri" w:hAnsi="Calibri" w:cs="Calibri"/>
              </w:rPr>
            </w:pPr>
            <w:r>
              <w:rPr>
                <w:rFonts w:ascii="Calibri" w:hAnsi="Calibri" w:cs="Calibri"/>
              </w:rPr>
              <w:t>3.1.6-8.N</w:t>
            </w:r>
          </w:p>
        </w:tc>
        <w:tc>
          <w:tcPr>
            <w:tcW w:w="1170" w:type="dxa"/>
          </w:tcPr>
          <w:p w:rsidRPr="00F74CCD" w:rsidR="00AC3D0A" w:rsidP="003B6175" w:rsidRDefault="00AC3D0A" w14:paraId="4A1044F7" w14:textId="77777777">
            <w:pPr>
              <w:tabs>
                <w:tab w:val="center" w:pos="4680"/>
              </w:tabs>
            </w:pPr>
            <w:r w:rsidRPr="00F74CCD">
              <w:t>MP3</w:t>
            </w:r>
          </w:p>
          <w:p w:rsidRPr="00F74CCD" w:rsidR="00AC3D0A" w:rsidP="003B6175" w:rsidRDefault="00AC3D0A" w14:paraId="7273332C" w14:textId="6D3294B7">
            <w:pPr>
              <w:tabs>
                <w:tab w:val="center" w:pos="4680"/>
              </w:tabs>
            </w:pPr>
            <w:r w:rsidRPr="00F74CCD">
              <w:t>MP4</w:t>
            </w:r>
          </w:p>
        </w:tc>
      </w:tr>
      <w:tr w:rsidRPr="00554304" w:rsidR="00AC3D0A" w:rsidTr="00626AF6" w14:paraId="75D51D73" w14:textId="77777777">
        <w:trPr>
          <w:trHeight w:val="440"/>
        </w:trPr>
        <w:tc>
          <w:tcPr>
            <w:tcW w:w="6475" w:type="dxa"/>
          </w:tcPr>
          <w:p w:rsidRPr="00A92B7D" w:rsidR="00AC3D0A" w:rsidP="00626AF6" w:rsidRDefault="00AC3D0A" w14:paraId="4EA8B3F2" w14:textId="757D01E9">
            <w:pPr>
              <w:autoSpaceDE w:val="0"/>
              <w:autoSpaceDN w:val="0"/>
              <w:adjustRightInd w:val="0"/>
              <w:rPr>
                <w:rFonts w:cstheme="minorHAnsi"/>
                <w:color w:val="000000"/>
              </w:rPr>
            </w:pPr>
            <w:r w:rsidRPr="00A92B7D">
              <w:rPr>
                <w:rFonts w:cstheme="minorHAnsi"/>
                <w:color w:val="000000"/>
              </w:rPr>
              <w:t>Gather and synthesize information about the technologies that have changed the way humans influence the inheritance of desired traits in organisms.</w:t>
            </w:r>
          </w:p>
        </w:tc>
        <w:tc>
          <w:tcPr>
            <w:tcW w:w="1710" w:type="dxa"/>
          </w:tcPr>
          <w:p w:rsidR="00AC3D0A" w:rsidP="007C5B07" w:rsidRDefault="00AC3D0A" w14:paraId="24B0D1D8" w14:textId="60D23A8A">
            <w:pPr>
              <w:rPr>
                <w:rFonts w:ascii="Calibri" w:hAnsi="Calibri" w:cs="Calibri"/>
              </w:rPr>
            </w:pPr>
            <w:r>
              <w:rPr>
                <w:rFonts w:ascii="Calibri" w:hAnsi="Calibri" w:cs="Calibri"/>
              </w:rPr>
              <w:t>3.1.6-8.R</w:t>
            </w:r>
          </w:p>
        </w:tc>
        <w:tc>
          <w:tcPr>
            <w:tcW w:w="1170" w:type="dxa"/>
          </w:tcPr>
          <w:p w:rsidRPr="00F74CCD" w:rsidR="00AC3D0A" w:rsidP="003B6175" w:rsidRDefault="00AC3D0A" w14:paraId="72D839C5" w14:textId="77777777">
            <w:pPr>
              <w:tabs>
                <w:tab w:val="center" w:pos="4680"/>
              </w:tabs>
            </w:pPr>
            <w:r w:rsidRPr="00F74CCD">
              <w:t>MP3</w:t>
            </w:r>
          </w:p>
          <w:p w:rsidRPr="00F74CCD" w:rsidR="00AC3D0A" w:rsidP="003B6175" w:rsidRDefault="00AC3D0A" w14:paraId="2E6F1067" w14:textId="6C2D2BA1">
            <w:pPr>
              <w:tabs>
                <w:tab w:val="center" w:pos="4680"/>
              </w:tabs>
            </w:pPr>
            <w:r w:rsidRPr="00F74CCD">
              <w:t>MP4</w:t>
            </w:r>
          </w:p>
        </w:tc>
      </w:tr>
      <w:tr w:rsidRPr="00554304" w:rsidR="00AC3D0A" w:rsidTr="00626AF6" w14:paraId="3C09D204" w14:textId="77777777">
        <w:tc>
          <w:tcPr>
            <w:tcW w:w="6475" w:type="dxa"/>
          </w:tcPr>
          <w:p w:rsidRPr="00A92B7D" w:rsidR="00AC3D0A" w:rsidP="00626AF6" w:rsidRDefault="00AC3D0A" w14:paraId="0BD7C369" w14:textId="58297495">
            <w:pPr>
              <w:autoSpaceDE w:val="0"/>
              <w:autoSpaceDN w:val="0"/>
              <w:adjustRightInd w:val="0"/>
              <w:rPr>
                <w:rFonts w:cstheme="minorHAnsi"/>
              </w:rPr>
            </w:pPr>
            <w:r w:rsidRPr="00A92B7D">
              <w:rPr>
                <w:rFonts w:cstheme="minorHAnsi"/>
                <w:color w:val="000000"/>
              </w:rPr>
              <w:t>Use argument based on empirical evidence and scientific reasoning to support an explanation for how characteristic animal behaviors and specialized plant structures affect the probability of successful reproduction of animals and plants respectively.</w:t>
            </w:r>
          </w:p>
        </w:tc>
        <w:tc>
          <w:tcPr>
            <w:tcW w:w="1710" w:type="dxa"/>
          </w:tcPr>
          <w:p w:rsidR="00AC3D0A" w:rsidP="007C5B07" w:rsidRDefault="00AC3D0A" w14:paraId="412F94FC" w14:textId="0DAF5617">
            <w:pPr>
              <w:rPr>
                <w:rFonts w:ascii="Calibri" w:hAnsi="Calibri" w:cs="Calibri"/>
              </w:rPr>
            </w:pPr>
            <w:r>
              <w:rPr>
                <w:rFonts w:ascii="Calibri" w:hAnsi="Calibri" w:cs="Calibri"/>
              </w:rPr>
              <w:t>3.1.6-8.D</w:t>
            </w:r>
          </w:p>
        </w:tc>
        <w:tc>
          <w:tcPr>
            <w:tcW w:w="1170" w:type="dxa"/>
          </w:tcPr>
          <w:p w:rsidRPr="00F74CCD" w:rsidR="00AC3D0A" w:rsidP="00AC3D0A" w:rsidRDefault="00AC3D0A" w14:paraId="30FE508F" w14:textId="77777777">
            <w:pPr>
              <w:tabs>
                <w:tab w:val="center" w:pos="4680"/>
              </w:tabs>
            </w:pPr>
            <w:r w:rsidRPr="00F74CCD">
              <w:t>MP3</w:t>
            </w:r>
          </w:p>
          <w:p w:rsidRPr="00F74CCD" w:rsidR="00AC3D0A" w:rsidP="003B6175" w:rsidRDefault="00AC3D0A" w14:paraId="59736C2D" w14:textId="27655B29">
            <w:r w:rsidRPr="00F74CCD">
              <w:t>MP4</w:t>
            </w:r>
          </w:p>
        </w:tc>
      </w:tr>
      <w:tr w:rsidRPr="00554304" w:rsidR="00AC3D0A" w:rsidTr="00626AF6" w14:paraId="3BE8F721" w14:textId="77777777">
        <w:tc>
          <w:tcPr>
            <w:tcW w:w="6475" w:type="dxa"/>
          </w:tcPr>
          <w:p w:rsidRPr="00A92B7D" w:rsidR="00AC3D0A" w:rsidP="00626AF6" w:rsidRDefault="00AC3D0A" w14:paraId="64D82822" w14:textId="6A4D398E">
            <w:pPr>
              <w:rPr>
                <w:rFonts w:cstheme="minorHAnsi"/>
                <w:color w:val="000000"/>
              </w:rPr>
            </w:pPr>
            <w:r w:rsidRPr="00A92B7D">
              <w:rPr>
                <w:rFonts w:cstheme="minorHAnsi"/>
                <w:color w:val="000000"/>
              </w:rPr>
              <w:t>Analyze and interpret data for patterns in the fossil record that document the existence, diversity, extinction, and change of life forms throughout the history of life on Earth under the assumption that natural laws operate today as in the past.</w:t>
            </w:r>
          </w:p>
        </w:tc>
        <w:tc>
          <w:tcPr>
            <w:tcW w:w="1710" w:type="dxa"/>
          </w:tcPr>
          <w:p w:rsidR="00AC3D0A" w:rsidP="007C5B07" w:rsidRDefault="0031410A" w14:paraId="53887F23" w14:textId="568C89C1">
            <w:pPr>
              <w:rPr>
                <w:rFonts w:ascii="Calibri" w:hAnsi="Calibri" w:cs="Calibri"/>
              </w:rPr>
            </w:pPr>
            <w:r>
              <w:rPr>
                <w:rFonts w:ascii="Calibri" w:hAnsi="Calibri" w:cs="Calibri"/>
              </w:rPr>
              <w:t>3.1.6-8.</w:t>
            </w:r>
            <w:r w:rsidR="008B1C99">
              <w:rPr>
                <w:rFonts w:ascii="Calibri" w:hAnsi="Calibri" w:cs="Calibri"/>
              </w:rPr>
              <w:t>O</w:t>
            </w:r>
          </w:p>
        </w:tc>
        <w:tc>
          <w:tcPr>
            <w:tcW w:w="1170" w:type="dxa"/>
          </w:tcPr>
          <w:p w:rsidRPr="00F74CCD" w:rsidR="00AC3D0A" w:rsidP="00AC3D0A" w:rsidRDefault="00657E99" w14:paraId="368232F0" w14:textId="484CDDEC">
            <w:r w:rsidRPr="00F74CCD">
              <w:t>MP4</w:t>
            </w:r>
          </w:p>
        </w:tc>
      </w:tr>
      <w:tr w:rsidRPr="00554304" w:rsidR="00AC3D0A" w:rsidTr="00850C84" w14:paraId="6E346035" w14:textId="77777777">
        <w:tc>
          <w:tcPr>
            <w:tcW w:w="6475" w:type="dxa"/>
          </w:tcPr>
          <w:p w:rsidRPr="00A92B7D" w:rsidR="00AC3D0A" w:rsidP="00850C84" w:rsidRDefault="00AC3D0A" w14:paraId="03CCE87B" w14:textId="193D2255">
            <w:pPr>
              <w:rPr>
                <w:rFonts w:cstheme="minorHAnsi"/>
              </w:rPr>
            </w:pPr>
            <w:r w:rsidRPr="00A92B7D">
              <w:rPr>
                <w:rFonts w:cstheme="minorHAnsi"/>
                <w:color w:val="000000"/>
              </w:rPr>
              <w:t>Apply scientific ideas to construct an explanation for the anatomical similarities and differences among modern organisms and between modern and fossil organisms to infer evolutionary relationships.</w:t>
            </w:r>
          </w:p>
        </w:tc>
        <w:tc>
          <w:tcPr>
            <w:tcW w:w="1710" w:type="dxa"/>
          </w:tcPr>
          <w:p w:rsidR="00AC3D0A" w:rsidP="007C5B07" w:rsidRDefault="008B1C99" w14:paraId="7022725B" w14:textId="3D2E874E">
            <w:pPr>
              <w:rPr>
                <w:rFonts w:ascii="Calibri" w:hAnsi="Calibri" w:cs="Calibri"/>
              </w:rPr>
            </w:pPr>
            <w:r>
              <w:rPr>
                <w:rFonts w:ascii="Calibri" w:hAnsi="Calibri" w:cs="Calibri"/>
              </w:rPr>
              <w:t>3.1.6-8.P</w:t>
            </w:r>
          </w:p>
        </w:tc>
        <w:tc>
          <w:tcPr>
            <w:tcW w:w="1170" w:type="dxa"/>
          </w:tcPr>
          <w:p w:rsidRPr="00F74CCD" w:rsidR="00AC3D0A" w:rsidP="00AC3D0A" w:rsidRDefault="00657E99" w14:paraId="748A06D0" w14:textId="399DD3B7">
            <w:r w:rsidRPr="00F74CCD">
              <w:t>MP4</w:t>
            </w:r>
          </w:p>
        </w:tc>
      </w:tr>
      <w:tr w:rsidRPr="00554304" w:rsidR="00AC3D0A" w:rsidTr="00850C84" w14:paraId="394337B1" w14:textId="77777777">
        <w:tc>
          <w:tcPr>
            <w:tcW w:w="6475" w:type="dxa"/>
          </w:tcPr>
          <w:p w:rsidRPr="00A92B7D" w:rsidR="00AC3D0A" w:rsidP="00850C84" w:rsidRDefault="00AC3D0A" w14:paraId="0EA5B061" w14:textId="0B34552F">
            <w:pPr>
              <w:rPr>
                <w:rFonts w:cstheme="minorHAnsi"/>
              </w:rPr>
            </w:pPr>
            <w:r w:rsidRPr="00A92B7D">
              <w:rPr>
                <w:rFonts w:cstheme="minorHAnsi"/>
                <w:color w:val="000000"/>
              </w:rPr>
              <w:t>Analyze displays of pictorial data to compare patterns of similarities in the embryological development across multiple species to identify relationships not evident in the fully formed anatomy.</w:t>
            </w:r>
          </w:p>
        </w:tc>
        <w:tc>
          <w:tcPr>
            <w:tcW w:w="1710" w:type="dxa"/>
          </w:tcPr>
          <w:p w:rsidR="00AC3D0A" w:rsidP="007C5B07" w:rsidRDefault="008B1C99" w14:paraId="24E4B8A9" w14:textId="6D5FD452">
            <w:pPr>
              <w:rPr>
                <w:rFonts w:ascii="Calibri" w:hAnsi="Calibri" w:cs="Calibri"/>
              </w:rPr>
            </w:pPr>
            <w:r>
              <w:rPr>
                <w:rFonts w:ascii="Calibri" w:hAnsi="Calibri" w:cs="Calibri"/>
              </w:rPr>
              <w:t>3.1.6-8.Q</w:t>
            </w:r>
          </w:p>
        </w:tc>
        <w:tc>
          <w:tcPr>
            <w:tcW w:w="1170" w:type="dxa"/>
          </w:tcPr>
          <w:p w:rsidRPr="00F74CCD" w:rsidR="00AC3D0A" w:rsidP="00AC3D0A" w:rsidRDefault="00657E99" w14:paraId="758CE53C" w14:textId="7F21D8B4">
            <w:r w:rsidRPr="00F74CCD">
              <w:t>MP4</w:t>
            </w:r>
          </w:p>
        </w:tc>
      </w:tr>
      <w:tr w:rsidRPr="00554304" w:rsidR="00AC3D0A" w:rsidTr="00850C84" w14:paraId="7E8A0E3D" w14:textId="77777777">
        <w:tc>
          <w:tcPr>
            <w:tcW w:w="6475" w:type="dxa"/>
          </w:tcPr>
          <w:p w:rsidRPr="00A92B7D" w:rsidR="00AC3D0A" w:rsidP="00850C84" w:rsidRDefault="00AC3D0A" w14:paraId="624561AD" w14:textId="379F09D0">
            <w:pPr>
              <w:rPr>
                <w:rFonts w:cstheme="minorHAnsi"/>
              </w:rPr>
            </w:pPr>
            <w:bookmarkStart w:name="_Hlk119588481" w:id="1"/>
            <w:r w:rsidRPr="00A92B7D">
              <w:rPr>
                <w:rFonts w:cstheme="minorHAnsi"/>
                <w:color w:val="000000"/>
              </w:rPr>
              <w:t>Construct an explanation based on evidence that describes how genetic variations of traits in a population increase some individuals’ probability of surviving and reproducing in a specific environment.</w:t>
            </w:r>
          </w:p>
        </w:tc>
        <w:tc>
          <w:tcPr>
            <w:tcW w:w="1710" w:type="dxa"/>
          </w:tcPr>
          <w:p w:rsidR="00AC3D0A" w:rsidP="007C5B07" w:rsidRDefault="008B1C99" w14:paraId="7C6089F5" w14:textId="0AFAF583">
            <w:pPr>
              <w:rPr>
                <w:rFonts w:ascii="Calibri" w:hAnsi="Calibri" w:cs="Calibri"/>
              </w:rPr>
            </w:pPr>
            <w:r>
              <w:rPr>
                <w:rFonts w:ascii="Calibri" w:hAnsi="Calibri" w:cs="Calibri"/>
              </w:rPr>
              <w:t>3.1.6-8.</w:t>
            </w:r>
            <w:r w:rsidR="00657E99">
              <w:rPr>
                <w:rFonts w:ascii="Calibri" w:hAnsi="Calibri" w:cs="Calibri"/>
              </w:rPr>
              <w:t>S</w:t>
            </w:r>
          </w:p>
        </w:tc>
        <w:tc>
          <w:tcPr>
            <w:tcW w:w="1170" w:type="dxa"/>
          </w:tcPr>
          <w:p w:rsidRPr="00F74CCD" w:rsidR="00AC3D0A" w:rsidP="00AC3D0A" w:rsidRDefault="00657E99" w14:paraId="1E996A27" w14:textId="5F457A63">
            <w:r w:rsidRPr="00F74CCD">
              <w:t>MP4</w:t>
            </w:r>
          </w:p>
        </w:tc>
      </w:tr>
      <w:tr w:rsidRPr="00554304" w:rsidR="00AC3D0A" w:rsidTr="00850C84" w14:paraId="4F74BB0C" w14:textId="77777777">
        <w:tc>
          <w:tcPr>
            <w:tcW w:w="6475" w:type="dxa"/>
          </w:tcPr>
          <w:p w:rsidRPr="00A92B7D" w:rsidR="00AC3D0A" w:rsidP="00850C84" w:rsidRDefault="00AC3D0A" w14:paraId="49DA1658" w14:textId="4CA94221">
            <w:pPr>
              <w:rPr>
                <w:rFonts w:cstheme="minorHAnsi"/>
              </w:rPr>
            </w:pPr>
            <w:r w:rsidRPr="00A92B7D">
              <w:rPr>
                <w:rFonts w:cstheme="minorHAnsi"/>
                <w:color w:val="000000"/>
              </w:rPr>
              <w:t>Use mathematical representations to support explanations of how natural selection may lead to increases and decreases of specific traits in populations over time.</w:t>
            </w:r>
          </w:p>
        </w:tc>
        <w:tc>
          <w:tcPr>
            <w:tcW w:w="1710" w:type="dxa"/>
          </w:tcPr>
          <w:p w:rsidR="00AC3D0A" w:rsidP="007C5B07" w:rsidRDefault="00657E99" w14:paraId="3976219D" w14:textId="51B26C39">
            <w:pPr>
              <w:rPr>
                <w:rFonts w:ascii="Calibri" w:hAnsi="Calibri" w:cs="Calibri"/>
              </w:rPr>
            </w:pPr>
            <w:r>
              <w:rPr>
                <w:rFonts w:ascii="Calibri" w:hAnsi="Calibri" w:cs="Calibri"/>
              </w:rPr>
              <w:t>3.1.6-8.T</w:t>
            </w:r>
          </w:p>
        </w:tc>
        <w:tc>
          <w:tcPr>
            <w:tcW w:w="1170" w:type="dxa"/>
          </w:tcPr>
          <w:p w:rsidRPr="00F74CCD" w:rsidR="00AC3D0A" w:rsidP="00AC3D0A" w:rsidRDefault="00657E99" w14:paraId="03F45530" w14:textId="511816F5">
            <w:r w:rsidRPr="00F74CCD">
              <w:t>MP4</w:t>
            </w:r>
          </w:p>
        </w:tc>
      </w:tr>
      <w:tr w:rsidRPr="00554304" w:rsidR="00D80718" w:rsidTr="00850C84" w14:paraId="3E66DBF2" w14:textId="77777777">
        <w:tc>
          <w:tcPr>
            <w:tcW w:w="6475" w:type="dxa"/>
          </w:tcPr>
          <w:p w:rsidRPr="00A92B7D" w:rsidR="00D80718" w:rsidP="00850C84" w:rsidRDefault="00BD3D59" w14:paraId="22273316" w14:textId="4AD646E7">
            <w:pPr>
              <w:rPr>
                <w:rFonts w:cstheme="minorHAnsi"/>
                <w:color w:val="000000"/>
              </w:rPr>
            </w:pPr>
            <w:r w:rsidRPr="00A92B7D">
              <w:rPr>
                <w:rFonts w:cstheme="minorHAnsi"/>
                <w:color w:val="000000"/>
              </w:rPr>
              <w:t>Apply Newton’s Third Law to design a solution to a problem involving the motion of two colliding objects</w:t>
            </w:r>
          </w:p>
        </w:tc>
        <w:tc>
          <w:tcPr>
            <w:tcW w:w="1710" w:type="dxa"/>
          </w:tcPr>
          <w:p w:rsidR="00D80718" w:rsidP="007C5B07" w:rsidRDefault="0025791A" w14:paraId="54DF97B3" w14:textId="31A618DD">
            <w:pPr>
              <w:rPr>
                <w:rFonts w:ascii="Calibri" w:hAnsi="Calibri" w:cs="Calibri"/>
              </w:rPr>
            </w:pPr>
            <w:r>
              <w:rPr>
                <w:rFonts w:ascii="Calibri" w:hAnsi="Calibri" w:cs="Calibri"/>
              </w:rPr>
              <w:t>3.2.6-8.G</w:t>
            </w:r>
          </w:p>
        </w:tc>
        <w:tc>
          <w:tcPr>
            <w:tcW w:w="1170" w:type="dxa"/>
          </w:tcPr>
          <w:p w:rsidRPr="00F74CCD" w:rsidR="00D80718" w:rsidP="00AC3D0A" w:rsidRDefault="00D80718" w14:paraId="20CB9D86" w14:textId="71AC11AD">
            <w:r w:rsidRPr="00F74CCD">
              <w:t>MP4</w:t>
            </w:r>
          </w:p>
        </w:tc>
      </w:tr>
      <w:tr w:rsidRPr="00554304" w:rsidR="00D80718" w:rsidTr="00850C84" w14:paraId="69752EC3" w14:textId="77777777">
        <w:tc>
          <w:tcPr>
            <w:tcW w:w="6475" w:type="dxa"/>
          </w:tcPr>
          <w:p w:rsidRPr="00A92B7D" w:rsidR="00D80718" w:rsidP="00850C84" w:rsidRDefault="00BD3D59" w14:paraId="23E54D7E" w14:textId="4C5CAAFF">
            <w:pPr>
              <w:rPr>
                <w:rFonts w:cstheme="minorHAnsi"/>
                <w:color w:val="000000"/>
              </w:rPr>
            </w:pPr>
            <w:r w:rsidRPr="00A92B7D">
              <w:rPr>
                <w:rFonts w:cstheme="minorHAnsi"/>
                <w:color w:val="000000"/>
              </w:rPr>
              <w:t>Plan an investigation to provide evidence that the change in an object’s motion depends on the sum of the forces on the object and the mass of the object.</w:t>
            </w:r>
          </w:p>
        </w:tc>
        <w:tc>
          <w:tcPr>
            <w:tcW w:w="1710" w:type="dxa"/>
          </w:tcPr>
          <w:p w:rsidR="00D80718" w:rsidP="007C5B07" w:rsidRDefault="0025791A" w14:paraId="2EDA9991" w14:textId="7848C863">
            <w:pPr>
              <w:rPr>
                <w:rFonts w:ascii="Calibri" w:hAnsi="Calibri" w:cs="Calibri"/>
              </w:rPr>
            </w:pPr>
            <w:r>
              <w:rPr>
                <w:rFonts w:ascii="Calibri" w:hAnsi="Calibri" w:cs="Calibri"/>
              </w:rPr>
              <w:t>3.2.6-8.H</w:t>
            </w:r>
          </w:p>
        </w:tc>
        <w:tc>
          <w:tcPr>
            <w:tcW w:w="1170" w:type="dxa"/>
          </w:tcPr>
          <w:p w:rsidRPr="00F74CCD" w:rsidR="00D80718" w:rsidP="00AC3D0A" w:rsidRDefault="00D80718" w14:paraId="134216E6" w14:textId="5A236494">
            <w:r w:rsidRPr="00F74CCD">
              <w:t>MP4</w:t>
            </w:r>
          </w:p>
        </w:tc>
      </w:tr>
      <w:tr w:rsidRPr="00554304" w:rsidR="00D80718" w:rsidTr="00850C84" w14:paraId="469B3101" w14:textId="77777777">
        <w:tc>
          <w:tcPr>
            <w:tcW w:w="6475" w:type="dxa"/>
          </w:tcPr>
          <w:p w:rsidRPr="00A92B7D" w:rsidR="00D80718" w:rsidP="00850C84" w:rsidRDefault="0025791A" w14:paraId="73B096E6" w14:textId="1D20147C">
            <w:pPr>
              <w:rPr>
                <w:rFonts w:cstheme="minorHAnsi"/>
                <w:color w:val="000000"/>
              </w:rPr>
            </w:pPr>
            <w:r w:rsidRPr="00A92B7D">
              <w:rPr>
                <w:rFonts w:cstheme="minorHAnsi"/>
                <w:color w:val="000000"/>
              </w:rPr>
              <w:t>Construct and present arguments using evidence to support the claim that gravitational interactions are attractive and depend on the masses of interacting objects.</w:t>
            </w:r>
          </w:p>
        </w:tc>
        <w:tc>
          <w:tcPr>
            <w:tcW w:w="1710" w:type="dxa"/>
          </w:tcPr>
          <w:p w:rsidR="00D80718" w:rsidP="007C5B07" w:rsidRDefault="001E32BE" w14:paraId="5899F7DB" w14:textId="1A3B19B2">
            <w:pPr>
              <w:rPr>
                <w:rFonts w:ascii="Calibri" w:hAnsi="Calibri" w:cs="Calibri"/>
              </w:rPr>
            </w:pPr>
            <w:r>
              <w:rPr>
                <w:rFonts w:ascii="Calibri" w:hAnsi="Calibri" w:cs="Calibri"/>
              </w:rPr>
              <w:t>3.2.6-8.J</w:t>
            </w:r>
          </w:p>
        </w:tc>
        <w:tc>
          <w:tcPr>
            <w:tcW w:w="1170" w:type="dxa"/>
          </w:tcPr>
          <w:p w:rsidRPr="00F74CCD" w:rsidR="00D80718" w:rsidP="00AC3D0A" w:rsidRDefault="00D80718" w14:paraId="25C6619B" w14:textId="3E830AA4">
            <w:r w:rsidRPr="00F74CCD">
              <w:t>MP4</w:t>
            </w:r>
          </w:p>
        </w:tc>
      </w:tr>
      <w:tr w:rsidRPr="00554304" w:rsidR="00D80718" w:rsidTr="00850C84" w14:paraId="75C5D774" w14:textId="77777777">
        <w:tc>
          <w:tcPr>
            <w:tcW w:w="6475" w:type="dxa"/>
          </w:tcPr>
          <w:p w:rsidRPr="00A92B7D" w:rsidR="00D80718" w:rsidP="00850C84" w:rsidRDefault="001403A5" w14:paraId="6EFEEF7F" w14:textId="1E34E234">
            <w:pPr>
              <w:rPr>
                <w:rFonts w:cstheme="minorHAnsi"/>
                <w:color w:val="000000"/>
              </w:rPr>
            </w:pPr>
            <w:r w:rsidRPr="00A92B7D">
              <w:rPr>
                <w:rFonts w:cstheme="minorHAnsi"/>
                <w:color w:val="000000"/>
              </w:rPr>
              <w:t>Develop a model to generate data for iterative testing and modification of a proposed object, tool, or process such that an optimal design can be achieved.</w:t>
            </w:r>
          </w:p>
        </w:tc>
        <w:tc>
          <w:tcPr>
            <w:tcW w:w="1710" w:type="dxa"/>
          </w:tcPr>
          <w:p w:rsidR="00D80718" w:rsidP="007C5B07" w:rsidRDefault="00281242" w14:paraId="4536BE31" w14:textId="05A9DCAA">
            <w:pPr>
              <w:rPr>
                <w:rFonts w:ascii="Calibri" w:hAnsi="Calibri" w:cs="Calibri"/>
              </w:rPr>
            </w:pPr>
            <w:r>
              <w:rPr>
                <w:rFonts w:ascii="Calibri" w:hAnsi="Calibri" w:cs="Calibri"/>
              </w:rPr>
              <w:t>3.5.6-8.M (ETS)</w:t>
            </w:r>
          </w:p>
        </w:tc>
        <w:tc>
          <w:tcPr>
            <w:tcW w:w="1170" w:type="dxa"/>
          </w:tcPr>
          <w:p w:rsidRPr="00F74CCD" w:rsidR="00D80718" w:rsidP="00AC3D0A" w:rsidRDefault="00D80718" w14:paraId="602B3CBC" w14:textId="1FACBB39">
            <w:r w:rsidRPr="00F74CCD">
              <w:t>MP4</w:t>
            </w:r>
          </w:p>
        </w:tc>
      </w:tr>
      <w:tr w:rsidRPr="00554304" w:rsidR="00D80718" w:rsidTr="00850C84" w14:paraId="4388D9C4" w14:textId="77777777">
        <w:tc>
          <w:tcPr>
            <w:tcW w:w="6475" w:type="dxa"/>
          </w:tcPr>
          <w:p w:rsidRPr="00A92B7D" w:rsidR="00D80718" w:rsidP="00850C84" w:rsidRDefault="001403A5" w14:paraId="4123175D" w14:textId="6DC8A3CF">
            <w:pPr>
              <w:rPr>
                <w:rFonts w:cstheme="minorHAnsi"/>
                <w:color w:val="000000"/>
              </w:rPr>
            </w:pPr>
            <w:r w:rsidRPr="00A92B7D">
              <w:rPr>
                <w:rFonts w:cstheme="minorHAnsi"/>
                <w:color w:val="000000"/>
              </w:rPr>
              <w:t>Analyze data from tests to determine similarities and differences among several design solutions to identify the best characteristics of each that can be combined into a new solution to better meet the criteria for success.</w:t>
            </w:r>
          </w:p>
        </w:tc>
        <w:tc>
          <w:tcPr>
            <w:tcW w:w="1710" w:type="dxa"/>
          </w:tcPr>
          <w:p w:rsidR="00D80718" w:rsidP="007C5B07" w:rsidRDefault="001403A5" w14:paraId="7A44120A" w14:textId="0B7BF390">
            <w:pPr>
              <w:rPr>
                <w:rFonts w:ascii="Calibri" w:hAnsi="Calibri" w:cs="Calibri"/>
              </w:rPr>
            </w:pPr>
            <w:r>
              <w:rPr>
                <w:rFonts w:ascii="Calibri" w:hAnsi="Calibri" w:cs="Calibri"/>
              </w:rPr>
              <w:t>3.5.6-8.</w:t>
            </w:r>
            <w:r w:rsidR="00C45C10">
              <w:rPr>
                <w:rFonts w:ascii="Calibri" w:hAnsi="Calibri" w:cs="Calibri"/>
              </w:rPr>
              <w:t>N (ETS)</w:t>
            </w:r>
          </w:p>
        </w:tc>
        <w:tc>
          <w:tcPr>
            <w:tcW w:w="1170" w:type="dxa"/>
          </w:tcPr>
          <w:p w:rsidRPr="00F74CCD" w:rsidR="00D80718" w:rsidP="00AC3D0A" w:rsidRDefault="00D80718" w14:paraId="2074FFDF" w14:textId="2BABDF2A">
            <w:r w:rsidRPr="00F74CCD">
              <w:t>MP4</w:t>
            </w:r>
          </w:p>
        </w:tc>
      </w:tr>
      <w:tr w:rsidRPr="00554304" w:rsidR="00D80718" w:rsidTr="00850C84" w14:paraId="638D1E53" w14:textId="77777777">
        <w:tc>
          <w:tcPr>
            <w:tcW w:w="6475" w:type="dxa"/>
          </w:tcPr>
          <w:p w:rsidRPr="00A92B7D" w:rsidR="00D80718" w:rsidP="00850C84" w:rsidRDefault="00A77257" w14:paraId="5287042C" w14:textId="693C1091">
            <w:pPr>
              <w:rPr>
                <w:rFonts w:cstheme="minorHAnsi"/>
                <w:color w:val="000000"/>
              </w:rPr>
            </w:pPr>
            <w:r w:rsidRPr="00A92B7D">
              <w:rPr>
                <w:rFonts w:cstheme="minorHAnsi"/>
                <w:color w:val="000000"/>
              </w:rPr>
              <w:t>Evaluate competing design solutions using a systematic process to determine how well they meet the criteria and constraints of the problem.</w:t>
            </w:r>
          </w:p>
        </w:tc>
        <w:tc>
          <w:tcPr>
            <w:tcW w:w="1710" w:type="dxa"/>
          </w:tcPr>
          <w:p w:rsidR="00D80718" w:rsidP="007C5B07" w:rsidRDefault="00A77257" w14:paraId="20B7F94F" w14:textId="1DFE71DA">
            <w:pPr>
              <w:rPr>
                <w:rFonts w:ascii="Calibri" w:hAnsi="Calibri" w:cs="Calibri"/>
              </w:rPr>
            </w:pPr>
            <w:r>
              <w:rPr>
                <w:rFonts w:ascii="Calibri" w:hAnsi="Calibri" w:cs="Calibri"/>
              </w:rPr>
              <w:t>3.5.6-8.P (ETS)</w:t>
            </w:r>
          </w:p>
        </w:tc>
        <w:tc>
          <w:tcPr>
            <w:tcW w:w="1170" w:type="dxa"/>
          </w:tcPr>
          <w:p w:rsidRPr="00F74CCD" w:rsidR="00D80718" w:rsidP="00AC3D0A" w:rsidRDefault="00D80718" w14:paraId="4CE40B2A" w14:textId="56C4168E">
            <w:r w:rsidRPr="00F74CCD">
              <w:t>MP4</w:t>
            </w:r>
          </w:p>
        </w:tc>
      </w:tr>
      <w:tr w:rsidRPr="00554304" w:rsidR="00D80718" w:rsidTr="00850C84" w14:paraId="7E039178" w14:textId="77777777">
        <w:tc>
          <w:tcPr>
            <w:tcW w:w="6475" w:type="dxa"/>
          </w:tcPr>
          <w:p w:rsidRPr="00A92B7D" w:rsidR="00D80718" w:rsidP="00850C84" w:rsidRDefault="008171C3" w14:paraId="19540EC6" w14:textId="2ADD5D40">
            <w:pPr>
              <w:rPr>
                <w:rFonts w:cstheme="minorHAnsi"/>
                <w:color w:val="000000"/>
              </w:rPr>
            </w:pPr>
            <w:r w:rsidRPr="00A92B7D">
              <w:rPr>
                <w:rFonts w:cstheme="minorHAnsi"/>
                <w:color w:val="000000"/>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tcPr>
          <w:p w:rsidR="00D80718" w:rsidP="007C5B07" w:rsidRDefault="008171C3" w14:paraId="48C77C4C" w14:textId="3618DA7A">
            <w:pPr>
              <w:rPr>
                <w:rFonts w:ascii="Calibri" w:hAnsi="Calibri" w:cs="Calibri"/>
              </w:rPr>
            </w:pPr>
            <w:r>
              <w:rPr>
                <w:rFonts w:ascii="Calibri" w:hAnsi="Calibri" w:cs="Calibri"/>
              </w:rPr>
              <w:t>3.5.6-8.W (ETS)</w:t>
            </w:r>
          </w:p>
        </w:tc>
        <w:tc>
          <w:tcPr>
            <w:tcW w:w="1170" w:type="dxa"/>
          </w:tcPr>
          <w:p w:rsidRPr="00F74CCD" w:rsidR="00D80718" w:rsidP="00AC3D0A" w:rsidRDefault="00D80718" w14:paraId="27F85C8F" w14:textId="52FF043A">
            <w:r w:rsidRPr="00F74CCD">
              <w:t>MP4</w:t>
            </w:r>
          </w:p>
        </w:tc>
      </w:tr>
      <w:bookmarkEnd w:id="1"/>
      <w:tr w:rsidRPr="00554304" w:rsidR="00657E99" w:rsidTr="00850C84" w14:paraId="1AEF2135" w14:textId="77777777">
        <w:tc>
          <w:tcPr>
            <w:tcW w:w="6475" w:type="dxa"/>
          </w:tcPr>
          <w:p w:rsidRPr="00A92B7D" w:rsidR="00657E99" w:rsidP="00850C84" w:rsidRDefault="00657E99" w14:paraId="4C38A66E" w14:textId="4B070511">
            <w:pPr>
              <w:rPr>
                <w:rFonts w:cstheme="minorHAnsi"/>
              </w:rPr>
            </w:pPr>
            <w:r w:rsidRPr="00A92B7D">
              <w:rPr>
                <w:rFonts w:cstheme="minorHAnsi"/>
              </w:rPr>
              <w:t>Cite specific textual evidence to support analysis of science and technical texts.</w:t>
            </w:r>
          </w:p>
        </w:tc>
        <w:tc>
          <w:tcPr>
            <w:tcW w:w="1710" w:type="dxa"/>
          </w:tcPr>
          <w:p w:rsidR="00657E99" w:rsidP="007C5B07" w:rsidRDefault="00657E99" w14:paraId="57B87BC5" w14:textId="6819C591">
            <w:pPr>
              <w:rPr>
                <w:rFonts w:ascii="Calibri" w:hAnsi="Calibri" w:cs="Calibri"/>
              </w:rPr>
            </w:pPr>
            <w:r>
              <w:t>CC.3.5.6-8.A</w:t>
            </w:r>
          </w:p>
        </w:tc>
        <w:tc>
          <w:tcPr>
            <w:tcW w:w="1170" w:type="dxa"/>
          </w:tcPr>
          <w:p w:rsidRPr="00F74CCD" w:rsidR="00657E99" w:rsidP="00AC3D0A" w:rsidRDefault="00657E99" w14:paraId="0DF1641E" w14:textId="77777777">
            <w:r w:rsidRPr="00F74CCD">
              <w:t>MP1</w:t>
            </w:r>
          </w:p>
          <w:p w:rsidRPr="00F74CCD" w:rsidR="00657E99" w:rsidP="00AC3D0A" w:rsidRDefault="00657E99" w14:paraId="009A7C43" w14:textId="77777777">
            <w:r w:rsidRPr="00F74CCD">
              <w:t>MP2</w:t>
            </w:r>
          </w:p>
          <w:p w:rsidRPr="00F74CCD" w:rsidR="00657E99" w:rsidP="00AC3D0A" w:rsidRDefault="00657E99" w14:paraId="419DD402" w14:textId="77777777">
            <w:r w:rsidRPr="00F74CCD">
              <w:t>MP3</w:t>
            </w:r>
          </w:p>
          <w:p w:rsidRPr="00F74CCD" w:rsidR="00657E99" w:rsidP="00AC3D0A" w:rsidRDefault="00657E99" w14:paraId="5B710C3B" w14:textId="5EDB1702">
            <w:r w:rsidRPr="00F74CCD">
              <w:t>MP4</w:t>
            </w:r>
          </w:p>
        </w:tc>
      </w:tr>
      <w:tr w:rsidRPr="00554304" w:rsidR="00657E99" w:rsidTr="00850C84" w14:paraId="1F0463B1" w14:textId="77777777">
        <w:trPr>
          <w:trHeight w:val="260"/>
        </w:trPr>
        <w:tc>
          <w:tcPr>
            <w:tcW w:w="6475" w:type="dxa"/>
          </w:tcPr>
          <w:p w:rsidRPr="00A92B7D" w:rsidR="00657E99" w:rsidP="00850C84" w:rsidRDefault="00657E99" w14:paraId="7CF41856" w14:textId="160E9B92">
            <w:pPr>
              <w:rPr>
                <w:rFonts w:cstheme="minorHAnsi"/>
              </w:rPr>
            </w:pPr>
            <w:r w:rsidRPr="00A92B7D">
              <w:rPr>
                <w:rFonts w:cstheme="minorHAnsi"/>
              </w:rPr>
              <w:t>Determine the central ideas or conclusions of a text; provide an accurate summary of the text distinct from prior knowledge or opinions.</w:t>
            </w:r>
          </w:p>
        </w:tc>
        <w:tc>
          <w:tcPr>
            <w:tcW w:w="1710" w:type="dxa"/>
          </w:tcPr>
          <w:p w:rsidR="00657E99" w:rsidP="007C5B07" w:rsidRDefault="00657E99" w14:paraId="01A7F7FE" w14:textId="5480B12C">
            <w:pPr>
              <w:rPr>
                <w:rFonts w:ascii="Calibri" w:hAnsi="Calibri" w:cs="Calibri"/>
              </w:rPr>
            </w:pPr>
            <w:r>
              <w:t>CC.3.5.6-8.B</w:t>
            </w:r>
          </w:p>
        </w:tc>
        <w:tc>
          <w:tcPr>
            <w:tcW w:w="1170" w:type="dxa"/>
          </w:tcPr>
          <w:p w:rsidRPr="00F74CCD" w:rsidR="00657E99" w:rsidP="00AC3D0A" w:rsidRDefault="00657E99" w14:paraId="5680DCC8" w14:textId="77777777">
            <w:r w:rsidRPr="00F74CCD">
              <w:t>MP1</w:t>
            </w:r>
          </w:p>
          <w:p w:rsidRPr="00F74CCD" w:rsidR="00657E99" w:rsidP="00AC3D0A" w:rsidRDefault="00657E99" w14:paraId="28A2C1CB" w14:textId="77777777">
            <w:r w:rsidRPr="00F74CCD">
              <w:t>MP2</w:t>
            </w:r>
          </w:p>
          <w:p w:rsidRPr="00F74CCD" w:rsidR="00657E99" w:rsidP="00AC3D0A" w:rsidRDefault="00657E99" w14:paraId="06F15A1F" w14:textId="77777777">
            <w:r w:rsidRPr="00F74CCD">
              <w:t>MP3</w:t>
            </w:r>
          </w:p>
          <w:p w:rsidRPr="00F74CCD" w:rsidR="007912C5" w:rsidP="004D641D" w:rsidRDefault="00657E99" w14:paraId="23E18DA9" w14:textId="4984D29C">
            <w:r w:rsidRPr="00F74CCD">
              <w:t>MP4</w:t>
            </w:r>
          </w:p>
        </w:tc>
      </w:tr>
      <w:tr w:rsidRPr="00554304" w:rsidR="00657E99" w:rsidTr="00850C84" w14:paraId="64257AF0" w14:textId="77777777">
        <w:tc>
          <w:tcPr>
            <w:tcW w:w="6475" w:type="dxa"/>
          </w:tcPr>
          <w:p w:rsidRPr="00A92B7D" w:rsidR="00657E99" w:rsidP="00850C84" w:rsidRDefault="00657E99" w14:paraId="06712D5F" w14:textId="4DF8F500">
            <w:pPr>
              <w:rPr>
                <w:rFonts w:cstheme="minorHAnsi"/>
              </w:rPr>
            </w:pPr>
            <w:r w:rsidRPr="00A92B7D">
              <w:rPr>
                <w:rFonts w:cstheme="minorHAnsi"/>
              </w:rPr>
              <w:t>Follow precisely a multistep procedure when carrying out experiments, taking measurements, or performing technical tasks.</w:t>
            </w:r>
          </w:p>
        </w:tc>
        <w:tc>
          <w:tcPr>
            <w:tcW w:w="1710" w:type="dxa"/>
          </w:tcPr>
          <w:p w:rsidR="00657E99" w:rsidP="007C5B07" w:rsidRDefault="00657E99" w14:paraId="23ABF219" w14:textId="62DBF19E">
            <w:pPr>
              <w:rPr>
                <w:rFonts w:ascii="Calibri" w:hAnsi="Calibri" w:cs="Calibri"/>
              </w:rPr>
            </w:pPr>
            <w:r>
              <w:t>CC.3.5.6-8.C</w:t>
            </w:r>
          </w:p>
        </w:tc>
        <w:tc>
          <w:tcPr>
            <w:tcW w:w="1170" w:type="dxa"/>
          </w:tcPr>
          <w:p w:rsidRPr="00F74CCD" w:rsidR="00657E99" w:rsidP="00AC3D0A" w:rsidRDefault="00657E99" w14:paraId="2AD11477" w14:textId="77777777">
            <w:r w:rsidRPr="00F74CCD">
              <w:t>MP1</w:t>
            </w:r>
          </w:p>
          <w:p w:rsidRPr="00F74CCD" w:rsidR="00657E99" w:rsidP="00AC3D0A" w:rsidRDefault="00657E99" w14:paraId="320AD972" w14:textId="77777777">
            <w:r w:rsidRPr="00F74CCD">
              <w:t>MP2</w:t>
            </w:r>
          </w:p>
          <w:p w:rsidRPr="00F74CCD" w:rsidR="00657E99" w:rsidP="00AC3D0A" w:rsidRDefault="00657E99" w14:paraId="6544B770" w14:textId="77777777">
            <w:r w:rsidRPr="00F74CCD">
              <w:t>MP3</w:t>
            </w:r>
          </w:p>
          <w:p w:rsidRPr="00F74CCD" w:rsidR="00657E99" w:rsidP="00AC3D0A" w:rsidRDefault="00657E99" w14:paraId="1673663A" w14:textId="183E3967">
            <w:r w:rsidRPr="00F74CCD">
              <w:t>MP4</w:t>
            </w:r>
          </w:p>
        </w:tc>
      </w:tr>
      <w:tr w:rsidRPr="00554304" w:rsidR="00657E99" w:rsidTr="00850C84" w14:paraId="4C5FE916" w14:textId="77777777">
        <w:tc>
          <w:tcPr>
            <w:tcW w:w="6475" w:type="dxa"/>
          </w:tcPr>
          <w:p w:rsidRPr="00A92B7D" w:rsidR="00657E99" w:rsidP="00850C84" w:rsidRDefault="00657E99" w14:paraId="0CEA280D" w14:textId="262CE59C">
            <w:pPr>
              <w:rPr>
                <w:rFonts w:cstheme="minorHAnsi"/>
              </w:rPr>
            </w:pPr>
            <w:bookmarkStart w:name="_Hlk119575689" w:id="2"/>
            <w:r w:rsidRPr="00A92B7D">
              <w:rPr>
                <w:rFonts w:cstheme="minorHAnsi"/>
              </w:rPr>
              <w:t>Determine the meaning of symbols, key terms, and other domain-specific words and phrases as they are used in a specific scientific or technical context relevant to grades 6–8 texts and topics.</w:t>
            </w:r>
          </w:p>
        </w:tc>
        <w:tc>
          <w:tcPr>
            <w:tcW w:w="1710" w:type="dxa"/>
          </w:tcPr>
          <w:p w:rsidR="00657E99" w:rsidP="007C5B07" w:rsidRDefault="00657E99" w14:paraId="11DB6053" w14:textId="79FEC5E8">
            <w:pPr>
              <w:rPr>
                <w:rFonts w:ascii="Calibri" w:hAnsi="Calibri" w:cs="Calibri"/>
              </w:rPr>
            </w:pPr>
            <w:r>
              <w:t>CC.3.5.6-8.D</w:t>
            </w:r>
          </w:p>
        </w:tc>
        <w:tc>
          <w:tcPr>
            <w:tcW w:w="1170" w:type="dxa"/>
          </w:tcPr>
          <w:p w:rsidRPr="00F74CCD" w:rsidR="00657E99" w:rsidP="00AC3D0A" w:rsidRDefault="00657E99" w14:paraId="4B9ED2AA" w14:textId="77777777">
            <w:r w:rsidRPr="00F74CCD">
              <w:t>MP1</w:t>
            </w:r>
          </w:p>
          <w:p w:rsidRPr="00F74CCD" w:rsidR="00657E99" w:rsidP="00AC3D0A" w:rsidRDefault="00657E99" w14:paraId="2704B02E" w14:textId="77777777">
            <w:r w:rsidRPr="00F74CCD">
              <w:t>MP2</w:t>
            </w:r>
          </w:p>
          <w:p w:rsidRPr="00F74CCD" w:rsidR="00657E99" w:rsidP="00AC3D0A" w:rsidRDefault="00657E99" w14:paraId="79E7A82E" w14:textId="77777777">
            <w:r w:rsidRPr="00F74CCD">
              <w:t>MP3</w:t>
            </w:r>
          </w:p>
          <w:p w:rsidRPr="00F74CCD" w:rsidR="00657E99" w:rsidP="00AC3D0A" w:rsidRDefault="00657E99" w14:paraId="280B1636" w14:textId="472BD3E3">
            <w:r w:rsidRPr="00F74CCD">
              <w:t>MP4</w:t>
            </w:r>
          </w:p>
        </w:tc>
      </w:tr>
      <w:bookmarkEnd w:id="2"/>
      <w:tr w:rsidRPr="00554304" w:rsidR="00657E99" w:rsidTr="00850C84" w14:paraId="294BC811" w14:textId="77777777">
        <w:tc>
          <w:tcPr>
            <w:tcW w:w="6475" w:type="dxa"/>
          </w:tcPr>
          <w:p w:rsidRPr="00A92B7D" w:rsidR="00657E99" w:rsidP="00850C84" w:rsidRDefault="00657E99" w14:paraId="78AB1FEE" w14:textId="776C89F2">
            <w:pPr>
              <w:rPr>
                <w:rFonts w:cstheme="minorHAnsi"/>
              </w:rPr>
            </w:pPr>
            <w:r w:rsidRPr="00A92B7D">
              <w:rPr>
                <w:rFonts w:cstheme="minorHAnsi"/>
              </w:rPr>
              <w:t>Analyze the structure an author uses to organize a text, including how the major sections contribute to the whole and to an understanding of the topic.</w:t>
            </w:r>
          </w:p>
        </w:tc>
        <w:tc>
          <w:tcPr>
            <w:tcW w:w="1710" w:type="dxa"/>
          </w:tcPr>
          <w:p w:rsidR="00657E99" w:rsidP="007C5B07" w:rsidRDefault="00657E99" w14:paraId="57F4EBB7" w14:textId="702FEF5D">
            <w:pPr>
              <w:rPr>
                <w:rFonts w:ascii="Calibri" w:hAnsi="Calibri" w:cs="Calibri"/>
              </w:rPr>
            </w:pPr>
            <w:r>
              <w:t>CC.3.5.6-8.E</w:t>
            </w:r>
          </w:p>
        </w:tc>
        <w:tc>
          <w:tcPr>
            <w:tcW w:w="1170" w:type="dxa"/>
          </w:tcPr>
          <w:p w:rsidRPr="00F74CCD" w:rsidR="00657E99" w:rsidP="00AC3D0A" w:rsidRDefault="00657E99" w14:paraId="68B37256" w14:textId="77777777">
            <w:r w:rsidRPr="00F74CCD">
              <w:t>MP1</w:t>
            </w:r>
          </w:p>
          <w:p w:rsidRPr="00F74CCD" w:rsidR="00657E99" w:rsidP="00AC3D0A" w:rsidRDefault="00657E99" w14:paraId="473632B2" w14:textId="77777777">
            <w:r w:rsidRPr="00F74CCD">
              <w:t>MP2</w:t>
            </w:r>
          </w:p>
          <w:p w:rsidRPr="00F74CCD" w:rsidR="00657E99" w:rsidP="00AC3D0A" w:rsidRDefault="00657E99" w14:paraId="0543AE42" w14:textId="77777777">
            <w:r w:rsidRPr="00F74CCD">
              <w:t>MP3</w:t>
            </w:r>
          </w:p>
          <w:p w:rsidRPr="00F74CCD" w:rsidR="00657E99" w:rsidP="00AC3D0A" w:rsidRDefault="00657E99" w14:paraId="6A03A7DD" w14:textId="1080DA6B">
            <w:r w:rsidRPr="00F74CCD">
              <w:t>MP4</w:t>
            </w:r>
          </w:p>
        </w:tc>
      </w:tr>
      <w:tr w:rsidRPr="00554304" w:rsidR="00657E99" w:rsidTr="00850C84" w14:paraId="729B3924" w14:textId="77777777">
        <w:tc>
          <w:tcPr>
            <w:tcW w:w="6475" w:type="dxa"/>
          </w:tcPr>
          <w:p w:rsidRPr="00A92B7D" w:rsidR="00657E99" w:rsidP="00850C84" w:rsidRDefault="00657E99" w14:paraId="167DD82C" w14:textId="3A47F671">
            <w:pPr>
              <w:rPr>
                <w:rFonts w:cstheme="minorHAnsi"/>
              </w:rPr>
            </w:pPr>
            <w:r w:rsidRPr="00A92B7D">
              <w:rPr>
                <w:rFonts w:cstheme="minorHAnsi"/>
              </w:rPr>
              <w:t>Analyze the author’s purpose in providing an explanation, describing a procedure, or discussing an experiment in a text.</w:t>
            </w:r>
          </w:p>
        </w:tc>
        <w:tc>
          <w:tcPr>
            <w:tcW w:w="1710" w:type="dxa"/>
          </w:tcPr>
          <w:p w:rsidR="00657E99" w:rsidP="007C5B07" w:rsidRDefault="00657E99" w14:paraId="0838AFA7" w14:textId="75C61009">
            <w:pPr>
              <w:rPr>
                <w:rFonts w:ascii="Calibri" w:hAnsi="Calibri" w:cs="Calibri"/>
              </w:rPr>
            </w:pPr>
            <w:r>
              <w:t>CC.3.5.6-8.F</w:t>
            </w:r>
          </w:p>
        </w:tc>
        <w:tc>
          <w:tcPr>
            <w:tcW w:w="1170" w:type="dxa"/>
          </w:tcPr>
          <w:p w:rsidRPr="00F74CCD" w:rsidR="00657E99" w:rsidP="00AC3D0A" w:rsidRDefault="00657E99" w14:paraId="4A6211F2" w14:textId="77777777">
            <w:r w:rsidRPr="00F74CCD">
              <w:t>MP1</w:t>
            </w:r>
          </w:p>
          <w:p w:rsidRPr="00F74CCD" w:rsidR="00657E99" w:rsidP="00AC3D0A" w:rsidRDefault="00657E99" w14:paraId="2F574150" w14:textId="77777777">
            <w:r w:rsidRPr="00F74CCD">
              <w:t>MP2</w:t>
            </w:r>
          </w:p>
          <w:p w:rsidRPr="00F74CCD" w:rsidR="00657E99" w:rsidP="00AC3D0A" w:rsidRDefault="00657E99" w14:paraId="41717015" w14:textId="77777777">
            <w:r w:rsidRPr="00F74CCD">
              <w:t>MP3</w:t>
            </w:r>
          </w:p>
          <w:p w:rsidRPr="00F74CCD" w:rsidR="00657E99" w:rsidP="00AC3D0A" w:rsidRDefault="00657E99" w14:paraId="01B75DEF" w14:textId="37E59D30">
            <w:r w:rsidRPr="00F74CCD">
              <w:t>MP4</w:t>
            </w:r>
          </w:p>
        </w:tc>
      </w:tr>
      <w:tr w:rsidRPr="00554304" w:rsidR="00657E99" w:rsidTr="00850C84" w14:paraId="7CC713BB" w14:textId="77777777">
        <w:tc>
          <w:tcPr>
            <w:tcW w:w="6475" w:type="dxa"/>
          </w:tcPr>
          <w:p w:rsidRPr="00A92B7D" w:rsidR="00657E99" w:rsidP="00850C84" w:rsidRDefault="00657E99" w14:paraId="47EC176F" w14:textId="7ECBFFD1">
            <w:pPr>
              <w:rPr>
                <w:rFonts w:cstheme="minorHAnsi"/>
              </w:rPr>
            </w:pPr>
            <w:bookmarkStart w:name="_Hlk118720057" w:id="3"/>
            <w:r w:rsidRPr="00A92B7D">
              <w:rPr>
                <w:rFonts w:cstheme="minorHAnsi"/>
              </w:rPr>
              <w:t>Integrate quantitative or technical information expressed in words in a text with a version of that information expressed visually (e.g., in a flowchart, diagram, model, graph, or table).</w:t>
            </w:r>
          </w:p>
        </w:tc>
        <w:tc>
          <w:tcPr>
            <w:tcW w:w="1710" w:type="dxa"/>
          </w:tcPr>
          <w:p w:rsidR="00657E99" w:rsidP="007C5B07" w:rsidRDefault="00657E99" w14:paraId="474BE9BF" w14:textId="59E51FCE">
            <w:pPr>
              <w:rPr>
                <w:rFonts w:ascii="Calibri" w:hAnsi="Calibri" w:cs="Calibri"/>
              </w:rPr>
            </w:pPr>
            <w:r>
              <w:t>CC.3.5.6-8.G</w:t>
            </w:r>
          </w:p>
        </w:tc>
        <w:tc>
          <w:tcPr>
            <w:tcW w:w="1170" w:type="dxa"/>
          </w:tcPr>
          <w:p w:rsidRPr="00F74CCD" w:rsidR="00657E99" w:rsidP="00AC3D0A" w:rsidRDefault="00657E99" w14:paraId="79EAF78A" w14:textId="77777777">
            <w:r w:rsidRPr="00F74CCD">
              <w:t>MP1</w:t>
            </w:r>
          </w:p>
          <w:p w:rsidRPr="00F74CCD" w:rsidR="00657E99" w:rsidP="00AC3D0A" w:rsidRDefault="00657E99" w14:paraId="46277194" w14:textId="77777777">
            <w:r w:rsidRPr="00F74CCD">
              <w:t>MP2</w:t>
            </w:r>
          </w:p>
          <w:p w:rsidRPr="00F74CCD" w:rsidR="00657E99" w:rsidP="00AC3D0A" w:rsidRDefault="00657E99" w14:paraId="723D0BC3" w14:textId="77777777">
            <w:r w:rsidRPr="00F74CCD">
              <w:t>MP3</w:t>
            </w:r>
          </w:p>
          <w:p w:rsidRPr="00F74CCD" w:rsidR="00657E99" w:rsidP="00AC3D0A" w:rsidRDefault="00657E99" w14:paraId="465317DB" w14:textId="2AF91F3E">
            <w:r w:rsidRPr="00F74CCD">
              <w:t>MP4</w:t>
            </w:r>
          </w:p>
        </w:tc>
      </w:tr>
      <w:tr w:rsidRPr="00554304" w:rsidR="00657E99" w:rsidTr="00850C84" w14:paraId="210FE57F" w14:textId="77777777">
        <w:tc>
          <w:tcPr>
            <w:tcW w:w="6475" w:type="dxa"/>
          </w:tcPr>
          <w:p w:rsidRPr="00A92B7D" w:rsidR="00657E99" w:rsidP="00850C84" w:rsidRDefault="00657E99" w14:paraId="0F04B8AD" w14:textId="32305A7A">
            <w:pPr>
              <w:rPr>
                <w:rFonts w:cstheme="minorHAnsi"/>
              </w:rPr>
            </w:pPr>
            <w:bookmarkStart w:name="_Hlk148702759" w:id="4"/>
            <w:bookmarkEnd w:id="3"/>
            <w:r w:rsidRPr="00A92B7D">
              <w:rPr>
                <w:rFonts w:cstheme="minorHAnsi"/>
              </w:rPr>
              <w:t>Distinguish among facts, reasoned judgment based on research findings, and speculation in a text.</w:t>
            </w:r>
          </w:p>
        </w:tc>
        <w:tc>
          <w:tcPr>
            <w:tcW w:w="1710" w:type="dxa"/>
          </w:tcPr>
          <w:p w:rsidR="00657E99" w:rsidP="007C5B07" w:rsidRDefault="00657E99" w14:paraId="432D73E7" w14:textId="44B11E53">
            <w:pPr>
              <w:rPr>
                <w:rFonts w:ascii="Calibri" w:hAnsi="Calibri" w:cs="Calibri"/>
              </w:rPr>
            </w:pPr>
            <w:r>
              <w:t>CC.3.5.6-8.H</w:t>
            </w:r>
          </w:p>
        </w:tc>
        <w:tc>
          <w:tcPr>
            <w:tcW w:w="1170" w:type="dxa"/>
          </w:tcPr>
          <w:p w:rsidRPr="00F74CCD" w:rsidR="00657E99" w:rsidP="00AC3D0A" w:rsidRDefault="00657E99" w14:paraId="523938B3" w14:textId="77777777">
            <w:r w:rsidRPr="00F74CCD">
              <w:t>MP1</w:t>
            </w:r>
          </w:p>
          <w:p w:rsidRPr="00F74CCD" w:rsidR="00657E99" w:rsidP="00AC3D0A" w:rsidRDefault="00657E99" w14:paraId="7841058A" w14:textId="77777777">
            <w:r w:rsidRPr="00F74CCD">
              <w:t>MP2</w:t>
            </w:r>
          </w:p>
          <w:p w:rsidRPr="00F74CCD" w:rsidR="00657E99" w:rsidP="00AC3D0A" w:rsidRDefault="00657E99" w14:paraId="717E6927" w14:textId="77777777">
            <w:r w:rsidRPr="00F74CCD">
              <w:t>MP3</w:t>
            </w:r>
          </w:p>
          <w:p w:rsidRPr="00F74CCD" w:rsidR="00657E99" w:rsidP="00AC3D0A" w:rsidRDefault="00657E99" w14:paraId="41C44174" w14:textId="1994FE46">
            <w:r w:rsidRPr="00F74CCD">
              <w:t>MP4</w:t>
            </w:r>
          </w:p>
        </w:tc>
      </w:tr>
      <w:tr w:rsidRPr="00554304" w:rsidR="00657E99" w:rsidTr="00850C84" w14:paraId="0DC19082" w14:textId="77777777">
        <w:tc>
          <w:tcPr>
            <w:tcW w:w="6475" w:type="dxa"/>
          </w:tcPr>
          <w:p w:rsidRPr="00A92B7D" w:rsidR="00657E99" w:rsidP="00850C84" w:rsidRDefault="00657E99" w14:paraId="44CFD017" w14:textId="03EB75B6">
            <w:pPr>
              <w:rPr>
                <w:rFonts w:cstheme="minorHAnsi"/>
              </w:rPr>
            </w:pPr>
            <w:r w:rsidRPr="00A92B7D">
              <w:rPr>
                <w:rFonts w:cstheme="minorHAnsi"/>
              </w:rPr>
              <w:t>Compare and contrast the information gained from experiments, simulations, video, or multimedia sources with that gained from reading a text on the same topic.</w:t>
            </w:r>
          </w:p>
        </w:tc>
        <w:tc>
          <w:tcPr>
            <w:tcW w:w="1710" w:type="dxa"/>
          </w:tcPr>
          <w:p w:rsidR="00657E99" w:rsidP="007C5B07" w:rsidRDefault="00657E99" w14:paraId="00556C94" w14:textId="5BC8E2C9">
            <w:pPr>
              <w:rPr>
                <w:rFonts w:ascii="Calibri" w:hAnsi="Calibri" w:cs="Calibri"/>
              </w:rPr>
            </w:pPr>
            <w:r>
              <w:t>CC.3.5.6-8.I</w:t>
            </w:r>
          </w:p>
        </w:tc>
        <w:tc>
          <w:tcPr>
            <w:tcW w:w="1170" w:type="dxa"/>
          </w:tcPr>
          <w:p w:rsidRPr="00F74CCD" w:rsidR="00657E99" w:rsidP="00AC3D0A" w:rsidRDefault="00657E99" w14:paraId="1B2F92C8" w14:textId="77777777">
            <w:r w:rsidRPr="00F74CCD">
              <w:t>MP1</w:t>
            </w:r>
          </w:p>
          <w:p w:rsidRPr="00F74CCD" w:rsidR="00657E99" w:rsidP="00AC3D0A" w:rsidRDefault="00657E99" w14:paraId="0B1ECAF7" w14:textId="77777777">
            <w:r w:rsidRPr="00F74CCD">
              <w:t>MP2</w:t>
            </w:r>
          </w:p>
          <w:p w:rsidRPr="00F74CCD" w:rsidR="00657E99" w:rsidP="00AC3D0A" w:rsidRDefault="00657E99" w14:paraId="375D2412" w14:textId="77777777">
            <w:r w:rsidRPr="00F74CCD">
              <w:t>MP3</w:t>
            </w:r>
          </w:p>
          <w:p w:rsidRPr="00F74CCD" w:rsidR="00657E99" w:rsidP="00AC3D0A" w:rsidRDefault="00657E99" w14:paraId="6833293A" w14:textId="0B3DA52D">
            <w:r w:rsidRPr="00F74CCD">
              <w:t>MP4</w:t>
            </w:r>
          </w:p>
        </w:tc>
      </w:tr>
      <w:tr w:rsidRPr="00554304" w:rsidR="00657E99" w:rsidTr="00850C84" w14:paraId="5F62E2DC" w14:textId="77777777">
        <w:tc>
          <w:tcPr>
            <w:tcW w:w="6475" w:type="dxa"/>
          </w:tcPr>
          <w:p w:rsidRPr="00A92B7D" w:rsidR="00657E99" w:rsidP="00850C84" w:rsidRDefault="00657E99" w14:paraId="55D18572" w14:textId="56F672A2">
            <w:pPr>
              <w:rPr>
                <w:rFonts w:cstheme="minorHAnsi"/>
              </w:rPr>
            </w:pPr>
            <w:r w:rsidRPr="00A92B7D">
              <w:rPr>
                <w:rFonts w:cstheme="minorHAnsi"/>
              </w:rPr>
              <w:t>By the end of grade 8, read and comprehend science/technical texts in the grades 6–8 text complexity band independently and proficiently.</w:t>
            </w:r>
          </w:p>
        </w:tc>
        <w:tc>
          <w:tcPr>
            <w:tcW w:w="1710" w:type="dxa"/>
          </w:tcPr>
          <w:p w:rsidR="00657E99" w:rsidP="007C5B07" w:rsidRDefault="00657E99" w14:paraId="32E9265D" w14:textId="4EDE7E42">
            <w:pPr>
              <w:rPr>
                <w:rFonts w:ascii="Calibri" w:hAnsi="Calibri" w:cs="Calibri"/>
              </w:rPr>
            </w:pPr>
            <w:r>
              <w:t>CC.3.5.6-8.J</w:t>
            </w:r>
          </w:p>
        </w:tc>
        <w:tc>
          <w:tcPr>
            <w:tcW w:w="1170" w:type="dxa"/>
          </w:tcPr>
          <w:p w:rsidRPr="00F74CCD" w:rsidR="00657E99" w:rsidP="00AC3D0A" w:rsidRDefault="00657E99" w14:paraId="42B43279" w14:textId="77777777">
            <w:r w:rsidRPr="00F74CCD">
              <w:t>MP1</w:t>
            </w:r>
          </w:p>
          <w:p w:rsidRPr="00F74CCD" w:rsidR="00657E99" w:rsidP="00AC3D0A" w:rsidRDefault="00657E99" w14:paraId="16011C82" w14:textId="77777777">
            <w:r w:rsidRPr="00F74CCD">
              <w:t>MP2</w:t>
            </w:r>
          </w:p>
          <w:p w:rsidRPr="00F74CCD" w:rsidR="00657E99" w:rsidP="00AC3D0A" w:rsidRDefault="00657E99" w14:paraId="43AF64D1" w14:textId="77777777">
            <w:r w:rsidRPr="00F74CCD">
              <w:t>MP3</w:t>
            </w:r>
          </w:p>
          <w:p w:rsidRPr="00F74CCD" w:rsidR="00657E99" w:rsidP="00AC3D0A" w:rsidRDefault="00657E99" w14:paraId="3571875E" w14:textId="3ABB8B9B">
            <w:r w:rsidRPr="00F74CCD">
              <w:t>MP4</w:t>
            </w:r>
          </w:p>
        </w:tc>
      </w:tr>
      <w:tr w:rsidRPr="00554304" w:rsidR="00657E99" w:rsidTr="00850C84" w14:paraId="2F73879E" w14:textId="77777777">
        <w:tc>
          <w:tcPr>
            <w:tcW w:w="6475" w:type="dxa"/>
          </w:tcPr>
          <w:p w:rsidRPr="00A92B7D" w:rsidR="00657E99" w:rsidP="00850C84" w:rsidRDefault="00657E99" w14:paraId="0343FC97" w14:textId="47E77F71">
            <w:pPr>
              <w:rPr>
                <w:rFonts w:eastAsia="Times New Roman" w:cstheme="minorHAnsi"/>
              </w:rPr>
            </w:pPr>
            <w:r w:rsidRPr="00A92B7D">
              <w:rPr>
                <w:rFonts w:cstheme="minorHAnsi"/>
              </w:rPr>
              <w:t xml:space="preserve">Write arguments focused on discipline-specific content. </w:t>
            </w:r>
            <w:r w:rsidRPr="00A92B7D">
              <w:rPr>
                <w:rFonts w:ascii="Symbol" w:hAnsi="Symbol" w:eastAsia="Symbol" w:cs="Symbol" w:cstheme="minorHAnsi"/>
              </w:rPr>
              <w:t>·</w:t>
            </w:r>
            <w:r w:rsidRPr="00A92B7D">
              <w:rPr>
                <w:rFonts w:cstheme="minorHAnsi"/>
              </w:rPr>
              <w:t xml:space="preserve"> Introduce claim(s) about a topic or issue, acknowledge and distinguish the claim(s) from alternate or opposing claims, and organize the reasons and evidence logically. </w:t>
            </w:r>
            <w:r w:rsidRPr="00A92B7D">
              <w:rPr>
                <w:rFonts w:ascii="Symbol" w:hAnsi="Symbol" w:eastAsia="Symbol" w:cs="Symbol" w:cstheme="minorHAnsi"/>
              </w:rPr>
              <w:t>·</w:t>
            </w:r>
            <w:r w:rsidRPr="00A92B7D">
              <w:rPr>
                <w:rFonts w:cstheme="minorHAnsi"/>
              </w:rPr>
              <w:t xml:space="preserve"> Support claim(s) with logical reasoning and relevant, accurate data and evidence that demonstrate an understanding of the topic or text, using credible sources. </w:t>
            </w:r>
            <w:r w:rsidRPr="00A92B7D">
              <w:rPr>
                <w:rFonts w:ascii="Symbol" w:hAnsi="Symbol" w:eastAsia="Symbol" w:cs="Symbol" w:cstheme="minorHAnsi"/>
              </w:rPr>
              <w:t>·</w:t>
            </w:r>
            <w:r w:rsidRPr="00A92B7D">
              <w:rPr>
                <w:rFonts w:cstheme="minorHAnsi"/>
              </w:rPr>
              <w:t xml:space="preserve"> Use words, phrases, and clauses to create cohesion and clarify the relationships among claim(s), counterclaims, reasons, and evidence. </w:t>
            </w:r>
            <w:r w:rsidRPr="00A92B7D">
              <w:rPr>
                <w:rFonts w:ascii="Symbol" w:hAnsi="Symbol" w:eastAsia="Symbol" w:cs="Symbol" w:cstheme="minorHAnsi"/>
              </w:rPr>
              <w:t>·</w:t>
            </w:r>
            <w:r w:rsidRPr="00A92B7D">
              <w:rPr>
                <w:rFonts w:cstheme="minorHAnsi"/>
              </w:rPr>
              <w:t xml:space="preserve"> Establish and maintain a formal style. </w:t>
            </w:r>
            <w:r w:rsidRPr="00A92B7D">
              <w:rPr>
                <w:rFonts w:ascii="Symbol" w:hAnsi="Symbol" w:eastAsia="Symbol" w:cs="Symbol" w:cstheme="minorHAnsi"/>
              </w:rPr>
              <w:t>·</w:t>
            </w:r>
            <w:r w:rsidRPr="00A92B7D">
              <w:rPr>
                <w:rFonts w:cstheme="minorHAnsi"/>
              </w:rPr>
              <w:t xml:space="preserve"> Provide a concluding statement or section that follows from and supports the argument presented.</w:t>
            </w:r>
          </w:p>
        </w:tc>
        <w:tc>
          <w:tcPr>
            <w:tcW w:w="1710" w:type="dxa"/>
          </w:tcPr>
          <w:p w:rsidR="00657E99" w:rsidP="007C5B07" w:rsidRDefault="00657E99" w14:paraId="623DE054" w14:textId="1710EC7E">
            <w:pPr>
              <w:rPr>
                <w:rFonts w:ascii="Calibri" w:hAnsi="Calibri" w:cs="Calibri"/>
              </w:rPr>
            </w:pPr>
            <w:r>
              <w:t>CC.3.6.6-8.A</w:t>
            </w:r>
          </w:p>
        </w:tc>
        <w:tc>
          <w:tcPr>
            <w:tcW w:w="1170" w:type="dxa"/>
          </w:tcPr>
          <w:p w:rsidRPr="00F74CCD" w:rsidR="00657E99" w:rsidP="00AC3D0A" w:rsidRDefault="00657E99" w14:paraId="7F4D5A76" w14:textId="77777777">
            <w:r w:rsidRPr="00F74CCD">
              <w:t>MP1</w:t>
            </w:r>
          </w:p>
          <w:p w:rsidRPr="00F74CCD" w:rsidR="00657E99" w:rsidP="00AC3D0A" w:rsidRDefault="00657E99" w14:paraId="55946604" w14:textId="77777777">
            <w:r w:rsidRPr="00F74CCD">
              <w:t>MP2</w:t>
            </w:r>
          </w:p>
          <w:p w:rsidRPr="00F74CCD" w:rsidR="00657E99" w:rsidP="00AC3D0A" w:rsidRDefault="00657E99" w14:paraId="391A78C0" w14:textId="77777777">
            <w:r w:rsidRPr="00F74CCD">
              <w:t>MP3</w:t>
            </w:r>
          </w:p>
          <w:p w:rsidRPr="00F74CCD" w:rsidR="00657E99" w:rsidP="00AC3D0A" w:rsidRDefault="00657E99" w14:paraId="6369AD07" w14:textId="77777777">
            <w:r w:rsidRPr="00F74CCD">
              <w:t>MP4</w:t>
            </w:r>
          </w:p>
          <w:p w:rsidRPr="00F74CCD" w:rsidR="00F74CCD" w:rsidP="00AC3D0A" w:rsidRDefault="00F74CCD" w14:paraId="0FEEE881" w14:textId="77777777"/>
          <w:p w:rsidRPr="00F74CCD" w:rsidR="00F74CCD" w:rsidP="00AC3D0A" w:rsidRDefault="00F74CCD" w14:paraId="45C3109F" w14:textId="77777777"/>
          <w:p w:rsidRPr="00F74CCD" w:rsidR="00F74CCD" w:rsidP="00AC3D0A" w:rsidRDefault="00F74CCD" w14:paraId="21B1F368" w14:textId="77777777"/>
          <w:p w:rsidRPr="00F74CCD" w:rsidR="00F74CCD" w:rsidP="00AC3D0A" w:rsidRDefault="00F74CCD" w14:paraId="491B681B" w14:textId="77777777"/>
          <w:p w:rsidRPr="00F74CCD" w:rsidR="00F74CCD" w:rsidP="00AC3D0A" w:rsidRDefault="00F74CCD" w14:paraId="2CBEA90A" w14:textId="77777777"/>
          <w:p w:rsidRPr="00F74CCD" w:rsidR="00F74CCD" w:rsidP="00AC3D0A" w:rsidRDefault="00F74CCD" w14:paraId="086E02E3" w14:textId="77777777"/>
          <w:p w:rsidRPr="00F74CCD" w:rsidR="00F74CCD" w:rsidP="00AC3D0A" w:rsidRDefault="00F74CCD" w14:paraId="3FA58B48" w14:textId="77777777"/>
          <w:p w:rsidRPr="00F74CCD" w:rsidR="00F74CCD" w:rsidP="00AC3D0A" w:rsidRDefault="00F74CCD" w14:paraId="7AD3EE8D" w14:textId="47973AA9"/>
        </w:tc>
      </w:tr>
      <w:tr w:rsidRPr="00554304" w:rsidR="00657E99" w:rsidTr="00850C84" w14:paraId="5DD26121" w14:textId="77777777">
        <w:tc>
          <w:tcPr>
            <w:tcW w:w="6475" w:type="dxa"/>
          </w:tcPr>
          <w:p w:rsidRPr="00A92B7D" w:rsidR="00657E99" w:rsidP="00850C84" w:rsidRDefault="00657E99" w14:paraId="59C73FD8" w14:textId="0FB2483A">
            <w:pPr>
              <w:rPr>
                <w:rFonts w:eastAsia="Times New Roman" w:cstheme="minorHAnsi"/>
              </w:rPr>
            </w:pPr>
            <w:r w:rsidRPr="00A92B7D">
              <w:rPr>
                <w:rFonts w:cstheme="minorHAnsi"/>
              </w:rPr>
              <w:t xml:space="preserve">Write informative/explanatory texts, including the narration of historical events, scientific procedures/ experiments, or technical processes. </w:t>
            </w:r>
            <w:r w:rsidRPr="00A92B7D">
              <w:rPr>
                <w:rFonts w:ascii="Symbol" w:hAnsi="Symbol" w:eastAsia="Symbol" w:cs="Symbol" w:cstheme="minorHAnsi"/>
              </w:rPr>
              <w:t>·</w:t>
            </w:r>
            <w:r w:rsidRPr="00A92B7D">
              <w:rPr>
                <w:rFonts w:cstheme="minorHAnsi"/>
              </w:rP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rsidRPr="00A92B7D">
              <w:rPr>
                <w:rFonts w:ascii="Symbol" w:hAnsi="Symbol" w:eastAsia="Symbol" w:cs="Symbol" w:cstheme="minorHAnsi"/>
              </w:rPr>
              <w:t>·</w:t>
            </w:r>
            <w:r w:rsidRPr="00A92B7D">
              <w:rPr>
                <w:rFonts w:cstheme="minorHAnsi"/>
              </w:rPr>
              <w:t xml:space="preserve"> Develop the topic with relevant, well-chosen facts, definitions, concrete details, quotations, or other information and examples. </w:t>
            </w:r>
            <w:r w:rsidRPr="00A92B7D">
              <w:rPr>
                <w:rFonts w:ascii="Symbol" w:hAnsi="Symbol" w:eastAsia="Symbol" w:cs="Symbol" w:cstheme="minorHAnsi"/>
              </w:rPr>
              <w:t>·</w:t>
            </w:r>
            <w:r w:rsidRPr="00A92B7D">
              <w:rPr>
                <w:rFonts w:cstheme="minorHAnsi"/>
              </w:rPr>
              <w:t xml:space="preserve"> Use appropriate and varied transitions to create cohesion and clarify the relationships among ideas and concepts. </w:t>
            </w:r>
            <w:r w:rsidRPr="00A92B7D">
              <w:rPr>
                <w:rFonts w:ascii="Symbol" w:hAnsi="Symbol" w:eastAsia="Symbol" w:cs="Symbol" w:cstheme="minorHAnsi"/>
              </w:rPr>
              <w:t>·</w:t>
            </w:r>
            <w:r w:rsidRPr="00A92B7D">
              <w:rPr>
                <w:rFonts w:cstheme="minorHAnsi"/>
              </w:rPr>
              <w:t xml:space="preserve"> Use precise language and domain-specific vocabulary to inform about or explain the topic. </w:t>
            </w:r>
            <w:r w:rsidRPr="00A92B7D">
              <w:rPr>
                <w:rFonts w:ascii="Symbol" w:hAnsi="Symbol" w:eastAsia="Symbol" w:cs="Symbol" w:cstheme="minorHAnsi"/>
              </w:rPr>
              <w:t>·</w:t>
            </w:r>
            <w:r w:rsidRPr="00A92B7D">
              <w:rPr>
                <w:rFonts w:cstheme="minorHAnsi"/>
              </w:rPr>
              <w:t xml:space="preserve"> Establish and maintain a formal style and objective tone. </w:t>
            </w:r>
            <w:r w:rsidRPr="00A92B7D">
              <w:rPr>
                <w:rFonts w:ascii="Symbol" w:hAnsi="Symbol" w:eastAsia="Symbol" w:cs="Symbol" w:cstheme="minorHAnsi"/>
              </w:rPr>
              <w:t>·</w:t>
            </w:r>
            <w:r w:rsidRPr="00A92B7D">
              <w:rPr>
                <w:rFonts w:cstheme="minorHAnsi"/>
              </w:rPr>
              <w:t xml:space="preserve"> Provide a concluding statement or section that follows from and supports the information or explanation presented.</w:t>
            </w:r>
          </w:p>
        </w:tc>
        <w:tc>
          <w:tcPr>
            <w:tcW w:w="1710" w:type="dxa"/>
          </w:tcPr>
          <w:p w:rsidR="00657E99" w:rsidP="007C5B07" w:rsidRDefault="00657E99" w14:paraId="4BE92E57" w14:textId="6AB4C360">
            <w:pPr>
              <w:rPr>
                <w:rFonts w:ascii="Calibri" w:hAnsi="Calibri" w:cs="Calibri"/>
              </w:rPr>
            </w:pPr>
            <w:r>
              <w:t>CC.3.6.6-8.B</w:t>
            </w:r>
          </w:p>
        </w:tc>
        <w:tc>
          <w:tcPr>
            <w:tcW w:w="1170" w:type="dxa"/>
          </w:tcPr>
          <w:p w:rsidRPr="00F74CCD" w:rsidR="00657E99" w:rsidP="00AC3D0A" w:rsidRDefault="00657E99" w14:paraId="4C3D21DD" w14:textId="77777777">
            <w:r w:rsidRPr="00F74CCD">
              <w:t>MP1</w:t>
            </w:r>
          </w:p>
          <w:p w:rsidRPr="00F74CCD" w:rsidR="00657E99" w:rsidP="00AC3D0A" w:rsidRDefault="00657E99" w14:paraId="6048F01A" w14:textId="77777777">
            <w:r w:rsidRPr="00F74CCD">
              <w:t>MP2</w:t>
            </w:r>
          </w:p>
          <w:p w:rsidRPr="00F74CCD" w:rsidR="00657E99" w:rsidP="00AC3D0A" w:rsidRDefault="00657E99" w14:paraId="693006F6" w14:textId="77777777">
            <w:r w:rsidRPr="00F74CCD">
              <w:t>MP3</w:t>
            </w:r>
          </w:p>
          <w:p w:rsidRPr="00F74CCD" w:rsidR="00657E99" w:rsidP="00AC3D0A" w:rsidRDefault="00657E99" w14:paraId="4BA39686" w14:textId="7287EC52">
            <w:r w:rsidRPr="00F74CCD">
              <w:t>MP4</w:t>
            </w:r>
          </w:p>
        </w:tc>
      </w:tr>
      <w:tr w:rsidRPr="00554304" w:rsidR="00657E99" w:rsidTr="00850C84" w14:paraId="12F2FD4E" w14:textId="77777777">
        <w:tc>
          <w:tcPr>
            <w:tcW w:w="6475" w:type="dxa"/>
          </w:tcPr>
          <w:p w:rsidRPr="00A92B7D" w:rsidR="00657E99" w:rsidP="00850C84" w:rsidRDefault="00657E99" w14:paraId="6FA5F739" w14:textId="638207A3">
            <w:pPr>
              <w:rPr>
                <w:rFonts w:cstheme="minorHAnsi"/>
              </w:rPr>
            </w:pPr>
            <w:r w:rsidRPr="00A92B7D">
              <w:rPr>
                <w:rFonts w:cstheme="minorHAnsi"/>
              </w:rPr>
              <w:t>Produce clear and coherent writing in which the development, organization, and style are appropriate to task, purpose, and audience.</w:t>
            </w:r>
          </w:p>
        </w:tc>
        <w:tc>
          <w:tcPr>
            <w:tcW w:w="1710" w:type="dxa"/>
          </w:tcPr>
          <w:p w:rsidR="00657E99" w:rsidP="007C5B07" w:rsidRDefault="00657E99" w14:paraId="4D0A35B9" w14:textId="0E6BF02E">
            <w:pPr>
              <w:rPr>
                <w:rFonts w:ascii="Calibri" w:hAnsi="Calibri" w:cs="Calibri"/>
              </w:rPr>
            </w:pPr>
            <w:r>
              <w:t>CC.3.6.6-8.C</w:t>
            </w:r>
          </w:p>
        </w:tc>
        <w:tc>
          <w:tcPr>
            <w:tcW w:w="1170" w:type="dxa"/>
          </w:tcPr>
          <w:p w:rsidRPr="00F74CCD" w:rsidR="00657E99" w:rsidP="00AC3D0A" w:rsidRDefault="00657E99" w14:paraId="5DE9C0C4" w14:textId="77777777">
            <w:r w:rsidRPr="00F74CCD">
              <w:t>MP1</w:t>
            </w:r>
          </w:p>
          <w:p w:rsidRPr="00F74CCD" w:rsidR="00657E99" w:rsidP="00AC3D0A" w:rsidRDefault="00657E99" w14:paraId="6B9517E9" w14:textId="77777777">
            <w:r w:rsidRPr="00F74CCD">
              <w:t>MP2</w:t>
            </w:r>
          </w:p>
          <w:p w:rsidRPr="00F74CCD" w:rsidR="00657E99" w:rsidP="00AC3D0A" w:rsidRDefault="00657E99" w14:paraId="51C33763" w14:textId="77777777">
            <w:r w:rsidRPr="00F74CCD">
              <w:t>MP3</w:t>
            </w:r>
          </w:p>
          <w:p w:rsidRPr="00F74CCD" w:rsidR="00657E99" w:rsidP="00AC3D0A" w:rsidRDefault="00657E99" w14:paraId="1BBBE954" w14:textId="4930A09D">
            <w:r w:rsidRPr="00F74CCD">
              <w:t>MP4</w:t>
            </w:r>
          </w:p>
        </w:tc>
      </w:tr>
      <w:tr w:rsidRPr="00554304" w:rsidR="00657E99" w:rsidTr="00850C84" w14:paraId="77924D8A" w14:textId="77777777">
        <w:tc>
          <w:tcPr>
            <w:tcW w:w="6475" w:type="dxa"/>
          </w:tcPr>
          <w:p w:rsidRPr="00A92B7D" w:rsidR="00657E99" w:rsidP="00850C84" w:rsidRDefault="00657E99" w14:paraId="0EEC5F3F" w14:textId="698E8418">
            <w:pPr>
              <w:rPr>
                <w:rFonts w:cstheme="minorHAnsi"/>
              </w:rPr>
            </w:pPr>
            <w:r w:rsidRPr="00A92B7D">
              <w:rPr>
                <w:rFonts w:cstheme="minorHAnsi"/>
              </w:rPr>
              <w:t>With some guidance and support from peers and adults, develop and strengthen writing as needed by planning, revising, editing, rewriting, or trying a new approach, focusing on how well purpose and audience have been addressed.</w:t>
            </w:r>
          </w:p>
        </w:tc>
        <w:tc>
          <w:tcPr>
            <w:tcW w:w="1710" w:type="dxa"/>
          </w:tcPr>
          <w:p w:rsidR="00657E99" w:rsidP="007C5B07" w:rsidRDefault="00657E99" w14:paraId="1D0EB96C" w14:textId="1B6E7D7D">
            <w:pPr>
              <w:rPr>
                <w:rFonts w:ascii="Calibri" w:hAnsi="Calibri" w:cs="Calibri"/>
              </w:rPr>
            </w:pPr>
            <w:r>
              <w:t>CC.3.6.6-8.D</w:t>
            </w:r>
          </w:p>
        </w:tc>
        <w:tc>
          <w:tcPr>
            <w:tcW w:w="1170" w:type="dxa"/>
          </w:tcPr>
          <w:p w:rsidRPr="00F74CCD" w:rsidR="00657E99" w:rsidP="00AC3D0A" w:rsidRDefault="00657E99" w14:paraId="78D0E60B" w14:textId="77777777">
            <w:r w:rsidRPr="00F74CCD">
              <w:t>MP1</w:t>
            </w:r>
          </w:p>
          <w:p w:rsidRPr="00F74CCD" w:rsidR="00657E99" w:rsidP="00AC3D0A" w:rsidRDefault="00657E99" w14:paraId="011638B3" w14:textId="77777777">
            <w:r w:rsidRPr="00F74CCD">
              <w:t>MP2</w:t>
            </w:r>
          </w:p>
          <w:p w:rsidRPr="00F74CCD" w:rsidR="00657E99" w:rsidP="00AC3D0A" w:rsidRDefault="00657E99" w14:paraId="4C89D284" w14:textId="77777777">
            <w:r w:rsidRPr="00F74CCD">
              <w:t>MP3</w:t>
            </w:r>
          </w:p>
          <w:p w:rsidRPr="00F74CCD" w:rsidR="00657E99" w:rsidP="00AC3D0A" w:rsidRDefault="00657E99" w14:paraId="58EC2D4A" w14:textId="5E5DE13A">
            <w:r w:rsidRPr="00F74CCD">
              <w:t>MP4</w:t>
            </w:r>
          </w:p>
        </w:tc>
      </w:tr>
      <w:tr w:rsidRPr="00554304" w:rsidR="00657E99" w:rsidTr="00850C84" w14:paraId="465D3F71" w14:textId="77777777">
        <w:tc>
          <w:tcPr>
            <w:tcW w:w="6475" w:type="dxa"/>
          </w:tcPr>
          <w:p w:rsidRPr="00A92B7D" w:rsidR="00657E99" w:rsidP="00850C84" w:rsidRDefault="00657E99" w14:paraId="42B5A949" w14:textId="52965A1E">
            <w:pPr>
              <w:rPr>
                <w:rFonts w:cstheme="minorHAnsi"/>
              </w:rPr>
            </w:pPr>
            <w:r w:rsidRPr="00A92B7D">
              <w:rPr>
                <w:rFonts w:cstheme="minorHAnsi"/>
              </w:rPr>
              <w:t>Use technology, including the Internet, to produce and publish writing and present the relationships between information and ideas clearly and efficiently.</w:t>
            </w:r>
          </w:p>
        </w:tc>
        <w:tc>
          <w:tcPr>
            <w:tcW w:w="1710" w:type="dxa"/>
          </w:tcPr>
          <w:p w:rsidR="00657E99" w:rsidP="007C5B07" w:rsidRDefault="00657E99" w14:paraId="4E2C1CA0" w14:textId="2B95E3C9">
            <w:pPr>
              <w:rPr>
                <w:rFonts w:ascii="Calibri" w:hAnsi="Calibri" w:cs="Calibri"/>
              </w:rPr>
            </w:pPr>
            <w:r>
              <w:t>CC.3.6.6-8.E</w:t>
            </w:r>
          </w:p>
        </w:tc>
        <w:tc>
          <w:tcPr>
            <w:tcW w:w="1170" w:type="dxa"/>
          </w:tcPr>
          <w:p w:rsidRPr="00F74CCD" w:rsidR="00657E99" w:rsidP="00AC3D0A" w:rsidRDefault="00657E99" w14:paraId="01978B40" w14:textId="77777777">
            <w:r w:rsidRPr="00F74CCD">
              <w:t>MP1</w:t>
            </w:r>
          </w:p>
          <w:p w:rsidRPr="00F74CCD" w:rsidR="00657E99" w:rsidP="00AC3D0A" w:rsidRDefault="00657E99" w14:paraId="2DC5CC6D" w14:textId="77777777">
            <w:r w:rsidRPr="00F74CCD">
              <w:t>MP2</w:t>
            </w:r>
          </w:p>
          <w:p w:rsidRPr="00F74CCD" w:rsidR="00657E99" w:rsidP="00AC3D0A" w:rsidRDefault="00657E99" w14:paraId="18403197" w14:textId="77777777">
            <w:r w:rsidRPr="00F74CCD">
              <w:t>MP3</w:t>
            </w:r>
          </w:p>
          <w:p w:rsidRPr="00F74CCD" w:rsidR="00657E99" w:rsidP="00AC3D0A" w:rsidRDefault="00657E99" w14:paraId="0D530E6E" w14:textId="71BB317A">
            <w:r w:rsidRPr="00F74CCD">
              <w:t>MP4</w:t>
            </w:r>
          </w:p>
        </w:tc>
      </w:tr>
      <w:tr w:rsidRPr="00554304" w:rsidR="00657E99" w:rsidTr="00850C84" w14:paraId="0653ED59" w14:textId="77777777">
        <w:tc>
          <w:tcPr>
            <w:tcW w:w="6475" w:type="dxa"/>
          </w:tcPr>
          <w:p w:rsidRPr="00A92B7D" w:rsidR="00657E99" w:rsidP="00850C84" w:rsidRDefault="00657E99" w14:paraId="0257B5B6" w14:textId="3565FFAF">
            <w:pPr>
              <w:rPr>
                <w:rFonts w:cstheme="minorHAnsi"/>
              </w:rPr>
            </w:pPr>
            <w:r w:rsidRPr="00A92B7D">
              <w:rPr>
                <w:rFonts w:cstheme="minorHAnsi"/>
              </w:rPr>
              <w:t>Conduct short research projects to answer a question (including a self-generated question), drawing on several sources and generating additional related, focused questions that allow for multiple avenues of exploration.</w:t>
            </w:r>
          </w:p>
        </w:tc>
        <w:tc>
          <w:tcPr>
            <w:tcW w:w="1710" w:type="dxa"/>
          </w:tcPr>
          <w:p w:rsidR="00657E99" w:rsidP="007C5B07" w:rsidRDefault="00657E99" w14:paraId="07B60693" w14:textId="6AC78140">
            <w:pPr>
              <w:rPr>
                <w:rFonts w:ascii="Calibri" w:hAnsi="Calibri" w:cs="Calibri"/>
              </w:rPr>
            </w:pPr>
            <w:r>
              <w:t>CC.3.6.6-8.F</w:t>
            </w:r>
          </w:p>
        </w:tc>
        <w:tc>
          <w:tcPr>
            <w:tcW w:w="1170" w:type="dxa"/>
          </w:tcPr>
          <w:p w:rsidRPr="00F74CCD" w:rsidR="00657E99" w:rsidP="00AC3D0A" w:rsidRDefault="00657E99" w14:paraId="3CAD3DE4" w14:textId="77777777">
            <w:r w:rsidRPr="00F74CCD">
              <w:t>MP1</w:t>
            </w:r>
          </w:p>
          <w:p w:rsidRPr="00F74CCD" w:rsidR="00657E99" w:rsidP="00AC3D0A" w:rsidRDefault="00657E99" w14:paraId="5D2C390E" w14:textId="77777777">
            <w:r w:rsidRPr="00F74CCD">
              <w:t>MP2</w:t>
            </w:r>
          </w:p>
          <w:p w:rsidRPr="00F74CCD" w:rsidR="00657E99" w:rsidP="00AC3D0A" w:rsidRDefault="00657E99" w14:paraId="0495B724" w14:textId="77777777">
            <w:r w:rsidRPr="00F74CCD">
              <w:t>MP3</w:t>
            </w:r>
          </w:p>
          <w:p w:rsidRPr="00F74CCD" w:rsidR="00657E99" w:rsidP="00AC3D0A" w:rsidRDefault="00657E99" w14:paraId="6D26D8B1" w14:textId="7E9F8683">
            <w:r w:rsidRPr="00F74CCD">
              <w:t>MP4</w:t>
            </w:r>
          </w:p>
        </w:tc>
      </w:tr>
      <w:tr w:rsidRPr="00554304" w:rsidR="00657E99" w:rsidTr="00850C84" w14:paraId="40A4BBB2" w14:textId="77777777">
        <w:tc>
          <w:tcPr>
            <w:tcW w:w="6475" w:type="dxa"/>
          </w:tcPr>
          <w:p w:rsidRPr="00A92B7D" w:rsidR="00657E99" w:rsidP="00850C84" w:rsidRDefault="00657E99" w14:paraId="0511554A" w14:textId="48F856C3">
            <w:pPr>
              <w:rPr>
                <w:rFonts w:cstheme="minorHAnsi"/>
              </w:rPr>
            </w:pPr>
            <w:r w:rsidRPr="00A92B7D">
              <w:rPr>
                <w:rFonts w:cstheme="minorHAnsi"/>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rsidR="00657E99" w:rsidP="007C5B07" w:rsidRDefault="00657E99" w14:paraId="2C7F3571" w14:textId="02B66D90">
            <w:pPr>
              <w:rPr>
                <w:rFonts w:ascii="Calibri" w:hAnsi="Calibri" w:cs="Calibri"/>
              </w:rPr>
            </w:pPr>
            <w:r>
              <w:t>CC.3.6.6-8.G</w:t>
            </w:r>
          </w:p>
        </w:tc>
        <w:tc>
          <w:tcPr>
            <w:tcW w:w="1170" w:type="dxa"/>
          </w:tcPr>
          <w:p w:rsidRPr="00F74CCD" w:rsidR="00657E99" w:rsidP="00AC3D0A" w:rsidRDefault="00657E99" w14:paraId="02BD8A19" w14:textId="77777777">
            <w:r w:rsidRPr="00F74CCD">
              <w:t>MP1</w:t>
            </w:r>
          </w:p>
          <w:p w:rsidRPr="00F74CCD" w:rsidR="00657E99" w:rsidP="00AC3D0A" w:rsidRDefault="00657E99" w14:paraId="3C678593" w14:textId="77777777">
            <w:r w:rsidRPr="00F74CCD">
              <w:t>MP2</w:t>
            </w:r>
          </w:p>
          <w:p w:rsidRPr="00F74CCD" w:rsidR="00657E99" w:rsidP="00AC3D0A" w:rsidRDefault="00657E99" w14:paraId="6A7C1D7C" w14:textId="77777777">
            <w:r w:rsidRPr="00F74CCD">
              <w:t>MP3</w:t>
            </w:r>
          </w:p>
          <w:p w:rsidRPr="00F74CCD" w:rsidR="00657E99" w:rsidP="00AC3D0A" w:rsidRDefault="00657E99" w14:paraId="2731E82D" w14:textId="36842106">
            <w:r w:rsidRPr="00F74CCD">
              <w:t>MP4</w:t>
            </w:r>
          </w:p>
        </w:tc>
      </w:tr>
      <w:tr w:rsidRPr="00554304" w:rsidR="00657E99" w:rsidTr="00850C84" w14:paraId="0F7643EA" w14:textId="77777777">
        <w:tc>
          <w:tcPr>
            <w:tcW w:w="6475" w:type="dxa"/>
          </w:tcPr>
          <w:p w:rsidRPr="00A92B7D" w:rsidR="00657E99" w:rsidP="00850C84" w:rsidRDefault="00657E99" w14:paraId="014D2B4C" w14:textId="05F3AA24">
            <w:pPr>
              <w:rPr>
                <w:rFonts w:cstheme="minorHAnsi"/>
              </w:rPr>
            </w:pPr>
            <w:r w:rsidRPr="00A92B7D">
              <w:rPr>
                <w:rFonts w:cstheme="minorHAnsi"/>
              </w:rPr>
              <w:t>Draw evidence from informational texts to support analysis reflection, and research.</w:t>
            </w:r>
          </w:p>
        </w:tc>
        <w:tc>
          <w:tcPr>
            <w:tcW w:w="1710" w:type="dxa"/>
          </w:tcPr>
          <w:p w:rsidRPr="00DB4023" w:rsidR="00657E99" w:rsidP="007C5B07" w:rsidRDefault="00657E99" w14:paraId="17AA7186" w14:textId="6FD2DB13">
            <w:pPr>
              <w:rPr>
                <w:rFonts w:ascii="Calibri" w:hAnsi="Calibri" w:cs="Calibri"/>
                <w:color w:val="00B050"/>
              </w:rPr>
            </w:pPr>
            <w:r>
              <w:t>CC.3.6.6-8.H</w:t>
            </w:r>
          </w:p>
        </w:tc>
        <w:tc>
          <w:tcPr>
            <w:tcW w:w="1170" w:type="dxa"/>
          </w:tcPr>
          <w:p w:rsidRPr="00F74CCD" w:rsidR="00657E99" w:rsidP="00A92B7D" w:rsidRDefault="00657E99" w14:paraId="072B6A5B" w14:textId="77777777">
            <w:r w:rsidRPr="00F74CCD">
              <w:t>MP1</w:t>
            </w:r>
          </w:p>
          <w:p w:rsidRPr="00F74CCD" w:rsidR="00657E99" w:rsidP="00A92B7D" w:rsidRDefault="00657E99" w14:paraId="279BE1AD" w14:textId="77777777">
            <w:r w:rsidRPr="00F74CCD">
              <w:t>MP2</w:t>
            </w:r>
          </w:p>
          <w:p w:rsidRPr="00F74CCD" w:rsidR="00657E99" w:rsidP="00A92B7D" w:rsidRDefault="00657E99" w14:paraId="222D81AA" w14:textId="77777777">
            <w:r w:rsidRPr="00F74CCD">
              <w:t>MP3</w:t>
            </w:r>
          </w:p>
          <w:p w:rsidRPr="00F74CCD" w:rsidR="00657E99" w:rsidP="00A92B7D" w:rsidRDefault="00657E99" w14:paraId="00D1E622" w14:textId="46D42C1A">
            <w:r w:rsidRPr="00F74CCD">
              <w:t>MP4</w:t>
            </w:r>
          </w:p>
        </w:tc>
      </w:tr>
      <w:tr w:rsidRPr="00554304" w:rsidR="00657E99" w:rsidTr="00850C84" w14:paraId="4984132F" w14:textId="77777777">
        <w:tc>
          <w:tcPr>
            <w:tcW w:w="6475" w:type="dxa"/>
          </w:tcPr>
          <w:p w:rsidRPr="00A92B7D" w:rsidR="00657E99" w:rsidP="00850C84" w:rsidRDefault="00657E99" w14:paraId="39354B41" w14:textId="54ACB703">
            <w:pPr>
              <w:rPr>
                <w:rFonts w:cstheme="minorHAnsi"/>
              </w:rPr>
            </w:pPr>
            <w:r w:rsidRPr="00A92B7D">
              <w:rPr>
                <w:rFonts w:cstheme="minorHAnsi"/>
              </w:rPr>
              <w:t>Write routinely over extended time frames (time for reflection and revision) and shorter time frames (a single sitting or a day or two) for a range of discipline-specific tasks, purposes, and audiences.</w:t>
            </w:r>
          </w:p>
        </w:tc>
        <w:tc>
          <w:tcPr>
            <w:tcW w:w="1710" w:type="dxa"/>
          </w:tcPr>
          <w:p w:rsidR="00657E99" w:rsidP="007C5B07" w:rsidRDefault="00657E99" w14:paraId="063E82F2" w14:textId="00F5D891">
            <w:pPr>
              <w:rPr>
                <w:rFonts w:ascii="Calibri" w:hAnsi="Calibri" w:cs="Calibri"/>
              </w:rPr>
            </w:pPr>
            <w:r>
              <w:t>CC.3.6.6-8.I</w:t>
            </w:r>
          </w:p>
        </w:tc>
        <w:tc>
          <w:tcPr>
            <w:tcW w:w="1170" w:type="dxa"/>
          </w:tcPr>
          <w:p w:rsidRPr="00F74CCD" w:rsidR="00657E99" w:rsidP="00AC3D0A" w:rsidRDefault="00657E99" w14:paraId="7281EA6B" w14:textId="77777777">
            <w:r w:rsidRPr="00F74CCD">
              <w:t>MP1</w:t>
            </w:r>
          </w:p>
          <w:p w:rsidRPr="00F74CCD" w:rsidR="00657E99" w:rsidP="00AC3D0A" w:rsidRDefault="00657E99" w14:paraId="7D0B1077" w14:textId="77777777">
            <w:r w:rsidRPr="00F74CCD">
              <w:t>MP2</w:t>
            </w:r>
          </w:p>
          <w:p w:rsidRPr="00F74CCD" w:rsidR="00657E99" w:rsidP="00AC3D0A" w:rsidRDefault="00657E99" w14:paraId="2C83ABE1" w14:textId="77777777">
            <w:r w:rsidRPr="00F74CCD">
              <w:t>MP3</w:t>
            </w:r>
          </w:p>
          <w:p w:rsidRPr="00F74CCD" w:rsidR="00657E99" w:rsidP="00AC3D0A" w:rsidRDefault="00657E99" w14:paraId="27322361" w14:textId="526599F3">
            <w:r w:rsidRPr="00F74CCD">
              <w:t>MP4</w:t>
            </w:r>
          </w:p>
        </w:tc>
      </w:tr>
      <w:bookmarkEnd w:id="4"/>
    </w:tbl>
    <w:p w:rsidRPr="00B02677" w:rsidR="00FF7F1B" w:rsidP="00E965D0" w:rsidRDefault="00FF7F1B" w14:paraId="0BFCEEE2" w14:textId="77777777">
      <w:pPr>
        <w:tabs>
          <w:tab w:val="left" w:pos="3231"/>
        </w:tabs>
        <w:rPr>
          <w:b/>
          <w:sz w:val="16"/>
          <w:szCs w:val="16"/>
          <w:u w:val="single"/>
        </w:rPr>
      </w:pPr>
    </w:p>
    <w:p w:rsidRPr="00B02677" w:rsidR="00E965D0" w:rsidP="00E965D0" w:rsidRDefault="00E965D0" w14:paraId="65980CC8" w14:textId="586A95AD">
      <w:pPr>
        <w:tabs>
          <w:tab w:val="left" w:pos="3231"/>
        </w:tabs>
        <w:rPr>
          <w:b/>
          <w:sz w:val="24"/>
          <w:szCs w:val="24"/>
          <w:u w:val="single"/>
        </w:rPr>
      </w:pPr>
      <w:r w:rsidRPr="00B02677">
        <w:rPr>
          <w:b/>
          <w:sz w:val="24"/>
          <w:szCs w:val="24"/>
          <w:u w:val="single"/>
        </w:rPr>
        <w:t>ASSESSMENTS</w:t>
      </w:r>
    </w:p>
    <w:p w:rsidRPr="006D28DA" w:rsidR="00E965D0" w:rsidP="00E965D0" w:rsidRDefault="004B5BA9" w14:paraId="152F4FD7" w14:textId="44D8737C">
      <w:pPr>
        <w:tabs>
          <w:tab w:val="left" w:pos="3231"/>
        </w:tabs>
        <w:spacing w:after="0" w:line="240" w:lineRule="auto"/>
      </w:pPr>
      <w:r w:rsidRPr="006D28DA">
        <w:rPr>
          <w:b/>
        </w:rPr>
        <w:t>P</w:t>
      </w:r>
      <w:r>
        <w:rPr>
          <w:b/>
        </w:rPr>
        <w:t>DE</w:t>
      </w:r>
      <w:r w:rsidRPr="006D28DA">
        <w:rPr>
          <w:b/>
        </w:rPr>
        <w:t xml:space="preserve"> Academic Standards:  </w:t>
      </w:r>
      <w:r w:rsidRPr="006D28DA">
        <w:t xml:space="preserve">The teacher must be knowledgeable of the PDE </w:t>
      </w:r>
      <w:r>
        <w:t>STEELS</w:t>
      </w:r>
      <w:r w:rsidRPr="006D28DA">
        <w:t xml:space="preserve"> Standards</w:t>
      </w:r>
      <w:r>
        <w:t xml:space="preserve"> as well as the Reading and Writing in Science and Technology Standards </w:t>
      </w:r>
      <w:r w:rsidRPr="006D28DA">
        <w:t>and</w:t>
      </w:r>
      <w:r>
        <w:t xml:space="preserve"> </w:t>
      </w:r>
      <w:r w:rsidRPr="006D28DA">
        <w:t>incorporate them regularly into planned instruction.</w:t>
      </w:r>
    </w:p>
    <w:p w:rsidRPr="00B02677" w:rsidR="00987387" w:rsidP="00E965D0" w:rsidRDefault="00987387" w14:paraId="5316B642" w14:textId="77777777">
      <w:pPr>
        <w:tabs>
          <w:tab w:val="left" w:pos="3231"/>
        </w:tabs>
        <w:spacing w:after="0" w:line="240" w:lineRule="auto"/>
        <w:rPr>
          <w:sz w:val="18"/>
          <w:szCs w:val="18"/>
        </w:rPr>
      </w:pPr>
    </w:p>
    <w:p w:rsidRPr="006D28DA" w:rsidR="005D530A" w:rsidP="005D530A" w:rsidRDefault="005D530A" w14:paraId="57C73777" w14:textId="77777777">
      <w:pPr>
        <w:tabs>
          <w:tab w:val="center" w:pos="4680"/>
        </w:tabs>
        <w:rPr>
          <w:b/>
        </w:rPr>
      </w:pPr>
      <w:r w:rsidRPr="006D28DA">
        <w:rPr>
          <w:b/>
        </w:rPr>
        <w:t xml:space="preserve">Formative Assessments: </w:t>
      </w:r>
      <w:r w:rsidRPr="006D28DA">
        <w:t>The teacher will utilize a variety of assessment methods to conduct in-process ev</w:t>
      </w:r>
      <w:r>
        <w:t>aluations of student learning.</w:t>
      </w:r>
    </w:p>
    <w:p w:rsidRPr="008B7E53" w:rsidR="005D530A" w:rsidP="005D530A" w:rsidRDefault="005D530A" w14:paraId="10A7A8E0" w14:textId="5A1BA7BD">
      <w:pPr>
        <w:tabs>
          <w:tab w:val="center" w:pos="4680"/>
        </w:tabs>
        <w:ind w:left="180"/>
        <w:rPr>
          <w:bCs/>
        </w:rPr>
      </w:pPr>
      <w:r w:rsidRPr="006D28DA">
        <w:rPr>
          <w:b/>
        </w:rPr>
        <w:t>Effective formative assessments for</w:t>
      </w:r>
      <w:r>
        <w:rPr>
          <w:b/>
        </w:rPr>
        <w:t xml:space="preserve"> this course include:  </w:t>
      </w:r>
      <w:r w:rsidRPr="008B7E53">
        <w:rPr>
          <w:bCs/>
        </w:rPr>
        <w:t xml:space="preserve">Bell ringers, exit tickets, </w:t>
      </w:r>
      <w:r>
        <w:rPr>
          <w:bCs/>
        </w:rPr>
        <w:t xml:space="preserve">notice and wonderings, initial models, driving question boards, progress checkers, </w:t>
      </w:r>
      <w:r w:rsidRPr="008B7E53">
        <w:rPr>
          <w:bCs/>
        </w:rPr>
        <w:t>quizzes, lab assignments, practice tests, writing prompts</w:t>
      </w:r>
      <w:r>
        <w:rPr>
          <w:bCs/>
        </w:rPr>
        <w:t xml:space="preserve">, teacher questioning, class discussions, individual and </w:t>
      </w:r>
      <w:r w:rsidR="00F74CCD">
        <w:rPr>
          <w:bCs/>
        </w:rPr>
        <w:t>team-based</w:t>
      </w:r>
      <w:r>
        <w:rPr>
          <w:bCs/>
        </w:rPr>
        <w:t xml:space="preserve"> projects</w:t>
      </w:r>
      <w:r w:rsidR="00EE649F">
        <w:rPr>
          <w:bCs/>
        </w:rPr>
        <w:t>.</w:t>
      </w:r>
    </w:p>
    <w:p w:rsidRPr="006D28DA" w:rsidR="005D530A" w:rsidP="005D530A" w:rsidRDefault="005D530A" w14:paraId="0B0FC0C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Pr="008B7E53" w:rsidR="005D530A" w:rsidP="005D530A" w:rsidRDefault="005D530A" w14:paraId="76629AB4" w14:textId="1015B816">
      <w:pPr>
        <w:tabs>
          <w:tab w:val="center" w:pos="4680"/>
        </w:tabs>
        <w:ind w:left="180"/>
        <w:rPr>
          <w:bCs/>
        </w:rPr>
      </w:pPr>
      <w:r w:rsidRPr="006D28DA">
        <w:rPr>
          <w:b/>
        </w:rPr>
        <w:t>Effective summative asses</w:t>
      </w:r>
      <w:r>
        <w:rPr>
          <w:b/>
        </w:rPr>
        <w:t xml:space="preserve">sments for this course include:  </w:t>
      </w:r>
      <w:r>
        <w:rPr>
          <w:bCs/>
        </w:rPr>
        <w:t>Lab reports, tests, district marking period assessments, CER Responses, consensus models</w:t>
      </w:r>
      <w:r w:rsidR="00EE649F">
        <w:rPr>
          <w:bCs/>
        </w:rPr>
        <w:t>.</w:t>
      </w:r>
    </w:p>
    <w:p w:rsidRPr="000806E9" w:rsidR="008D65B0" w:rsidP="005D530A" w:rsidRDefault="008D65B0" w14:paraId="6242C761" w14:textId="710B40F0">
      <w:pPr>
        <w:tabs>
          <w:tab w:val="center" w:pos="4680"/>
        </w:tabs>
        <w:rPr>
          <w:bCs/>
        </w:rPr>
      </w:pPr>
    </w:p>
    <w:sectPr w:rsidRPr="000806E9"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903" w:rsidP="005F535D" w:rsidRDefault="00304903" w14:paraId="42C180E7" w14:textId="77777777">
      <w:pPr>
        <w:spacing w:after="0" w:line="240" w:lineRule="auto"/>
      </w:pPr>
      <w:r>
        <w:separator/>
      </w:r>
    </w:p>
  </w:endnote>
  <w:endnote w:type="continuationSeparator" w:id="0">
    <w:p w:rsidR="00304903" w:rsidP="005F535D" w:rsidRDefault="00304903" w14:paraId="4DECAE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903" w:rsidP="005F535D" w:rsidRDefault="00304903" w14:paraId="2B03156E" w14:textId="77777777">
      <w:pPr>
        <w:spacing w:after="0" w:line="240" w:lineRule="auto"/>
      </w:pPr>
      <w:r>
        <w:separator/>
      </w:r>
    </w:p>
  </w:footnote>
  <w:footnote w:type="continuationSeparator" w:id="0">
    <w:p w:rsidR="00304903" w:rsidP="005F535D" w:rsidRDefault="00304903" w14:paraId="04559F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24C3B53A">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AE"/>
    <w:multiLevelType w:val="hybridMultilevel"/>
    <w:tmpl w:val="973E8E9A"/>
    <w:lvl w:ilvl="0" w:tplc="8BDC137A">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193103"/>
    <w:multiLevelType w:val="hybridMultilevel"/>
    <w:tmpl w:val="19B23812"/>
    <w:lvl w:ilvl="0" w:tplc="04090001">
      <w:start w:val="1"/>
      <w:numFmt w:val="bullet"/>
      <w:lvlText w:val=""/>
      <w:lvlJc w:val="left"/>
      <w:pPr>
        <w:ind w:left="360" w:hanging="360"/>
      </w:pPr>
      <w:rPr>
        <w:rFonts w:hint="default" w:ascii="Symbol" w:hAnsi="Symbol"/>
      </w:rPr>
    </w:lvl>
    <w:lvl w:ilvl="1" w:tplc="86BA0652">
      <w:numFmt w:val="bullet"/>
      <w:lvlText w:val="•"/>
      <w:lvlJc w:val="left"/>
      <w:pPr>
        <w:ind w:left="1080" w:hanging="360"/>
      </w:pPr>
      <w:rPr>
        <w:rFonts w:hint="default" w:ascii="Calibri" w:hAnsi="Calibri" w:eastAsia="Times New Roman" w:cs="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65969FB"/>
    <w:multiLevelType w:val="hybridMultilevel"/>
    <w:tmpl w:val="0E6EE474"/>
    <w:lvl w:ilvl="0" w:tplc="2370C1C2">
      <w:numFmt w:val="bullet"/>
      <w:lvlText w:val="•"/>
      <w:lvlJc w:val="left"/>
      <w:pPr>
        <w:ind w:left="360" w:hanging="360"/>
      </w:pPr>
      <w:rPr>
        <w:rFonts w:hint="default" w:ascii="Calibri" w:hAnsi="Calibri" w:eastAsia="Times New Roman"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9C83FE6"/>
    <w:multiLevelType w:val="hybridMultilevel"/>
    <w:tmpl w:val="140462D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56EE3149"/>
    <w:multiLevelType w:val="hybridMultilevel"/>
    <w:tmpl w:val="4D2863FA"/>
    <w:lvl w:ilvl="0" w:tplc="E48A3A06">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6255C53"/>
    <w:multiLevelType w:val="hybridMultilevel"/>
    <w:tmpl w:val="3E803DFA"/>
    <w:lvl w:ilvl="0" w:tplc="47CE1116">
      <w:numFmt w:val="bullet"/>
      <w:lvlText w:val="•"/>
      <w:lvlJc w:val="left"/>
      <w:pPr>
        <w:ind w:left="360" w:hanging="360"/>
      </w:pPr>
      <w:rPr>
        <w:rFonts w:hint="default" w:ascii="Calibri" w:hAnsi="Calibri" w:eastAsia="Times New Roman" w:cs="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6B1A18B0"/>
    <w:multiLevelType w:val="hybridMultilevel"/>
    <w:tmpl w:val="1914581C"/>
    <w:lvl w:ilvl="0" w:tplc="0654185E">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71357DC"/>
    <w:multiLevelType w:val="hybridMultilevel"/>
    <w:tmpl w:val="25104D12"/>
    <w:lvl w:ilvl="0" w:tplc="04090001">
      <w:start w:val="1"/>
      <w:numFmt w:val="bullet"/>
      <w:lvlText w:val=""/>
      <w:lvlJc w:val="left"/>
      <w:pPr>
        <w:ind w:left="360" w:hanging="360"/>
      </w:pPr>
      <w:rPr>
        <w:rFonts w:hint="default" w:ascii="Symbol" w:hAnsi="Symbol"/>
      </w:rPr>
    </w:lvl>
    <w:lvl w:ilvl="1" w:tplc="0409000D">
      <w:start w:val="1"/>
      <w:numFmt w:val="bullet"/>
      <w:lvlText w:val=""/>
      <w:lvlJc w:val="left"/>
      <w:pPr>
        <w:ind w:left="1080" w:hanging="360"/>
      </w:pPr>
      <w:rPr>
        <w:rFonts w:hint="default" w:ascii="Wingdings" w:hAnsi="Wingdings"/>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457338292">
    <w:abstractNumId w:val="0"/>
  </w:num>
  <w:num w:numId="2" w16cid:durableId="208345762">
    <w:abstractNumId w:val="1"/>
  </w:num>
  <w:num w:numId="3" w16cid:durableId="1594390412">
    <w:abstractNumId w:val="7"/>
  </w:num>
  <w:num w:numId="4" w16cid:durableId="2136679576">
    <w:abstractNumId w:val="5"/>
  </w:num>
  <w:num w:numId="5" w16cid:durableId="943001503">
    <w:abstractNumId w:val="3"/>
  </w:num>
  <w:num w:numId="6" w16cid:durableId="1292638645">
    <w:abstractNumId w:val="2"/>
  </w:num>
  <w:num w:numId="7" w16cid:durableId="961611703">
    <w:abstractNumId w:val="6"/>
  </w:num>
  <w:num w:numId="8" w16cid:durableId="23366469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6"/>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F78"/>
    <w:rsid w:val="000065BB"/>
    <w:rsid w:val="00021066"/>
    <w:rsid w:val="000268B7"/>
    <w:rsid w:val="0002728E"/>
    <w:rsid w:val="00034868"/>
    <w:rsid w:val="00036AAD"/>
    <w:rsid w:val="0004346A"/>
    <w:rsid w:val="000452F2"/>
    <w:rsid w:val="00050EF9"/>
    <w:rsid w:val="00050FA9"/>
    <w:rsid w:val="00052AE2"/>
    <w:rsid w:val="000551D2"/>
    <w:rsid w:val="00056D52"/>
    <w:rsid w:val="0006321C"/>
    <w:rsid w:val="00064E5B"/>
    <w:rsid w:val="00065A35"/>
    <w:rsid w:val="000703C4"/>
    <w:rsid w:val="000762C7"/>
    <w:rsid w:val="000778B3"/>
    <w:rsid w:val="0007790B"/>
    <w:rsid w:val="000801B0"/>
    <w:rsid w:val="000806E9"/>
    <w:rsid w:val="000831AC"/>
    <w:rsid w:val="00085969"/>
    <w:rsid w:val="00090616"/>
    <w:rsid w:val="000906A5"/>
    <w:rsid w:val="00093C6A"/>
    <w:rsid w:val="000A1143"/>
    <w:rsid w:val="000A1AE6"/>
    <w:rsid w:val="000B1463"/>
    <w:rsid w:val="000B1DB1"/>
    <w:rsid w:val="000B3001"/>
    <w:rsid w:val="000B4128"/>
    <w:rsid w:val="000B4248"/>
    <w:rsid w:val="000B4C6E"/>
    <w:rsid w:val="000B542D"/>
    <w:rsid w:val="000B79BC"/>
    <w:rsid w:val="000C45FA"/>
    <w:rsid w:val="000C4D9A"/>
    <w:rsid w:val="000D5714"/>
    <w:rsid w:val="000E026E"/>
    <w:rsid w:val="000E25EE"/>
    <w:rsid w:val="000F19D4"/>
    <w:rsid w:val="000F7DF6"/>
    <w:rsid w:val="00102CEA"/>
    <w:rsid w:val="00103193"/>
    <w:rsid w:val="001056B3"/>
    <w:rsid w:val="00112164"/>
    <w:rsid w:val="00112EDF"/>
    <w:rsid w:val="001304BB"/>
    <w:rsid w:val="001364DA"/>
    <w:rsid w:val="001374CE"/>
    <w:rsid w:val="001403A5"/>
    <w:rsid w:val="001445F7"/>
    <w:rsid w:val="00162071"/>
    <w:rsid w:val="00170249"/>
    <w:rsid w:val="0018250B"/>
    <w:rsid w:val="00186067"/>
    <w:rsid w:val="001873DF"/>
    <w:rsid w:val="001A0124"/>
    <w:rsid w:val="001A0C24"/>
    <w:rsid w:val="001A5DFF"/>
    <w:rsid w:val="001A758D"/>
    <w:rsid w:val="001B4055"/>
    <w:rsid w:val="001C6DDF"/>
    <w:rsid w:val="001D3F85"/>
    <w:rsid w:val="001D4B68"/>
    <w:rsid w:val="001D6D3F"/>
    <w:rsid w:val="001E2451"/>
    <w:rsid w:val="001E32BE"/>
    <w:rsid w:val="001E541F"/>
    <w:rsid w:val="001F2AF3"/>
    <w:rsid w:val="001F3157"/>
    <w:rsid w:val="001F4E1E"/>
    <w:rsid w:val="0021608E"/>
    <w:rsid w:val="002219FD"/>
    <w:rsid w:val="0022245B"/>
    <w:rsid w:val="00222BAF"/>
    <w:rsid w:val="002264BD"/>
    <w:rsid w:val="002305A5"/>
    <w:rsid w:val="00233FF6"/>
    <w:rsid w:val="002344E2"/>
    <w:rsid w:val="002371B7"/>
    <w:rsid w:val="00237C5B"/>
    <w:rsid w:val="002429FE"/>
    <w:rsid w:val="00246122"/>
    <w:rsid w:val="00253631"/>
    <w:rsid w:val="0025791A"/>
    <w:rsid w:val="0026001A"/>
    <w:rsid w:val="002606B0"/>
    <w:rsid w:val="00265C25"/>
    <w:rsid w:val="0027113E"/>
    <w:rsid w:val="00276119"/>
    <w:rsid w:val="00281242"/>
    <w:rsid w:val="00282B33"/>
    <w:rsid w:val="0028494B"/>
    <w:rsid w:val="002855BD"/>
    <w:rsid w:val="002872D0"/>
    <w:rsid w:val="00291DFD"/>
    <w:rsid w:val="00292A06"/>
    <w:rsid w:val="0029488C"/>
    <w:rsid w:val="0029495A"/>
    <w:rsid w:val="00294B3C"/>
    <w:rsid w:val="00294B61"/>
    <w:rsid w:val="002A5039"/>
    <w:rsid w:val="002A6652"/>
    <w:rsid w:val="002B15C0"/>
    <w:rsid w:val="002B574E"/>
    <w:rsid w:val="002C3AA2"/>
    <w:rsid w:val="002C5E82"/>
    <w:rsid w:val="002C7005"/>
    <w:rsid w:val="002D57E0"/>
    <w:rsid w:val="002D7128"/>
    <w:rsid w:val="002D7708"/>
    <w:rsid w:val="002E0453"/>
    <w:rsid w:val="002E0C1D"/>
    <w:rsid w:val="002E0D23"/>
    <w:rsid w:val="002E4155"/>
    <w:rsid w:val="002E4B5B"/>
    <w:rsid w:val="002E4BB6"/>
    <w:rsid w:val="002E64A6"/>
    <w:rsid w:val="002F7ABF"/>
    <w:rsid w:val="00300A77"/>
    <w:rsid w:val="0030334C"/>
    <w:rsid w:val="00304903"/>
    <w:rsid w:val="0031410A"/>
    <w:rsid w:val="00314BDE"/>
    <w:rsid w:val="00316155"/>
    <w:rsid w:val="00316B34"/>
    <w:rsid w:val="0032101A"/>
    <w:rsid w:val="00321E3E"/>
    <w:rsid w:val="00326DD7"/>
    <w:rsid w:val="0033152A"/>
    <w:rsid w:val="00332ABA"/>
    <w:rsid w:val="00334443"/>
    <w:rsid w:val="00340C87"/>
    <w:rsid w:val="00341E40"/>
    <w:rsid w:val="00341ED7"/>
    <w:rsid w:val="00346315"/>
    <w:rsid w:val="00346D0D"/>
    <w:rsid w:val="003501CB"/>
    <w:rsid w:val="00356B9E"/>
    <w:rsid w:val="0036438E"/>
    <w:rsid w:val="0037005B"/>
    <w:rsid w:val="003720DA"/>
    <w:rsid w:val="003748AD"/>
    <w:rsid w:val="003772FE"/>
    <w:rsid w:val="00381A29"/>
    <w:rsid w:val="0038231C"/>
    <w:rsid w:val="00383E87"/>
    <w:rsid w:val="00383EE5"/>
    <w:rsid w:val="003840D9"/>
    <w:rsid w:val="00384338"/>
    <w:rsid w:val="00386929"/>
    <w:rsid w:val="003938BF"/>
    <w:rsid w:val="00395EE3"/>
    <w:rsid w:val="003A35E8"/>
    <w:rsid w:val="003B4EC4"/>
    <w:rsid w:val="003B6175"/>
    <w:rsid w:val="003D4F63"/>
    <w:rsid w:val="003D7D6E"/>
    <w:rsid w:val="003E3B9A"/>
    <w:rsid w:val="003F35A5"/>
    <w:rsid w:val="003F5A60"/>
    <w:rsid w:val="00411762"/>
    <w:rsid w:val="00411EE0"/>
    <w:rsid w:val="00416C75"/>
    <w:rsid w:val="0042373C"/>
    <w:rsid w:val="00423E7C"/>
    <w:rsid w:val="004340EF"/>
    <w:rsid w:val="00434349"/>
    <w:rsid w:val="00434382"/>
    <w:rsid w:val="004422C9"/>
    <w:rsid w:val="00445E0A"/>
    <w:rsid w:val="00446D2D"/>
    <w:rsid w:val="00451C34"/>
    <w:rsid w:val="00455478"/>
    <w:rsid w:val="00462BDB"/>
    <w:rsid w:val="00465A98"/>
    <w:rsid w:val="00472373"/>
    <w:rsid w:val="00473073"/>
    <w:rsid w:val="004778F1"/>
    <w:rsid w:val="00477969"/>
    <w:rsid w:val="00477CA3"/>
    <w:rsid w:val="0048013D"/>
    <w:rsid w:val="00480A87"/>
    <w:rsid w:val="00484127"/>
    <w:rsid w:val="004904C8"/>
    <w:rsid w:val="00491825"/>
    <w:rsid w:val="0049277A"/>
    <w:rsid w:val="004A29A2"/>
    <w:rsid w:val="004B4E86"/>
    <w:rsid w:val="004B5BA9"/>
    <w:rsid w:val="004B6576"/>
    <w:rsid w:val="004C138F"/>
    <w:rsid w:val="004C2414"/>
    <w:rsid w:val="004C30B0"/>
    <w:rsid w:val="004D0DDC"/>
    <w:rsid w:val="004D1560"/>
    <w:rsid w:val="004D1F04"/>
    <w:rsid w:val="004D641D"/>
    <w:rsid w:val="004D7DB0"/>
    <w:rsid w:val="004E0B2B"/>
    <w:rsid w:val="004E6D8A"/>
    <w:rsid w:val="004E7AB9"/>
    <w:rsid w:val="004E7C14"/>
    <w:rsid w:val="004F0DFA"/>
    <w:rsid w:val="004F574D"/>
    <w:rsid w:val="004F730A"/>
    <w:rsid w:val="00505B95"/>
    <w:rsid w:val="0050631A"/>
    <w:rsid w:val="005114CE"/>
    <w:rsid w:val="00520560"/>
    <w:rsid w:val="00523E7C"/>
    <w:rsid w:val="00525B6B"/>
    <w:rsid w:val="00534B67"/>
    <w:rsid w:val="00535F1F"/>
    <w:rsid w:val="00542095"/>
    <w:rsid w:val="005453E1"/>
    <w:rsid w:val="005479A0"/>
    <w:rsid w:val="00547B08"/>
    <w:rsid w:val="00547F15"/>
    <w:rsid w:val="00552C57"/>
    <w:rsid w:val="00554304"/>
    <w:rsid w:val="00557E70"/>
    <w:rsid w:val="00565A15"/>
    <w:rsid w:val="00565F04"/>
    <w:rsid w:val="00574155"/>
    <w:rsid w:val="00580743"/>
    <w:rsid w:val="00580FE4"/>
    <w:rsid w:val="00586974"/>
    <w:rsid w:val="00596531"/>
    <w:rsid w:val="005977C8"/>
    <w:rsid w:val="00597848"/>
    <w:rsid w:val="005A4FF3"/>
    <w:rsid w:val="005B3B39"/>
    <w:rsid w:val="005B4272"/>
    <w:rsid w:val="005B6272"/>
    <w:rsid w:val="005C3752"/>
    <w:rsid w:val="005C59E0"/>
    <w:rsid w:val="005C6230"/>
    <w:rsid w:val="005C6FF8"/>
    <w:rsid w:val="005D530A"/>
    <w:rsid w:val="005F00CA"/>
    <w:rsid w:val="005F1FDE"/>
    <w:rsid w:val="005F4F69"/>
    <w:rsid w:val="005F535D"/>
    <w:rsid w:val="00601846"/>
    <w:rsid w:val="00602D18"/>
    <w:rsid w:val="00604FEE"/>
    <w:rsid w:val="0061093F"/>
    <w:rsid w:val="00612A62"/>
    <w:rsid w:val="00614BBD"/>
    <w:rsid w:val="00615DC6"/>
    <w:rsid w:val="00616DF9"/>
    <w:rsid w:val="00617862"/>
    <w:rsid w:val="006202D4"/>
    <w:rsid w:val="00623A49"/>
    <w:rsid w:val="006259A1"/>
    <w:rsid w:val="00626AF6"/>
    <w:rsid w:val="00626DD3"/>
    <w:rsid w:val="00627722"/>
    <w:rsid w:val="006310B6"/>
    <w:rsid w:val="006312DB"/>
    <w:rsid w:val="006313AE"/>
    <w:rsid w:val="00642A3E"/>
    <w:rsid w:val="0064428C"/>
    <w:rsid w:val="00647208"/>
    <w:rsid w:val="00647C6E"/>
    <w:rsid w:val="0065495B"/>
    <w:rsid w:val="00657E99"/>
    <w:rsid w:val="006673BF"/>
    <w:rsid w:val="00670733"/>
    <w:rsid w:val="00677BEB"/>
    <w:rsid w:val="0069424B"/>
    <w:rsid w:val="006B7B66"/>
    <w:rsid w:val="006C0167"/>
    <w:rsid w:val="006C335F"/>
    <w:rsid w:val="006C461C"/>
    <w:rsid w:val="006C5CB5"/>
    <w:rsid w:val="006C5D75"/>
    <w:rsid w:val="006C7C93"/>
    <w:rsid w:val="006D09E0"/>
    <w:rsid w:val="006D172B"/>
    <w:rsid w:val="006D28DA"/>
    <w:rsid w:val="006D4C30"/>
    <w:rsid w:val="006D5444"/>
    <w:rsid w:val="006E0E41"/>
    <w:rsid w:val="006E1B32"/>
    <w:rsid w:val="006E25C7"/>
    <w:rsid w:val="006E3D1A"/>
    <w:rsid w:val="006E761A"/>
    <w:rsid w:val="006F1414"/>
    <w:rsid w:val="006F2B15"/>
    <w:rsid w:val="006F3F83"/>
    <w:rsid w:val="006F4320"/>
    <w:rsid w:val="00700207"/>
    <w:rsid w:val="00700A21"/>
    <w:rsid w:val="0070369D"/>
    <w:rsid w:val="00710B72"/>
    <w:rsid w:val="00715341"/>
    <w:rsid w:val="00720F18"/>
    <w:rsid w:val="00724616"/>
    <w:rsid w:val="00734092"/>
    <w:rsid w:val="00735045"/>
    <w:rsid w:val="00737DE8"/>
    <w:rsid w:val="00737F4B"/>
    <w:rsid w:val="007409D3"/>
    <w:rsid w:val="007429F8"/>
    <w:rsid w:val="007440CE"/>
    <w:rsid w:val="00745ABB"/>
    <w:rsid w:val="0074699A"/>
    <w:rsid w:val="00752235"/>
    <w:rsid w:val="00753289"/>
    <w:rsid w:val="00754DDF"/>
    <w:rsid w:val="00762F0A"/>
    <w:rsid w:val="00765BF3"/>
    <w:rsid w:val="00770FCE"/>
    <w:rsid w:val="00772647"/>
    <w:rsid w:val="00772B43"/>
    <w:rsid w:val="007766A8"/>
    <w:rsid w:val="0078090C"/>
    <w:rsid w:val="00781340"/>
    <w:rsid w:val="007815B7"/>
    <w:rsid w:val="00786389"/>
    <w:rsid w:val="007870C3"/>
    <w:rsid w:val="007903AF"/>
    <w:rsid w:val="007912C5"/>
    <w:rsid w:val="00791C5F"/>
    <w:rsid w:val="0079210A"/>
    <w:rsid w:val="00794EA0"/>
    <w:rsid w:val="00795200"/>
    <w:rsid w:val="007976E1"/>
    <w:rsid w:val="00797BDB"/>
    <w:rsid w:val="007A30D0"/>
    <w:rsid w:val="007A532E"/>
    <w:rsid w:val="007B34E5"/>
    <w:rsid w:val="007B4248"/>
    <w:rsid w:val="007C0988"/>
    <w:rsid w:val="007C2FE7"/>
    <w:rsid w:val="007C5B07"/>
    <w:rsid w:val="007D0A7F"/>
    <w:rsid w:val="007D2CFC"/>
    <w:rsid w:val="007D3C02"/>
    <w:rsid w:val="007D4DB6"/>
    <w:rsid w:val="007E02D3"/>
    <w:rsid w:val="007E5398"/>
    <w:rsid w:val="007F76E7"/>
    <w:rsid w:val="0080060A"/>
    <w:rsid w:val="00801417"/>
    <w:rsid w:val="0080463D"/>
    <w:rsid w:val="0081539A"/>
    <w:rsid w:val="008171C3"/>
    <w:rsid w:val="0081735F"/>
    <w:rsid w:val="0082101B"/>
    <w:rsid w:val="00831D83"/>
    <w:rsid w:val="00834E91"/>
    <w:rsid w:val="008361BA"/>
    <w:rsid w:val="008408B1"/>
    <w:rsid w:val="00841306"/>
    <w:rsid w:val="00843F16"/>
    <w:rsid w:val="00844DCB"/>
    <w:rsid w:val="00845D8C"/>
    <w:rsid w:val="00850C84"/>
    <w:rsid w:val="008513A8"/>
    <w:rsid w:val="00853DEE"/>
    <w:rsid w:val="00855CDF"/>
    <w:rsid w:val="00856D08"/>
    <w:rsid w:val="00861EAE"/>
    <w:rsid w:val="0086571F"/>
    <w:rsid w:val="00865EEB"/>
    <w:rsid w:val="00870C1C"/>
    <w:rsid w:val="00870D51"/>
    <w:rsid w:val="00875FF3"/>
    <w:rsid w:val="008771A9"/>
    <w:rsid w:val="00886D86"/>
    <w:rsid w:val="00890315"/>
    <w:rsid w:val="008A3F75"/>
    <w:rsid w:val="008A44A9"/>
    <w:rsid w:val="008A693B"/>
    <w:rsid w:val="008B1C99"/>
    <w:rsid w:val="008C495A"/>
    <w:rsid w:val="008D11B0"/>
    <w:rsid w:val="008D319C"/>
    <w:rsid w:val="008D5AAE"/>
    <w:rsid w:val="008D65B0"/>
    <w:rsid w:val="008E093F"/>
    <w:rsid w:val="008E3278"/>
    <w:rsid w:val="008E38CD"/>
    <w:rsid w:val="008E3D9B"/>
    <w:rsid w:val="008E69B5"/>
    <w:rsid w:val="008E6BE6"/>
    <w:rsid w:val="008F268E"/>
    <w:rsid w:val="008F3F8C"/>
    <w:rsid w:val="008F404E"/>
    <w:rsid w:val="00910907"/>
    <w:rsid w:val="00912DF4"/>
    <w:rsid w:val="00914157"/>
    <w:rsid w:val="0092176C"/>
    <w:rsid w:val="00925A1A"/>
    <w:rsid w:val="0092676D"/>
    <w:rsid w:val="00926C4F"/>
    <w:rsid w:val="009279F0"/>
    <w:rsid w:val="0093353F"/>
    <w:rsid w:val="00934BEC"/>
    <w:rsid w:val="009372FA"/>
    <w:rsid w:val="00941321"/>
    <w:rsid w:val="00941BD9"/>
    <w:rsid w:val="00942471"/>
    <w:rsid w:val="009444EA"/>
    <w:rsid w:val="00947C0D"/>
    <w:rsid w:val="00951201"/>
    <w:rsid w:val="00951FD3"/>
    <w:rsid w:val="009538AE"/>
    <w:rsid w:val="00953D35"/>
    <w:rsid w:val="009604C0"/>
    <w:rsid w:val="009658CD"/>
    <w:rsid w:val="00967001"/>
    <w:rsid w:val="00967DDA"/>
    <w:rsid w:val="00972718"/>
    <w:rsid w:val="009764DF"/>
    <w:rsid w:val="00976620"/>
    <w:rsid w:val="00984DD2"/>
    <w:rsid w:val="00985F13"/>
    <w:rsid w:val="00987387"/>
    <w:rsid w:val="00995A8D"/>
    <w:rsid w:val="00995BB8"/>
    <w:rsid w:val="009A1948"/>
    <w:rsid w:val="009A24A9"/>
    <w:rsid w:val="009A5F25"/>
    <w:rsid w:val="009B47A2"/>
    <w:rsid w:val="009B4BAE"/>
    <w:rsid w:val="009B4BE9"/>
    <w:rsid w:val="009B61AF"/>
    <w:rsid w:val="009C743B"/>
    <w:rsid w:val="009D193A"/>
    <w:rsid w:val="009D1AB4"/>
    <w:rsid w:val="009D5CA7"/>
    <w:rsid w:val="009E2E16"/>
    <w:rsid w:val="009E41BD"/>
    <w:rsid w:val="009E564F"/>
    <w:rsid w:val="00A02591"/>
    <w:rsid w:val="00A05AC4"/>
    <w:rsid w:val="00A0724C"/>
    <w:rsid w:val="00A1116B"/>
    <w:rsid w:val="00A12C07"/>
    <w:rsid w:val="00A277A0"/>
    <w:rsid w:val="00A33B83"/>
    <w:rsid w:val="00A34946"/>
    <w:rsid w:val="00A379CC"/>
    <w:rsid w:val="00A405B6"/>
    <w:rsid w:val="00A4390B"/>
    <w:rsid w:val="00A50308"/>
    <w:rsid w:val="00A517C3"/>
    <w:rsid w:val="00A527C8"/>
    <w:rsid w:val="00A54ED2"/>
    <w:rsid w:val="00A56935"/>
    <w:rsid w:val="00A606E8"/>
    <w:rsid w:val="00A6262D"/>
    <w:rsid w:val="00A71E18"/>
    <w:rsid w:val="00A729C5"/>
    <w:rsid w:val="00A72E29"/>
    <w:rsid w:val="00A77257"/>
    <w:rsid w:val="00A86CF7"/>
    <w:rsid w:val="00A92B7D"/>
    <w:rsid w:val="00A9308E"/>
    <w:rsid w:val="00AA05C3"/>
    <w:rsid w:val="00AA0DFB"/>
    <w:rsid w:val="00AA162D"/>
    <w:rsid w:val="00AA257F"/>
    <w:rsid w:val="00AA4DC8"/>
    <w:rsid w:val="00AA61E8"/>
    <w:rsid w:val="00AB0E16"/>
    <w:rsid w:val="00AB2D6A"/>
    <w:rsid w:val="00AC3D0A"/>
    <w:rsid w:val="00AC44FF"/>
    <w:rsid w:val="00AC50AA"/>
    <w:rsid w:val="00AC5A94"/>
    <w:rsid w:val="00AD11F3"/>
    <w:rsid w:val="00AD5600"/>
    <w:rsid w:val="00AD6B2C"/>
    <w:rsid w:val="00AE550C"/>
    <w:rsid w:val="00B02677"/>
    <w:rsid w:val="00B031B6"/>
    <w:rsid w:val="00B0496E"/>
    <w:rsid w:val="00B1125C"/>
    <w:rsid w:val="00B1144C"/>
    <w:rsid w:val="00B20045"/>
    <w:rsid w:val="00B279DB"/>
    <w:rsid w:val="00B3625C"/>
    <w:rsid w:val="00B5047B"/>
    <w:rsid w:val="00B508A3"/>
    <w:rsid w:val="00B53AE0"/>
    <w:rsid w:val="00B542EF"/>
    <w:rsid w:val="00B5632C"/>
    <w:rsid w:val="00B601D7"/>
    <w:rsid w:val="00B637A1"/>
    <w:rsid w:val="00B6559E"/>
    <w:rsid w:val="00B676B4"/>
    <w:rsid w:val="00B734F9"/>
    <w:rsid w:val="00B7632E"/>
    <w:rsid w:val="00B81A5F"/>
    <w:rsid w:val="00B833EE"/>
    <w:rsid w:val="00B9658F"/>
    <w:rsid w:val="00B96E93"/>
    <w:rsid w:val="00BA4796"/>
    <w:rsid w:val="00BA534A"/>
    <w:rsid w:val="00BA673B"/>
    <w:rsid w:val="00BB5D40"/>
    <w:rsid w:val="00BC10D6"/>
    <w:rsid w:val="00BC1A25"/>
    <w:rsid w:val="00BC49B2"/>
    <w:rsid w:val="00BC6622"/>
    <w:rsid w:val="00BC6CFE"/>
    <w:rsid w:val="00BD09E4"/>
    <w:rsid w:val="00BD0BD0"/>
    <w:rsid w:val="00BD3864"/>
    <w:rsid w:val="00BD3D59"/>
    <w:rsid w:val="00BD6122"/>
    <w:rsid w:val="00BE2AF5"/>
    <w:rsid w:val="00BE3220"/>
    <w:rsid w:val="00BE7D79"/>
    <w:rsid w:val="00BF49CE"/>
    <w:rsid w:val="00BF51A9"/>
    <w:rsid w:val="00BF64A6"/>
    <w:rsid w:val="00C040F8"/>
    <w:rsid w:val="00C05987"/>
    <w:rsid w:val="00C06854"/>
    <w:rsid w:val="00C06A99"/>
    <w:rsid w:val="00C10986"/>
    <w:rsid w:val="00C10D99"/>
    <w:rsid w:val="00C11365"/>
    <w:rsid w:val="00C1715A"/>
    <w:rsid w:val="00C23818"/>
    <w:rsid w:val="00C27A5B"/>
    <w:rsid w:val="00C30F4A"/>
    <w:rsid w:val="00C34E70"/>
    <w:rsid w:val="00C377A0"/>
    <w:rsid w:val="00C436ED"/>
    <w:rsid w:val="00C45C10"/>
    <w:rsid w:val="00C544F7"/>
    <w:rsid w:val="00C62139"/>
    <w:rsid w:val="00C7166A"/>
    <w:rsid w:val="00C74565"/>
    <w:rsid w:val="00C80FF3"/>
    <w:rsid w:val="00C84174"/>
    <w:rsid w:val="00C85D85"/>
    <w:rsid w:val="00C91AAA"/>
    <w:rsid w:val="00C91B84"/>
    <w:rsid w:val="00C952EB"/>
    <w:rsid w:val="00C95E1E"/>
    <w:rsid w:val="00C96127"/>
    <w:rsid w:val="00CA11ED"/>
    <w:rsid w:val="00CB422D"/>
    <w:rsid w:val="00CB58A0"/>
    <w:rsid w:val="00CC10FD"/>
    <w:rsid w:val="00CC24A4"/>
    <w:rsid w:val="00CC434B"/>
    <w:rsid w:val="00CD0206"/>
    <w:rsid w:val="00CD2586"/>
    <w:rsid w:val="00CD41DE"/>
    <w:rsid w:val="00CD4841"/>
    <w:rsid w:val="00CD5940"/>
    <w:rsid w:val="00CD602C"/>
    <w:rsid w:val="00CD6AA3"/>
    <w:rsid w:val="00CE31F4"/>
    <w:rsid w:val="00CE3427"/>
    <w:rsid w:val="00CE4856"/>
    <w:rsid w:val="00CE7B74"/>
    <w:rsid w:val="00CF2373"/>
    <w:rsid w:val="00D0086C"/>
    <w:rsid w:val="00D00EA3"/>
    <w:rsid w:val="00D06152"/>
    <w:rsid w:val="00D068FB"/>
    <w:rsid w:val="00D06E8C"/>
    <w:rsid w:val="00D07C92"/>
    <w:rsid w:val="00D07DC1"/>
    <w:rsid w:val="00D10F94"/>
    <w:rsid w:val="00D138CB"/>
    <w:rsid w:val="00D142E3"/>
    <w:rsid w:val="00D16731"/>
    <w:rsid w:val="00D20D7D"/>
    <w:rsid w:val="00D21549"/>
    <w:rsid w:val="00D228D6"/>
    <w:rsid w:val="00D23BD4"/>
    <w:rsid w:val="00D23D15"/>
    <w:rsid w:val="00D2436E"/>
    <w:rsid w:val="00D34AD1"/>
    <w:rsid w:val="00D34CD6"/>
    <w:rsid w:val="00D34DFB"/>
    <w:rsid w:val="00D353C9"/>
    <w:rsid w:val="00D3562C"/>
    <w:rsid w:val="00D46BC7"/>
    <w:rsid w:val="00D47059"/>
    <w:rsid w:val="00D471E5"/>
    <w:rsid w:val="00D474B5"/>
    <w:rsid w:val="00D505C7"/>
    <w:rsid w:val="00D51E0F"/>
    <w:rsid w:val="00D577A8"/>
    <w:rsid w:val="00D621F2"/>
    <w:rsid w:val="00D6391C"/>
    <w:rsid w:val="00D70673"/>
    <w:rsid w:val="00D73E71"/>
    <w:rsid w:val="00D74395"/>
    <w:rsid w:val="00D755D2"/>
    <w:rsid w:val="00D75EC6"/>
    <w:rsid w:val="00D76BF9"/>
    <w:rsid w:val="00D80718"/>
    <w:rsid w:val="00D843A6"/>
    <w:rsid w:val="00D86E9C"/>
    <w:rsid w:val="00D870F7"/>
    <w:rsid w:val="00D935F1"/>
    <w:rsid w:val="00DA4292"/>
    <w:rsid w:val="00DA69F9"/>
    <w:rsid w:val="00DB35FF"/>
    <w:rsid w:val="00DB4023"/>
    <w:rsid w:val="00DB5388"/>
    <w:rsid w:val="00DB5A72"/>
    <w:rsid w:val="00DB7CA2"/>
    <w:rsid w:val="00DC5F59"/>
    <w:rsid w:val="00DD1BEB"/>
    <w:rsid w:val="00DD67B7"/>
    <w:rsid w:val="00DE6A8D"/>
    <w:rsid w:val="00DF12C4"/>
    <w:rsid w:val="00DF4712"/>
    <w:rsid w:val="00E001FE"/>
    <w:rsid w:val="00E02732"/>
    <w:rsid w:val="00E047B5"/>
    <w:rsid w:val="00E04CFC"/>
    <w:rsid w:val="00E05503"/>
    <w:rsid w:val="00E0599F"/>
    <w:rsid w:val="00E196D5"/>
    <w:rsid w:val="00E30296"/>
    <w:rsid w:val="00E313E4"/>
    <w:rsid w:val="00E32655"/>
    <w:rsid w:val="00E352C5"/>
    <w:rsid w:val="00E37D12"/>
    <w:rsid w:val="00E43C3D"/>
    <w:rsid w:val="00E51BAF"/>
    <w:rsid w:val="00E6031E"/>
    <w:rsid w:val="00E629A6"/>
    <w:rsid w:val="00E63B2A"/>
    <w:rsid w:val="00E67A20"/>
    <w:rsid w:val="00E71812"/>
    <w:rsid w:val="00E726D3"/>
    <w:rsid w:val="00E72A2A"/>
    <w:rsid w:val="00E775BB"/>
    <w:rsid w:val="00E84FB2"/>
    <w:rsid w:val="00E86AB1"/>
    <w:rsid w:val="00E95BEF"/>
    <w:rsid w:val="00E965D0"/>
    <w:rsid w:val="00E97785"/>
    <w:rsid w:val="00EA0606"/>
    <w:rsid w:val="00EA3EBC"/>
    <w:rsid w:val="00EA4E65"/>
    <w:rsid w:val="00EA50B5"/>
    <w:rsid w:val="00EA6788"/>
    <w:rsid w:val="00EB6DB9"/>
    <w:rsid w:val="00EB741C"/>
    <w:rsid w:val="00EB7860"/>
    <w:rsid w:val="00EC0A89"/>
    <w:rsid w:val="00EC2801"/>
    <w:rsid w:val="00EC2C0E"/>
    <w:rsid w:val="00EC2FF6"/>
    <w:rsid w:val="00EC6AE2"/>
    <w:rsid w:val="00ED3E0C"/>
    <w:rsid w:val="00EE0CC2"/>
    <w:rsid w:val="00EE118E"/>
    <w:rsid w:val="00EE27F6"/>
    <w:rsid w:val="00EE2F99"/>
    <w:rsid w:val="00EE649F"/>
    <w:rsid w:val="00EF0EF2"/>
    <w:rsid w:val="00EF2850"/>
    <w:rsid w:val="00EF2F70"/>
    <w:rsid w:val="00F01E4E"/>
    <w:rsid w:val="00F049BF"/>
    <w:rsid w:val="00F11A4D"/>
    <w:rsid w:val="00F16C6E"/>
    <w:rsid w:val="00F203F6"/>
    <w:rsid w:val="00F25C8E"/>
    <w:rsid w:val="00F30F3E"/>
    <w:rsid w:val="00F317C8"/>
    <w:rsid w:val="00F32138"/>
    <w:rsid w:val="00F42D6B"/>
    <w:rsid w:val="00F47CD3"/>
    <w:rsid w:val="00F519E3"/>
    <w:rsid w:val="00F523A5"/>
    <w:rsid w:val="00F56231"/>
    <w:rsid w:val="00F56459"/>
    <w:rsid w:val="00F621EC"/>
    <w:rsid w:val="00F64433"/>
    <w:rsid w:val="00F71039"/>
    <w:rsid w:val="00F730FF"/>
    <w:rsid w:val="00F74CCD"/>
    <w:rsid w:val="00F76C85"/>
    <w:rsid w:val="00F77647"/>
    <w:rsid w:val="00F831B1"/>
    <w:rsid w:val="00F87B57"/>
    <w:rsid w:val="00F915E7"/>
    <w:rsid w:val="00F96873"/>
    <w:rsid w:val="00FA13FD"/>
    <w:rsid w:val="00FB64B1"/>
    <w:rsid w:val="00FB6D81"/>
    <w:rsid w:val="00FC1E97"/>
    <w:rsid w:val="00FC513F"/>
    <w:rsid w:val="00FC7BDF"/>
    <w:rsid w:val="00FD0767"/>
    <w:rsid w:val="00FD32CB"/>
    <w:rsid w:val="00FD56F4"/>
    <w:rsid w:val="00FD622F"/>
    <w:rsid w:val="00FD6794"/>
    <w:rsid w:val="00FD69F5"/>
    <w:rsid w:val="00FD7496"/>
    <w:rsid w:val="00FE320D"/>
    <w:rsid w:val="00FF66D9"/>
    <w:rsid w:val="00FF77E9"/>
    <w:rsid w:val="00FF7DBE"/>
    <w:rsid w:val="00FF7F1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61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768702796">
      <w:bodyDiv w:val="1"/>
      <w:marLeft w:val="0"/>
      <w:marRight w:val="0"/>
      <w:marTop w:val="0"/>
      <w:marBottom w:val="0"/>
      <w:divBdr>
        <w:top w:val="none" w:sz="0" w:space="0" w:color="auto"/>
        <w:left w:val="none" w:sz="0" w:space="0" w:color="auto"/>
        <w:bottom w:val="none" w:sz="0" w:space="0" w:color="auto"/>
        <w:right w:val="none" w:sz="0" w:space="0" w:color="auto"/>
      </w:divBdr>
    </w:div>
    <w:div w:id="1284339522">
      <w:bodyDiv w:val="1"/>
      <w:marLeft w:val="0"/>
      <w:marRight w:val="0"/>
      <w:marTop w:val="0"/>
      <w:marBottom w:val="0"/>
      <w:divBdr>
        <w:top w:val="none" w:sz="0" w:space="0" w:color="auto"/>
        <w:left w:val="none" w:sz="0" w:space="0" w:color="auto"/>
        <w:bottom w:val="none" w:sz="0" w:space="0" w:color="auto"/>
        <w:right w:val="none" w:sz="0" w:space="0" w:color="auto"/>
      </w:divBdr>
    </w:div>
    <w:div w:id="1752314336">
      <w:bodyDiv w:val="1"/>
      <w:marLeft w:val="0"/>
      <w:marRight w:val="0"/>
      <w:marTop w:val="0"/>
      <w:marBottom w:val="0"/>
      <w:divBdr>
        <w:top w:val="none" w:sz="0" w:space="0" w:color="auto"/>
        <w:left w:val="none" w:sz="0" w:space="0" w:color="auto"/>
        <w:bottom w:val="none" w:sz="0" w:space="0" w:color="auto"/>
        <w:right w:val="none" w:sz="0" w:space="0" w:color="auto"/>
      </w:divBdr>
    </w:div>
    <w:div w:id="19817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xmlns:wp14="http://schemas.microsoft.com/office/word/2010/wordml" w:rsidR="00A34946" w:rsidRDefault="004B6576" w14:paraId="4C3E277F" wp14:textId="77777777">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xmlns:wp14="http://schemas.microsoft.com/office/word/2010/wordml" w:rsidR="00A34946" w:rsidP="004B6576" w:rsidRDefault="004B6576" w14:paraId="4F14D7C8" wp14:textId="77777777">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xmlns:wp14="http://schemas.microsoft.com/office/word/2010/wordml" w:rsidR="00A34946" w:rsidRDefault="004B6576" w14:paraId="54FBB16C" wp14:textId="77777777">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xmlns:wp14="http://schemas.microsoft.com/office/word/2010/wordml" w:rsidR="002D7128" w:rsidP="00A34946" w:rsidRDefault="00A34946" w14:paraId="37A642A9" wp14:textId="77777777">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xmlns:wp14="http://schemas.microsoft.com/office/word/2010/wordml" w:rsidR="002D7128" w:rsidP="00A34946" w:rsidRDefault="00A34946" w14:paraId="5362E849" wp14:textId="77777777">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xmlns:wp14="http://schemas.microsoft.com/office/word/2010/wordml" w:rsidR="00052C25" w:rsidP="002D7128" w:rsidRDefault="002D7128" w14:paraId="5B951852" wp14:textId="77777777">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xmlns:wp14="http://schemas.microsoft.com/office/word/2010/wordml" w:rsidR="00CB58A0" w:rsidP="00772B43" w:rsidRDefault="00772B43" w14:paraId="2946BB5D" wp14:textId="77777777">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xmlns:wp14="http://schemas.microsoft.com/office/word/2010/wordml" w:rsidR="00CB58A0" w:rsidP="00772B43" w:rsidRDefault="00772B43" w14:paraId="46E69C4A" wp14:textId="77777777">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xmlns:wp14="http://schemas.microsoft.com/office/word/2010/wordml" w:rsidR="00CB58A0" w:rsidP="00CB58A0" w:rsidRDefault="00CB58A0" w14:paraId="6358D8DA" wp14:textId="77777777">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xmlns:wp14="http://schemas.microsoft.com/office/word/2010/wordml" w:rsidR="00CB58A0" w:rsidP="00CB58A0" w:rsidRDefault="00CB58A0" w14:paraId="66681378" wp14:textId="77777777">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xmlns:wp14="http://schemas.microsoft.com/office/word/2010/wordml" w:rsidR="00CB58A0" w:rsidP="00CB58A0" w:rsidRDefault="00CB58A0" w14:paraId="5ED8C455" wp14:textId="77777777">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1A76"/>
    <w:rsid w:val="000A63D4"/>
    <w:rsid w:val="00163704"/>
    <w:rsid w:val="002B1852"/>
    <w:rsid w:val="002C762F"/>
    <w:rsid w:val="002D7128"/>
    <w:rsid w:val="0036589C"/>
    <w:rsid w:val="00413589"/>
    <w:rsid w:val="004465D9"/>
    <w:rsid w:val="004B6576"/>
    <w:rsid w:val="004D62F1"/>
    <w:rsid w:val="004F061B"/>
    <w:rsid w:val="0054230F"/>
    <w:rsid w:val="005B3FCF"/>
    <w:rsid w:val="00716095"/>
    <w:rsid w:val="007233BC"/>
    <w:rsid w:val="00772B43"/>
    <w:rsid w:val="007E0331"/>
    <w:rsid w:val="00830859"/>
    <w:rsid w:val="008723D2"/>
    <w:rsid w:val="00880919"/>
    <w:rsid w:val="00966B11"/>
    <w:rsid w:val="009C2754"/>
    <w:rsid w:val="009C3971"/>
    <w:rsid w:val="009F4057"/>
    <w:rsid w:val="00A33361"/>
    <w:rsid w:val="00A34946"/>
    <w:rsid w:val="00A75108"/>
    <w:rsid w:val="00AB21B6"/>
    <w:rsid w:val="00B735E6"/>
    <w:rsid w:val="00C2078C"/>
    <w:rsid w:val="00C22C5A"/>
    <w:rsid w:val="00C539AC"/>
    <w:rsid w:val="00C540E3"/>
    <w:rsid w:val="00CB58A0"/>
    <w:rsid w:val="00D451AC"/>
    <w:rsid w:val="00D57345"/>
    <w:rsid w:val="00DD54ED"/>
    <w:rsid w:val="00E8506F"/>
    <w:rsid w:val="00E9632B"/>
    <w:rsid w:val="00F236F4"/>
    <w:rsid w:val="00F51ED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Gray, Wendy</lastModifiedBy>
  <revision>105</revision>
  <lastPrinted>2022-11-07T18:54:00.0000000Z</lastPrinted>
  <dcterms:created xsi:type="dcterms:W3CDTF">2023-10-20T15:54:00.0000000Z</dcterms:created>
  <dcterms:modified xsi:type="dcterms:W3CDTF">2024-05-13T15:08:10.9180256Z</dcterms:modified>
</coreProperties>
</file>