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C0A354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D7949">
            <w:rPr>
              <w:rFonts w:cstheme="minorHAnsi"/>
            </w:rPr>
            <w:t>Physical Education Grade 4</w:t>
          </w:r>
        </w:sdtContent>
      </w:sdt>
    </w:p>
    <w:p w14:paraId="7DBD16A4" w14:textId="22E5922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D7949">
            <w:rPr>
              <w:rFonts w:cstheme="minorHAnsi"/>
            </w:rPr>
            <w:t>08466</w:t>
          </w:r>
        </w:sdtContent>
      </w:sdt>
    </w:p>
    <w:p w14:paraId="5A1A935A" w14:textId="0959C89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D7949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EA5ABF0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BD7949">
            <w:t>Physical Education</w:t>
          </w:r>
          <w:r w:rsidR="00041B1D">
            <w:t xml:space="preserve"> </w:t>
          </w:r>
          <w:r w:rsidR="00BD7949">
            <w:t>Grade 4 provides students with the opportunity to develop motor skills with beginning sport applications. The student will also develop an awareness of the value and benefit of physical fitness in maintaining a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3D6509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D7949">
            <w:rPr>
              <w:rFonts w:cstheme="minorHAnsi"/>
            </w:rPr>
            <w:t>Grade 4</w:t>
          </w:r>
        </w:sdtContent>
      </w:sdt>
    </w:p>
    <w:p w14:paraId="19574833" w14:textId="67C7A0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46444D">
            <w:rPr>
              <w:rFonts w:cstheme="minorHAnsi"/>
            </w:rPr>
            <w:t>Once A Week</w:t>
          </w:r>
        </w:sdtContent>
      </w:sdt>
    </w:p>
    <w:p w14:paraId="44798805" w14:textId="478CA9D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46444D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283C7FAC" w:rsidR="00233FF6" w:rsidRPr="002872D0" w:rsidRDefault="0046444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33E7A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12C0FE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6444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5152A76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4217C78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B9C236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330C4">
            <w:rPr>
              <w:rFonts w:asciiTheme="minorHAnsi" w:hAnsiTheme="minorHAnsi" w:cstheme="minorHAnsi"/>
              <w:color w:val="000000"/>
            </w:rPr>
            <w:t>08034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A8470C4" w14:textId="77777777" w:rsidR="0021263E" w:rsidRDefault="0021263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32E4A5" w14:textId="5B62708B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393BDD80" w14:textId="77777777" w:rsidR="0021263E" w:rsidRDefault="0021263E" w:rsidP="002E4B5B">
      <w:pPr>
        <w:tabs>
          <w:tab w:val="left" w:pos="3231"/>
        </w:tabs>
        <w:spacing w:after="0" w:line="240" w:lineRule="auto"/>
        <w:rPr>
          <w:b/>
        </w:rPr>
      </w:pPr>
    </w:p>
    <w:p w14:paraId="6C7A8839" w14:textId="75E6FB19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09B256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3BDFCBA3" w14:textId="50654D2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13940A2E" w14:textId="5062950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315731A5" w14:textId="3A21E32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791863D9" w14:textId="230F755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4E83">
                <w:t>NA</w:t>
              </w:r>
            </w:sdtContent>
          </w:sdt>
        </w:sdtContent>
      </w:sdt>
    </w:p>
    <w:p w14:paraId="37BB8507" w14:textId="4CB621B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64E83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80C206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7700">
            <w:t>5/3/20</w:t>
          </w:r>
          <w:r w:rsidR="00887804">
            <w:t>24</w:t>
          </w:r>
        </w:sdtContent>
      </w:sdt>
    </w:p>
    <w:p w14:paraId="76FD3474" w14:textId="7F68ED8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6149">
            <w:t>6/10/2024</w:t>
          </w:r>
        </w:sdtContent>
      </w:sdt>
    </w:p>
    <w:p w14:paraId="6AD24045" w14:textId="1E91C29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87804">
            <w:t>2024-2025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CABC18E" w14:textId="77777777" w:rsidR="0021263E" w:rsidRDefault="0021263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48AD553C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735114D7" w14:textId="77777777" w:rsidR="0021263E" w:rsidRDefault="0021263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242D278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58F0104B" w14:textId="77777777" w:rsidR="001E2765" w:rsidRPr="008A0DFD" w:rsidRDefault="001E2765" w:rsidP="001E276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0CADF360" w14:textId="77777777" w:rsidR="001E2765" w:rsidRPr="008A0DFD" w:rsidRDefault="001E2765" w:rsidP="001E276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85E7375" w14:textId="77777777" w:rsidR="001E2765" w:rsidRPr="008A0DFD" w:rsidRDefault="001E2765" w:rsidP="001E276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7797F31D" w14:textId="77777777" w:rsidR="00D9639B" w:rsidRPr="008A0DFD" w:rsidRDefault="00D9639B" w:rsidP="00D9639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>
        <w:rPr>
          <w:sz w:val="24"/>
          <w:szCs w:val="24"/>
        </w:rPr>
        <w:t>, Team Handball</w:t>
      </w:r>
    </w:p>
    <w:p w14:paraId="1B56A236" w14:textId="77777777" w:rsidR="00D9639B" w:rsidRPr="008A0DFD" w:rsidRDefault="00D9639B" w:rsidP="00D9639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6599C310" w14:textId="77777777" w:rsidR="00D9639B" w:rsidRPr="008A0DFD" w:rsidRDefault="00D9639B" w:rsidP="00D9639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4A6DE3BE" w14:textId="77777777" w:rsidR="00C51758" w:rsidRPr="008A0DFD" w:rsidRDefault="00C51758" w:rsidP="00C517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>
        <w:rPr>
          <w:sz w:val="24"/>
          <w:szCs w:val="24"/>
        </w:rPr>
        <w:t>, Floor Hockey</w:t>
      </w:r>
    </w:p>
    <w:p w14:paraId="74C6CD15" w14:textId="77777777" w:rsidR="00C51758" w:rsidRPr="008A0DFD" w:rsidRDefault="00C51758" w:rsidP="00C517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09B68F66" w14:textId="77777777" w:rsidR="00C51758" w:rsidRPr="008A0DFD" w:rsidRDefault="00C51758" w:rsidP="00C517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4E91BC6" w14:textId="77777777" w:rsidR="00DC0CE7" w:rsidRPr="008A0DFD" w:rsidRDefault="00DC0CE7" w:rsidP="00DC0CE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6DDB5644" w14:textId="77777777" w:rsidR="00DC0CE7" w:rsidRPr="008A0DFD" w:rsidRDefault="00DC0CE7" w:rsidP="00DC0CE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128958A8" w14:textId="77777777" w:rsidR="00DC0CE7" w:rsidRPr="008A0DFD" w:rsidRDefault="00DC0CE7" w:rsidP="00DC0CE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p w14:paraId="4CDA5410" w14:textId="77777777" w:rsidR="00AF268D" w:rsidRDefault="00AF268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025"/>
        <w:gridCol w:w="2340"/>
        <w:gridCol w:w="990"/>
      </w:tblGrid>
      <w:tr w:rsidR="00AF268D" w14:paraId="5AF8159D" w14:textId="77777777" w:rsidTr="00004E84">
        <w:trPr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484" w14:textId="77777777" w:rsidR="00AF268D" w:rsidRPr="00AA05C3" w:rsidRDefault="00AF268D" w:rsidP="00004E84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DE8D1C0" w14:textId="77777777" w:rsidR="00AF268D" w:rsidRPr="008A44A9" w:rsidRDefault="00AF268D" w:rsidP="00004E84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568" w14:textId="77777777" w:rsidR="00AF268D" w:rsidRPr="00E965D0" w:rsidRDefault="00AF268D" w:rsidP="00004E84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22A" w14:textId="77777777" w:rsidR="00AF268D" w:rsidRPr="00E965D0" w:rsidRDefault="00AF268D" w:rsidP="00004E84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F268D" w14:paraId="41D3425C" w14:textId="77777777" w:rsidTr="00887804">
        <w:trPr>
          <w:trHeight w:val="440"/>
        </w:trPr>
        <w:tc>
          <w:tcPr>
            <w:tcW w:w="6025" w:type="dxa"/>
            <w:tcBorders>
              <w:top w:val="single" w:sz="4" w:space="0" w:color="auto"/>
            </w:tcBorders>
          </w:tcPr>
          <w:p w14:paraId="7A6218A6" w14:textId="77777777" w:rsidR="00AF268D" w:rsidRPr="00887804" w:rsidRDefault="00AF268D" w:rsidP="00887804">
            <w:pPr>
              <w:rPr>
                <w:rFonts w:ascii="Calibri" w:hAnsi="Calibri" w:cs="Calibri"/>
                <w:color w:val="000000"/>
              </w:rPr>
            </w:pPr>
            <w:r w:rsidRPr="00887804">
              <w:t>Identify and engage in moderate to vigorous physical activities that contribute to physical fitness and health.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05898BC" w14:textId="5A6EBBE3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10.4.6</w:t>
            </w:r>
            <w:r w:rsidR="00062CFF">
              <w:t>.A</w:t>
            </w:r>
            <w:r w:rsidRPr="00887804"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1E824AA" w14:textId="77777777" w:rsidR="00AF268D" w:rsidRPr="00887804" w:rsidRDefault="00AF268D" w:rsidP="00887804">
            <w:pPr>
              <w:tabs>
                <w:tab w:val="center" w:pos="4680"/>
              </w:tabs>
            </w:pPr>
            <w:r w:rsidRPr="00887804">
              <w:t>All</w:t>
            </w:r>
          </w:p>
        </w:tc>
      </w:tr>
      <w:tr w:rsidR="00AF268D" w14:paraId="64694FA6" w14:textId="77777777" w:rsidTr="00887804">
        <w:tc>
          <w:tcPr>
            <w:tcW w:w="6025" w:type="dxa"/>
          </w:tcPr>
          <w:p w14:paraId="60A58A88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Explain the effects of regular participation in moderate to vigorous physical activities on the body systems.</w:t>
            </w:r>
          </w:p>
        </w:tc>
        <w:tc>
          <w:tcPr>
            <w:tcW w:w="2340" w:type="dxa"/>
          </w:tcPr>
          <w:p w14:paraId="49C05C59" w14:textId="3A404AE6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10.4.6</w:t>
            </w:r>
            <w:r w:rsidR="00062CFF">
              <w:t>.B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73A38D1C" w14:textId="77777777" w:rsidR="00AF268D" w:rsidRPr="00887804" w:rsidRDefault="00AF268D" w:rsidP="00887804">
            <w:r w:rsidRPr="00887804">
              <w:t>All</w:t>
            </w:r>
          </w:p>
        </w:tc>
      </w:tr>
      <w:tr w:rsidR="00AF268D" w14:paraId="0F6DA1C0" w14:textId="77777777" w:rsidTr="00887804">
        <w:tc>
          <w:tcPr>
            <w:tcW w:w="6025" w:type="dxa"/>
          </w:tcPr>
          <w:p w14:paraId="37218379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Identify and apply ways to monitor and assess the body’s response to moderate to vigorous physical activity.</w:t>
            </w:r>
          </w:p>
        </w:tc>
        <w:tc>
          <w:tcPr>
            <w:tcW w:w="2340" w:type="dxa"/>
          </w:tcPr>
          <w:p w14:paraId="1BBD8F94" w14:textId="6A96B98D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10.4.6</w:t>
            </w:r>
            <w:r w:rsidR="00062CFF">
              <w:t>.C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5239D357" w14:textId="77777777" w:rsidR="00AF268D" w:rsidRPr="00887804" w:rsidRDefault="00AF268D" w:rsidP="00887804">
            <w:r w:rsidRPr="00887804">
              <w:t>All</w:t>
            </w:r>
          </w:p>
        </w:tc>
      </w:tr>
      <w:tr w:rsidR="00AF268D" w14:paraId="101BD787" w14:textId="77777777" w:rsidTr="00887804">
        <w:tc>
          <w:tcPr>
            <w:tcW w:w="6025" w:type="dxa"/>
          </w:tcPr>
          <w:p w14:paraId="7BE300DD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Describe factors that affect childhood physical activity preferences.</w:t>
            </w:r>
          </w:p>
        </w:tc>
        <w:tc>
          <w:tcPr>
            <w:tcW w:w="2340" w:type="dxa"/>
          </w:tcPr>
          <w:p w14:paraId="4EA50E61" w14:textId="644BB659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10.4.</w:t>
            </w:r>
            <w:r w:rsidR="00062CFF">
              <w:t>6.D</w:t>
            </w:r>
          </w:p>
        </w:tc>
        <w:tc>
          <w:tcPr>
            <w:tcW w:w="990" w:type="dxa"/>
          </w:tcPr>
          <w:p w14:paraId="2D256EE3" w14:textId="77777777" w:rsidR="00AF268D" w:rsidRPr="00887804" w:rsidRDefault="00AF268D" w:rsidP="00887804">
            <w:r w:rsidRPr="00887804">
              <w:t>All</w:t>
            </w:r>
          </w:p>
        </w:tc>
      </w:tr>
      <w:tr w:rsidR="00AF268D" w14:paraId="173C3152" w14:textId="77777777" w:rsidTr="00887804">
        <w:tc>
          <w:tcPr>
            <w:tcW w:w="6025" w:type="dxa"/>
          </w:tcPr>
          <w:p w14:paraId="17282073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2340" w:type="dxa"/>
          </w:tcPr>
          <w:p w14:paraId="79719D69" w14:textId="47B74670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10.4.6</w:t>
            </w:r>
            <w:r w:rsidR="00062CFF">
              <w:t>.E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16B0C9D8" w14:textId="77777777" w:rsidR="00AF268D" w:rsidRPr="00887804" w:rsidRDefault="00AF268D" w:rsidP="00887804">
            <w:r w:rsidRPr="00887804">
              <w:t>All</w:t>
            </w:r>
          </w:p>
        </w:tc>
      </w:tr>
      <w:tr w:rsidR="00AF268D" w14:paraId="6A096A06" w14:textId="77777777" w:rsidTr="00887804">
        <w:tc>
          <w:tcPr>
            <w:tcW w:w="6025" w:type="dxa"/>
          </w:tcPr>
          <w:p w14:paraId="7B3CE60F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Identify and describe positive and negative interactions of group members in physical activities.</w:t>
            </w:r>
          </w:p>
        </w:tc>
        <w:tc>
          <w:tcPr>
            <w:tcW w:w="2340" w:type="dxa"/>
          </w:tcPr>
          <w:p w14:paraId="6A52D465" w14:textId="32C13A00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10.4.6</w:t>
            </w:r>
            <w:r w:rsidR="00062CFF">
              <w:t>.F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06AB05C7" w14:textId="77777777" w:rsidR="00AF268D" w:rsidRPr="00887804" w:rsidRDefault="00AF268D" w:rsidP="00887804">
            <w:pPr>
              <w:tabs>
                <w:tab w:val="center" w:pos="4680"/>
              </w:tabs>
            </w:pPr>
            <w:r w:rsidRPr="00887804">
              <w:t>All</w:t>
            </w:r>
          </w:p>
        </w:tc>
      </w:tr>
      <w:tr w:rsidR="00AF268D" w14:paraId="4E759E5C" w14:textId="77777777" w:rsidTr="00887804">
        <w:tc>
          <w:tcPr>
            <w:tcW w:w="6025" w:type="dxa"/>
          </w:tcPr>
          <w:p w14:paraId="06355401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Explain and apply the basic movement skills and concepts to create and perform movement sequence and advanced skills.</w:t>
            </w:r>
          </w:p>
        </w:tc>
        <w:tc>
          <w:tcPr>
            <w:tcW w:w="2340" w:type="dxa"/>
          </w:tcPr>
          <w:p w14:paraId="46E46C73" w14:textId="1D0C9A7F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10.5.6</w:t>
            </w:r>
            <w:r w:rsidR="00062CFF">
              <w:t>.A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4421598F" w14:textId="77777777" w:rsidR="00AF268D" w:rsidRPr="00887804" w:rsidRDefault="00AF268D" w:rsidP="00887804">
            <w:r w:rsidRPr="00887804">
              <w:t>All</w:t>
            </w:r>
          </w:p>
        </w:tc>
      </w:tr>
      <w:tr w:rsidR="00AF268D" w:rsidRPr="00AA05C3" w14:paraId="79E0405C" w14:textId="77777777" w:rsidTr="00887804">
        <w:tc>
          <w:tcPr>
            <w:tcW w:w="6025" w:type="dxa"/>
          </w:tcPr>
          <w:p w14:paraId="11492058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Identify and apply the concepts of motor skill development to a variety of basic skills.</w:t>
            </w:r>
          </w:p>
        </w:tc>
        <w:tc>
          <w:tcPr>
            <w:tcW w:w="2340" w:type="dxa"/>
          </w:tcPr>
          <w:p w14:paraId="3D6A792E" w14:textId="3211E306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10.5.6</w:t>
            </w:r>
            <w:r w:rsidR="00062CFF">
              <w:t>.B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38B7AFCE" w14:textId="77777777" w:rsidR="00AF268D" w:rsidRPr="00887804" w:rsidRDefault="00AF268D" w:rsidP="00887804">
            <w:r w:rsidRPr="00887804">
              <w:t>All</w:t>
            </w:r>
          </w:p>
        </w:tc>
      </w:tr>
      <w:tr w:rsidR="00AF268D" w:rsidRPr="00AA05C3" w14:paraId="686C131B" w14:textId="77777777" w:rsidTr="00887804">
        <w:tc>
          <w:tcPr>
            <w:tcW w:w="6025" w:type="dxa"/>
          </w:tcPr>
          <w:p w14:paraId="2B11F10D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Describe the relationship between practice and skill development.</w:t>
            </w:r>
          </w:p>
        </w:tc>
        <w:tc>
          <w:tcPr>
            <w:tcW w:w="2340" w:type="dxa"/>
          </w:tcPr>
          <w:p w14:paraId="6A593B4A" w14:textId="56A260DD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10.5.6</w:t>
            </w:r>
            <w:r w:rsidR="00062CFF">
              <w:t>.C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7C446F3B" w14:textId="77777777" w:rsidR="00AF268D" w:rsidRPr="00887804" w:rsidRDefault="00AF268D" w:rsidP="00887804">
            <w:r w:rsidRPr="00887804">
              <w:t>All</w:t>
            </w:r>
          </w:p>
        </w:tc>
      </w:tr>
      <w:tr w:rsidR="00AF268D" w:rsidRPr="00AA05C3" w14:paraId="35AED91C" w14:textId="77777777" w:rsidTr="00887804">
        <w:tc>
          <w:tcPr>
            <w:tcW w:w="6025" w:type="dxa"/>
          </w:tcPr>
          <w:p w14:paraId="1525E993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Describe and apply the principles of exercise to the components of health related and skill-related fitness.</w:t>
            </w:r>
          </w:p>
        </w:tc>
        <w:tc>
          <w:tcPr>
            <w:tcW w:w="2340" w:type="dxa"/>
          </w:tcPr>
          <w:p w14:paraId="6A7E5C0E" w14:textId="7304EE39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10.5.6</w:t>
            </w:r>
            <w:r w:rsidR="00062CFF">
              <w:t>.D</w:t>
            </w:r>
          </w:p>
        </w:tc>
        <w:tc>
          <w:tcPr>
            <w:tcW w:w="990" w:type="dxa"/>
          </w:tcPr>
          <w:p w14:paraId="0C9E7302" w14:textId="77777777" w:rsidR="00AF268D" w:rsidRPr="00887804" w:rsidRDefault="00AF268D" w:rsidP="00887804">
            <w:r w:rsidRPr="00887804">
              <w:t>All</w:t>
            </w:r>
          </w:p>
        </w:tc>
      </w:tr>
      <w:tr w:rsidR="00AF268D" w:rsidRPr="00AA05C3" w14:paraId="56D3ED57" w14:textId="77777777" w:rsidTr="00887804">
        <w:tc>
          <w:tcPr>
            <w:tcW w:w="6025" w:type="dxa"/>
          </w:tcPr>
          <w:p w14:paraId="0FCBE8A8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Identify and use scientific principles that affect basic movement and skills using appropriate vocabulary.</w:t>
            </w:r>
          </w:p>
        </w:tc>
        <w:tc>
          <w:tcPr>
            <w:tcW w:w="2340" w:type="dxa"/>
          </w:tcPr>
          <w:p w14:paraId="1CA93493" w14:textId="2839AC9C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10.5.6</w:t>
            </w:r>
            <w:r w:rsidR="00062CFF">
              <w:t>.E</w:t>
            </w:r>
          </w:p>
        </w:tc>
        <w:tc>
          <w:tcPr>
            <w:tcW w:w="990" w:type="dxa"/>
          </w:tcPr>
          <w:p w14:paraId="2252A014" w14:textId="77777777" w:rsidR="00AF268D" w:rsidRPr="00887804" w:rsidRDefault="00AF268D" w:rsidP="00887804">
            <w:r w:rsidRPr="00887804">
              <w:t>All</w:t>
            </w:r>
          </w:p>
        </w:tc>
      </w:tr>
      <w:tr w:rsidR="00AF268D" w:rsidRPr="00AA05C3" w14:paraId="74D875CE" w14:textId="77777777" w:rsidTr="00887804">
        <w:tc>
          <w:tcPr>
            <w:tcW w:w="6025" w:type="dxa"/>
          </w:tcPr>
          <w:p w14:paraId="1B4506CA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Identify and apply game strategies to basic games and physical activities.</w:t>
            </w:r>
          </w:p>
        </w:tc>
        <w:tc>
          <w:tcPr>
            <w:tcW w:w="2340" w:type="dxa"/>
          </w:tcPr>
          <w:p w14:paraId="4222213D" w14:textId="518BFAE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10.5.6</w:t>
            </w:r>
            <w:r w:rsidR="00062CFF">
              <w:t>.F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3262014B" w14:textId="77777777" w:rsidR="00AF268D" w:rsidRPr="00887804" w:rsidRDefault="00AF268D" w:rsidP="00887804">
            <w:r w:rsidRPr="00887804">
              <w:t>All</w:t>
            </w:r>
          </w:p>
        </w:tc>
      </w:tr>
      <w:tr w:rsidR="00AF268D" w:rsidRPr="00AA05C3" w14:paraId="4039B209" w14:textId="77777777" w:rsidTr="00887804">
        <w:tc>
          <w:tcPr>
            <w:tcW w:w="6025" w:type="dxa"/>
          </w:tcPr>
          <w:p w14:paraId="2F2C5EB1" w14:textId="77777777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Analyze the role of individual responsibility for safety during physical activity.</w:t>
            </w:r>
          </w:p>
        </w:tc>
        <w:tc>
          <w:tcPr>
            <w:tcW w:w="2340" w:type="dxa"/>
          </w:tcPr>
          <w:p w14:paraId="543973B5" w14:textId="6EDE42DE" w:rsidR="00AF268D" w:rsidRPr="00887804" w:rsidRDefault="00AF268D" w:rsidP="00887804">
            <w:pPr>
              <w:rPr>
                <w:rFonts w:ascii="Calibri" w:hAnsi="Calibri" w:cs="Calibri"/>
              </w:rPr>
            </w:pPr>
            <w:r w:rsidRPr="00887804">
              <w:t>10.3.6</w:t>
            </w:r>
            <w:r w:rsidR="00062CFF">
              <w:t>.D</w:t>
            </w:r>
            <w:r w:rsidRPr="00887804">
              <w:t xml:space="preserve"> </w:t>
            </w:r>
          </w:p>
        </w:tc>
        <w:tc>
          <w:tcPr>
            <w:tcW w:w="990" w:type="dxa"/>
          </w:tcPr>
          <w:p w14:paraId="3B18C491" w14:textId="77777777" w:rsidR="00AF268D" w:rsidRPr="00887804" w:rsidRDefault="00AF268D" w:rsidP="00887804">
            <w:r w:rsidRPr="00887804">
              <w:t>All</w:t>
            </w:r>
          </w:p>
        </w:tc>
      </w:tr>
    </w:tbl>
    <w:p w14:paraId="02E2CECD" w14:textId="77777777" w:rsidR="00041B1D" w:rsidRDefault="00041B1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39A201" w14:textId="77777777" w:rsidR="00041B1D" w:rsidRDefault="00041B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52243CB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ADD0694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240AC9">
        <w:rPr>
          <w:b/>
        </w:rPr>
        <w:t xml:space="preserve"> </w:t>
      </w:r>
      <w:r w:rsidR="00240AC9">
        <w:t>Teacher Observation, Fitness Testing, Participation, Sportsmanship, Preparation for class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0269798B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240AC9">
        <w:rPr>
          <w:b/>
        </w:rPr>
        <w:t xml:space="preserve"> </w:t>
      </w:r>
      <w:r w:rsidR="00240AC9">
        <w:t>Teacher Observation, Fitness Testing, Participation, Sportsmanship, Preparation for class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1470" w14:textId="77777777" w:rsidR="00612D4B" w:rsidRDefault="00612D4B" w:rsidP="005F535D">
      <w:pPr>
        <w:spacing w:after="0" w:line="240" w:lineRule="auto"/>
      </w:pPr>
      <w:r>
        <w:separator/>
      </w:r>
    </w:p>
  </w:endnote>
  <w:endnote w:type="continuationSeparator" w:id="0">
    <w:p w14:paraId="4850F1BC" w14:textId="77777777" w:rsidR="00612D4B" w:rsidRDefault="00612D4B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A453" w14:textId="77777777" w:rsidR="00612D4B" w:rsidRDefault="00612D4B" w:rsidP="005F535D">
      <w:pPr>
        <w:spacing w:after="0" w:line="240" w:lineRule="auto"/>
      </w:pPr>
      <w:r>
        <w:separator/>
      </w:r>
    </w:p>
  </w:footnote>
  <w:footnote w:type="continuationSeparator" w:id="0">
    <w:p w14:paraId="2E061D71" w14:textId="77777777" w:rsidR="00612D4B" w:rsidRDefault="00612D4B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41B1D"/>
    <w:rsid w:val="00062CFF"/>
    <w:rsid w:val="000B1463"/>
    <w:rsid w:val="000B542D"/>
    <w:rsid w:val="000D6149"/>
    <w:rsid w:val="000F7700"/>
    <w:rsid w:val="000F7DF6"/>
    <w:rsid w:val="001330C4"/>
    <w:rsid w:val="001445F7"/>
    <w:rsid w:val="001D4B68"/>
    <w:rsid w:val="001D6D3F"/>
    <w:rsid w:val="001E2765"/>
    <w:rsid w:val="001F3157"/>
    <w:rsid w:val="0021263E"/>
    <w:rsid w:val="00222BAF"/>
    <w:rsid w:val="00233FF6"/>
    <w:rsid w:val="00240AC9"/>
    <w:rsid w:val="002872D0"/>
    <w:rsid w:val="002B53BB"/>
    <w:rsid w:val="002D7128"/>
    <w:rsid w:val="002D7708"/>
    <w:rsid w:val="002E0453"/>
    <w:rsid w:val="002E4B5B"/>
    <w:rsid w:val="0037005B"/>
    <w:rsid w:val="003748AD"/>
    <w:rsid w:val="003E27C4"/>
    <w:rsid w:val="003F35A5"/>
    <w:rsid w:val="003F711F"/>
    <w:rsid w:val="00411762"/>
    <w:rsid w:val="00416C75"/>
    <w:rsid w:val="0046444D"/>
    <w:rsid w:val="00472373"/>
    <w:rsid w:val="00477969"/>
    <w:rsid w:val="004B6576"/>
    <w:rsid w:val="004B779F"/>
    <w:rsid w:val="004C138F"/>
    <w:rsid w:val="004D0DDC"/>
    <w:rsid w:val="004F0DFA"/>
    <w:rsid w:val="005021F9"/>
    <w:rsid w:val="00534B67"/>
    <w:rsid w:val="00554304"/>
    <w:rsid w:val="005A4A8C"/>
    <w:rsid w:val="005B3B39"/>
    <w:rsid w:val="005B6272"/>
    <w:rsid w:val="005C6230"/>
    <w:rsid w:val="005F00CA"/>
    <w:rsid w:val="005F535D"/>
    <w:rsid w:val="00612D4B"/>
    <w:rsid w:val="00615DC6"/>
    <w:rsid w:val="00642A3E"/>
    <w:rsid w:val="006673BF"/>
    <w:rsid w:val="006B7B66"/>
    <w:rsid w:val="006C323B"/>
    <w:rsid w:val="006D28DA"/>
    <w:rsid w:val="006D4C30"/>
    <w:rsid w:val="007429F8"/>
    <w:rsid w:val="00747208"/>
    <w:rsid w:val="00772B43"/>
    <w:rsid w:val="00772CFD"/>
    <w:rsid w:val="007870C3"/>
    <w:rsid w:val="007A30D0"/>
    <w:rsid w:val="007D0A7F"/>
    <w:rsid w:val="007D3C02"/>
    <w:rsid w:val="00801417"/>
    <w:rsid w:val="00886D86"/>
    <w:rsid w:val="00887804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64E83"/>
    <w:rsid w:val="00A71E18"/>
    <w:rsid w:val="00AA05C3"/>
    <w:rsid w:val="00AA0DFB"/>
    <w:rsid w:val="00AA162D"/>
    <w:rsid w:val="00AD6B2C"/>
    <w:rsid w:val="00AE550C"/>
    <w:rsid w:val="00AF268D"/>
    <w:rsid w:val="00B1125C"/>
    <w:rsid w:val="00B279DB"/>
    <w:rsid w:val="00B3625C"/>
    <w:rsid w:val="00B542EF"/>
    <w:rsid w:val="00B548B9"/>
    <w:rsid w:val="00B7632E"/>
    <w:rsid w:val="00BD09E4"/>
    <w:rsid w:val="00BD7949"/>
    <w:rsid w:val="00BE3220"/>
    <w:rsid w:val="00C040F8"/>
    <w:rsid w:val="00C06854"/>
    <w:rsid w:val="00C11365"/>
    <w:rsid w:val="00C436ED"/>
    <w:rsid w:val="00C51758"/>
    <w:rsid w:val="00C7166A"/>
    <w:rsid w:val="00C952EB"/>
    <w:rsid w:val="00CB58A0"/>
    <w:rsid w:val="00CE6CDE"/>
    <w:rsid w:val="00CE7B74"/>
    <w:rsid w:val="00D07C92"/>
    <w:rsid w:val="00D621F2"/>
    <w:rsid w:val="00D70673"/>
    <w:rsid w:val="00D870F7"/>
    <w:rsid w:val="00D9639B"/>
    <w:rsid w:val="00DA69F9"/>
    <w:rsid w:val="00DB35FF"/>
    <w:rsid w:val="00DC0CE7"/>
    <w:rsid w:val="00DC1641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909AB"/>
    <w:rsid w:val="002B1852"/>
    <w:rsid w:val="002D7128"/>
    <w:rsid w:val="003E1E4D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2115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425a422a-90e2-473e-a3d9-52d83dba9511"/>
    <ds:schemaRef ds:uri="http://schemas.openxmlformats.org/package/2006/metadata/core-properties"/>
    <ds:schemaRef ds:uri="d3e55a05-4253-4076-857d-908e516fb69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27</cp:revision>
  <cp:lastPrinted>2020-12-18T18:34:00Z</cp:lastPrinted>
  <dcterms:created xsi:type="dcterms:W3CDTF">2022-05-18T11:41:00Z</dcterms:created>
  <dcterms:modified xsi:type="dcterms:W3CDTF">2024-05-15T12:59:00Z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