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B4" w:rsidRPr="00363F83" w:rsidRDefault="004F77E3" w:rsidP="00363F83">
      <w:pPr>
        <w:pStyle w:val="Heading1"/>
      </w:pPr>
      <w:bookmarkStart w:id="0" w:name="_GoBack"/>
      <w:bookmarkEnd w:id="0"/>
      <w:r>
        <w:t>Community and School Based Behavioral Health (CSBBH)</w:t>
      </w:r>
      <w:r w:rsidR="00501276" w:rsidRPr="00363F83">
        <w:t xml:space="preserve"> </w:t>
      </w:r>
      <w:r w:rsidR="005E177D" w:rsidRPr="00363F83">
        <w:t>Commitment to Fidelity Implementation Agreement</w:t>
      </w:r>
      <w:r w:rsidR="00501276" w:rsidRPr="00363F83">
        <w:t xml:space="preserve">: </w:t>
      </w:r>
      <w:r w:rsidR="002134B4" w:rsidRPr="00363F83">
        <w:t xml:space="preserve">School District </w:t>
      </w:r>
      <w:r w:rsidR="0072073A" w:rsidRPr="00363F83">
        <w:t>Attestation</w:t>
      </w:r>
    </w:p>
    <w:p w:rsidR="005E177D" w:rsidRPr="00363F83" w:rsidRDefault="005E177D" w:rsidP="0033585A">
      <w:pPr>
        <w:rPr>
          <w:rFonts w:cs="Calibri"/>
          <w:bCs/>
          <w:i/>
          <w:iCs/>
        </w:rPr>
      </w:pPr>
      <w:r w:rsidRPr="00363F83">
        <w:rPr>
          <w:rFonts w:cs="Calibri"/>
          <w:bCs/>
          <w:i/>
          <w:iCs/>
        </w:rPr>
        <w:t xml:space="preserve">The following are commitments required of school districts to ensure the successful implementation and sustainability of the </w:t>
      </w:r>
      <w:r w:rsidR="00200E85">
        <w:rPr>
          <w:rFonts w:cs="Calibri"/>
          <w:bCs/>
          <w:i/>
          <w:iCs/>
        </w:rPr>
        <w:t>CSBBH</w:t>
      </w:r>
      <w:r w:rsidR="004F77E3" w:rsidRPr="004F77E3">
        <w:rPr>
          <w:rFonts w:cs="Calibri"/>
          <w:bCs/>
          <w:i/>
          <w:iCs/>
        </w:rPr>
        <w:t xml:space="preserve"> </w:t>
      </w:r>
      <w:r w:rsidR="00200E85">
        <w:rPr>
          <w:rFonts w:cs="Calibri"/>
          <w:bCs/>
          <w:i/>
          <w:iCs/>
        </w:rPr>
        <w:t>Program</w:t>
      </w:r>
      <w:r w:rsidRPr="00363F83">
        <w:rPr>
          <w:rFonts w:cs="Calibri"/>
          <w:bCs/>
          <w:i/>
          <w:iCs/>
        </w:rPr>
        <w:t xml:space="preserve">, a </w:t>
      </w:r>
      <w:r w:rsidR="00976543" w:rsidRPr="00363F83">
        <w:rPr>
          <w:rFonts w:cs="Calibri"/>
          <w:bCs/>
          <w:i/>
          <w:iCs/>
        </w:rPr>
        <w:t xml:space="preserve">team delivered behavioral health treatment model </w:t>
      </w:r>
      <w:r w:rsidRPr="00363F83">
        <w:rPr>
          <w:rFonts w:cs="Calibri"/>
          <w:bCs/>
          <w:i/>
          <w:iCs/>
        </w:rPr>
        <w:t xml:space="preserve">developed by </w:t>
      </w:r>
      <w:r w:rsidR="0075155B" w:rsidRPr="00363F83">
        <w:rPr>
          <w:i/>
        </w:rPr>
        <w:t xml:space="preserve">Community Care Behavioral Health Organization (Community Care) </w:t>
      </w:r>
      <w:r w:rsidRPr="00363F83">
        <w:rPr>
          <w:rFonts w:cs="Calibri"/>
          <w:bCs/>
          <w:i/>
          <w:iCs/>
        </w:rPr>
        <w:t xml:space="preserve">in partnership with educational, state, county and family stakeholders.   </w:t>
      </w:r>
    </w:p>
    <w:p w:rsidR="005E177D" w:rsidRPr="00363F83" w:rsidRDefault="00501276" w:rsidP="00363F83">
      <w:pPr>
        <w:spacing w:before="240" w:after="120"/>
        <w:rPr>
          <w:rFonts w:cs="Calibri"/>
          <w:b/>
          <w:bCs/>
          <w:iCs/>
          <w:sz w:val="28"/>
        </w:rPr>
      </w:pPr>
      <w:r w:rsidRPr="00363F83">
        <w:rPr>
          <w:rFonts w:ascii="Decker" w:hAnsi="Decker" w:cs="Calibri"/>
          <w:b/>
          <w:bCs/>
          <w:iCs/>
          <w:sz w:val="28"/>
        </w:rPr>
        <w:t>S</w:t>
      </w:r>
      <w:r w:rsidR="00363F83" w:rsidRPr="00363F83">
        <w:rPr>
          <w:rFonts w:ascii="Decker" w:hAnsi="Decker" w:cs="Calibri"/>
          <w:b/>
          <w:bCs/>
          <w:iCs/>
          <w:sz w:val="28"/>
        </w:rPr>
        <w:t>chool</w:t>
      </w:r>
      <w:r w:rsidRPr="00363F83">
        <w:rPr>
          <w:rFonts w:ascii="Decker" w:hAnsi="Decker" w:cs="Calibri"/>
          <w:b/>
          <w:bCs/>
          <w:iCs/>
          <w:sz w:val="28"/>
        </w:rPr>
        <w:t xml:space="preserve"> D</w:t>
      </w:r>
      <w:r w:rsidR="00363F83" w:rsidRPr="00363F83">
        <w:rPr>
          <w:rFonts w:ascii="Decker" w:hAnsi="Decker" w:cs="Calibri"/>
          <w:b/>
          <w:bCs/>
          <w:iCs/>
          <w:sz w:val="28"/>
        </w:rPr>
        <w:t>istrict</w:t>
      </w:r>
      <w:r w:rsidRPr="00363F83">
        <w:rPr>
          <w:rFonts w:ascii="Decker" w:hAnsi="Decker" w:cs="Calibri"/>
          <w:b/>
          <w:bCs/>
          <w:iCs/>
          <w:sz w:val="28"/>
        </w:rPr>
        <w:t xml:space="preserve"> C</w:t>
      </w:r>
      <w:r w:rsidR="00363F83" w:rsidRPr="00363F83">
        <w:rPr>
          <w:rFonts w:ascii="Decker" w:hAnsi="Decker" w:cs="Calibri"/>
          <w:b/>
          <w:bCs/>
          <w:iCs/>
          <w:sz w:val="28"/>
        </w:rPr>
        <w:t>ommitments</w:t>
      </w:r>
    </w:p>
    <w:p w:rsidR="004575FF" w:rsidRDefault="004575FF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314B78">
        <w:t xml:space="preserve">District superintendent endorses the implementation of the </w:t>
      </w:r>
      <w:r w:rsidR="004F77E3">
        <w:t>CSBBH</w:t>
      </w:r>
      <w:r w:rsidR="00976543">
        <w:t xml:space="preserve"> </w:t>
      </w:r>
      <w:r w:rsidRPr="00314B78">
        <w:t xml:space="preserve">Team Program and commits to writing a letter of support for </w:t>
      </w:r>
      <w:r>
        <w:t xml:space="preserve">the provider agency to submit to the </w:t>
      </w:r>
      <w:r w:rsidRPr="00314B78">
        <w:t>O</w:t>
      </w:r>
      <w:r>
        <w:t>ffice of Mental Health and Substance Abuse Services (O</w:t>
      </w:r>
      <w:r w:rsidRPr="00314B78">
        <w:t>MHSAS</w:t>
      </w:r>
      <w:r>
        <w:t>)</w:t>
      </w:r>
      <w:r w:rsidR="00E02071">
        <w:t xml:space="preserve"> within the PA Department of Public Welfare</w:t>
      </w:r>
      <w:r w:rsidR="00501276">
        <w:t>.</w:t>
      </w:r>
    </w:p>
    <w:p w:rsidR="004575FF" w:rsidRDefault="004575FF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624810">
        <w:t xml:space="preserve">District </w:t>
      </w:r>
      <w:r w:rsidR="001042D0">
        <w:t xml:space="preserve">staff </w:t>
      </w:r>
      <w:r w:rsidR="0075155B">
        <w:t xml:space="preserve">members </w:t>
      </w:r>
      <w:r w:rsidR="006D42C2">
        <w:t xml:space="preserve">commit to participate </w:t>
      </w:r>
      <w:r w:rsidR="001042D0" w:rsidRPr="004575FF">
        <w:t xml:space="preserve">in </w:t>
      </w:r>
      <w:r w:rsidR="001042D0">
        <w:t xml:space="preserve">an </w:t>
      </w:r>
      <w:r w:rsidR="001042D0" w:rsidRPr="004575FF">
        <w:t xml:space="preserve">orientation of the </w:t>
      </w:r>
      <w:r w:rsidR="004F77E3">
        <w:t>CSBBH</w:t>
      </w:r>
      <w:r w:rsidR="00976543">
        <w:t xml:space="preserve"> </w:t>
      </w:r>
      <w:r w:rsidR="001042D0" w:rsidRPr="004575FF">
        <w:t xml:space="preserve">Team </w:t>
      </w:r>
      <w:r w:rsidR="00976543">
        <w:t>M</w:t>
      </w:r>
      <w:r w:rsidR="001042D0" w:rsidRPr="004575FF">
        <w:t xml:space="preserve">odel </w:t>
      </w:r>
      <w:r w:rsidR="001042D0">
        <w:t xml:space="preserve">and an </w:t>
      </w:r>
      <w:r w:rsidRPr="00624810">
        <w:t>overview of Interconnected Systems Framework for the consideration of adoption of S</w:t>
      </w:r>
      <w:r w:rsidR="00607A42">
        <w:t>chool Wide Positive Behavior, Interventions</w:t>
      </w:r>
      <w:r w:rsidR="00501276">
        <w:t>,</w:t>
      </w:r>
      <w:r w:rsidR="00607A42">
        <w:t xml:space="preserve"> and Supports (S</w:t>
      </w:r>
      <w:r w:rsidRPr="00624810">
        <w:t>WPBIS</w:t>
      </w:r>
      <w:r w:rsidR="00607A42">
        <w:t>)</w:t>
      </w:r>
      <w:r w:rsidRPr="00624810">
        <w:t xml:space="preserve"> and integration of school mental health</w:t>
      </w:r>
      <w:r w:rsidR="00501276">
        <w:t>.</w:t>
      </w:r>
    </w:p>
    <w:p w:rsidR="00EE1C69" w:rsidRPr="00363F83" w:rsidRDefault="00363F83" w:rsidP="00363F83">
      <w:pPr>
        <w:spacing w:before="120" w:after="120"/>
        <w:rPr>
          <w:rFonts w:ascii="Decker" w:hAnsi="Decker" w:cs="Calibri"/>
          <w:b/>
          <w:bCs/>
          <w:sz w:val="28"/>
        </w:rPr>
      </w:pPr>
      <w:r w:rsidRPr="00363F83">
        <w:rPr>
          <w:rFonts w:ascii="Decker" w:hAnsi="Decker" w:cs="Calibri"/>
          <w:b/>
          <w:bCs/>
          <w:sz w:val="28"/>
        </w:rPr>
        <w:t>Building Principal</w:t>
      </w:r>
      <w:r w:rsidR="00501276" w:rsidRPr="00363F83">
        <w:rPr>
          <w:rFonts w:ascii="Decker" w:hAnsi="Decker" w:cs="Calibri"/>
          <w:b/>
          <w:bCs/>
          <w:sz w:val="28"/>
        </w:rPr>
        <w:t>/D</w:t>
      </w:r>
      <w:r w:rsidRPr="00363F83">
        <w:rPr>
          <w:rFonts w:ascii="Decker" w:hAnsi="Decker" w:cs="Calibri"/>
          <w:b/>
          <w:bCs/>
          <w:sz w:val="28"/>
        </w:rPr>
        <w:t>irector</w:t>
      </w:r>
      <w:r w:rsidR="00501276" w:rsidRPr="00363F83">
        <w:rPr>
          <w:rFonts w:ascii="Decker" w:hAnsi="Decker" w:cs="Calibri"/>
          <w:b/>
          <w:bCs/>
          <w:sz w:val="28"/>
        </w:rPr>
        <w:t xml:space="preserve"> C</w:t>
      </w:r>
      <w:r w:rsidRPr="00363F83">
        <w:rPr>
          <w:rFonts w:ascii="Decker" w:hAnsi="Decker" w:cs="Calibri"/>
          <w:b/>
          <w:bCs/>
          <w:sz w:val="28"/>
        </w:rPr>
        <w:t>ommitments</w:t>
      </w:r>
      <w:r w:rsidR="00EE1C69" w:rsidRPr="00363F83">
        <w:rPr>
          <w:rFonts w:ascii="Decker" w:hAnsi="Decker" w:cs="Calibri"/>
          <w:b/>
          <w:bCs/>
          <w:sz w:val="28"/>
        </w:rPr>
        <w:t xml:space="preserve">  </w:t>
      </w:r>
    </w:p>
    <w:p w:rsidR="004575FF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 </w:t>
      </w:r>
      <w:r w:rsidR="004575FF">
        <w:t>dedicated space for the team to use that, at minimum, includes a working space area with elec</w:t>
      </w:r>
      <w:r w:rsidR="0075155B">
        <w:t>trical outlets, phone line and I</w:t>
      </w:r>
      <w:r w:rsidR="004575FF">
        <w:t>nternet access (when available in the building) for team to conduct office tasks</w:t>
      </w:r>
      <w:r w:rsidR="0075155B">
        <w:t>,</w:t>
      </w:r>
      <w:r w:rsidR="004575FF">
        <w:t xml:space="preserve"> and a private space for confidential therapeutic interventions </w:t>
      </w:r>
      <w:r w:rsidR="007B0207">
        <w:t>with students and their families</w:t>
      </w:r>
      <w:r w:rsidR="00501276">
        <w:t>.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Develop and convene at least twice monthly a core meeting of key building staff</w:t>
      </w:r>
      <w:r w:rsidR="00F94A20">
        <w:t xml:space="preserve">, or utilize the existing SAP or Child Study Team, </w:t>
      </w:r>
      <w:r>
        <w:t xml:space="preserve">to identify referrals for </w:t>
      </w:r>
      <w:r w:rsidR="004F77E3">
        <w:t>CSBBH</w:t>
      </w:r>
      <w:r>
        <w:t>, discuss social and emotional needs of students</w:t>
      </w:r>
      <w:r w:rsidR="0075155B">
        <w:t>,</w:t>
      </w:r>
      <w:r>
        <w:t xml:space="preserve"> and review </w:t>
      </w:r>
      <w:r w:rsidR="004F77E3">
        <w:t>CSBBH</w:t>
      </w:r>
      <w:r w:rsidR="00976543">
        <w:t xml:space="preserve"> </w:t>
      </w:r>
      <w:r>
        <w:t>students’ progress in treatment</w:t>
      </w:r>
      <w:r w:rsidR="00501276">
        <w:t>.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lastRenderedPageBreak/>
        <w:t xml:space="preserve">A dedicated time for the entire faculty and support staff to participate in an overview presentation of the </w:t>
      </w:r>
      <w:r w:rsidR="004F77E3">
        <w:t>CSBBH</w:t>
      </w:r>
      <w:r w:rsidR="00976543">
        <w:t xml:space="preserve"> </w:t>
      </w:r>
      <w:r>
        <w:t>Team Program</w:t>
      </w:r>
      <w:r w:rsidR="00501276">
        <w:t>.</w:t>
      </w:r>
      <w:r>
        <w:t xml:space="preserve">   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Designating a primary contact at the school for the </w:t>
      </w:r>
      <w:r w:rsidR="004F77E3">
        <w:t>CSBBH</w:t>
      </w:r>
      <w:r w:rsidR="00976543">
        <w:t xml:space="preserve"> </w:t>
      </w:r>
      <w:r>
        <w:t>Team and Community Care</w:t>
      </w:r>
      <w:r w:rsidR="00E02071">
        <w:t xml:space="preserve"> for ongoing communication</w:t>
      </w:r>
      <w:r w:rsidR="00501276">
        <w:t>.</w:t>
      </w:r>
    </w:p>
    <w:p w:rsidR="00624810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Consideration o</w:t>
      </w:r>
      <w:r w:rsidR="00624810">
        <w:t xml:space="preserve">f the </w:t>
      </w:r>
      <w:r w:rsidR="004F77E3">
        <w:t>CSBBH</w:t>
      </w:r>
      <w:r w:rsidR="00976543">
        <w:t xml:space="preserve"> </w:t>
      </w:r>
      <w:r w:rsidR="00624810">
        <w:t xml:space="preserve">Team as the first behavioral health treatment option for students needing care </w:t>
      </w:r>
      <w:r w:rsidR="000F501D">
        <w:t xml:space="preserve">that is </w:t>
      </w:r>
      <w:r w:rsidR="00624810">
        <w:t xml:space="preserve">more intensive than outpatient </w:t>
      </w:r>
      <w:r w:rsidR="00E02071">
        <w:t>mental health services</w:t>
      </w:r>
      <w:r w:rsidR="00501276">
        <w:t>.</w:t>
      </w:r>
      <w:r w:rsidR="00E02071">
        <w:t xml:space="preserve"> </w:t>
      </w:r>
    </w:p>
    <w:p w:rsidR="00BE6271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6A000B">
        <w:t xml:space="preserve">Utilization of </w:t>
      </w:r>
      <w:r w:rsidR="00BE6271" w:rsidRPr="006A000B">
        <w:t xml:space="preserve">the </w:t>
      </w:r>
      <w:r w:rsidR="004F77E3">
        <w:t>CSBBH</w:t>
      </w:r>
      <w:r w:rsidR="00976543">
        <w:t xml:space="preserve"> </w:t>
      </w:r>
      <w:r w:rsidR="0075155B">
        <w:t>T</w:t>
      </w:r>
      <w:r w:rsidR="00BE6271" w:rsidRPr="006A000B">
        <w:t>eam as a consultative resource during crisis</w:t>
      </w:r>
      <w:r w:rsidRPr="006A000B">
        <w:t>,</w:t>
      </w:r>
      <w:r w:rsidR="00BE6271" w:rsidRPr="006A000B">
        <w:t xml:space="preserve"> for both </w:t>
      </w:r>
      <w:r w:rsidR="004F77E3">
        <w:t>CSBBH</w:t>
      </w:r>
      <w:r w:rsidR="00976543">
        <w:t xml:space="preserve"> </w:t>
      </w:r>
      <w:r w:rsidR="00BE6271" w:rsidRPr="006A000B">
        <w:t>and non-</w:t>
      </w:r>
      <w:r w:rsidR="004F77E3">
        <w:t>CSBBH</w:t>
      </w:r>
      <w:r w:rsidR="00BE6271" w:rsidRPr="006A000B">
        <w:t xml:space="preserve"> enrolled students</w:t>
      </w:r>
      <w:r w:rsidRPr="006A000B">
        <w:t>,</w:t>
      </w:r>
      <w:r w:rsidR="00BE6271" w:rsidRPr="006A000B">
        <w:t xml:space="preserve"> and </w:t>
      </w:r>
      <w:r w:rsidRPr="006A000B">
        <w:t xml:space="preserve">for </w:t>
      </w:r>
      <w:r w:rsidR="00BE6271" w:rsidRPr="006A000B">
        <w:t>coordinat</w:t>
      </w:r>
      <w:r w:rsidRPr="006A000B">
        <w:t xml:space="preserve">ion </w:t>
      </w:r>
      <w:r w:rsidR="00BE6271" w:rsidRPr="006A000B">
        <w:t>with formal crisis services</w:t>
      </w:r>
      <w:r w:rsidRPr="006A000B">
        <w:t xml:space="preserve"> when</w:t>
      </w:r>
      <w:r w:rsidR="00BE6271" w:rsidRPr="006A000B">
        <w:t xml:space="preserve"> needed</w:t>
      </w:r>
      <w:r w:rsidR="00501276">
        <w:t>.</w:t>
      </w:r>
      <w:r w:rsidR="00BE6271" w:rsidRPr="006A000B">
        <w:t xml:space="preserve"> 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S</w:t>
      </w:r>
      <w:r w:rsidR="002134B4">
        <w:t xml:space="preserve">upport </w:t>
      </w:r>
      <w:r>
        <w:t xml:space="preserve">of </w:t>
      </w:r>
      <w:r w:rsidR="002134B4">
        <w:t xml:space="preserve">Community Care’s </w:t>
      </w:r>
      <w:r w:rsidR="004F77E3">
        <w:t>CSBBH</w:t>
      </w:r>
      <w:r w:rsidR="00976543">
        <w:t xml:space="preserve"> </w:t>
      </w:r>
      <w:r w:rsidR="002134B4">
        <w:t xml:space="preserve">Evaluation Plan by </w:t>
      </w:r>
      <w:r w:rsidR="007F27BA">
        <w:t xml:space="preserve">supporting </w:t>
      </w:r>
      <w:r w:rsidR="002134B4">
        <w:t>teacher complet</w:t>
      </w:r>
      <w:r w:rsidR="007F27BA">
        <w:t>ion of</w:t>
      </w:r>
      <w:r w:rsidR="002134B4">
        <w:t xml:space="preserve"> the Strengths and Difficulties Questionnaire (SDQ) on a quarterly basis and </w:t>
      </w:r>
      <w:r w:rsidR="0075155B">
        <w:t xml:space="preserve">by </w:t>
      </w:r>
      <w:r w:rsidR="002134B4">
        <w:t>agree</w:t>
      </w:r>
      <w:r w:rsidR="0075155B">
        <w:t>ing</w:t>
      </w:r>
      <w:r w:rsidR="002134B4">
        <w:t xml:space="preserve"> to provide academic</w:t>
      </w:r>
      <w:r w:rsidR="00BE6271">
        <w:t xml:space="preserve">, </w:t>
      </w:r>
      <w:r w:rsidR="002134B4">
        <w:t>attendance</w:t>
      </w:r>
      <w:r w:rsidR="0075155B">
        <w:t>,</w:t>
      </w:r>
      <w:r w:rsidR="002134B4">
        <w:t xml:space="preserve"> </w:t>
      </w:r>
      <w:r w:rsidR="00BE6271">
        <w:t xml:space="preserve">and discipline data </w:t>
      </w:r>
      <w:r w:rsidR="00F94A20">
        <w:t xml:space="preserve">for </w:t>
      </w:r>
      <w:r w:rsidR="004F77E3">
        <w:t>CSBBH</w:t>
      </w:r>
      <w:r w:rsidR="00F94A20">
        <w:t xml:space="preserve"> students on </w:t>
      </w:r>
      <w:r w:rsidR="00BE6271">
        <w:t>a semester bas</w:t>
      </w:r>
      <w:r>
        <w:t>is to inform treatment planning</w:t>
      </w:r>
      <w:r w:rsidR="00501276">
        <w:t>.</w:t>
      </w:r>
      <w:r w:rsidR="00BE6271">
        <w:t xml:space="preserve">  </w:t>
      </w:r>
      <w:r w:rsidR="002134B4">
        <w:t xml:space="preserve"> 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A</w:t>
      </w:r>
      <w:r w:rsidR="002134B4">
        <w:t xml:space="preserve">rranging for an orientation for the </w:t>
      </w:r>
      <w:r w:rsidR="004F77E3">
        <w:t>CSBBH</w:t>
      </w:r>
      <w:r w:rsidR="002134B4">
        <w:t xml:space="preserve"> Team staff that addresses: district/building policies and procedures, dress code, ID badges, sign</w:t>
      </w:r>
      <w:r w:rsidR="0075155B">
        <w:t>-</w:t>
      </w:r>
      <w:r w:rsidR="002134B4">
        <w:t>in requirements, parking, daily schedules, school calendar, and other areas deemed important</w:t>
      </w:r>
      <w:r w:rsidR="00501276">
        <w:t>.</w:t>
      </w:r>
      <w:r w:rsidR="002134B4">
        <w:t xml:space="preserve">  </w:t>
      </w:r>
    </w:p>
    <w:p w:rsidR="00F94A20" w:rsidRDefault="00F94A20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Assuring </w:t>
      </w:r>
      <w:r w:rsidR="00F2781C">
        <w:t>a school representative, who knows the student, participates in the Interagency Service Planning Team (ISPT) meetings</w:t>
      </w:r>
      <w:r>
        <w:t xml:space="preserve"> </w:t>
      </w:r>
      <w:r w:rsidR="00F2781C">
        <w:t>conducted by the CSBBH team to plan for services and treatment</w:t>
      </w:r>
      <w:r w:rsidR="00501276">
        <w:t>.</w:t>
      </w:r>
      <w:r>
        <w:t xml:space="preserve"> </w:t>
      </w:r>
    </w:p>
    <w:p w:rsidR="004470F0" w:rsidRDefault="004470F0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Assuring that families</w:t>
      </w:r>
      <w:r w:rsidRPr="00F8460B">
        <w:t xml:space="preserve"> </w:t>
      </w:r>
      <w:r>
        <w:t>can attend meet</w:t>
      </w:r>
      <w:r w:rsidR="00200E85">
        <w:t>ings within the school building</w:t>
      </w:r>
      <w:r>
        <w:t xml:space="preserve"> including additional people the family identifies as needed resources for treatment planning and delivery of service; for example, a clergy member.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M</w:t>
      </w:r>
      <w:r w:rsidR="002134B4">
        <w:t>eet</w:t>
      </w:r>
      <w:r>
        <w:t xml:space="preserve">ing </w:t>
      </w:r>
      <w:r w:rsidR="002134B4">
        <w:t xml:space="preserve">with Community Care and the </w:t>
      </w:r>
      <w:r w:rsidR="004F77E3">
        <w:t>CSBBH</w:t>
      </w:r>
      <w:r w:rsidR="00976543">
        <w:t xml:space="preserve"> T</w:t>
      </w:r>
      <w:r w:rsidR="002134B4">
        <w:t>eam twice per year to maintain open communication, assess processes</w:t>
      </w:r>
      <w:r w:rsidR="00501276">
        <w:t>,</w:t>
      </w:r>
      <w:r w:rsidR="002134B4">
        <w:t xml:space="preserve"> and procedures and make </w:t>
      </w:r>
      <w:r w:rsidR="00F94A20">
        <w:t>recommendations for improvement</w:t>
      </w:r>
      <w:r w:rsidR="00501276">
        <w:t>.</w:t>
      </w:r>
      <w:r w:rsidR="002134B4">
        <w:t xml:space="preserve">   </w:t>
      </w:r>
    </w:p>
    <w:p w:rsidR="0033585A" w:rsidRPr="005D6019" w:rsidRDefault="00F2781C" w:rsidP="0033585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260349</wp:posOffset>
                </wp:positionV>
                <wp:extent cx="6858000" cy="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A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6pt;margin-top:20.5pt;width:54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" strokecolor="#840128 [3204]" strokeweight="1pt">
                <v:shadow color="#868686"/>
                <w10:wrap anchorx="margin"/>
              </v:shape>
            </w:pict>
          </mc:Fallback>
        </mc:AlternateContent>
      </w:r>
    </w:p>
    <w:p w:rsidR="0033585A" w:rsidRDefault="0033585A" w:rsidP="0033585A">
      <w:pPr>
        <w:rPr>
          <w:rFonts w:ascii="Decker" w:hAnsi="Decker" w:cs="Calibri"/>
          <w:b/>
          <w:bCs/>
          <w:sz w:val="28"/>
        </w:rPr>
      </w:pPr>
      <w:r w:rsidRPr="00363F83">
        <w:rPr>
          <w:rFonts w:ascii="Decker" w:hAnsi="Decker" w:cs="Calibri"/>
          <w:b/>
          <w:bCs/>
          <w:sz w:val="28"/>
        </w:rPr>
        <w:lastRenderedPageBreak/>
        <w:t>A</w:t>
      </w:r>
      <w:r w:rsidR="00363F83" w:rsidRPr="00363F83">
        <w:rPr>
          <w:rFonts w:ascii="Decker" w:hAnsi="Decker" w:cs="Calibri"/>
          <w:b/>
          <w:bCs/>
          <w:sz w:val="28"/>
        </w:rPr>
        <w:t>ssurance</w:t>
      </w:r>
      <w:r w:rsidRPr="00363F83">
        <w:rPr>
          <w:rFonts w:ascii="Decker" w:hAnsi="Decker" w:cs="Calibri"/>
          <w:b/>
          <w:bCs/>
          <w:sz w:val="28"/>
        </w:rPr>
        <w:t xml:space="preserve"> D</w:t>
      </w:r>
      <w:r w:rsidR="00363F83" w:rsidRPr="00363F83">
        <w:rPr>
          <w:rFonts w:ascii="Decker" w:hAnsi="Decker" w:cs="Calibri"/>
          <w:b/>
          <w:bCs/>
          <w:sz w:val="28"/>
        </w:rPr>
        <w:t>ocumentation</w:t>
      </w:r>
    </w:p>
    <w:p w:rsidR="00E312C8" w:rsidRDefault="00F2781C" w:rsidP="00E312C8">
      <w:pPr>
        <w:autoSpaceDE w:val="0"/>
        <w:autoSpaceDN w:val="0"/>
        <w:adjustRightInd w:val="0"/>
        <w:spacing w:before="360" w:after="240"/>
        <w:rPr>
          <w:bCs/>
        </w:rPr>
      </w:pPr>
      <w:r>
        <w:rPr>
          <w:rFonts w:cs="Calibri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248919</wp:posOffset>
                </wp:positionV>
                <wp:extent cx="321945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DAB6" id="AutoShape 5" o:spid="_x0000_s1026" type="#_x0000_t32" style="position:absolute;margin-left:63.75pt;margin-top:19.6pt;width:25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p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Jhki3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"/>
            </w:pict>
          </mc:Fallback>
        </mc:AlternateContent>
      </w:r>
      <w:r w:rsidR="00E312C8" w:rsidRPr="004A3DA6">
        <w:rPr>
          <w:rFonts w:cs="Calibri"/>
          <w:bCs/>
        </w:rPr>
        <w:t xml:space="preserve">On behalf of                                                                                                                           </w:t>
      </w:r>
      <w:r w:rsidR="00E312C8" w:rsidRPr="0033585A">
        <w:rPr>
          <w:rFonts w:cs="Calibri"/>
          <w:bCs/>
        </w:rPr>
        <w:t xml:space="preserve">School District, I read and understand the expectations specified in the Community Care </w:t>
      </w:r>
      <w:r w:rsidR="00587899">
        <w:t>CSBBH</w:t>
      </w:r>
      <w:r w:rsidR="00E8647F">
        <w:t xml:space="preserve"> </w:t>
      </w:r>
      <w:r w:rsidR="00E312C8" w:rsidRPr="0033585A">
        <w:rPr>
          <w:rFonts w:cs="Calibri"/>
          <w:bCs/>
        </w:rPr>
        <w:t xml:space="preserve">Commitment to Fidelity Implementation Agreement and am fully committed to supporting the expectations if the </w:t>
      </w:r>
      <w:r w:rsidR="00E8647F">
        <w:t>CSBBH</w:t>
      </w:r>
      <w:r w:rsidR="00E8647F" w:rsidRPr="0033585A">
        <w:rPr>
          <w:rFonts w:cs="Calibri"/>
          <w:bCs/>
        </w:rPr>
        <w:t xml:space="preserve"> </w:t>
      </w:r>
      <w:r w:rsidR="00E312C8" w:rsidRPr="0033585A">
        <w:rPr>
          <w:rFonts w:cs="Calibri"/>
          <w:bCs/>
        </w:rPr>
        <w:t>service is implemented in the district</w:t>
      </w:r>
      <w:r w:rsidR="00E312C8" w:rsidRPr="004A3DA6">
        <w:rPr>
          <w:bCs/>
        </w:rPr>
        <w:t>.</w:t>
      </w:r>
    </w:p>
    <w:p w:rsidR="00200E85" w:rsidRPr="00200E85" w:rsidRDefault="00E312C8" w:rsidP="00E312C8">
      <w:pPr>
        <w:rPr>
          <w:rFonts w:cs="Calibri"/>
        </w:rPr>
      </w:pPr>
      <w:r w:rsidRPr="0033585A">
        <w:rPr>
          <w:rFonts w:cs="Calibri"/>
        </w:rPr>
        <w:t>A district administrator or building principal must initial the School District Commitment Statement to acknowledge awareness of district responsibilities.  This form will require superintendent signature if the application moves forward.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080"/>
        <w:gridCol w:w="4140"/>
      </w:tblGrid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B65442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  <w:bCs/>
              </w:rPr>
            </w:pPr>
            <w:r w:rsidRPr="00363F83">
              <w:rPr>
                <w:rFonts w:cs="Calibri"/>
              </w:rPr>
              <w:t>District administrator or building principal name: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  <w:bCs/>
              </w:rPr>
            </w:pPr>
          </w:p>
        </w:tc>
      </w:tr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B65442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  <w:r w:rsidRPr="00363F83">
              <w:rPr>
                <w:rFonts w:cs="Calibri"/>
                <w:bCs/>
              </w:rPr>
              <w:t>Initials: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  <w:bCs/>
              </w:rPr>
            </w:pPr>
          </w:p>
        </w:tc>
      </w:tr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C8" w:rsidRPr="00363F83" w:rsidRDefault="00E312C8" w:rsidP="00E312C8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  <w:r w:rsidRPr="00363F83">
              <w:rPr>
                <w:rFonts w:cs="Calibri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</w:rPr>
            </w:pPr>
          </w:p>
        </w:tc>
      </w:tr>
    </w:tbl>
    <w:p w:rsidR="0033585A" w:rsidRPr="00363F83" w:rsidRDefault="0033585A" w:rsidP="0033585A"/>
    <w:tbl>
      <w:tblPr>
        <w:tblStyle w:val="TableGrid"/>
        <w:tblpPr w:leftFromText="180" w:rightFromText="180" w:vertAnchor="text" w:tblpX="192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252"/>
        <w:gridCol w:w="810"/>
        <w:gridCol w:w="954"/>
        <w:gridCol w:w="3222"/>
      </w:tblGrid>
      <w:tr w:rsidR="00E312C8" w:rsidTr="00E312C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</w:pPr>
            <w:r w:rsidRPr="00363F83">
              <w:rPr>
                <w:rFonts w:cs="Calibri"/>
                <w:bCs/>
              </w:rPr>
              <w:t>Superintendent Signature: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  <w:tr w:rsidR="00E312C8" w:rsidTr="00E312C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</w:pPr>
            <w:r w:rsidRPr="00363F83">
              <w:rPr>
                <w:rFonts w:cs="Calibri"/>
              </w:rPr>
              <w:t>Superintendent Printed Name:</w:t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</w:p>
        </w:tc>
        <w:tc>
          <w:tcPr>
            <w:tcW w:w="3222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  <w:tr w:rsidR="00E312C8" w:rsidTr="00E312C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rPr>
                <w:rFonts w:cs="Calibri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  <w:r w:rsidRPr="00363F83">
              <w:t>Date:</w:t>
            </w:r>
          </w:p>
        </w:tc>
        <w:tc>
          <w:tcPr>
            <w:tcW w:w="4176" w:type="dxa"/>
            <w:gridSpan w:val="2"/>
            <w:tcBorders>
              <w:left w:val="nil"/>
              <w:right w:val="nil"/>
            </w:tcBorders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</w:tbl>
    <w:p w:rsidR="00ED59A0" w:rsidRPr="00363F83" w:rsidRDefault="00940A17" w:rsidP="00ED59A0">
      <w:r>
        <w:rPr>
          <w:rFonts w:cs="Calibri"/>
        </w:rPr>
        <w:br w:type="textWrapping" w:clear="all"/>
      </w:r>
      <w:r w:rsidR="006A000B">
        <w:rPr>
          <w:rFonts w:cs="Calibri"/>
        </w:rPr>
        <w:t xml:space="preserve"> </w:t>
      </w:r>
    </w:p>
    <w:tbl>
      <w:tblPr>
        <w:tblStyle w:val="TableGrid"/>
        <w:tblpPr w:leftFromText="180" w:rightFromText="180" w:vertAnchor="text" w:tblpX="192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252"/>
        <w:gridCol w:w="810"/>
        <w:gridCol w:w="954"/>
        <w:gridCol w:w="3222"/>
      </w:tblGrid>
      <w:tr w:rsidR="00ED59A0" w:rsidTr="007C239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ED59A0">
            <w:pPr>
              <w:spacing w:before="200" w:after="0"/>
            </w:pPr>
            <w:r>
              <w:rPr>
                <w:rFonts w:cs="Calibri"/>
                <w:bCs/>
              </w:rPr>
              <w:t>Principal</w:t>
            </w:r>
            <w:r w:rsidRPr="00363F83">
              <w:rPr>
                <w:rFonts w:cs="Calibri"/>
                <w:bCs/>
              </w:rPr>
              <w:t xml:space="preserve"> Signature: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  <w:tr w:rsidR="00ED59A0" w:rsidTr="007C239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ED59A0">
            <w:pPr>
              <w:spacing w:before="200" w:after="0"/>
            </w:pPr>
            <w:r>
              <w:rPr>
                <w:rFonts w:cs="Calibri"/>
              </w:rPr>
              <w:t>Principal</w:t>
            </w:r>
            <w:r w:rsidRPr="00363F83">
              <w:rPr>
                <w:rFonts w:cs="Calibri"/>
              </w:rPr>
              <w:t xml:space="preserve"> Printed Name:</w:t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</w:p>
        </w:tc>
        <w:tc>
          <w:tcPr>
            <w:tcW w:w="3222" w:type="dxa"/>
            <w:tcBorders>
              <w:left w:val="nil"/>
              <w:bottom w:val="nil"/>
              <w:right w:val="nil"/>
            </w:tcBorders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  <w:tr w:rsidR="00ED59A0" w:rsidTr="007C239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rPr>
                <w:rFonts w:cs="Calibri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  <w:r w:rsidRPr="00363F83">
              <w:t>Date:</w:t>
            </w:r>
          </w:p>
        </w:tc>
        <w:tc>
          <w:tcPr>
            <w:tcW w:w="4176" w:type="dxa"/>
            <w:gridSpan w:val="2"/>
            <w:tcBorders>
              <w:left w:val="nil"/>
              <w:right w:val="nil"/>
            </w:tcBorders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</w:tbl>
    <w:p w:rsidR="005E177D" w:rsidRDefault="005E177D" w:rsidP="00940A17"/>
    <w:sectPr w:rsidR="005E177D" w:rsidSect="0047343E"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76" w:rsidRDefault="00501276" w:rsidP="00501276">
      <w:pPr>
        <w:spacing w:after="0" w:line="240" w:lineRule="auto"/>
      </w:pPr>
      <w:r>
        <w:separator/>
      </w:r>
    </w:p>
  </w:endnote>
  <w:endnote w:type="continuationSeparator" w:id="0">
    <w:p w:rsidR="00501276" w:rsidRDefault="00501276" w:rsidP="005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at Pro">
    <w:altName w:val="Calibri"/>
    <w:panose1 w:val="00000000000000000000"/>
    <w:charset w:val="00"/>
    <w:family w:val="modern"/>
    <w:notTrueType/>
    <w:pitch w:val="variable"/>
    <w:sig w:usb0="80000087" w:usb1="40000000" w:usb2="00000000" w:usb3="00000000" w:csb0="00000093" w:csb1="00000000"/>
  </w:font>
  <w:font w:name="Deck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78" w:rsidRPr="00F06378" w:rsidRDefault="00501276" w:rsidP="00C41181">
    <w:pPr>
      <w:pStyle w:val="Footer"/>
      <w:spacing w:before="120"/>
      <w:rPr>
        <w:rFonts w:ascii="Decker" w:hAnsi="Decker"/>
        <w:sz w:val="16"/>
        <w:szCs w:val="16"/>
      </w:rPr>
    </w:pPr>
    <w:r>
      <w:rPr>
        <w:noProof/>
      </w:rPr>
      <w:drawing>
        <wp:inline distT="0" distB="0" distL="0" distR="0">
          <wp:extent cx="3112008" cy="237744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PERATIONS\Communications\Image Bank\Community Care Logos\copyright\print\copyright-2014-re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008" cy="237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6C68">
      <w:t xml:space="preserve">                                                                                    </w:t>
    </w:r>
    <w:r w:rsidR="00686C68">
      <w:rPr>
        <w:rFonts w:ascii="Decker" w:hAnsi="Decker"/>
        <w:sz w:val="16"/>
        <w:szCs w:val="16"/>
      </w:rPr>
      <w:t xml:space="preserve">School District Attestation   |   </w:t>
    </w:r>
    <w:r w:rsidR="009362B6" w:rsidRPr="00F06378">
      <w:rPr>
        <w:rFonts w:ascii="Decker" w:hAnsi="Decker"/>
        <w:sz w:val="16"/>
        <w:szCs w:val="16"/>
      </w:rPr>
      <w:fldChar w:fldCharType="begin"/>
    </w:r>
    <w:r w:rsidRPr="00F06378">
      <w:rPr>
        <w:rFonts w:ascii="Decker" w:hAnsi="Decker"/>
        <w:sz w:val="16"/>
        <w:szCs w:val="16"/>
      </w:rPr>
      <w:instrText xml:space="preserve"> PAGE   \* MERGEFORMAT </w:instrText>
    </w:r>
    <w:r w:rsidR="009362B6" w:rsidRPr="00F06378">
      <w:rPr>
        <w:rFonts w:ascii="Decker" w:hAnsi="Decker"/>
        <w:sz w:val="16"/>
        <w:szCs w:val="16"/>
      </w:rPr>
      <w:fldChar w:fldCharType="separate"/>
    </w:r>
    <w:r w:rsidR="00C67DCA">
      <w:rPr>
        <w:rFonts w:ascii="Decker" w:hAnsi="Decker"/>
        <w:noProof/>
        <w:sz w:val="16"/>
        <w:szCs w:val="16"/>
      </w:rPr>
      <w:t>1</w:t>
    </w:r>
    <w:r w:rsidR="009362B6" w:rsidRPr="00F06378">
      <w:rPr>
        <w:rFonts w:ascii="Decker" w:hAnsi="Deck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76" w:rsidRDefault="00501276" w:rsidP="00501276">
      <w:pPr>
        <w:spacing w:after="0" w:line="240" w:lineRule="auto"/>
      </w:pPr>
      <w:r>
        <w:separator/>
      </w:r>
    </w:p>
  </w:footnote>
  <w:footnote w:type="continuationSeparator" w:id="0">
    <w:p w:rsidR="00501276" w:rsidRDefault="00501276" w:rsidP="0050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DCD"/>
    <w:multiLevelType w:val="hybridMultilevel"/>
    <w:tmpl w:val="B022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5333"/>
    <w:multiLevelType w:val="hybridMultilevel"/>
    <w:tmpl w:val="0B1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69ED"/>
    <w:multiLevelType w:val="hybridMultilevel"/>
    <w:tmpl w:val="84E27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9B"/>
    <w:rsid w:val="000527CE"/>
    <w:rsid w:val="000817C6"/>
    <w:rsid w:val="00096B1D"/>
    <w:rsid w:val="000F501D"/>
    <w:rsid w:val="001042D0"/>
    <w:rsid w:val="00170A16"/>
    <w:rsid w:val="001F6AFA"/>
    <w:rsid w:val="00200E85"/>
    <w:rsid w:val="002056B5"/>
    <w:rsid w:val="002134B4"/>
    <w:rsid w:val="002A1D66"/>
    <w:rsid w:val="002A4B65"/>
    <w:rsid w:val="002B521A"/>
    <w:rsid w:val="0033585A"/>
    <w:rsid w:val="00363F83"/>
    <w:rsid w:val="003D0EFA"/>
    <w:rsid w:val="00406B9B"/>
    <w:rsid w:val="004172F0"/>
    <w:rsid w:val="00417A64"/>
    <w:rsid w:val="004470F0"/>
    <w:rsid w:val="004575FF"/>
    <w:rsid w:val="0047343E"/>
    <w:rsid w:val="004E6B37"/>
    <w:rsid w:val="004F77E3"/>
    <w:rsid w:val="00501276"/>
    <w:rsid w:val="00553370"/>
    <w:rsid w:val="00587899"/>
    <w:rsid w:val="005A5395"/>
    <w:rsid w:val="005D1405"/>
    <w:rsid w:val="005E177D"/>
    <w:rsid w:val="00607A42"/>
    <w:rsid w:val="00624810"/>
    <w:rsid w:val="00672B1F"/>
    <w:rsid w:val="00686C68"/>
    <w:rsid w:val="0068723F"/>
    <w:rsid w:val="006A000B"/>
    <w:rsid w:val="006D42C2"/>
    <w:rsid w:val="0072073A"/>
    <w:rsid w:val="0075155B"/>
    <w:rsid w:val="007A1A06"/>
    <w:rsid w:val="007A4A00"/>
    <w:rsid w:val="007B0207"/>
    <w:rsid w:val="007F27BA"/>
    <w:rsid w:val="00800EAD"/>
    <w:rsid w:val="0080221D"/>
    <w:rsid w:val="008A0ED1"/>
    <w:rsid w:val="009362B6"/>
    <w:rsid w:val="00940A17"/>
    <w:rsid w:val="00976543"/>
    <w:rsid w:val="009B4C97"/>
    <w:rsid w:val="009F1A64"/>
    <w:rsid w:val="00B072E8"/>
    <w:rsid w:val="00B632D2"/>
    <w:rsid w:val="00B65442"/>
    <w:rsid w:val="00B94088"/>
    <w:rsid w:val="00BA5611"/>
    <w:rsid w:val="00BB2EFD"/>
    <w:rsid w:val="00BE6271"/>
    <w:rsid w:val="00BF70B5"/>
    <w:rsid w:val="00C25692"/>
    <w:rsid w:val="00C41181"/>
    <w:rsid w:val="00C64D9F"/>
    <w:rsid w:val="00C67DCA"/>
    <w:rsid w:val="00CA6F86"/>
    <w:rsid w:val="00CB5CB1"/>
    <w:rsid w:val="00CC1460"/>
    <w:rsid w:val="00D252BB"/>
    <w:rsid w:val="00D46D8C"/>
    <w:rsid w:val="00DB6039"/>
    <w:rsid w:val="00E02071"/>
    <w:rsid w:val="00E0446E"/>
    <w:rsid w:val="00E16D85"/>
    <w:rsid w:val="00E312C8"/>
    <w:rsid w:val="00E8647F"/>
    <w:rsid w:val="00EB07A4"/>
    <w:rsid w:val="00ED59A0"/>
    <w:rsid w:val="00EE1C69"/>
    <w:rsid w:val="00F06378"/>
    <w:rsid w:val="00F063EA"/>
    <w:rsid w:val="00F14BB4"/>
    <w:rsid w:val="00F203A9"/>
    <w:rsid w:val="00F2052C"/>
    <w:rsid w:val="00F2781C"/>
    <w:rsid w:val="00F578CB"/>
    <w:rsid w:val="00F94A20"/>
    <w:rsid w:val="00F9674E"/>
    <w:rsid w:val="00FB6AD2"/>
    <w:rsid w:val="00FE684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054A7151-084C-4B36-BDA6-6E2CDD3B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C Normal"/>
    <w:qFormat/>
    <w:rsid w:val="00E8647F"/>
    <w:pPr>
      <w:spacing w:after="200" w:line="276" w:lineRule="auto"/>
    </w:pPr>
    <w:rPr>
      <w:rFonts w:ascii="Marat Pro" w:eastAsiaTheme="minorHAnsi" w:hAnsi="Marat Pro" w:cstheme="minorBidi"/>
      <w:sz w:val="24"/>
      <w:szCs w:val="22"/>
    </w:rPr>
  </w:style>
  <w:style w:type="paragraph" w:styleId="Heading1">
    <w:name w:val="heading 1"/>
    <w:aliases w:val="CC Heading 1"/>
    <w:basedOn w:val="Normal"/>
    <w:next w:val="Normal"/>
    <w:link w:val="Heading1Char"/>
    <w:autoRedefine/>
    <w:uiPriority w:val="9"/>
    <w:qFormat/>
    <w:rsid w:val="00E8647F"/>
    <w:pPr>
      <w:keepNext/>
      <w:keepLines/>
      <w:spacing w:after="300"/>
      <w:outlineLvl w:val="0"/>
    </w:pPr>
    <w:rPr>
      <w:rFonts w:ascii="Decker" w:eastAsiaTheme="majorEastAsia" w:hAnsi="Decker" w:cstheme="majorBidi"/>
      <w:b/>
      <w:bCs/>
      <w:color w:val="840128"/>
      <w:sz w:val="28"/>
      <w:szCs w:val="28"/>
    </w:rPr>
  </w:style>
  <w:style w:type="paragraph" w:styleId="Heading2">
    <w:name w:val="heading 2"/>
    <w:aliases w:val="CC Heading 2"/>
    <w:basedOn w:val="Normal"/>
    <w:next w:val="Normal"/>
    <w:link w:val="Heading2Char"/>
    <w:autoRedefine/>
    <w:uiPriority w:val="9"/>
    <w:unhideWhenUsed/>
    <w:qFormat/>
    <w:rsid w:val="00E8647F"/>
    <w:pPr>
      <w:keepNext/>
      <w:keepLines/>
      <w:spacing w:before="240"/>
      <w:outlineLvl w:val="1"/>
    </w:pPr>
    <w:rPr>
      <w:rFonts w:ascii="Decker" w:eastAsiaTheme="majorEastAsia" w:hAnsi="Decker" w:cstheme="majorBidi"/>
      <w:b/>
      <w:bCs/>
      <w:color w:val="002F6C" w:themeColor="accent5"/>
      <w:szCs w:val="26"/>
    </w:rPr>
  </w:style>
  <w:style w:type="paragraph" w:styleId="Heading3">
    <w:name w:val="heading 3"/>
    <w:aliases w:val="CC Heading 3"/>
    <w:basedOn w:val="Normal"/>
    <w:next w:val="Normal"/>
    <w:link w:val="Heading3Char"/>
    <w:autoRedefine/>
    <w:uiPriority w:val="9"/>
    <w:unhideWhenUsed/>
    <w:qFormat/>
    <w:rsid w:val="00E8647F"/>
    <w:pPr>
      <w:keepNext/>
      <w:keepLines/>
      <w:spacing w:before="200" w:after="120"/>
      <w:ind w:left="288"/>
      <w:outlineLvl w:val="2"/>
    </w:pPr>
    <w:rPr>
      <w:rFonts w:ascii="Decker" w:eastAsiaTheme="majorEastAsia" w:hAnsi="Decker" w:cstheme="majorBidi"/>
      <w:b/>
      <w:bCs/>
      <w:color w:val="0D9EC0" w:themeColor="accent3"/>
    </w:rPr>
  </w:style>
  <w:style w:type="paragraph" w:styleId="Heading4">
    <w:name w:val="heading 4"/>
    <w:aliases w:val="CC Heading 4"/>
    <w:basedOn w:val="Normal"/>
    <w:next w:val="Normal"/>
    <w:link w:val="Heading4Char"/>
    <w:autoRedefine/>
    <w:uiPriority w:val="9"/>
    <w:unhideWhenUsed/>
    <w:qFormat/>
    <w:rsid w:val="00E8647F"/>
    <w:pPr>
      <w:keepNext/>
      <w:keepLines/>
      <w:spacing w:before="240" w:after="120"/>
      <w:ind w:left="576"/>
      <w:outlineLvl w:val="3"/>
    </w:pPr>
    <w:rPr>
      <w:rFonts w:ascii="Decker" w:eastAsiaTheme="majorEastAsia" w:hAnsi="Decker" w:cstheme="majorBidi"/>
      <w:bCs/>
      <w:iCs/>
      <w:color w:val="0D9EC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42"/>
  </w:style>
  <w:style w:type="paragraph" w:styleId="BalloonText">
    <w:name w:val="Balloon Text"/>
    <w:basedOn w:val="Normal"/>
    <w:link w:val="BalloonTextChar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7F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39"/>
    <w:rPr>
      <w:b/>
      <w:bCs/>
    </w:rPr>
  </w:style>
  <w:style w:type="character" w:customStyle="1" w:styleId="Heading1Char">
    <w:name w:val="Heading 1 Char"/>
    <w:aliases w:val="CC Heading 1 Char"/>
    <w:basedOn w:val="DefaultParagraphFont"/>
    <w:link w:val="Heading1"/>
    <w:uiPriority w:val="9"/>
    <w:rsid w:val="00E8647F"/>
    <w:rPr>
      <w:rFonts w:ascii="Decker" w:eastAsiaTheme="majorEastAsia" w:hAnsi="Decker" w:cstheme="majorBidi"/>
      <w:b/>
      <w:bCs/>
      <w:color w:val="840128"/>
      <w:sz w:val="28"/>
      <w:szCs w:val="28"/>
    </w:rPr>
  </w:style>
  <w:style w:type="character" w:customStyle="1" w:styleId="Heading2Char">
    <w:name w:val="Heading 2 Char"/>
    <w:aliases w:val="CC Heading 2 Char"/>
    <w:basedOn w:val="DefaultParagraphFont"/>
    <w:link w:val="Heading2"/>
    <w:uiPriority w:val="9"/>
    <w:rsid w:val="00E8647F"/>
    <w:rPr>
      <w:rFonts w:ascii="Decker" w:eastAsiaTheme="majorEastAsia" w:hAnsi="Decker" w:cstheme="majorBidi"/>
      <w:b/>
      <w:bCs/>
      <w:color w:val="002F6C" w:themeColor="accent5"/>
      <w:sz w:val="24"/>
      <w:szCs w:val="26"/>
    </w:rPr>
  </w:style>
  <w:style w:type="character" w:customStyle="1" w:styleId="Heading3Char">
    <w:name w:val="Heading 3 Char"/>
    <w:aliases w:val="CC Heading 3 Char"/>
    <w:basedOn w:val="DefaultParagraphFont"/>
    <w:link w:val="Heading3"/>
    <w:uiPriority w:val="9"/>
    <w:rsid w:val="00E8647F"/>
    <w:rPr>
      <w:rFonts w:ascii="Decker" w:eastAsiaTheme="majorEastAsia" w:hAnsi="Decker" w:cstheme="majorBidi"/>
      <w:b/>
      <w:bCs/>
      <w:color w:val="0D9EC0" w:themeColor="accent3"/>
      <w:sz w:val="24"/>
      <w:szCs w:val="22"/>
    </w:rPr>
  </w:style>
  <w:style w:type="character" w:customStyle="1" w:styleId="Heading4Char">
    <w:name w:val="Heading 4 Char"/>
    <w:aliases w:val="CC Heading 4 Char"/>
    <w:basedOn w:val="DefaultParagraphFont"/>
    <w:link w:val="Heading4"/>
    <w:uiPriority w:val="9"/>
    <w:rsid w:val="00E8647F"/>
    <w:rPr>
      <w:rFonts w:ascii="Decker" w:eastAsiaTheme="majorEastAsia" w:hAnsi="Decker" w:cstheme="majorBidi"/>
      <w:bCs/>
      <w:iCs/>
      <w:color w:val="0D9EC0" w:themeColor="accent3"/>
      <w:sz w:val="24"/>
      <w:szCs w:val="22"/>
    </w:rPr>
  </w:style>
  <w:style w:type="paragraph" w:styleId="Title">
    <w:name w:val="Title"/>
    <w:aliases w:val="CC Title"/>
    <w:basedOn w:val="Normal"/>
    <w:next w:val="Normal"/>
    <w:link w:val="TitleChar"/>
    <w:autoRedefine/>
    <w:uiPriority w:val="10"/>
    <w:qFormat/>
    <w:rsid w:val="00E8647F"/>
    <w:pPr>
      <w:spacing w:after="300" w:line="240" w:lineRule="auto"/>
      <w:contextualSpacing/>
    </w:pPr>
    <w:rPr>
      <w:rFonts w:ascii="Decker" w:eastAsiaTheme="majorEastAsia" w:hAnsi="Decker" w:cstheme="majorBidi"/>
      <w:spacing w:val="5"/>
      <w:kern w:val="28"/>
      <w:sz w:val="64"/>
      <w:szCs w:val="52"/>
    </w:rPr>
  </w:style>
  <w:style w:type="character" w:customStyle="1" w:styleId="TitleChar">
    <w:name w:val="Title Char"/>
    <w:aliases w:val="CC Title Char"/>
    <w:basedOn w:val="DefaultParagraphFont"/>
    <w:link w:val="Title"/>
    <w:uiPriority w:val="10"/>
    <w:rsid w:val="00E8647F"/>
    <w:rPr>
      <w:rFonts w:ascii="Decker" w:eastAsiaTheme="majorEastAsia" w:hAnsi="Decker" w:cstheme="majorBidi"/>
      <w:spacing w:val="5"/>
      <w:kern w:val="28"/>
      <w:sz w:val="64"/>
      <w:szCs w:val="52"/>
    </w:rPr>
  </w:style>
  <w:style w:type="paragraph" w:styleId="NormalWeb">
    <w:name w:val="Normal (Web)"/>
    <w:basedOn w:val="Normal"/>
    <w:uiPriority w:val="99"/>
    <w:semiHidden/>
    <w:unhideWhenUsed/>
    <w:rsid w:val="00E8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47F"/>
    <w:rPr>
      <w:color w:val="0000FF"/>
      <w:u w:val="single"/>
    </w:rPr>
  </w:style>
  <w:style w:type="character" w:styleId="SubtleEmphasis">
    <w:name w:val="Subtle Emphasis"/>
    <w:aliases w:val="CC Image Caption"/>
    <w:basedOn w:val="DefaultParagraphFont"/>
    <w:uiPriority w:val="19"/>
    <w:qFormat/>
    <w:rsid w:val="00E8647F"/>
    <w:rPr>
      <w:rFonts w:ascii="Century Gothic" w:hAnsi="Century Gothic"/>
      <w:iCs/>
      <w:dstrike w:val="0"/>
      <w:color w:val="787C82"/>
      <w:sz w:val="20"/>
      <w:vertAlign w:val="baseline"/>
    </w:rPr>
  </w:style>
  <w:style w:type="paragraph" w:styleId="NoSpacing">
    <w:name w:val="No Spacing"/>
    <w:aliases w:val="CC Caption"/>
    <w:autoRedefine/>
    <w:uiPriority w:val="1"/>
    <w:qFormat/>
    <w:rsid w:val="00E8647F"/>
    <w:pPr>
      <w:spacing w:after="120"/>
      <w:jc w:val="center"/>
    </w:pPr>
    <w:rPr>
      <w:rFonts w:ascii="Decker" w:eastAsiaTheme="minorHAnsi" w:hAnsi="Decker" w:cstheme="minorBidi"/>
      <w:b/>
      <w:color w:val="787C82"/>
      <w:szCs w:val="22"/>
    </w:rPr>
  </w:style>
  <w:style w:type="paragraph" w:customStyle="1" w:styleId="CCH3TextNormalIndent">
    <w:name w:val="CC H3 Text Normal Indent"/>
    <w:basedOn w:val="Normal"/>
    <w:qFormat/>
    <w:rsid w:val="00E8647F"/>
    <w:pPr>
      <w:ind w:left="288"/>
    </w:pPr>
  </w:style>
  <w:style w:type="paragraph" w:customStyle="1" w:styleId="CCH4TextNormalIndent">
    <w:name w:val="CC H4 Text Normal Indent"/>
    <w:basedOn w:val="Normal"/>
    <w:qFormat/>
    <w:rsid w:val="00E8647F"/>
    <w:pPr>
      <w:ind w:left="576"/>
    </w:pPr>
  </w:style>
  <w:style w:type="paragraph" w:styleId="Header">
    <w:name w:val="header"/>
    <w:basedOn w:val="Normal"/>
    <w:link w:val="HeaderChar"/>
    <w:uiPriority w:val="99"/>
    <w:unhideWhenUsed/>
    <w:rsid w:val="00E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7F"/>
    <w:rPr>
      <w:rFonts w:ascii="Marat Pro" w:eastAsiaTheme="minorHAnsi" w:hAnsi="Marat Pro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7F"/>
    <w:rPr>
      <w:rFonts w:ascii="Marat Pro" w:eastAsiaTheme="minorHAnsi" w:hAnsi="Marat Pro" w:cstheme="minorBidi"/>
      <w:sz w:val="24"/>
      <w:szCs w:val="22"/>
    </w:rPr>
  </w:style>
  <w:style w:type="table" w:styleId="TableGrid">
    <w:name w:val="Table Grid"/>
    <w:basedOn w:val="TableNormal"/>
    <w:uiPriority w:val="59"/>
    <w:rsid w:val="0033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nical%20Writer%20Files\manuals-cc-2014.dotx" TargetMode="External"/></Relationships>
</file>

<file path=word/theme/theme1.xml><?xml version="1.0" encoding="utf-8"?>
<a:theme xmlns:a="http://schemas.openxmlformats.org/drawingml/2006/main" name="cc-theme1">
  <a:themeElements>
    <a:clrScheme name="ccbh-burgundy">
      <a:dk1>
        <a:srgbClr val="000000"/>
      </a:dk1>
      <a:lt1>
        <a:srgbClr val="FFFFFF"/>
      </a:lt1>
      <a:dk2>
        <a:srgbClr val="787C82"/>
      </a:dk2>
      <a:lt2>
        <a:srgbClr val="FFFFFF"/>
      </a:lt2>
      <a:accent1>
        <a:srgbClr val="840128"/>
      </a:accent1>
      <a:accent2>
        <a:srgbClr val="FFEA7B"/>
      </a:accent2>
      <a:accent3>
        <a:srgbClr val="0D9EC0"/>
      </a:accent3>
      <a:accent4>
        <a:srgbClr val="65963C"/>
      </a:accent4>
      <a:accent5>
        <a:srgbClr val="002F6C"/>
      </a:accent5>
      <a:accent6>
        <a:srgbClr val="FCB71E"/>
      </a:accent6>
      <a:hlink>
        <a:srgbClr val="002F6C"/>
      </a:hlink>
      <a:folHlink>
        <a:srgbClr val="A5189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manuals-cc-2014</Template>
  <TotalTime>0</TotalTime>
  <Pages>2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Care Behavioral Health Organization</dc:creator>
  <cp:lastModifiedBy>Hawley, Patricia</cp:lastModifiedBy>
  <cp:revision>2</cp:revision>
  <dcterms:created xsi:type="dcterms:W3CDTF">2018-02-09T18:10:00Z</dcterms:created>
  <dcterms:modified xsi:type="dcterms:W3CDTF">2018-02-09T18:10:00Z</dcterms:modified>
</cp:coreProperties>
</file>