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0" w:rsidRDefault="007A30D0"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C844A9">
            <w:rPr>
              <w:rFonts w:cstheme="minorHAnsi"/>
            </w:rPr>
            <w:t>Art Kindergarten</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844A9">
            <w:rPr>
              <w:rFonts w:cstheme="minorHAnsi"/>
            </w:rPr>
            <w:t>08073</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844A9">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844A9">
            <w:t>The Kindergarten visual art curriculum builds upon the elements and principles of art, historical art, and emphasize how art impacts their lives various ways. Students will create artwork, build creative confidence and pride, and communicate self-expression through their visual artwork creations. Furthermore, students will gain knowledge about visual art tools, materials, and practices used daily to create their visual artwork</w:t>
          </w:r>
        </w:sdtContent>
      </w:sdt>
    </w:p>
    <w:p w:rsidR="007429F8" w:rsidRDefault="007429F8"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844A9">
            <w:rPr>
              <w:rFonts w:cstheme="minorHAnsi"/>
            </w:rPr>
            <w:t>Kindergarten</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844A9">
            <w:rPr>
              <w:rFonts w:cstheme="minorHAnsi"/>
            </w:rPr>
            <w:t>Two Semesters</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844A9">
            <w:rPr>
              <w:rFonts w:cstheme="minorHAnsi"/>
            </w:rPr>
            <w:t>None</w:t>
          </w:r>
        </w:sdtContent>
      </w:sdt>
      <w:r w:rsidR="00C06854">
        <w:rPr>
          <w:rFonts w:cstheme="minorHAnsi"/>
        </w:rPr>
        <w:tab/>
      </w:r>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C844A9" w:rsidP="002E4B5B">
          <w:pPr>
            <w:tabs>
              <w:tab w:val="center" w:pos="4680"/>
            </w:tabs>
            <w:spacing w:after="0" w:line="240" w:lineRule="auto"/>
            <w:rPr>
              <w:rFonts w:cstheme="minorHAnsi"/>
            </w:rPr>
          </w:pPr>
          <w:r>
            <w:rPr>
              <w:rFonts w:cstheme="minorHAnsi"/>
            </w:rPr>
            <w:t>CSPG 31 – K-12 Art Education</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844A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844A9">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844A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96EB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C844A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844A9">
            <w:rPr>
              <w:rFonts w:asciiTheme="minorHAnsi" w:hAnsiTheme="minorHAnsi" w:cstheme="minorHAnsi"/>
              <w:color w:val="000000"/>
            </w:rPr>
            <w:t>05154 Visual Arts-Comprehensive</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rsidR="000B542D" w:rsidRPr="00AA162D" w:rsidRDefault="00AA162D" w:rsidP="00AA162D">
      <w:pPr>
        <w:rPr>
          <w:b/>
          <w:u w:val="single"/>
        </w:rPr>
      </w:pPr>
      <w:r>
        <w:rPr>
          <w:b/>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rsidR="00233FF6" w:rsidRPr="00D07C92" w:rsidRDefault="009D193A" w:rsidP="00396EB7">
      <w:pPr>
        <w:tabs>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769391369"/>
              <w:placeholder>
                <w:docPart w:val="0C23BBC954DD4ABAA29BD856BDE9C714"/>
              </w:placeholder>
            </w:sdtPr>
            <w:sdtEndPr/>
            <w:sdtContent>
              <w:r w:rsidR="00396EB7" w:rsidRPr="00A60201">
                <w:t>The Art of Education Pro Learning</w:t>
              </w:r>
              <w:r w:rsidR="00396EB7">
                <w:t xml:space="preserve"> and FLEX Curriculum</w:t>
              </w:r>
              <w:r w:rsidR="00396EB7">
                <w:br/>
              </w:r>
              <w:hyperlink r:id="rId8" w:history="1">
                <w:proofErr w:type="gramStart"/>
                <w:r w:rsidR="00396EB7">
                  <w:rPr>
                    <w:rStyle w:val="Hyperlink"/>
                  </w:rPr>
                  <w:t>The</w:t>
                </w:r>
                <w:proofErr w:type="gramEnd"/>
                <w:r w:rsidR="00396EB7">
                  <w:rPr>
                    <w:rStyle w:val="Hyperlink"/>
                  </w:rPr>
                  <w:t xml:space="preserve"> Art of Education Website</w:t>
                </w:r>
              </w:hyperlink>
              <w:r w:rsidR="00396EB7">
                <w:t xml:space="preserve"> </w:t>
              </w:r>
            </w:sdtContent>
          </w:sdt>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1393808052"/>
          <w:placeholder>
            <w:docPart w:val="DefaultPlaceholder_-1854013440"/>
          </w:placeholder>
          <w:text/>
        </w:sdtPr>
        <w:sdtEndPr/>
        <w:sdtContent>
          <w:r w:rsidR="00396EB7">
            <w:t>October 2014</w:t>
          </w:r>
        </w:sdtContent>
      </w:sdt>
    </w:p>
    <w:p w:rsidR="00396EB7" w:rsidRDefault="00A02591" w:rsidP="00396EB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396EB7">
            <w:t>5/11/2015</w:t>
          </w:r>
        </w:sdtContent>
      </w:sdt>
    </w:p>
    <w:p w:rsidR="00396EB7" w:rsidRPr="00396EB7" w:rsidRDefault="00396EB7" w:rsidP="00396EB7">
      <w:pPr>
        <w:tabs>
          <w:tab w:val="center" w:pos="0"/>
          <w:tab w:val="left" w:pos="2520"/>
        </w:tabs>
        <w:spacing w:after="0" w:line="240" w:lineRule="auto"/>
        <w:ind w:left="180"/>
      </w:pPr>
      <w:r>
        <w:rPr>
          <w:b/>
        </w:rPr>
        <w:t>Date(s) Revised:</w:t>
      </w:r>
      <w:r>
        <w:tab/>
      </w:r>
      <w:r>
        <w:tab/>
      </w:r>
      <w:sdt>
        <w:sdtPr>
          <w:id w:val="165758240"/>
          <w:placeholder>
            <w:docPart w:val="DefaultPlaceholder_-1854013440"/>
          </w:placeholder>
          <w:text/>
        </w:sdtPr>
        <w:sdtEndPr/>
        <w:sdtContent>
          <w:r>
            <w:t>7/29/2019, 7/12/2021</w:t>
          </w:r>
        </w:sdtContent>
      </w:sdt>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96EB7">
            <w:t>2015.2016</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pPr>
        <w:rPr>
          <w:b/>
          <w:sz w:val="24"/>
          <w:szCs w:val="24"/>
          <w:u w:val="single"/>
        </w:rPr>
      </w:pPr>
      <w:r>
        <w:rPr>
          <w:b/>
          <w:sz w:val="24"/>
          <w:szCs w:val="24"/>
          <w:u w:val="single"/>
        </w:rPr>
        <w:br w:type="page"/>
      </w:r>
    </w:p>
    <w:p w:rsidR="00F01E4E"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0"/>
        <w:tblW w:w="9357" w:type="dxa"/>
        <w:tblInd w:w="10" w:type="dxa"/>
        <w:tblLook w:val="04A0" w:firstRow="1" w:lastRow="0" w:firstColumn="1" w:lastColumn="0" w:noHBand="0" w:noVBand="1"/>
      </w:tblPr>
      <w:tblGrid>
        <w:gridCol w:w="6380"/>
        <w:gridCol w:w="1710"/>
        <w:gridCol w:w="1267"/>
      </w:tblGrid>
      <w:tr w:rsidR="004276EF" w:rsidTr="004276EF">
        <w:trPr>
          <w:trHeight w:val="890"/>
          <w:tblHeader/>
        </w:trPr>
        <w:tc>
          <w:tcPr>
            <w:tcW w:w="6380" w:type="dxa"/>
            <w:tcBorders>
              <w:top w:val="single" w:sz="4" w:space="0" w:color="auto"/>
              <w:left w:val="single" w:sz="4" w:space="0" w:color="auto"/>
              <w:bottom w:val="single" w:sz="4" w:space="0" w:color="auto"/>
              <w:right w:val="single" w:sz="4" w:space="0" w:color="auto"/>
            </w:tcBorders>
          </w:tcPr>
          <w:p w:rsidR="004276EF" w:rsidRDefault="004276EF" w:rsidP="00452838">
            <w:r>
              <w:rPr>
                <w:b/>
                <w:sz w:val="24"/>
              </w:rPr>
              <w:t xml:space="preserve">Performance Indicator </w:t>
            </w:r>
          </w:p>
          <w:p w:rsidR="004276EF" w:rsidRDefault="004276EF" w:rsidP="00452838">
            <w:r>
              <w:rPr>
                <w:b/>
              </w:rPr>
              <w:t xml:space="preserve"> </w:t>
            </w:r>
          </w:p>
        </w:tc>
        <w:tc>
          <w:tcPr>
            <w:tcW w:w="1710" w:type="dxa"/>
            <w:tcBorders>
              <w:top w:val="single" w:sz="4" w:space="0" w:color="auto"/>
              <w:left w:val="single" w:sz="4" w:space="0" w:color="auto"/>
              <w:bottom w:val="single" w:sz="4" w:space="0" w:color="auto"/>
              <w:right w:val="single" w:sz="4" w:space="0" w:color="auto"/>
            </w:tcBorders>
          </w:tcPr>
          <w:p w:rsidR="004276EF" w:rsidRDefault="004276EF" w:rsidP="00452838">
            <w:r>
              <w:rPr>
                <w:b/>
                <w:sz w:val="20"/>
              </w:rPr>
              <w:t xml:space="preserve">PA Core Standard and/or Eligible Content </w:t>
            </w:r>
          </w:p>
        </w:tc>
        <w:tc>
          <w:tcPr>
            <w:tcW w:w="1267" w:type="dxa"/>
            <w:tcBorders>
              <w:top w:val="single" w:sz="4" w:space="0" w:color="auto"/>
              <w:left w:val="single" w:sz="4" w:space="0" w:color="auto"/>
              <w:bottom w:val="single" w:sz="4" w:space="0" w:color="auto"/>
              <w:right w:val="single" w:sz="4" w:space="0" w:color="auto"/>
            </w:tcBorders>
          </w:tcPr>
          <w:p w:rsidR="004276EF" w:rsidRDefault="004276EF" w:rsidP="00452838">
            <w:r>
              <w:rPr>
                <w:b/>
                <w:sz w:val="18"/>
              </w:rPr>
              <w:t xml:space="preserve">Month </w:t>
            </w:r>
          </w:p>
          <w:p w:rsidR="004276EF" w:rsidRDefault="004276EF" w:rsidP="00452838">
            <w:r>
              <w:rPr>
                <w:b/>
                <w:sz w:val="18"/>
              </w:rPr>
              <w:t xml:space="preserve">Taught and </w:t>
            </w:r>
          </w:p>
          <w:p w:rsidR="004276EF" w:rsidRDefault="004276EF" w:rsidP="00452838">
            <w:r>
              <w:rPr>
                <w:b/>
                <w:sz w:val="18"/>
              </w:rPr>
              <w:t xml:space="preserve">Assessed for </w:t>
            </w:r>
          </w:p>
          <w:p w:rsidR="004276EF" w:rsidRDefault="004276EF" w:rsidP="00452838">
            <w:r>
              <w:rPr>
                <w:b/>
                <w:sz w:val="18"/>
              </w:rPr>
              <w:t xml:space="preserve">Mastery  </w:t>
            </w:r>
          </w:p>
        </w:tc>
      </w:tr>
      <w:tr w:rsidR="004276EF" w:rsidRPr="009D1452" w:rsidTr="004276EF">
        <w:tblPrEx>
          <w:tblCellMar>
            <w:top w:w="30" w:type="dxa"/>
            <w:left w:w="108" w:type="dxa"/>
            <w:right w:w="73" w:type="dxa"/>
          </w:tblCellMar>
        </w:tblPrEx>
        <w:trPr>
          <w:trHeight w:val="449"/>
        </w:trPr>
        <w:tc>
          <w:tcPr>
            <w:tcW w:w="6380"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primary colors: Red, Yellow, and Blue. </w:t>
            </w:r>
          </w:p>
        </w:tc>
        <w:tc>
          <w:tcPr>
            <w:tcW w:w="1710"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 9.1.A </w:t>
            </w:r>
          </w:p>
        </w:tc>
        <w:tc>
          <w:tcPr>
            <w:tcW w:w="1267" w:type="dxa"/>
            <w:tcBorders>
              <w:top w:val="single" w:sz="4" w:space="0" w:color="auto"/>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August </w:t>
            </w:r>
          </w:p>
          <w:p w:rsidR="009D1452" w:rsidRPr="009D1452" w:rsidRDefault="009D1452" w:rsidP="009D1452">
            <w:pPr>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secondary colors: Green, Purple, and Orange.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59"/>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primary and secondary colors and create a piece of artwork.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 9.3B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59"/>
              <w:rPr>
                <w:rFonts w:eastAsia="Calibri" w:cstheme="minorHAnsi"/>
                <w:color w:val="000000"/>
              </w:rPr>
            </w:pPr>
            <w:r w:rsidRPr="009D1452">
              <w:rPr>
                <w:rFonts w:eastAsia="Calibri" w:cstheme="minorHAnsi"/>
                <w:color w:val="000000"/>
              </w:rPr>
              <w:t xml:space="preserve">September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3 types of straight lines: vertical, horizontal, diagonal.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Know a line is a “dot” that extends into a line.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9.1B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Know how to use lines to create shapes.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9.1E</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non-straight lines: zig-zag, curved, bent, squiggly, wiggly, and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October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97"/>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18"/>
              <w:rPr>
                <w:rFonts w:eastAsia="Calibri" w:cstheme="minorHAnsi"/>
                <w:color w:val="000000"/>
              </w:rPr>
            </w:pPr>
            <w:r w:rsidRPr="009D1452">
              <w:rPr>
                <w:rFonts w:eastAsia="Calibri" w:cstheme="minorHAnsi"/>
                <w:color w:val="000000"/>
              </w:rPr>
              <w:t xml:space="preserve">Recognize and know geometric shape is made of straight lines, (except the circle).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9.1B, 9.1C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2"/>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organic shapes, usually found in nature.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595"/>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geometric and organic shapes and create a piece of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November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abstract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9.2A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December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an abstract work of art.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December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shapes, objects, and compositions that have symmetry.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5"/>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Recognize, identify, and create symmetry.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9.1C</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6"/>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symmetry using balance.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tc>
      </w:tr>
      <w:tr w:rsidR="009D1452" w:rsidRPr="009D1452" w:rsidTr="004276EF">
        <w:tblPrEx>
          <w:tblCellMar>
            <w:top w:w="30" w:type="dxa"/>
            <w:left w:w="108" w:type="dxa"/>
            <w:right w:w="73" w:type="dxa"/>
          </w:tblCellMar>
        </w:tblPrEx>
        <w:trPr>
          <w:trHeight w:val="598"/>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 symmetry composition using geometric shapes.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January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the overall feeling/ mood of a piece of artwork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Identify expressions of emotion in a piece of artwork.</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Identify art that suggests a specific feeling with the use of certain colors.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8" w:type="dxa"/>
            <w:right w:w="73"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lastRenderedPageBreak/>
              <w:t xml:space="preserve">Create a piece of art work that portrays a certain mood.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9.1B, 9.1E,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February </w:t>
            </w:r>
          </w:p>
          <w:p w:rsidR="009D1452" w:rsidRPr="009D1452" w:rsidRDefault="009D1452" w:rsidP="009D1452">
            <w:pPr>
              <w:rPr>
                <w:rFonts w:eastAsia="Calibri" w:cstheme="minorHAnsi"/>
                <w:color w:val="000000"/>
              </w:rPr>
            </w:pP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Identify sculpture as a three- dimensional object.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9.1A</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March </w:t>
            </w:r>
          </w:p>
          <w:p w:rsidR="009D1452" w:rsidRPr="009D1452" w:rsidRDefault="009D1452" w:rsidP="009D1452">
            <w:pPr>
              <w:rPr>
                <w:rFonts w:eastAsia="Calibri" w:cstheme="minorHAnsi"/>
                <w:color w:val="000000"/>
              </w:rPr>
            </w:pPr>
            <w:r w:rsidRPr="009D1452">
              <w:rPr>
                <w:rFonts w:eastAsia="Calibri" w:cstheme="minorHAnsi"/>
                <w:color w:val="000000"/>
              </w:rPr>
              <w:t xml:space="preserve"> </w:t>
            </w:r>
          </w:p>
        </w:tc>
      </w:tr>
      <w:tr w:rsidR="009D1452" w:rsidRPr="009D1452" w:rsidTr="004276EF">
        <w:tblPrEx>
          <w:tblCellMar>
            <w:top w:w="30" w:type="dxa"/>
            <w:left w:w="106" w:type="dxa"/>
            <w:right w:w="89"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Create a sculpture with choice of media: clay, paper, metal, and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9.1B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March </w:t>
            </w: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Identify art in literature.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9.2K </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tc>
      </w:tr>
      <w:tr w:rsidR="009D1452" w:rsidRPr="009D1452" w:rsidTr="004276EF">
        <w:tblPrEx>
          <w:tblCellMar>
            <w:top w:w="30" w:type="dxa"/>
            <w:left w:w="106" w:type="dxa"/>
            <w:right w:w="89" w:type="dxa"/>
          </w:tblCellMar>
        </w:tblPrEx>
        <w:trPr>
          <w:trHeight w:val="497"/>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right="11"/>
              <w:rPr>
                <w:rFonts w:eastAsia="Calibri" w:cstheme="minorHAnsi"/>
                <w:color w:val="000000"/>
              </w:rPr>
            </w:pPr>
            <w:r w:rsidRPr="009D1452">
              <w:rPr>
                <w:rFonts w:eastAsia="Calibri" w:cstheme="minorHAnsi"/>
                <w:color w:val="000000"/>
              </w:rPr>
              <w:t xml:space="preserve">Recognize and define that an illustrator is an artist that creates images for books, magazines, websites, etc.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p w:rsidR="009D1452" w:rsidRPr="009D1452" w:rsidRDefault="009D1452" w:rsidP="009D1452">
            <w:pPr>
              <w:rPr>
                <w:rFonts w:eastAsia="Calibri" w:cstheme="minorHAnsi"/>
                <w:color w:val="000000"/>
              </w:rPr>
            </w:pPr>
          </w:p>
        </w:tc>
      </w:tr>
      <w:tr w:rsidR="009D1452" w:rsidRPr="009D1452" w:rsidTr="004276EF">
        <w:tblPrEx>
          <w:tblCellMar>
            <w:top w:w="30" w:type="dxa"/>
            <w:left w:w="106" w:type="dxa"/>
            <w:right w:w="89" w:type="dxa"/>
          </w:tblCellMar>
        </w:tblPrEx>
        <w:trPr>
          <w:trHeight w:val="451"/>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Examine illustrations as they follow along the story and relays a message.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9.2K,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April </w:t>
            </w:r>
          </w:p>
          <w:p w:rsidR="009D1452" w:rsidRPr="009D1452" w:rsidRDefault="009D1452" w:rsidP="009D1452">
            <w:pPr>
              <w:rPr>
                <w:rFonts w:eastAsia="Calibri" w:cstheme="minorHAnsi"/>
                <w:color w:val="000000"/>
              </w:rPr>
            </w:pPr>
            <w:r w:rsidRPr="009D1452">
              <w:rPr>
                <w:rFonts w:eastAsia="Calibri" w:cstheme="minorHAnsi"/>
                <w:color w:val="000000"/>
              </w:rPr>
              <w:t xml:space="preserve">May </w:t>
            </w:r>
          </w:p>
        </w:tc>
      </w:tr>
      <w:tr w:rsidR="009D1452" w:rsidRPr="009D1452" w:rsidTr="004276EF">
        <w:tblPrEx>
          <w:tblCellMar>
            <w:top w:w="30" w:type="dxa"/>
            <w:left w:w="106" w:type="dxa"/>
            <w:right w:w="89" w:type="dxa"/>
          </w:tblCellMar>
        </w:tblPrEx>
        <w:trPr>
          <w:trHeight w:val="449"/>
        </w:trPr>
        <w:tc>
          <w:tcPr>
            <w:tcW w:w="638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 xml:space="preserve">Create illustrations to accompany a story or a description. </w:t>
            </w:r>
          </w:p>
        </w:tc>
        <w:tc>
          <w:tcPr>
            <w:tcW w:w="1710"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ind w:left="2"/>
              <w:rPr>
                <w:rFonts w:eastAsia="Calibri" w:cstheme="minorHAnsi"/>
                <w:color w:val="000000"/>
              </w:rPr>
            </w:pPr>
            <w:r w:rsidRPr="009D1452">
              <w:rPr>
                <w:rFonts w:eastAsia="Calibri" w:cstheme="minorHAnsi"/>
                <w:color w:val="000000"/>
              </w:rPr>
              <w:t>9.1B, 9.2K, 9.4D</w:t>
            </w:r>
          </w:p>
        </w:tc>
        <w:tc>
          <w:tcPr>
            <w:tcW w:w="1267" w:type="dxa"/>
            <w:tcBorders>
              <w:top w:val="single" w:sz="4" w:space="0" w:color="000000"/>
              <w:left w:val="single" w:sz="4" w:space="0" w:color="000000"/>
              <w:bottom w:val="single" w:sz="4" w:space="0" w:color="000000"/>
              <w:right w:val="single" w:sz="4" w:space="0" w:color="000000"/>
            </w:tcBorders>
          </w:tcPr>
          <w:p w:rsidR="009D1452" w:rsidRPr="009D1452" w:rsidRDefault="009D1452" w:rsidP="009D1452">
            <w:pPr>
              <w:rPr>
                <w:rFonts w:eastAsia="Calibri" w:cstheme="minorHAnsi"/>
                <w:color w:val="000000"/>
              </w:rPr>
            </w:pPr>
            <w:r w:rsidRPr="009D1452">
              <w:rPr>
                <w:rFonts w:eastAsia="Calibri" w:cstheme="minorHAnsi"/>
                <w:color w:val="000000"/>
              </w:rPr>
              <w:t xml:space="preserve">May </w:t>
            </w:r>
          </w:p>
          <w:p w:rsidR="009D1452" w:rsidRPr="009D1452" w:rsidRDefault="009D1452" w:rsidP="009D1452">
            <w:pPr>
              <w:rPr>
                <w:rFonts w:eastAsia="Calibri" w:cstheme="minorHAnsi"/>
                <w:color w:val="000000"/>
              </w:rPr>
            </w:pPr>
            <w:r w:rsidRPr="009D1452">
              <w:rPr>
                <w:rFonts w:eastAsia="Calibri" w:cstheme="minorHAnsi"/>
                <w:color w:val="000000"/>
              </w:rPr>
              <w:t xml:space="preserve">June </w:t>
            </w:r>
          </w:p>
        </w:tc>
      </w:tr>
    </w:tbl>
    <w:p w:rsidR="001D4B68" w:rsidRDefault="001D4B68" w:rsidP="00E965D0">
      <w:pPr>
        <w:tabs>
          <w:tab w:val="left" w:pos="3231"/>
        </w:tabs>
        <w:rPr>
          <w:b/>
          <w:sz w:val="24"/>
          <w:szCs w:val="24"/>
          <w:u w:val="single"/>
        </w:rPr>
      </w:pPr>
    </w:p>
    <w:p w:rsidR="001D4B68" w:rsidRDefault="001D4B68">
      <w:pPr>
        <w:rPr>
          <w:b/>
          <w:sz w:val="24"/>
          <w:szCs w:val="24"/>
          <w:u w:val="single"/>
        </w:rPr>
      </w:pPr>
      <w:r>
        <w:rPr>
          <w:b/>
          <w:sz w:val="24"/>
          <w:szCs w:val="24"/>
          <w:u w:val="single"/>
        </w:rPr>
        <w:br w:type="page"/>
      </w:r>
    </w:p>
    <w:p w:rsidR="00E63B2A" w:rsidRDefault="00E63B2A" w:rsidP="00E965D0">
      <w:pPr>
        <w:tabs>
          <w:tab w:val="left" w:pos="3231"/>
        </w:tabs>
        <w:rPr>
          <w:b/>
          <w:sz w:val="24"/>
          <w:szCs w:val="24"/>
          <w:u w:val="single"/>
        </w:rPr>
      </w:pPr>
    </w:p>
    <w:p w:rsidR="00C7166A" w:rsidRDefault="00C7166A"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987387" w:rsidRPr="006D28DA" w:rsidRDefault="00987387" w:rsidP="00E965D0">
      <w:pPr>
        <w:tabs>
          <w:tab w:val="left" w:pos="3231"/>
        </w:tabs>
        <w:spacing w:after="0" w:line="240" w:lineRule="auto"/>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169E1">
            <w:t xml:space="preserve"> </w:t>
          </w:r>
          <w:r w:rsidR="005169E1" w:rsidRPr="005169E1">
            <w:rPr>
              <w:rFonts w:ascii="Calibri" w:eastAsia="Calibri" w:hAnsi="Calibri" w:cs="Calibri"/>
              <w:color w:val="000000"/>
            </w:rPr>
            <w:t>Sketchbook, Digital Portfolio Development, Vocabulary Quizzes, Formal/Informal Critiques, and production of artwork</w:t>
          </w:r>
          <w:r w:rsidR="005169E1">
            <w:rPr>
              <w:rFonts w:ascii="Calibri" w:eastAsia="Calibri" w:hAnsi="Calibri" w:cs="Calibri"/>
              <w:color w:val="000000"/>
            </w:rPr>
            <w: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169E1">
            <w:t>Digital portfolio and matted artwork</w:t>
          </w:r>
        </w:sdtContent>
      </w:sdt>
      <w:r w:rsidR="005169E1">
        <w:rPr>
          <w:b/>
        </w:rPr>
        <w:t>.</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A9" w:rsidRDefault="00C844A9" w:rsidP="005F535D">
      <w:pPr>
        <w:spacing w:after="0" w:line="240" w:lineRule="auto"/>
      </w:pPr>
      <w:r>
        <w:separator/>
      </w:r>
    </w:p>
  </w:endnote>
  <w:endnote w:type="continuationSeparator" w:id="0">
    <w:p w:rsidR="00C844A9" w:rsidRDefault="00C844A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C844A9" w:rsidRDefault="00C844A9">
        <w:pPr>
          <w:pStyle w:val="Footer"/>
          <w:jc w:val="right"/>
        </w:pPr>
        <w:r>
          <w:fldChar w:fldCharType="begin"/>
        </w:r>
        <w:r>
          <w:instrText xml:space="preserve"> PAGE   \* MERGEFORMAT </w:instrText>
        </w:r>
        <w:r>
          <w:fldChar w:fldCharType="separate"/>
        </w:r>
        <w:r w:rsidR="00EA3A6C">
          <w:rPr>
            <w:noProof/>
          </w:rPr>
          <w:t>2</w:t>
        </w:r>
        <w:r>
          <w:rPr>
            <w:noProof/>
          </w:rPr>
          <w:fldChar w:fldCharType="end"/>
        </w:r>
      </w:p>
    </w:sdtContent>
  </w:sdt>
  <w:p w:rsidR="00C844A9" w:rsidRDefault="00C8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A9" w:rsidRDefault="00C844A9" w:rsidP="005F535D">
      <w:pPr>
        <w:spacing w:after="0" w:line="240" w:lineRule="auto"/>
      </w:pPr>
      <w:r>
        <w:separator/>
      </w:r>
    </w:p>
  </w:footnote>
  <w:footnote w:type="continuationSeparator" w:id="0">
    <w:p w:rsidR="00C844A9" w:rsidRDefault="00C844A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A9" w:rsidRDefault="00C844A9">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C844A9" w:rsidRPr="00AD6B2C" w:rsidRDefault="00C844A9" w:rsidP="005F535D">
                          <w:pPr>
                            <w:jc w:val="center"/>
                            <w:rPr>
                              <w:b/>
                            </w:rPr>
                          </w:pPr>
                          <w:r w:rsidRPr="00AD6B2C">
                            <w:rPr>
                              <w:b/>
                            </w:rPr>
                            <w:t>WARREN COUNTY SCHOOL DISTRICT</w:t>
                          </w:r>
                        </w:p>
                        <w:p w:rsidR="00C844A9" w:rsidRPr="00AD6B2C" w:rsidRDefault="00C844A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C844A9" w:rsidRPr="00AD6B2C" w:rsidRDefault="00C844A9" w:rsidP="005F535D">
                    <w:pPr>
                      <w:jc w:val="center"/>
                      <w:rPr>
                        <w:b/>
                      </w:rPr>
                    </w:pPr>
                    <w:r w:rsidRPr="00AD6B2C">
                      <w:rPr>
                        <w:b/>
                      </w:rPr>
                      <w:t>WARREN COUNTY SCHOOL DISTRICT</w:t>
                    </w:r>
                  </w:p>
                  <w:p w:rsidR="00C844A9" w:rsidRPr="00AD6B2C" w:rsidRDefault="00C844A9"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pL1Hr6MC4+XJaI6EPKr5JZI1s0NCPR1zxzVLZzfBPulBG3nhMbj57sluK/fHhmPgw6sLLY0xd4d+AxC9b1TNw==" w:salt="BSkuEB3piDZcM7/QCO6lLA=="/>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D4B68"/>
    <w:rsid w:val="001F3157"/>
    <w:rsid w:val="00222BAF"/>
    <w:rsid w:val="00233FF6"/>
    <w:rsid w:val="002872D0"/>
    <w:rsid w:val="002D7708"/>
    <w:rsid w:val="002E4B5B"/>
    <w:rsid w:val="0037005B"/>
    <w:rsid w:val="003748AD"/>
    <w:rsid w:val="00396EB7"/>
    <w:rsid w:val="003F35A5"/>
    <w:rsid w:val="00411762"/>
    <w:rsid w:val="00416C75"/>
    <w:rsid w:val="004276EF"/>
    <w:rsid w:val="00472373"/>
    <w:rsid w:val="00477969"/>
    <w:rsid w:val="004C138F"/>
    <w:rsid w:val="004C554E"/>
    <w:rsid w:val="004D0DDC"/>
    <w:rsid w:val="005169E1"/>
    <w:rsid w:val="00534B67"/>
    <w:rsid w:val="00554304"/>
    <w:rsid w:val="005B3B39"/>
    <w:rsid w:val="005B6272"/>
    <w:rsid w:val="005C6230"/>
    <w:rsid w:val="005F00CA"/>
    <w:rsid w:val="005F535D"/>
    <w:rsid w:val="00642A3E"/>
    <w:rsid w:val="006673BF"/>
    <w:rsid w:val="006D28DA"/>
    <w:rsid w:val="006D4C30"/>
    <w:rsid w:val="007429F8"/>
    <w:rsid w:val="007A30D0"/>
    <w:rsid w:val="007D0A7F"/>
    <w:rsid w:val="007D3C02"/>
    <w:rsid w:val="00801417"/>
    <w:rsid w:val="008A3F75"/>
    <w:rsid w:val="008A44A9"/>
    <w:rsid w:val="008D65B0"/>
    <w:rsid w:val="008E6BE6"/>
    <w:rsid w:val="009444EA"/>
    <w:rsid w:val="00951201"/>
    <w:rsid w:val="00972718"/>
    <w:rsid w:val="00987387"/>
    <w:rsid w:val="009D1452"/>
    <w:rsid w:val="009D193A"/>
    <w:rsid w:val="009E2E16"/>
    <w:rsid w:val="00A02591"/>
    <w:rsid w:val="00A56935"/>
    <w:rsid w:val="00AA05C3"/>
    <w:rsid w:val="00AA0DFB"/>
    <w:rsid w:val="00AA162D"/>
    <w:rsid w:val="00AD6B2C"/>
    <w:rsid w:val="00AE550C"/>
    <w:rsid w:val="00B1125C"/>
    <w:rsid w:val="00B279DB"/>
    <w:rsid w:val="00B3625C"/>
    <w:rsid w:val="00B542EF"/>
    <w:rsid w:val="00B7632E"/>
    <w:rsid w:val="00BD09E4"/>
    <w:rsid w:val="00C040F8"/>
    <w:rsid w:val="00C06854"/>
    <w:rsid w:val="00C11365"/>
    <w:rsid w:val="00C436ED"/>
    <w:rsid w:val="00C7166A"/>
    <w:rsid w:val="00C844A9"/>
    <w:rsid w:val="00C952EB"/>
    <w:rsid w:val="00CE7B74"/>
    <w:rsid w:val="00D07C92"/>
    <w:rsid w:val="00D70673"/>
    <w:rsid w:val="00D870F7"/>
    <w:rsid w:val="00DA69F9"/>
    <w:rsid w:val="00DB35FF"/>
    <w:rsid w:val="00DE6A8D"/>
    <w:rsid w:val="00E313E4"/>
    <w:rsid w:val="00E629A6"/>
    <w:rsid w:val="00E63B2A"/>
    <w:rsid w:val="00E965D0"/>
    <w:rsid w:val="00EA3A6C"/>
    <w:rsid w:val="00EB741C"/>
    <w:rsid w:val="00EC6AE2"/>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table" w:customStyle="1" w:styleId="TableGrid0">
    <w:name w:val="TableGrid"/>
    <w:rsid w:val="009D145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ofeducation.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0C23BBC954DD4ABAA29BD856BDE9C714"/>
        <w:category>
          <w:name w:val="General"/>
          <w:gallery w:val="placeholder"/>
        </w:category>
        <w:types>
          <w:type w:val="bbPlcHdr"/>
        </w:types>
        <w:behaviors>
          <w:behavior w:val="content"/>
        </w:behaviors>
        <w:guid w:val="{E97B60B2-A740-458A-B9E9-7BFCF341E10A}"/>
      </w:docPartPr>
      <w:docPartBody>
        <w:p w:rsidR="00C0404B" w:rsidRDefault="00753E2F" w:rsidP="00753E2F">
          <w:pPr>
            <w:pStyle w:val="0C23BBC954DD4ABAA29BD856BDE9C714"/>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53E2F"/>
    <w:rsid w:val="00772B43"/>
    <w:rsid w:val="007E0331"/>
    <w:rsid w:val="00A059B1"/>
    <w:rsid w:val="00A34946"/>
    <w:rsid w:val="00A75108"/>
    <w:rsid w:val="00AB21B6"/>
    <w:rsid w:val="00C0404B"/>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E2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 w:type="paragraph" w:customStyle="1" w:styleId="0C23BBC954DD4ABAA29BD856BDE9C714">
    <w:name w:val="0C23BBC954DD4ABAA29BD856BDE9C714"/>
    <w:rsid w:val="0075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6</cp:revision>
  <cp:lastPrinted>2021-06-24T18:38:00Z</cp:lastPrinted>
  <dcterms:created xsi:type="dcterms:W3CDTF">2021-06-22T18:29:00Z</dcterms:created>
  <dcterms:modified xsi:type="dcterms:W3CDTF">2021-06-24T18:39:00Z</dcterms:modified>
</cp:coreProperties>
</file>