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579DAA8A"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0C3200">
            <w:rPr>
              <w:rFonts w:cstheme="minorHAnsi"/>
            </w:rPr>
            <w:t>Introductory Spanish</w:t>
          </w:r>
        </w:sdtContent>
      </w:sdt>
    </w:p>
    <w:p w14:paraId="7DBD16A4" w14:textId="67F49C26"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0C3200">
            <w:rPr>
              <w:rFonts w:cstheme="minorHAnsi"/>
            </w:rPr>
            <w:t>00442</w:t>
          </w:r>
        </w:sdtContent>
      </w:sdt>
    </w:p>
    <w:p w14:paraId="5A1A935A" w14:textId="5759ECA2"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0C3200">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3E697B61"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9273CA">
            <w:t>Introductory Spanish is an introductory course designed to expose students to the Spanish language and culture. Students will learn basic words and phrases in Spanish, important cultural traditions throughout the Spanish-speaking world, where Spanish is spoken, and why knowing a second language is important and beneficial. This course is designed to serve students who intend to take Spanish at the high school level but is not a necessary precursor to Spanish One. A final exam is not required.</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2C52240C"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9273CA">
            <w:rPr>
              <w:rFonts w:cstheme="minorHAnsi"/>
            </w:rPr>
            <w:t>Grade 8</w:t>
          </w:r>
        </w:sdtContent>
      </w:sdt>
    </w:p>
    <w:p w14:paraId="19574833" w14:textId="68FA89C0"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9273CA">
            <w:rPr>
              <w:rFonts w:cstheme="minorHAnsi"/>
            </w:rPr>
            <w:t>One Semester</w:t>
          </w:r>
        </w:sdtContent>
      </w:sdt>
    </w:p>
    <w:p w14:paraId="44798805" w14:textId="434EF42A"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9273CA">
            <w:rPr>
              <w:rFonts w:cstheme="minorHAnsi"/>
            </w:rPr>
            <w:t>.5</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144CE9DE" w:rsidR="00233FF6" w:rsidRPr="002872D0" w:rsidRDefault="00FD49E8" w:rsidP="002E4B5B">
          <w:pPr>
            <w:tabs>
              <w:tab w:val="center" w:pos="4680"/>
            </w:tabs>
            <w:spacing w:after="0" w:line="240" w:lineRule="auto"/>
            <w:rPr>
              <w:rFonts w:cstheme="minorHAnsi"/>
            </w:rPr>
          </w:pPr>
          <w:r>
            <w:t>CSPG 45</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191527F5"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FD49E8">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showingPlcHd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4D0DDC" w:rsidRPr="002872D0">
            <w:rPr>
              <w:rStyle w:val="PlaceholderText"/>
              <w:rFonts w:asciiTheme="minorHAnsi" w:hAnsiTheme="minorHAnsi" w:cstheme="minorHAnsi"/>
              <w:sz w:val="22"/>
              <w:szCs w:val="22"/>
            </w:rPr>
            <w:t>Choose an item.</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7EA66107"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FD49E8">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FD49E8">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28AD08C2"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1"/>
            <w14:checkedState w14:val="2612" w14:font="MS Gothic"/>
            <w14:uncheckedState w14:val="2610" w14:font="MS Gothic"/>
          </w14:checkbox>
        </w:sdtPr>
        <w:sdtEndPr/>
        <w:sdtContent>
          <w:r w:rsidR="00FD49E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5C1136AC"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FD49E8">
            <w:rPr>
              <w:rFonts w:asciiTheme="minorHAnsi" w:hAnsiTheme="minorHAnsi" w:cstheme="minorHAnsi"/>
              <w:color w:val="000000"/>
            </w:rPr>
            <w:t>24</w:t>
          </w:r>
          <w:r w:rsidR="00E23AF6">
            <w:rPr>
              <w:rFonts w:asciiTheme="minorHAnsi" w:hAnsiTheme="minorHAnsi" w:cstheme="minorHAnsi"/>
              <w:color w:val="000000"/>
            </w:rPr>
            <w:t>052</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6521DB1F" w:rsidR="008A3F75" w:rsidRPr="00CE51B9" w:rsidRDefault="00233FF6" w:rsidP="002E4B5B">
      <w:pPr>
        <w:tabs>
          <w:tab w:val="left" w:pos="1620"/>
          <w:tab w:val="left" w:pos="2880"/>
        </w:tabs>
        <w:spacing w:after="0" w:line="240" w:lineRule="auto"/>
        <w:ind w:left="180"/>
      </w:pPr>
      <w:r w:rsidRPr="00CE51B9">
        <w:rPr>
          <w:b/>
        </w:rPr>
        <w:t>Title:</w:t>
      </w:r>
      <w:r w:rsidRPr="00CE51B9">
        <w:rPr>
          <w:b/>
        </w:rPr>
        <w:tab/>
      </w:r>
      <w:r w:rsidRPr="00CE51B9">
        <w:tab/>
      </w:r>
      <w:sdt>
        <w:sdtPr>
          <w:id w:val="-189225665"/>
          <w:placeholder>
            <w:docPart w:val="DefaultPlaceholder_-1854013440"/>
          </w:placeholder>
        </w:sdtPr>
        <w:sdtEndPr/>
        <w:sdtContent>
          <w:r w:rsidR="00CE51B9">
            <w:t>Voces® Introductory Spanish Textbook</w:t>
          </w:r>
        </w:sdtContent>
      </w:sdt>
    </w:p>
    <w:p w14:paraId="3BDFCBA3" w14:textId="3B598DF2"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B42175">
            <w:t>Teacher’s Discovery</w:t>
          </w:r>
        </w:sdtContent>
      </w:sdt>
    </w:p>
    <w:p w14:paraId="13940A2E" w14:textId="2DB8C78A"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DE7377">
            <w:rPr>
              <w:rFonts w:ascii="Arial" w:hAnsi="Arial" w:cs="Arial"/>
              <w:color w:val="4D5156"/>
              <w:sz w:val="21"/>
              <w:szCs w:val="21"/>
              <w:shd w:val="clear" w:color="auto" w:fill="FFFFFF"/>
            </w:rPr>
            <w:t>9780756011680</w:t>
          </w:r>
        </w:sdtContent>
      </w:sdt>
    </w:p>
    <w:p w14:paraId="315731A5" w14:textId="2ACE06AC"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B42175">
            <w:t>20</w:t>
          </w:r>
          <w:r w:rsidR="00CE51B9">
            <w:t>09</w:t>
          </w:r>
        </w:sdtContent>
      </w:sdt>
    </w:p>
    <w:p w14:paraId="791863D9" w14:textId="5EC36E59"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931231">
                <w:t>3/12/2018</w:t>
              </w:r>
            </w:sdtContent>
          </w:sdt>
        </w:sdtContent>
      </w:sdt>
    </w:p>
    <w:p w14:paraId="37BB8507" w14:textId="54B4EB2D" w:rsidR="00233FF6" w:rsidRPr="00CE51B9" w:rsidRDefault="009D193A" w:rsidP="005B6272">
      <w:pPr>
        <w:tabs>
          <w:tab w:val="center" w:pos="0"/>
          <w:tab w:val="left" w:pos="2880"/>
        </w:tabs>
        <w:rPr>
          <w:lang w:val="es-ES"/>
        </w:rPr>
      </w:pPr>
      <w:r w:rsidRPr="00CE51B9">
        <w:rPr>
          <w:b/>
          <w:lang w:val="es-ES"/>
        </w:rPr>
        <w:t>Supplemental Materials:</w:t>
      </w:r>
      <w:r w:rsidRPr="00CE51B9">
        <w:rPr>
          <w:lang w:val="es-ES"/>
        </w:rPr>
        <w:t xml:space="preserve">  </w:t>
      </w:r>
      <w:r w:rsidR="005B6272" w:rsidRPr="00CE51B9">
        <w:rPr>
          <w:lang w:val="es-ES"/>
        </w:rPr>
        <w:tab/>
      </w:r>
      <w:sdt>
        <w:sdtPr>
          <w:id w:val="-1247500122"/>
          <w:placeholder>
            <w:docPart w:val="3AEBB0A52B904629AC0A8C4054C5AA05"/>
          </w:placeholder>
        </w:sdtPr>
        <w:sdtEndPr/>
        <w:sdtContent>
          <w:r w:rsidR="00CE51B9" w:rsidRPr="00CE51B9">
            <w:rPr>
              <w:lang w:val="es-ES"/>
            </w:rPr>
            <w:t>¿De verdad? Método de español Binder and CD</w:t>
          </w:r>
        </w:sdtContent>
      </w:sdt>
    </w:p>
    <w:p w14:paraId="2FEB2780" w14:textId="77777777" w:rsidR="00A02591" w:rsidRPr="00CE51B9" w:rsidRDefault="00A02591" w:rsidP="00A02591">
      <w:pPr>
        <w:tabs>
          <w:tab w:val="center" w:pos="4680"/>
        </w:tabs>
        <w:spacing w:after="0" w:line="240" w:lineRule="auto"/>
        <w:rPr>
          <w:b/>
          <w:lang w:val="es-ES"/>
        </w:rPr>
      </w:pPr>
    </w:p>
    <w:p w14:paraId="6B5717B0" w14:textId="77777777" w:rsidR="00A02591" w:rsidRPr="00CE51B9" w:rsidRDefault="00A02591" w:rsidP="00A02591">
      <w:pPr>
        <w:tabs>
          <w:tab w:val="center" w:pos="4680"/>
        </w:tabs>
        <w:spacing w:after="0" w:line="240" w:lineRule="auto"/>
        <w:rPr>
          <w:b/>
          <w:lang w:val="es-ES"/>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61195511"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1-01-11T00:00:00Z">
            <w:dateFormat w:val="M/d/yyyy"/>
            <w:lid w:val="en-US"/>
            <w:storeMappedDataAs w:val="dateTime"/>
            <w:calendar w:val="gregorian"/>
          </w:date>
        </w:sdtPr>
        <w:sdtEndPr/>
        <w:sdtContent>
          <w:r w:rsidR="00931231">
            <w:t>1/</w:t>
          </w:r>
          <w:r w:rsidR="005500D1">
            <w:t>11/2021</w:t>
          </w:r>
        </w:sdtContent>
      </w:sdt>
    </w:p>
    <w:p w14:paraId="76FD3474" w14:textId="6F2B52A6"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18-03-12T00:00:00Z">
            <w:dateFormat w:val="M/d/yyyy"/>
            <w:lid w:val="en-US"/>
            <w:storeMappedDataAs w:val="dateTime"/>
            <w:calendar w:val="gregorian"/>
          </w:date>
        </w:sdtPr>
        <w:sdtEndPr/>
        <w:sdtContent>
          <w:r w:rsidR="005500D1">
            <w:t>3/12/2018</w:t>
          </w:r>
        </w:sdtContent>
      </w:sdt>
    </w:p>
    <w:p w14:paraId="6AD24045" w14:textId="125C5C2E"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7B07F4">
            <w:t>2018-2019</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46B3BB37"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r w:rsidR="00E96D87">
        <w:rPr>
          <w:b/>
          <w:sz w:val="24"/>
          <w:szCs w:val="24"/>
          <w:u w:val="single"/>
        </w:rPr>
        <w:t xml:space="preserve"> </w:t>
      </w:r>
    </w:p>
    <w:p w14:paraId="78220A1D" w14:textId="6442704F" w:rsidR="00E96D87" w:rsidRPr="00E96D87" w:rsidRDefault="00E96D87" w:rsidP="009E2E16">
      <w:pPr>
        <w:tabs>
          <w:tab w:val="center" w:pos="4680"/>
        </w:tabs>
        <w:rPr>
          <w:b/>
          <w:sz w:val="24"/>
          <w:szCs w:val="24"/>
        </w:rPr>
      </w:pPr>
      <w:r w:rsidRPr="00E96D87">
        <w:rPr>
          <w:b/>
          <w:sz w:val="24"/>
          <w:szCs w:val="24"/>
        </w:rPr>
        <w:t>*Because it is a semester course, marking periods 3 and 4 are a repeat of marking periods 1 and 2.</w:t>
      </w:r>
    </w:p>
    <w:p w14:paraId="437F3E12" w14:textId="4CA78789" w:rsidR="00BE3220" w:rsidRDefault="00BE3220" w:rsidP="009E2E16">
      <w:pPr>
        <w:tabs>
          <w:tab w:val="center" w:pos="4680"/>
        </w:tabs>
        <w:rPr>
          <w:b/>
          <w:sz w:val="24"/>
          <w:szCs w:val="24"/>
          <w:u w:val="single"/>
        </w:rPr>
      </w:pPr>
      <w:r>
        <w:rPr>
          <w:b/>
          <w:sz w:val="24"/>
          <w:szCs w:val="24"/>
          <w:u w:val="single"/>
        </w:rPr>
        <w:t>Marking Period</w:t>
      </w:r>
      <w:r w:rsidR="00E96D87">
        <w:rPr>
          <w:b/>
          <w:sz w:val="24"/>
          <w:szCs w:val="24"/>
          <w:u w:val="single"/>
        </w:rPr>
        <w:t>s</w:t>
      </w:r>
      <w:r>
        <w:rPr>
          <w:b/>
          <w:sz w:val="24"/>
          <w:szCs w:val="24"/>
          <w:u w:val="single"/>
        </w:rPr>
        <w:t xml:space="preserve"> 1 </w:t>
      </w:r>
      <w:r w:rsidR="00E96D87">
        <w:rPr>
          <w:b/>
          <w:sz w:val="24"/>
          <w:szCs w:val="24"/>
          <w:u w:val="single"/>
        </w:rPr>
        <w:t>&amp;3</w:t>
      </w:r>
    </w:p>
    <w:p w14:paraId="520782B6" w14:textId="21582896" w:rsidR="00E96D87" w:rsidRPr="00054F67" w:rsidRDefault="00054F67" w:rsidP="00A32442">
      <w:pPr>
        <w:pStyle w:val="ListParagraph"/>
        <w:numPr>
          <w:ilvl w:val="0"/>
          <w:numId w:val="1"/>
        </w:numPr>
        <w:tabs>
          <w:tab w:val="center" w:pos="4680"/>
        </w:tabs>
        <w:rPr>
          <w:b/>
          <w:sz w:val="24"/>
          <w:szCs w:val="24"/>
          <w:u w:val="single"/>
        </w:rPr>
      </w:pPr>
      <w:r>
        <w:rPr>
          <w:bCs/>
          <w:sz w:val="24"/>
          <w:szCs w:val="24"/>
        </w:rPr>
        <w:t xml:space="preserve">Why Study Spanish and the Spanish-Speaking World </w:t>
      </w:r>
    </w:p>
    <w:p w14:paraId="4E19D3F0" w14:textId="0667DB71" w:rsidR="00054F67" w:rsidRPr="00054F67" w:rsidRDefault="00054F67" w:rsidP="00054F67">
      <w:pPr>
        <w:pStyle w:val="ListParagraph"/>
        <w:numPr>
          <w:ilvl w:val="1"/>
          <w:numId w:val="1"/>
        </w:numPr>
        <w:tabs>
          <w:tab w:val="center" w:pos="4680"/>
        </w:tabs>
        <w:rPr>
          <w:b/>
          <w:sz w:val="24"/>
          <w:szCs w:val="24"/>
          <w:u w:val="single"/>
        </w:rPr>
      </w:pPr>
      <w:r>
        <w:rPr>
          <w:bCs/>
          <w:sz w:val="24"/>
          <w:szCs w:val="24"/>
        </w:rPr>
        <w:t xml:space="preserve">Important cultural traditions </w:t>
      </w:r>
    </w:p>
    <w:p w14:paraId="595A3546" w14:textId="3911E27A" w:rsidR="00054F67" w:rsidRPr="00054F67" w:rsidRDefault="00054F67" w:rsidP="00054F67">
      <w:pPr>
        <w:pStyle w:val="ListParagraph"/>
        <w:numPr>
          <w:ilvl w:val="1"/>
          <w:numId w:val="1"/>
        </w:numPr>
        <w:tabs>
          <w:tab w:val="center" w:pos="4680"/>
        </w:tabs>
        <w:rPr>
          <w:b/>
          <w:sz w:val="24"/>
          <w:szCs w:val="24"/>
          <w:u w:val="single"/>
        </w:rPr>
      </w:pPr>
      <w:r>
        <w:rPr>
          <w:bCs/>
          <w:sz w:val="24"/>
          <w:szCs w:val="24"/>
        </w:rPr>
        <w:t xml:space="preserve">Spanish-speaking countries and capitals </w:t>
      </w:r>
    </w:p>
    <w:p w14:paraId="7E2A3E2E" w14:textId="27306DC4" w:rsidR="00054F67" w:rsidRPr="005D5FD3" w:rsidRDefault="005D5FD3" w:rsidP="00054F67">
      <w:pPr>
        <w:pStyle w:val="ListParagraph"/>
        <w:numPr>
          <w:ilvl w:val="1"/>
          <w:numId w:val="1"/>
        </w:numPr>
        <w:tabs>
          <w:tab w:val="center" w:pos="4680"/>
        </w:tabs>
        <w:rPr>
          <w:b/>
          <w:sz w:val="24"/>
          <w:szCs w:val="24"/>
          <w:u w:val="single"/>
        </w:rPr>
      </w:pPr>
      <w:r>
        <w:rPr>
          <w:bCs/>
          <w:sz w:val="24"/>
          <w:szCs w:val="24"/>
        </w:rPr>
        <w:t xml:space="preserve">Careers involving the Spanish language </w:t>
      </w:r>
    </w:p>
    <w:p w14:paraId="07EFCB74" w14:textId="444A2361" w:rsidR="005D5FD3" w:rsidRPr="005D5FD3" w:rsidRDefault="005D5FD3" w:rsidP="00054F67">
      <w:pPr>
        <w:pStyle w:val="ListParagraph"/>
        <w:numPr>
          <w:ilvl w:val="1"/>
          <w:numId w:val="1"/>
        </w:numPr>
        <w:tabs>
          <w:tab w:val="center" w:pos="4680"/>
        </w:tabs>
        <w:rPr>
          <w:b/>
          <w:sz w:val="24"/>
          <w:szCs w:val="24"/>
          <w:u w:val="single"/>
        </w:rPr>
      </w:pPr>
      <w:r>
        <w:rPr>
          <w:bCs/>
          <w:sz w:val="24"/>
          <w:szCs w:val="24"/>
        </w:rPr>
        <w:t xml:space="preserve">Understanding cultural diversity throughout the world </w:t>
      </w:r>
      <w:r w:rsidR="00921514">
        <w:rPr>
          <w:bCs/>
          <w:sz w:val="24"/>
          <w:szCs w:val="24"/>
        </w:rPr>
        <w:t xml:space="preserve">and the positive impact it has on interacting with others </w:t>
      </w:r>
    </w:p>
    <w:p w14:paraId="6DB4FD92" w14:textId="332390D1" w:rsidR="005D5FD3" w:rsidRPr="00F246F6" w:rsidRDefault="00921514" w:rsidP="00054F67">
      <w:pPr>
        <w:pStyle w:val="ListParagraph"/>
        <w:numPr>
          <w:ilvl w:val="1"/>
          <w:numId w:val="1"/>
        </w:numPr>
        <w:tabs>
          <w:tab w:val="center" w:pos="4680"/>
        </w:tabs>
        <w:rPr>
          <w:b/>
          <w:sz w:val="24"/>
          <w:szCs w:val="24"/>
          <w:u w:val="single"/>
        </w:rPr>
      </w:pPr>
      <w:r>
        <w:rPr>
          <w:bCs/>
          <w:sz w:val="24"/>
          <w:szCs w:val="24"/>
        </w:rPr>
        <w:t>Benefits of knowin</w:t>
      </w:r>
      <w:r w:rsidR="00F246F6">
        <w:rPr>
          <w:bCs/>
          <w:sz w:val="24"/>
          <w:szCs w:val="24"/>
        </w:rPr>
        <w:t xml:space="preserve">g Spanish in future careers </w:t>
      </w:r>
    </w:p>
    <w:p w14:paraId="76776B6D" w14:textId="77777777" w:rsidR="00F246F6" w:rsidRPr="00F246F6" w:rsidRDefault="00F246F6" w:rsidP="00F246F6">
      <w:pPr>
        <w:pStyle w:val="ListParagraph"/>
        <w:tabs>
          <w:tab w:val="center" w:pos="4680"/>
        </w:tabs>
        <w:ind w:left="1440"/>
        <w:rPr>
          <w:b/>
          <w:sz w:val="24"/>
          <w:szCs w:val="24"/>
          <w:u w:val="single"/>
        </w:rPr>
      </w:pPr>
    </w:p>
    <w:p w14:paraId="2407E577" w14:textId="5E613C11" w:rsidR="00F246F6" w:rsidRPr="00F246F6" w:rsidRDefault="00F246F6" w:rsidP="00F246F6">
      <w:pPr>
        <w:pStyle w:val="ListParagraph"/>
        <w:numPr>
          <w:ilvl w:val="0"/>
          <w:numId w:val="1"/>
        </w:numPr>
        <w:tabs>
          <w:tab w:val="center" w:pos="4680"/>
        </w:tabs>
        <w:rPr>
          <w:b/>
          <w:sz w:val="24"/>
          <w:szCs w:val="24"/>
          <w:u w:val="single"/>
        </w:rPr>
      </w:pPr>
      <w:r>
        <w:rPr>
          <w:bCs/>
          <w:sz w:val="24"/>
          <w:szCs w:val="24"/>
        </w:rPr>
        <w:t xml:space="preserve">Greetings and Goodbyes </w:t>
      </w:r>
    </w:p>
    <w:p w14:paraId="534A4199" w14:textId="787AE12A" w:rsidR="00F246F6" w:rsidRPr="007E150A" w:rsidRDefault="007E150A" w:rsidP="00F246F6">
      <w:pPr>
        <w:pStyle w:val="ListParagraph"/>
        <w:numPr>
          <w:ilvl w:val="1"/>
          <w:numId w:val="1"/>
        </w:numPr>
        <w:tabs>
          <w:tab w:val="center" w:pos="4680"/>
        </w:tabs>
        <w:rPr>
          <w:b/>
          <w:sz w:val="24"/>
          <w:szCs w:val="24"/>
          <w:u w:val="single"/>
        </w:rPr>
      </w:pPr>
      <w:r>
        <w:rPr>
          <w:bCs/>
          <w:sz w:val="24"/>
          <w:szCs w:val="24"/>
        </w:rPr>
        <w:t xml:space="preserve">Basic greetings and farewells </w:t>
      </w:r>
    </w:p>
    <w:p w14:paraId="1D1CF8F4" w14:textId="366254B1" w:rsidR="007E150A" w:rsidRPr="007E150A" w:rsidRDefault="007E150A" w:rsidP="00F246F6">
      <w:pPr>
        <w:pStyle w:val="ListParagraph"/>
        <w:numPr>
          <w:ilvl w:val="1"/>
          <w:numId w:val="1"/>
        </w:numPr>
        <w:tabs>
          <w:tab w:val="center" w:pos="4680"/>
        </w:tabs>
        <w:rPr>
          <w:b/>
          <w:sz w:val="24"/>
          <w:szCs w:val="24"/>
          <w:u w:val="single"/>
        </w:rPr>
      </w:pPr>
      <w:r>
        <w:rPr>
          <w:bCs/>
          <w:sz w:val="24"/>
          <w:szCs w:val="24"/>
        </w:rPr>
        <w:t xml:space="preserve">Basic feelings/emotions </w:t>
      </w:r>
    </w:p>
    <w:p w14:paraId="7557ECD4" w14:textId="498FFFDB" w:rsidR="007E150A" w:rsidRPr="007E150A" w:rsidRDefault="007E150A" w:rsidP="00F246F6">
      <w:pPr>
        <w:pStyle w:val="ListParagraph"/>
        <w:numPr>
          <w:ilvl w:val="1"/>
          <w:numId w:val="1"/>
        </w:numPr>
        <w:tabs>
          <w:tab w:val="center" w:pos="4680"/>
        </w:tabs>
        <w:rPr>
          <w:b/>
          <w:sz w:val="24"/>
          <w:szCs w:val="24"/>
          <w:u w:val="single"/>
        </w:rPr>
      </w:pPr>
      <w:r>
        <w:rPr>
          <w:bCs/>
          <w:sz w:val="24"/>
          <w:szCs w:val="24"/>
        </w:rPr>
        <w:t xml:space="preserve">The use of estar </w:t>
      </w:r>
    </w:p>
    <w:p w14:paraId="345760FB" w14:textId="53CB1F4E" w:rsidR="007E150A" w:rsidRPr="00620073" w:rsidRDefault="00620073" w:rsidP="00F246F6">
      <w:pPr>
        <w:pStyle w:val="ListParagraph"/>
        <w:numPr>
          <w:ilvl w:val="1"/>
          <w:numId w:val="1"/>
        </w:numPr>
        <w:tabs>
          <w:tab w:val="center" w:pos="4680"/>
        </w:tabs>
        <w:rPr>
          <w:b/>
          <w:sz w:val="24"/>
          <w:szCs w:val="24"/>
          <w:u w:val="single"/>
        </w:rPr>
      </w:pPr>
      <w:r>
        <w:rPr>
          <w:bCs/>
          <w:sz w:val="24"/>
          <w:szCs w:val="24"/>
        </w:rPr>
        <w:t xml:space="preserve">Introductions (names, age, nationalities) </w:t>
      </w:r>
    </w:p>
    <w:p w14:paraId="327CE826" w14:textId="7AE728EE" w:rsidR="00620073" w:rsidRPr="00345487" w:rsidRDefault="00345487" w:rsidP="00F246F6">
      <w:pPr>
        <w:pStyle w:val="ListParagraph"/>
        <w:numPr>
          <w:ilvl w:val="1"/>
          <w:numId w:val="1"/>
        </w:numPr>
        <w:tabs>
          <w:tab w:val="center" w:pos="4680"/>
        </w:tabs>
        <w:rPr>
          <w:b/>
          <w:sz w:val="24"/>
          <w:szCs w:val="24"/>
          <w:u w:val="single"/>
        </w:rPr>
      </w:pPr>
      <w:r>
        <w:rPr>
          <w:bCs/>
          <w:sz w:val="24"/>
          <w:szCs w:val="24"/>
        </w:rPr>
        <w:t>Cultural impact on greetings and goodbyes</w:t>
      </w:r>
    </w:p>
    <w:p w14:paraId="111A2C86" w14:textId="23CCD9BA" w:rsidR="00345487" w:rsidRPr="007D4493" w:rsidRDefault="00345487" w:rsidP="00F246F6">
      <w:pPr>
        <w:pStyle w:val="ListParagraph"/>
        <w:numPr>
          <w:ilvl w:val="1"/>
          <w:numId w:val="1"/>
        </w:numPr>
        <w:tabs>
          <w:tab w:val="center" w:pos="4680"/>
        </w:tabs>
        <w:rPr>
          <w:b/>
          <w:sz w:val="24"/>
          <w:szCs w:val="24"/>
          <w:u w:val="single"/>
        </w:rPr>
      </w:pPr>
      <w:r>
        <w:rPr>
          <w:bCs/>
          <w:sz w:val="24"/>
          <w:szCs w:val="24"/>
        </w:rPr>
        <w:t xml:space="preserve">Formal and informal you </w:t>
      </w:r>
    </w:p>
    <w:p w14:paraId="04C9886B" w14:textId="77777777" w:rsidR="007D4493" w:rsidRPr="00345487" w:rsidRDefault="007D4493" w:rsidP="007D4493">
      <w:pPr>
        <w:pStyle w:val="ListParagraph"/>
        <w:tabs>
          <w:tab w:val="center" w:pos="4680"/>
        </w:tabs>
        <w:ind w:left="1440"/>
        <w:rPr>
          <w:b/>
          <w:sz w:val="24"/>
          <w:szCs w:val="24"/>
          <w:u w:val="single"/>
        </w:rPr>
      </w:pPr>
    </w:p>
    <w:p w14:paraId="65375D03" w14:textId="42832E2A" w:rsidR="00345487" w:rsidRPr="007D4493" w:rsidRDefault="007D4493" w:rsidP="00345487">
      <w:pPr>
        <w:pStyle w:val="ListParagraph"/>
        <w:numPr>
          <w:ilvl w:val="0"/>
          <w:numId w:val="1"/>
        </w:numPr>
        <w:tabs>
          <w:tab w:val="center" w:pos="4680"/>
        </w:tabs>
        <w:rPr>
          <w:b/>
          <w:sz w:val="24"/>
          <w:szCs w:val="24"/>
          <w:u w:val="single"/>
        </w:rPr>
      </w:pPr>
      <w:r>
        <w:rPr>
          <w:bCs/>
          <w:sz w:val="24"/>
          <w:szCs w:val="24"/>
        </w:rPr>
        <w:t xml:space="preserve">The Spanish Alphabet </w:t>
      </w:r>
    </w:p>
    <w:p w14:paraId="3D8ECB10" w14:textId="3049B9F6" w:rsidR="007D4493" w:rsidRPr="00F37383" w:rsidRDefault="00F37383" w:rsidP="007D4493">
      <w:pPr>
        <w:pStyle w:val="ListParagraph"/>
        <w:numPr>
          <w:ilvl w:val="1"/>
          <w:numId w:val="1"/>
        </w:numPr>
        <w:tabs>
          <w:tab w:val="center" w:pos="4680"/>
        </w:tabs>
        <w:rPr>
          <w:b/>
          <w:sz w:val="24"/>
          <w:szCs w:val="24"/>
          <w:u w:val="single"/>
        </w:rPr>
      </w:pPr>
      <w:r>
        <w:rPr>
          <w:bCs/>
          <w:sz w:val="24"/>
          <w:szCs w:val="24"/>
        </w:rPr>
        <w:t xml:space="preserve">Sounds of each letter </w:t>
      </w:r>
    </w:p>
    <w:p w14:paraId="176FF0DB" w14:textId="77B1CD8C" w:rsidR="00F37383" w:rsidRPr="00F37383" w:rsidRDefault="00F37383" w:rsidP="007D4493">
      <w:pPr>
        <w:pStyle w:val="ListParagraph"/>
        <w:numPr>
          <w:ilvl w:val="1"/>
          <w:numId w:val="1"/>
        </w:numPr>
        <w:tabs>
          <w:tab w:val="center" w:pos="4680"/>
        </w:tabs>
        <w:rPr>
          <w:b/>
          <w:sz w:val="24"/>
          <w:szCs w:val="24"/>
          <w:u w:val="single"/>
        </w:rPr>
      </w:pPr>
      <w:r>
        <w:rPr>
          <w:bCs/>
          <w:sz w:val="24"/>
          <w:szCs w:val="24"/>
        </w:rPr>
        <w:t xml:space="preserve">Pronunciation practice </w:t>
      </w:r>
    </w:p>
    <w:p w14:paraId="7B2777F4" w14:textId="18D70317" w:rsidR="00F37383" w:rsidRPr="00BA655B" w:rsidRDefault="00F37383" w:rsidP="007D4493">
      <w:pPr>
        <w:pStyle w:val="ListParagraph"/>
        <w:numPr>
          <w:ilvl w:val="1"/>
          <w:numId w:val="1"/>
        </w:numPr>
        <w:tabs>
          <w:tab w:val="center" w:pos="4680"/>
        </w:tabs>
        <w:rPr>
          <w:b/>
          <w:sz w:val="24"/>
          <w:szCs w:val="24"/>
          <w:u w:val="single"/>
        </w:rPr>
      </w:pPr>
      <w:r>
        <w:rPr>
          <w:bCs/>
          <w:sz w:val="24"/>
          <w:szCs w:val="24"/>
        </w:rPr>
        <w:t xml:space="preserve">Comparing the English alphabet with the Spanish alphabet </w:t>
      </w:r>
    </w:p>
    <w:p w14:paraId="0B9E48C0" w14:textId="4BEFCC24" w:rsidR="00BA655B" w:rsidRPr="009B257B" w:rsidRDefault="00BA655B" w:rsidP="007D4493">
      <w:pPr>
        <w:pStyle w:val="ListParagraph"/>
        <w:numPr>
          <w:ilvl w:val="1"/>
          <w:numId w:val="1"/>
        </w:numPr>
        <w:tabs>
          <w:tab w:val="center" w:pos="4680"/>
        </w:tabs>
        <w:rPr>
          <w:b/>
          <w:sz w:val="24"/>
          <w:szCs w:val="24"/>
          <w:u w:val="single"/>
        </w:rPr>
      </w:pPr>
      <w:r>
        <w:rPr>
          <w:bCs/>
          <w:sz w:val="24"/>
          <w:szCs w:val="24"/>
        </w:rPr>
        <w:t xml:space="preserve">Spell various words using the Spanish alphabet </w:t>
      </w:r>
    </w:p>
    <w:p w14:paraId="4977506D" w14:textId="77777777" w:rsidR="009B257B" w:rsidRPr="00BA655B" w:rsidRDefault="009B257B" w:rsidP="009B257B">
      <w:pPr>
        <w:pStyle w:val="ListParagraph"/>
        <w:tabs>
          <w:tab w:val="center" w:pos="4680"/>
        </w:tabs>
        <w:ind w:left="1440"/>
        <w:rPr>
          <w:b/>
          <w:sz w:val="24"/>
          <w:szCs w:val="24"/>
          <w:u w:val="single"/>
        </w:rPr>
      </w:pPr>
    </w:p>
    <w:p w14:paraId="2708D55B" w14:textId="481EDDE6" w:rsidR="00BA655B" w:rsidRPr="009B257B" w:rsidRDefault="00BA655B" w:rsidP="00BA655B">
      <w:pPr>
        <w:pStyle w:val="ListParagraph"/>
        <w:numPr>
          <w:ilvl w:val="0"/>
          <w:numId w:val="1"/>
        </w:numPr>
        <w:tabs>
          <w:tab w:val="center" w:pos="4680"/>
        </w:tabs>
        <w:rPr>
          <w:b/>
          <w:sz w:val="24"/>
          <w:szCs w:val="24"/>
          <w:u w:val="single"/>
        </w:rPr>
      </w:pPr>
      <w:r>
        <w:rPr>
          <w:bCs/>
          <w:sz w:val="24"/>
          <w:szCs w:val="24"/>
        </w:rPr>
        <w:t xml:space="preserve">Numbers </w:t>
      </w:r>
      <w:r w:rsidR="009B257B">
        <w:rPr>
          <w:bCs/>
          <w:sz w:val="24"/>
          <w:szCs w:val="24"/>
        </w:rPr>
        <w:t>and Age</w:t>
      </w:r>
    </w:p>
    <w:p w14:paraId="63339EBD" w14:textId="4CBD4946" w:rsidR="009B257B" w:rsidRPr="009B257B" w:rsidRDefault="009B257B" w:rsidP="009B257B">
      <w:pPr>
        <w:pStyle w:val="ListParagraph"/>
        <w:numPr>
          <w:ilvl w:val="1"/>
          <w:numId w:val="1"/>
        </w:numPr>
        <w:tabs>
          <w:tab w:val="center" w:pos="4680"/>
        </w:tabs>
        <w:rPr>
          <w:b/>
          <w:sz w:val="24"/>
          <w:szCs w:val="24"/>
          <w:u w:val="single"/>
        </w:rPr>
      </w:pPr>
      <w:r>
        <w:rPr>
          <w:bCs/>
          <w:sz w:val="24"/>
          <w:szCs w:val="24"/>
        </w:rPr>
        <w:t xml:space="preserve">Numbers 0-100 </w:t>
      </w:r>
    </w:p>
    <w:p w14:paraId="14B0ED5B" w14:textId="182710C6" w:rsidR="009B257B" w:rsidRPr="009B257B" w:rsidRDefault="009B257B" w:rsidP="009B257B">
      <w:pPr>
        <w:pStyle w:val="ListParagraph"/>
        <w:numPr>
          <w:ilvl w:val="1"/>
          <w:numId w:val="1"/>
        </w:numPr>
        <w:tabs>
          <w:tab w:val="center" w:pos="4680"/>
        </w:tabs>
        <w:rPr>
          <w:b/>
          <w:sz w:val="24"/>
          <w:szCs w:val="24"/>
          <w:u w:val="single"/>
        </w:rPr>
      </w:pPr>
      <w:r>
        <w:rPr>
          <w:bCs/>
          <w:sz w:val="24"/>
          <w:szCs w:val="24"/>
        </w:rPr>
        <w:t xml:space="preserve">Age with expressions of </w:t>
      </w:r>
      <w:proofErr w:type="spellStart"/>
      <w:r>
        <w:rPr>
          <w:bCs/>
          <w:sz w:val="24"/>
          <w:szCs w:val="24"/>
        </w:rPr>
        <w:t>tener</w:t>
      </w:r>
      <w:proofErr w:type="spellEnd"/>
      <w:r>
        <w:rPr>
          <w:bCs/>
          <w:sz w:val="24"/>
          <w:szCs w:val="24"/>
        </w:rPr>
        <w:t xml:space="preserve"> </w:t>
      </w:r>
    </w:p>
    <w:p w14:paraId="2DBB388C" w14:textId="1E56301B" w:rsidR="009B257B" w:rsidRPr="009B257B" w:rsidRDefault="009B257B" w:rsidP="009B257B">
      <w:pPr>
        <w:pStyle w:val="ListParagraph"/>
        <w:numPr>
          <w:ilvl w:val="1"/>
          <w:numId w:val="1"/>
        </w:numPr>
        <w:tabs>
          <w:tab w:val="center" w:pos="4680"/>
        </w:tabs>
        <w:rPr>
          <w:b/>
          <w:sz w:val="24"/>
          <w:szCs w:val="24"/>
          <w:u w:val="single"/>
        </w:rPr>
      </w:pPr>
      <w:r>
        <w:rPr>
          <w:bCs/>
          <w:sz w:val="24"/>
          <w:szCs w:val="24"/>
        </w:rPr>
        <w:t xml:space="preserve">Asking and answer how much/many </w:t>
      </w:r>
    </w:p>
    <w:p w14:paraId="6B80344D" w14:textId="4E921FF3" w:rsidR="009B257B" w:rsidRPr="00192E64" w:rsidRDefault="009B257B" w:rsidP="009B257B">
      <w:pPr>
        <w:pStyle w:val="ListParagraph"/>
        <w:numPr>
          <w:ilvl w:val="1"/>
          <w:numId w:val="1"/>
        </w:numPr>
        <w:tabs>
          <w:tab w:val="center" w:pos="4680"/>
        </w:tabs>
        <w:rPr>
          <w:b/>
          <w:sz w:val="24"/>
          <w:szCs w:val="24"/>
          <w:u w:val="single"/>
        </w:rPr>
      </w:pPr>
      <w:r>
        <w:rPr>
          <w:bCs/>
          <w:sz w:val="24"/>
          <w:szCs w:val="24"/>
        </w:rPr>
        <w:t xml:space="preserve">Use of numbers with prices </w:t>
      </w:r>
    </w:p>
    <w:p w14:paraId="56E086F7" w14:textId="77777777" w:rsidR="00192E64" w:rsidRPr="00F9450E" w:rsidRDefault="00192E64" w:rsidP="00192E64">
      <w:pPr>
        <w:pStyle w:val="ListParagraph"/>
        <w:tabs>
          <w:tab w:val="center" w:pos="4680"/>
        </w:tabs>
        <w:ind w:left="1440"/>
        <w:rPr>
          <w:b/>
          <w:sz w:val="24"/>
          <w:szCs w:val="24"/>
          <w:u w:val="single"/>
        </w:rPr>
      </w:pPr>
    </w:p>
    <w:p w14:paraId="0D00EEC2" w14:textId="5122CE24" w:rsidR="00F9450E" w:rsidRPr="00F9450E" w:rsidRDefault="00F9450E" w:rsidP="00F9450E">
      <w:pPr>
        <w:pStyle w:val="ListParagraph"/>
        <w:numPr>
          <w:ilvl w:val="0"/>
          <w:numId w:val="1"/>
        </w:numPr>
        <w:tabs>
          <w:tab w:val="center" w:pos="4680"/>
        </w:tabs>
        <w:rPr>
          <w:b/>
          <w:sz w:val="24"/>
          <w:szCs w:val="24"/>
          <w:u w:val="single"/>
        </w:rPr>
      </w:pPr>
      <w:r>
        <w:rPr>
          <w:bCs/>
          <w:sz w:val="24"/>
          <w:szCs w:val="24"/>
        </w:rPr>
        <w:t xml:space="preserve">The Calendar </w:t>
      </w:r>
    </w:p>
    <w:p w14:paraId="3F4B2E3E" w14:textId="65FD026C" w:rsidR="00F9450E" w:rsidRPr="00F9450E" w:rsidRDefault="00F9450E" w:rsidP="00F9450E">
      <w:pPr>
        <w:pStyle w:val="ListParagraph"/>
        <w:numPr>
          <w:ilvl w:val="1"/>
          <w:numId w:val="1"/>
        </w:numPr>
        <w:tabs>
          <w:tab w:val="center" w:pos="4680"/>
        </w:tabs>
        <w:rPr>
          <w:b/>
          <w:sz w:val="24"/>
          <w:szCs w:val="24"/>
          <w:u w:val="single"/>
        </w:rPr>
      </w:pPr>
      <w:r>
        <w:rPr>
          <w:bCs/>
          <w:sz w:val="24"/>
          <w:szCs w:val="24"/>
        </w:rPr>
        <w:t xml:space="preserve">Days of the week </w:t>
      </w:r>
    </w:p>
    <w:p w14:paraId="3652C64C" w14:textId="1BD007C4" w:rsidR="00F9450E" w:rsidRPr="00F9450E" w:rsidRDefault="00F9450E" w:rsidP="00F9450E">
      <w:pPr>
        <w:pStyle w:val="ListParagraph"/>
        <w:numPr>
          <w:ilvl w:val="1"/>
          <w:numId w:val="1"/>
        </w:numPr>
        <w:tabs>
          <w:tab w:val="center" w:pos="4680"/>
        </w:tabs>
        <w:rPr>
          <w:b/>
          <w:sz w:val="24"/>
          <w:szCs w:val="24"/>
          <w:u w:val="single"/>
        </w:rPr>
      </w:pPr>
      <w:r>
        <w:rPr>
          <w:bCs/>
          <w:sz w:val="24"/>
          <w:szCs w:val="24"/>
        </w:rPr>
        <w:t xml:space="preserve">Months of the year </w:t>
      </w:r>
    </w:p>
    <w:p w14:paraId="16C6AC38" w14:textId="7EA69BD3" w:rsidR="00F9450E" w:rsidRPr="00192E64" w:rsidRDefault="00192E64" w:rsidP="00F9450E">
      <w:pPr>
        <w:pStyle w:val="ListParagraph"/>
        <w:numPr>
          <w:ilvl w:val="1"/>
          <w:numId w:val="1"/>
        </w:numPr>
        <w:tabs>
          <w:tab w:val="center" w:pos="4680"/>
        </w:tabs>
        <w:rPr>
          <w:b/>
          <w:sz w:val="24"/>
          <w:szCs w:val="24"/>
          <w:u w:val="single"/>
        </w:rPr>
      </w:pPr>
      <w:r>
        <w:rPr>
          <w:bCs/>
          <w:sz w:val="24"/>
          <w:szCs w:val="24"/>
        </w:rPr>
        <w:t xml:space="preserve">Dates </w:t>
      </w:r>
    </w:p>
    <w:p w14:paraId="58B4F5A5" w14:textId="78D5342F" w:rsidR="00192E64" w:rsidRPr="00AB4CC2" w:rsidRDefault="00192E64" w:rsidP="00F9450E">
      <w:pPr>
        <w:pStyle w:val="ListParagraph"/>
        <w:numPr>
          <w:ilvl w:val="1"/>
          <w:numId w:val="1"/>
        </w:numPr>
        <w:tabs>
          <w:tab w:val="center" w:pos="4680"/>
        </w:tabs>
        <w:rPr>
          <w:b/>
          <w:sz w:val="24"/>
          <w:szCs w:val="24"/>
          <w:u w:val="single"/>
        </w:rPr>
      </w:pPr>
      <w:r>
        <w:rPr>
          <w:bCs/>
          <w:sz w:val="24"/>
          <w:szCs w:val="24"/>
        </w:rPr>
        <w:t xml:space="preserve">Basic holidays </w:t>
      </w:r>
    </w:p>
    <w:p w14:paraId="263FF533" w14:textId="711C421C" w:rsidR="00AB4CC2" w:rsidRPr="00AB4CC2" w:rsidRDefault="00AB4CC2" w:rsidP="00F9450E">
      <w:pPr>
        <w:pStyle w:val="ListParagraph"/>
        <w:numPr>
          <w:ilvl w:val="1"/>
          <w:numId w:val="1"/>
        </w:numPr>
        <w:tabs>
          <w:tab w:val="center" w:pos="4680"/>
        </w:tabs>
        <w:rPr>
          <w:b/>
          <w:sz w:val="24"/>
          <w:szCs w:val="24"/>
          <w:u w:val="single"/>
        </w:rPr>
      </w:pPr>
      <w:r>
        <w:rPr>
          <w:bCs/>
          <w:sz w:val="24"/>
          <w:szCs w:val="24"/>
        </w:rPr>
        <w:t xml:space="preserve">Express and ask for one’s birthday </w:t>
      </w:r>
    </w:p>
    <w:p w14:paraId="64212C5F" w14:textId="2BAB0A6B" w:rsidR="00AB4CC2" w:rsidRDefault="00AB4CC2" w:rsidP="00AB4CC2">
      <w:pPr>
        <w:tabs>
          <w:tab w:val="center" w:pos="4680"/>
        </w:tabs>
        <w:rPr>
          <w:b/>
          <w:sz w:val="24"/>
          <w:szCs w:val="24"/>
          <w:u w:val="single"/>
        </w:rPr>
      </w:pPr>
    </w:p>
    <w:p w14:paraId="5BBB81B6" w14:textId="2D35B121" w:rsidR="00AB4CC2" w:rsidRPr="00AB4CC2" w:rsidRDefault="00AB4CC2" w:rsidP="00AB4CC2">
      <w:pPr>
        <w:pStyle w:val="ListParagraph"/>
        <w:numPr>
          <w:ilvl w:val="0"/>
          <w:numId w:val="2"/>
        </w:numPr>
        <w:tabs>
          <w:tab w:val="center" w:pos="4680"/>
        </w:tabs>
        <w:rPr>
          <w:b/>
          <w:sz w:val="24"/>
          <w:szCs w:val="24"/>
          <w:u w:val="single"/>
        </w:rPr>
      </w:pPr>
      <w:r>
        <w:rPr>
          <w:bCs/>
          <w:sz w:val="24"/>
          <w:szCs w:val="24"/>
        </w:rPr>
        <w:t xml:space="preserve">Weather </w:t>
      </w:r>
    </w:p>
    <w:p w14:paraId="7FD90A23" w14:textId="2D0131D5" w:rsidR="00AB4CC2" w:rsidRPr="007F2117" w:rsidRDefault="007F2117" w:rsidP="00AB4CC2">
      <w:pPr>
        <w:pStyle w:val="ListParagraph"/>
        <w:numPr>
          <w:ilvl w:val="1"/>
          <w:numId w:val="2"/>
        </w:numPr>
        <w:tabs>
          <w:tab w:val="center" w:pos="4680"/>
        </w:tabs>
        <w:rPr>
          <w:b/>
          <w:sz w:val="24"/>
          <w:szCs w:val="24"/>
          <w:u w:val="single"/>
        </w:rPr>
      </w:pPr>
      <w:r>
        <w:rPr>
          <w:bCs/>
          <w:sz w:val="24"/>
          <w:szCs w:val="24"/>
        </w:rPr>
        <w:t xml:space="preserve">Basic weather terms </w:t>
      </w:r>
    </w:p>
    <w:p w14:paraId="4C316C93" w14:textId="7EE8769D" w:rsidR="007F2117" w:rsidRPr="007F2117" w:rsidRDefault="007F2117" w:rsidP="00AB4CC2">
      <w:pPr>
        <w:pStyle w:val="ListParagraph"/>
        <w:numPr>
          <w:ilvl w:val="1"/>
          <w:numId w:val="2"/>
        </w:numPr>
        <w:tabs>
          <w:tab w:val="center" w:pos="4680"/>
        </w:tabs>
        <w:rPr>
          <w:b/>
          <w:sz w:val="24"/>
          <w:szCs w:val="24"/>
          <w:u w:val="single"/>
        </w:rPr>
      </w:pPr>
      <w:r>
        <w:rPr>
          <w:bCs/>
          <w:sz w:val="24"/>
          <w:szCs w:val="24"/>
        </w:rPr>
        <w:t xml:space="preserve">Seasons </w:t>
      </w:r>
    </w:p>
    <w:p w14:paraId="371B7426" w14:textId="18FD8F0E" w:rsidR="007F2117" w:rsidRPr="007F2117" w:rsidRDefault="007F2117" w:rsidP="00AB4CC2">
      <w:pPr>
        <w:pStyle w:val="ListParagraph"/>
        <w:numPr>
          <w:ilvl w:val="1"/>
          <w:numId w:val="2"/>
        </w:numPr>
        <w:tabs>
          <w:tab w:val="center" w:pos="4680"/>
        </w:tabs>
        <w:rPr>
          <w:b/>
          <w:sz w:val="24"/>
          <w:szCs w:val="24"/>
          <w:u w:val="single"/>
        </w:rPr>
      </w:pPr>
      <w:r>
        <w:rPr>
          <w:bCs/>
          <w:sz w:val="24"/>
          <w:szCs w:val="24"/>
        </w:rPr>
        <w:t xml:space="preserve">Common questions related to weather </w:t>
      </w:r>
    </w:p>
    <w:p w14:paraId="5265BEA9" w14:textId="1AC0A768" w:rsidR="007F2117" w:rsidRPr="002D39F4" w:rsidRDefault="007F2117" w:rsidP="00AB4CC2">
      <w:pPr>
        <w:pStyle w:val="ListParagraph"/>
        <w:numPr>
          <w:ilvl w:val="1"/>
          <w:numId w:val="2"/>
        </w:numPr>
        <w:tabs>
          <w:tab w:val="center" w:pos="4680"/>
        </w:tabs>
        <w:rPr>
          <w:b/>
          <w:sz w:val="24"/>
          <w:szCs w:val="24"/>
          <w:u w:val="single"/>
        </w:rPr>
      </w:pPr>
      <w:r>
        <w:rPr>
          <w:bCs/>
          <w:sz w:val="24"/>
          <w:szCs w:val="24"/>
        </w:rPr>
        <w:t xml:space="preserve">Use of Celsius in Spanish-speaking countries </w:t>
      </w:r>
    </w:p>
    <w:p w14:paraId="6BE2F8E6" w14:textId="77777777" w:rsidR="002D39F4" w:rsidRPr="002D39F4" w:rsidRDefault="002D39F4" w:rsidP="002D39F4">
      <w:pPr>
        <w:pStyle w:val="ListParagraph"/>
        <w:tabs>
          <w:tab w:val="center" w:pos="4680"/>
        </w:tabs>
        <w:ind w:left="1440"/>
        <w:rPr>
          <w:b/>
          <w:sz w:val="24"/>
          <w:szCs w:val="24"/>
          <w:u w:val="single"/>
        </w:rPr>
      </w:pPr>
    </w:p>
    <w:p w14:paraId="5849B642" w14:textId="7D7391A0" w:rsidR="002D39F4" w:rsidRPr="002D39F4" w:rsidRDefault="002D39F4" w:rsidP="002D39F4">
      <w:pPr>
        <w:pStyle w:val="ListParagraph"/>
        <w:numPr>
          <w:ilvl w:val="0"/>
          <w:numId w:val="2"/>
        </w:numPr>
        <w:tabs>
          <w:tab w:val="center" w:pos="4680"/>
        </w:tabs>
        <w:rPr>
          <w:b/>
          <w:sz w:val="24"/>
          <w:szCs w:val="24"/>
          <w:u w:val="single"/>
        </w:rPr>
      </w:pPr>
      <w:r>
        <w:rPr>
          <w:bCs/>
          <w:sz w:val="24"/>
          <w:szCs w:val="24"/>
        </w:rPr>
        <w:t xml:space="preserve">Clothing </w:t>
      </w:r>
    </w:p>
    <w:p w14:paraId="55A6B3EA" w14:textId="159CC228" w:rsidR="002D39F4" w:rsidRPr="002D39F4" w:rsidRDefault="002D39F4" w:rsidP="002D39F4">
      <w:pPr>
        <w:pStyle w:val="ListParagraph"/>
        <w:numPr>
          <w:ilvl w:val="1"/>
          <w:numId w:val="2"/>
        </w:numPr>
        <w:tabs>
          <w:tab w:val="center" w:pos="4680"/>
        </w:tabs>
        <w:rPr>
          <w:b/>
          <w:sz w:val="24"/>
          <w:szCs w:val="24"/>
          <w:u w:val="single"/>
        </w:rPr>
      </w:pPr>
      <w:r>
        <w:rPr>
          <w:bCs/>
          <w:sz w:val="24"/>
          <w:szCs w:val="24"/>
        </w:rPr>
        <w:t xml:space="preserve">Definite and Indefinite Articles </w:t>
      </w:r>
    </w:p>
    <w:p w14:paraId="39D14542" w14:textId="46334221" w:rsidR="002D39F4" w:rsidRPr="002D39F4" w:rsidRDefault="002D39F4" w:rsidP="002D39F4">
      <w:pPr>
        <w:pStyle w:val="ListParagraph"/>
        <w:numPr>
          <w:ilvl w:val="1"/>
          <w:numId w:val="2"/>
        </w:numPr>
        <w:tabs>
          <w:tab w:val="center" w:pos="4680"/>
        </w:tabs>
        <w:rPr>
          <w:b/>
          <w:sz w:val="24"/>
          <w:szCs w:val="24"/>
          <w:u w:val="single"/>
        </w:rPr>
      </w:pPr>
      <w:r>
        <w:rPr>
          <w:bCs/>
          <w:sz w:val="24"/>
          <w:szCs w:val="24"/>
        </w:rPr>
        <w:t xml:space="preserve">Articles of clothing for different weather and events </w:t>
      </w:r>
    </w:p>
    <w:p w14:paraId="377CCFFB" w14:textId="3AB381FC" w:rsidR="002D39F4" w:rsidRPr="00AB4CC2" w:rsidRDefault="002D39F4" w:rsidP="002D39F4">
      <w:pPr>
        <w:pStyle w:val="ListParagraph"/>
        <w:numPr>
          <w:ilvl w:val="1"/>
          <w:numId w:val="2"/>
        </w:numPr>
        <w:tabs>
          <w:tab w:val="center" w:pos="4680"/>
        </w:tabs>
        <w:rPr>
          <w:b/>
          <w:sz w:val="24"/>
          <w:szCs w:val="24"/>
          <w:u w:val="single"/>
        </w:rPr>
      </w:pPr>
      <w:r>
        <w:rPr>
          <w:bCs/>
          <w:sz w:val="24"/>
          <w:szCs w:val="24"/>
        </w:rPr>
        <w:t xml:space="preserve">Colors and other descriptive adjectives </w:t>
      </w:r>
    </w:p>
    <w:p w14:paraId="119CB7B2" w14:textId="77777777" w:rsidR="00E96D87" w:rsidRDefault="00E96D87" w:rsidP="009E2E16">
      <w:pPr>
        <w:tabs>
          <w:tab w:val="center" w:pos="4680"/>
        </w:tabs>
        <w:rPr>
          <w:b/>
          <w:sz w:val="24"/>
          <w:szCs w:val="24"/>
          <w:u w:val="single"/>
        </w:rPr>
      </w:pPr>
    </w:p>
    <w:p w14:paraId="7205B016" w14:textId="62198514" w:rsidR="00BE3220" w:rsidRDefault="00BE3220" w:rsidP="00BE3220">
      <w:pPr>
        <w:tabs>
          <w:tab w:val="center" w:pos="4680"/>
        </w:tabs>
        <w:rPr>
          <w:b/>
          <w:sz w:val="24"/>
          <w:szCs w:val="24"/>
          <w:u w:val="single"/>
        </w:rPr>
      </w:pPr>
      <w:r>
        <w:rPr>
          <w:b/>
          <w:sz w:val="24"/>
          <w:szCs w:val="24"/>
          <w:u w:val="single"/>
        </w:rPr>
        <w:t>Marking Period</w:t>
      </w:r>
      <w:r w:rsidR="00E96D87">
        <w:rPr>
          <w:b/>
          <w:sz w:val="24"/>
          <w:szCs w:val="24"/>
          <w:u w:val="single"/>
        </w:rPr>
        <w:t>s</w:t>
      </w:r>
      <w:r>
        <w:rPr>
          <w:b/>
          <w:sz w:val="24"/>
          <w:szCs w:val="24"/>
          <w:u w:val="single"/>
        </w:rPr>
        <w:t xml:space="preserve"> 2</w:t>
      </w:r>
      <w:r w:rsidR="00E96D87">
        <w:rPr>
          <w:b/>
          <w:sz w:val="24"/>
          <w:szCs w:val="24"/>
          <w:u w:val="single"/>
        </w:rPr>
        <w:t xml:space="preserve"> &amp; 4</w:t>
      </w:r>
    </w:p>
    <w:p w14:paraId="5F41306E" w14:textId="0094B032" w:rsidR="00BE3220" w:rsidRDefault="006305C0" w:rsidP="006305C0">
      <w:pPr>
        <w:pStyle w:val="ListParagraph"/>
        <w:numPr>
          <w:ilvl w:val="0"/>
          <w:numId w:val="3"/>
        </w:numPr>
        <w:tabs>
          <w:tab w:val="center" w:pos="4680"/>
        </w:tabs>
        <w:rPr>
          <w:sz w:val="24"/>
          <w:szCs w:val="24"/>
        </w:rPr>
      </w:pPr>
      <w:r>
        <w:rPr>
          <w:sz w:val="24"/>
          <w:szCs w:val="24"/>
        </w:rPr>
        <w:t xml:space="preserve">Descriptions </w:t>
      </w:r>
    </w:p>
    <w:p w14:paraId="63380BC2" w14:textId="24F215D2" w:rsidR="006305C0" w:rsidRDefault="00453EBE" w:rsidP="006305C0">
      <w:pPr>
        <w:pStyle w:val="ListParagraph"/>
        <w:numPr>
          <w:ilvl w:val="1"/>
          <w:numId w:val="3"/>
        </w:numPr>
        <w:tabs>
          <w:tab w:val="center" w:pos="4680"/>
        </w:tabs>
        <w:rPr>
          <w:sz w:val="24"/>
          <w:szCs w:val="24"/>
        </w:rPr>
      </w:pPr>
      <w:r>
        <w:rPr>
          <w:sz w:val="24"/>
          <w:szCs w:val="24"/>
        </w:rPr>
        <w:t xml:space="preserve">The verb ser </w:t>
      </w:r>
    </w:p>
    <w:p w14:paraId="196C8EAD" w14:textId="149E052E" w:rsidR="00453EBE" w:rsidRPr="00453EBE" w:rsidRDefault="00453EBE" w:rsidP="00453EBE">
      <w:pPr>
        <w:pStyle w:val="ListParagraph"/>
        <w:numPr>
          <w:ilvl w:val="1"/>
          <w:numId w:val="3"/>
        </w:numPr>
        <w:tabs>
          <w:tab w:val="center" w:pos="4680"/>
        </w:tabs>
        <w:rPr>
          <w:sz w:val="24"/>
          <w:szCs w:val="24"/>
        </w:rPr>
      </w:pPr>
      <w:r>
        <w:rPr>
          <w:sz w:val="24"/>
          <w:szCs w:val="24"/>
        </w:rPr>
        <w:t>Basic adjectives to describe people and objects (physical and personality traits)</w:t>
      </w:r>
    </w:p>
    <w:p w14:paraId="7C4920B0" w14:textId="3D0AD134" w:rsidR="00453EBE" w:rsidRDefault="00453EBE" w:rsidP="006305C0">
      <w:pPr>
        <w:pStyle w:val="ListParagraph"/>
        <w:numPr>
          <w:ilvl w:val="1"/>
          <w:numId w:val="3"/>
        </w:numPr>
        <w:tabs>
          <w:tab w:val="center" w:pos="4680"/>
        </w:tabs>
        <w:rPr>
          <w:sz w:val="24"/>
          <w:szCs w:val="24"/>
        </w:rPr>
      </w:pPr>
      <w:r>
        <w:rPr>
          <w:sz w:val="24"/>
          <w:szCs w:val="24"/>
        </w:rPr>
        <w:t xml:space="preserve">Noun/adjective agreement </w:t>
      </w:r>
    </w:p>
    <w:p w14:paraId="63088451" w14:textId="77777777" w:rsidR="000411FE" w:rsidRDefault="000411FE" w:rsidP="000411FE">
      <w:pPr>
        <w:pStyle w:val="ListParagraph"/>
        <w:tabs>
          <w:tab w:val="center" w:pos="4680"/>
        </w:tabs>
        <w:ind w:left="1440"/>
        <w:rPr>
          <w:sz w:val="24"/>
          <w:szCs w:val="24"/>
        </w:rPr>
      </w:pPr>
    </w:p>
    <w:p w14:paraId="6F42DF92" w14:textId="6588712F" w:rsidR="00453EBE" w:rsidRDefault="000411FE" w:rsidP="00453EBE">
      <w:pPr>
        <w:pStyle w:val="ListParagraph"/>
        <w:numPr>
          <w:ilvl w:val="0"/>
          <w:numId w:val="3"/>
        </w:numPr>
        <w:tabs>
          <w:tab w:val="center" w:pos="4680"/>
        </w:tabs>
        <w:rPr>
          <w:sz w:val="24"/>
          <w:szCs w:val="24"/>
        </w:rPr>
      </w:pPr>
      <w:r>
        <w:rPr>
          <w:sz w:val="24"/>
          <w:szCs w:val="24"/>
        </w:rPr>
        <w:t>Likes, Dislikes, and Pastimes</w:t>
      </w:r>
    </w:p>
    <w:p w14:paraId="19B98BA5" w14:textId="38DE23A9" w:rsidR="000411FE" w:rsidRDefault="000411FE" w:rsidP="000411FE">
      <w:pPr>
        <w:pStyle w:val="ListParagraph"/>
        <w:numPr>
          <w:ilvl w:val="1"/>
          <w:numId w:val="3"/>
        </w:numPr>
        <w:tabs>
          <w:tab w:val="center" w:pos="4680"/>
        </w:tabs>
        <w:rPr>
          <w:sz w:val="24"/>
          <w:szCs w:val="24"/>
        </w:rPr>
      </w:pPr>
      <w:r>
        <w:rPr>
          <w:sz w:val="24"/>
          <w:szCs w:val="24"/>
        </w:rPr>
        <w:t xml:space="preserve">Use of gustar and encantar with indirect object pronouns </w:t>
      </w:r>
    </w:p>
    <w:p w14:paraId="75A531CE" w14:textId="73442E85" w:rsidR="000411FE" w:rsidRDefault="000411FE" w:rsidP="000411FE">
      <w:pPr>
        <w:pStyle w:val="ListParagraph"/>
        <w:numPr>
          <w:ilvl w:val="1"/>
          <w:numId w:val="3"/>
        </w:numPr>
        <w:tabs>
          <w:tab w:val="center" w:pos="4680"/>
        </w:tabs>
        <w:rPr>
          <w:sz w:val="24"/>
          <w:szCs w:val="24"/>
        </w:rPr>
      </w:pPr>
      <w:r>
        <w:rPr>
          <w:sz w:val="24"/>
          <w:szCs w:val="24"/>
        </w:rPr>
        <w:t xml:space="preserve">Sports </w:t>
      </w:r>
    </w:p>
    <w:p w14:paraId="654DFD11" w14:textId="22EB6EE6" w:rsidR="000411FE" w:rsidRDefault="000411FE" w:rsidP="000411FE">
      <w:pPr>
        <w:pStyle w:val="ListParagraph"/>
        <w:numPr>
          <w:ilvl w:val="1"/>
          <w:numId w:val="3"/>
        </w:numPr>
        <w:tabs>
          <w:tab w:val="center" w:pos="4680"/>
        </w:tabs>
        <w:rPr>
          <w:sz w:val="24"/>
          <w:szCs w:val="24"/>
        </w:rPr>
      </w:pPr>
      <w:r>
        <w:rPr>
          <w:sz w:val="24"/>
          <w:szCs w:val="24"/>
        </w:rPr>
        <w:t xml:space="preserve">Infinitives of common verbs used in leisure time activities </w:t>
      </w:r>
    </w:p>
    <w:p w14:paraId="3D0A29B9" w14:textId="77777777" w:rsidR="00315A02" w:rsidRDefault="00315A02" w:rsidP="00315A02">
      <w:pPr>
        <w:pStyle w:val="ListParagraph"/>
        <w:tabs>
          <w:tab w:val="center" w:pos="4680"/>
        </w:tabs>
        <w:ind w:left="1440"/>
        <w:rPr>
          <w:sz w:val="24"/>
          <w:szCs w:val="24"/>
        </w:rPr>
      </w:pPr>
    </w:p>
    <w:p w14:paraId="06ECF03D" w14:textId="51ACC4AA" w:rsidR="007709B0" w:rsidRDefault="007709B0" w:rsidP="007709B0">
      <w:pPr>
        <w:pStyle w:val="ListParagraph"/>
        <w:numPr>
          <w:ilvl w:val="0"/>
          <w:numId w:val="3"/>
        </w:numPr>
        <w:tabs>
          <w:tab w:val="center" w:pos="4680"/>
        </w:tabs>
        <w:rPr>
          <w:sz w:val="24"/>
          <w:szCs w:val="24"/>
        </w:rPr>
      </w:pPr>
      <w:r>
        <w:rPr>
          <w:sz w:val="24"/>
          <w:szCs w:val="24"/>
        </w:rPr>
        <w:t xml:space="preserve">Family </w:t>
      </w:r>
    </w:p>
    <w:p w14:paraId="6C0185F2" w14:textId="3F60DFDA" w:rsidR="007709B0" w:rsidRDefault="007709B0" w:rsidP="007709B0">
      <w:pPr>
        <w:pStyle w:val="ListParagraph"/>
        <w:numPr>
          <w:ilvl w:val="1"/>
          <w:numId w:val="3"/>
        </w:numPr>
        <w:tabs>
          <w:tab w:val="center" w:pos="4680"/>
        </w:tabs>
        <w:rPr>
          <w:sz w:val="24"/>
          <w:szCs w:val="24"/>
        </w:rPr>
      </w:pPr>
      <w:r>
        <w:rPr>
          <w:sz w:val="24"/>
          <w:szCs w:val="24"/>
        </w:rPr>
        <w:t xml:space="preserve">Family member vocabulary </w:t>
      </w:r>
    </w:p>
    <w:p w14:paraId="0D929622" w14:textId="4743F8DD" w:rsidR="007709B0" w:rsidRDefault="007709B0" w:rsidP="007709B0">
      <w:pPr>
        <w:pStyle w:val="ListParagraph"/>
        <w:numPr>
          <w:ilvl w:val="1"/>
          <w:numId w:val="3"/>
        </w:numPr>
        <w:tabs>
          <w:tab w:val="center" w:pos="4680"/>
        </w:tabs>
        <w:rPr>
          <w:sz w:val="24"/>
          <w:szCs w:val="24"/>
        </w:rPr>
      </w:pPr>
      <w:r>
        <w:rPr>
          <w:sz w:val="24"/>
          <w:szCs w:val="24"/>
        </w:rPr>
        <w:t xml:space="preserve">Pets (common animals) </w:t>
      </w:r>
    </w:p>
    <w:p w14:paraId="49A21397" w14:textId="4B79F01E" w:rsidR="00315A02" w:rsidRDefault="00315A02" w:rsidP="00315A02">
      <w:pPr>
        <w:pStyle w:val="ListParagraph"/>
        <w:numPr>
          <w:ilvl w:val="1"/>
          <w:numId w:val="3"/>
        </w:numPr>
        <w:tabs>
          <w:tab w:val="center" w:pos="4680"/>
        </w:tabs>
        <w:rPr>
          <w:sz w:val="24"/>
          <w:szCs w:val="24"/>
        </w:rPr>
      </w:pPr>
      <w:r>
        <w:rPr>
          <w:sz w:val="24"/>
          <w:szCs w:val="24"/>
        </w:rPr>
        <w:t xml:space="preserve">Tener </w:t>
      </w:r>
    </w:p>
    <w:p w14:paraId="1FFD8F1C" w14:textId="4B545912" w:rsidR="00315A02" w:rsidRDefault="00315A02" w:rsidP="00315A02">
      <w:pPr>
        <w:pStyle w:val="ListParagraph"/>
        <w:numPr>
          <w:ilvl w:val="1"/>
          <w:numId w:val="3"/>
        </w:numPr>
        <w:tabs>
          <w:tab w:val="center" w:pos="4680"/>
        </w:tabs>
        <w:rPr>
          <w:sz w:val="24"/>
          <w:szCs w:val="24"/>
        </w:rPr>
      </w:pPr>
      <w:r>
        <w:rPr>
          <w:sz w:val="24"/>
          <w:szCs w:val="24"/>
        </w:rPr>
        <w:t xml:space="preserve">Ser </w:t>
      </w:r>
    </w:p>
    <w:p w14:paraId="7DE9E439" w14:textId="77777777" w:rsidR="006A382A" w:rsidRDefault="006A382A" w:rsidP="006A382A">
      <w:pPr>
        <w:pStyle w:val="ListParagraph"/>
        <w:tabs>
          <w:tab w:val="center" w:pos="4680"/>
        </w:tabs>
        <w:ind w:left="1440"/>
        <w:rPr>
          <w:sz w:val="24"/>
          <w:szCs w:val="24"/>
        </w:rPr>
      </w:pPr>
    </w:p>
    <w:p w14:paraId="020B5F7A" w14:textId="5DB04BA1" w:rsidR="00315A02" w:rsidRDefault="00315A02" w:rsidP="00315A02">
      <w:pPr>
        <w:pStyle w:val="ListParagraph"/>
        <w:numPr>
          <w:ilvl w:val="0"/>
          <w:numId w:val="3"/>
        </w:numPr>
        <w:tabs>
          <w:tab w:val="center" w:pos="4680"/>
        </w:tabs>
        <w:rPr>
          <w:sz w:val="24"/>
          <w:szCs w:val="24"/>
        </w:rPr>
      </w:pPr>
      <w:r>
        <w:rPr>
          <w:sz w:val="24"/>
          <w:szCs w:val="24"/>
        </w:rPr>
        <w:t xml:space="preserve">Animals </w:t>
      </w:r>
    </w:p>
    <w:p w14:paraId="4F523727" w14:textId="27D161B4" w:rsidR="00315A02" w:rsidRDefault="00696950" w:rsidP="00315A02">
      <w:pPr>
        <w:pStyle w:val="ListParagraph"/>
        <w:numPr>
          <w:ilvl w:val="1"/>
          <w:numId w:val="3"/>
        </w:numPr>
        <w:tabs>
          <w:tab w:val="center" w:pos="4680"/>
        </w:tabs>
        <w:rPr>
          <w:sz w:val="24"/>
          <w:szCs w:val="24"/>
        </w:rPr>
      </w:pPr>
      <w:r>
        <w:rPr>
          <w:sz w:val="24"/>
          <w:szCs w:val="24"/>
        </w:rPr>
        <w:t xml:space="preserve">The needs of a culture influence the role that animals or pets play in the family dynamic </w:t>
      </w:r>
    </w:p>
    <w:p w14:paraId="269DF5DB" w14:textId="04905456" w:rsidR="00696950" w:rsidRDefault="00696950" w:rsidP="00315A02">
      <w:pPr>
        <w:pStyle w:val="ListParagraph"/>
        <w:numPr>
          <w:ilvl w:val="1"/>
          <w:numId w:val="3"/>
        </w:numPr>
        <w:tabs>
          <w:tab w:val="center" w:pos="4680"/>
        </w:tabs>
        <w:rPr>
          <w:sz w:val="24"/>
          <w:szCs w:val="24"/>
        </w:rPr>
      </w:pPr>
      <w:r>
        <w:rPr>
          <w:sz w:val="24"/>
          <w:szCs w:val="24"/>
        </w:rPr>
        <w:t xml:space="preserve">Animal vocabulary </w:t>
      </w:r>
      <w:r w:rsidR="006A382A">
        <w:rPr>
          <w:sz w:val="24"/>
          <w:szCs w:val="24"/>
        </w:rPr>
        <w:t xml:space="preserve">broken down into smaller sections of pets, forest, farm, sea, rainforest, desert, </w:t>
      </w:r>
      <w:r w:rsidR="00BC3173">
        <w:rPr>
          <w:sz w:val="24"/>
          <w:szCs w:val="24"/>
        </w:rPr>
        <w:t>etc.</w:t>
      </w:r>
      <w:r w:rsidR="006A382A">
        <w:rPr>
          <w:sz w:val="24"/>
          <w:szCs w:val="24"/>
        </w:rPr>
        <w:t>)</w:t>
      </w:r>
    </w:p>
    <w:p w14:paraId="73AB6396" w14:textId="12330BB2" w:rsidR="006A382A" w:rsidRPr="00315A02" w:rsidRDefault="006A382A" w:rsidP="00315A02">
      <w:pPr>
        <w:pStyle w:val="ListParagraph"/>
        <w:numPr>
          <w:ilvl w:val="1"/>
          <w:numId w:val="3"/>
        </w:numPr>
        <w:tabs>
          <w:tab w:val="center" w:pos="4680"/>
        </w:tabs>
        <w:rPr>
          <w:sz w:val="24"/>
          <w:szCs w:val="24"/>
        </w:rPr>
      </w:pPr>
      <w:r>
        <w:rPr>
          <w:sz w:val="24"/>
          <w:szCs w:val="24"/>
        </w:rPr>
        <w:t xml:space="preserve">Adjectives to describe animals </w:t>
      </w:r>
    </w:p>
    <w:p w14:paraId="69031CFD" w14:textId="77777777" w:rsidR="00BE3220" w:rsidRPr="00BE3220" w:rsidRDefault="00BE3220" w:rsidP="00BE3220">
      <w:pPr>
        <w:tabs>
          <w:tab w:val="center" w:pos="4680"/>
        </w:tabs>
        <w:rPr>
          <w:sz w:val="24"/>
          <w:szCs w:val="24"/>
        </w:rPr>
      </w:pPr>
    </w:p>
    <w:p w14:paraId="377C0DB9" w14:textId="77777777" w:rsidR="00BE3220" w:rsidRPr="00BE3220" w:rsidRDefault="00BE3220" w:rsidP="00BE3220">
      <w:pPr>
        <w:tabs>
          <w:tab w:val="center" w:pos="4680"/>
        </w:tabs>
        <w:rPr>
          <w:sz w:val="24"/>
          <w:szCs w:val="24"/>
        </w:rPr>
      </w:pPr>
    </w:p>
    <w:p w14:paraId="5469FEE3" w14:textId="43005566" w:rsidR="002E0453" w:rsidRPr="006D28DA" w:rsidRDefault="00BE3220" w:rsidP="00BC3173">
      <w:pPr>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72131386">
        <w:trPr>
          <w:trHeight w:val="440"/>
        </w:trPr>
        <w:tc>
          <w:tcPr>
            <w:tcW w:w="6475" w:type="dxa"/>
            <w:tcBorders>
              <w:top w:val="single" w:sz="4" w:space="0" w:color="auto"/>
            </w:tcBorders>
            <w:vAlign w:val="bottom"/>
          </w:tcPr>
          <w:p w14:paraId="78F6C59D" w14:textId="77777777" w:rsidR="00411762" w:rsidRDefault="006317C1" w:rsidP="00411762">
            <w:pPr>
              <w:rPr>
                <w:rFonts w:ascii="Calibri" w:hAnsi="Calibri" w:cs="Calibri"/>
                <w:color w:val="000000"/>
              </w:rPr>
            </w:pPr>
            <w:r>
              <w:rPr>
                <w:rFonts w:ascii="Calibri" w:hAnsi="Calibri" w:cs="Calibri"/>
                <w:color w:val="000000"/>
              </w:rPr>
              <w:t>Identify careers which Spanish is beneficial.</w:t>
            </w:r>
          </w:p>
          <w:p w14:paraId="66894E77" w14:textId="26D29DA7" w:rsidR="00C43580" w:rsidRDefault="00C43580" w:rsidP="00411762">
            <w:pPr>
              <w:rPr>
                <w:rFonts w:ascii="Calibri" w:hAnsi="Calibri" w:cs="Calibri"/>
                <w:color w:val="000000"/>
              </w:rPr>
            </w:pPr>
          </w:p>
        </w:tc>
        <w:tc>
          <w:tcPr>
            <w:tcW w:w="1710" w:type="dxa"/>
            <w:tcBorders>
              <w:top w:val="single" w:sz="4" w:space="0" w:color="auto"/>
            </w:tcBorders>
            <w:vAlign w:val="center"/>
          </w:tcPr>
          <w:p w14:paraId="3C9422D1" w14:textId="58D940FA" w:rsidR="00411762" w:rsidRDefault="00C32A68" w:rsidP="00411762">
            <w:pPr>
              <w:rPr>
                <w:rFonts w:ascii="Calibri" w:hAnsi="Calibri" w:cs="Calibri"/>
              </w:rPr>
            </w:pPr>
            <w:r>
              <w:t>WL-CS-1.12.</w:t>
            </w:r>
            <w:proofErr w:type="gramStart"/>
            <w:r>
              <w:t>5.B</w:t>
            </w:r>
            <w:proofErr w:type="gramEnd"/>
          </w:p>
        </w:tc>
        <w:tc>
          <w:tcPr>
            <w:tcW w:w="1170" w:type="dxa"/>
            <w:tcBorders>
              <w:top w:val="single" w:sz="4" w:space="0" w:color="auto"/>
            </w:tcBorders>
          </w:tcPr>
          <w:p w14:paraId="1A0881DF" w14:textId="6974F462" w:rsidR="00411762" w:rsidRPr="0080190A" w:rsidRDefault="0080190A" w:rsidP="00BE3220">
            <w:pPr>
              <w:tabs>
                <w:tab w:val="center" w:pos="4680"/>
              </w:tabs>
            </w:pPr>
            <w:r w:rsidRPr="0080190A">
              <w:t>1,3</w:t>
            </w:r>
          </w:p>
        </w:tc>
      </w:tr>
      <w:tr w:rsidR="00411762" w14:paraId="33EE2453" w14:textId="77777777" w:rsidTr="72131386">
        <w:tc>
          <w:tcPr>
            <w:tcW w:w="6475" w:type="dxa"/>
            <w:vAlign w:val="center"/>
          </w:tcPr>
          <w:p w14:paraId="0654BC65" w14:textId="77777777" w:rsidR="00CA34B7" w:rsidRDefault="00CA34B7" w:rsidP="00411762">
            <w:pPr>
              <w:rPr>
                <w:rFonts w:ascii="Calibri" w:hAnsi="Calibri" w:cs="Calibri"/>
              </w:rPr>
            </w:pPr>
            <w:r>
              <w:rPr>
                <w:rFonts w:ascii="Calibri" w:hAnsi="Calibri" w:cs="Calibri"/>
              </w:rPr>
              <w:t>Identify where Spanish is spoken throughout the U.S. and the world at large.</w:t>
            </w:r>
          </w:p>
          <w:p w14:paraId="4C35C573" w14:textId="2E080FD9" w:rsidR="00C43580" w:rsidRDefault="00C43580" w:rsidP="00411762">
            <w:pPr>
              <w:rPr>
                <w:rFonts w:ascii="Calibri" w:hAnsi="Calibri" w:cs="Calibri"/>
              </w:rPr>
            </w:pPr>
          </w:p>
        </w:tc>
        <w:tc>
          <w:tcPr>
            <w:tcW w:w="1710" w:type="dxa"/>
            <w:vAlign w:val="center"/>
          </w:tcPr>
          <w:p w14:paraId="45E4ADE2" w14:textId="539BD6BC" w:rsidR="00411762" w:rsidRDefault="00C32A68" w:rsidP="00411762">
            <w:pPr>
              <w:rPr>
                <w:rFonts w:ascii="Calibri" w:hAnsi="Calibri" w:cs="Calibri"/>
              </w:rPr>
            </w:pPr>
            <w:r>
              <w:t>WL-CS-1.12.5.C</w:t>
            </w:r>
          </w:p>
        </w:tc>
        <w:tc>
          <w:tcPr>
            <w:tcW w:w="1170" w:type="dxa"/>
          </w:tcPr>
          <w:p w14:paraId="70EFA086" w14:textId="717E87AC" w:rsidR="00411762" w:rsidRPr="0080190A" w:rsidRDefault="0080190A" w:rsidP="00411762">
            <w:r w:rsidRPr="0080190A">
              <w:t>1,3</w:t>
            </w:r>
          </w:p>
        </w:tc>
      </w:tr>
      <w:tr w:rsidR="00411762" w14:paraId="68131D10" w14:textId="77777777" w:rsidTr="72131386">
        <w:tc>
          <w:tcPr>
            <w:tcW w:w="6475" w:type="dxa"/>
            <w:vAlign w:val="center"/>
          </w:tcPr>
          <w:p w14:paraId="626FAFF8" w14:textId="77777777" w:rsidR="00411762" w:rsidRDefault="00CA34B7" w:rsidP="00411762">
            <w:pPr>
              <w:rPr>
                <w:rFonts w:ascii="Calibri" w:hAnsi="Calibri" w:cs="Calibri"/>
              </w:rPr>
            </w:pPr>
            <w:r>
              <w:rPr>
                <w:rFonts w:ascii="Calibri" w:hAnsi="Calibri" w:cs="Calibri"/>
              </w:rPr>
              <w:t>Identify cultural traditions and practices in Spanish-speaking countries.</w:t>
            </w:r>
          </w:p>
          <w:p w14:paraId="51F45081" w14:textId="7BCC29E2" w:rsidR="00C43580" w:rsidRDefault="00C43580" w:rsidP="00411762">
            <w:pPr>
              <w:rPr>
                <w:rFonts w:ascii="Calibri" w:hAnsi="Calibri" w:cs="Calibri"/>
              </w:rPr>
            </w:pPr>
          </w:p>
        </w:tc>
        <w:tc>
          <w:tcPr>
            <w:tcW w:w="1710" w:type="dxa"/>
            <w:vAlign w:val="center"/>
          </w:tcPr>
          <w:p w14:paraId="24C1423A" w14:textId="07B8D61A" w:rsidR="00411762" w:rsidRDefault="00B3267F" w:rsidP="00411762">
            <w:pPr>
              <w:rPr>
                <w:rFonts w:ascii="Calibri" w:hAnsi="Calibri" w:cs="Calibri"/>
              </w:rPr>
            </w:pPr>
            <w:r>
              <w:t>WL-CS-1.12.</w:t>
            </w:r>
            <w:proofErr w:type="gramStart"/>
            <w:r>
              <w:t>3.B</w:t>
            </w:r>
            <w:proofErr w:type="gramEnd"/>
          </w:p>
        </w:tc>
        <w:tc>
          <w:tcPr>
            <w:tcW w:w="1170" w:type="dxa"/>
          </w:tcPr>
          <w:p w14:paraId="25166AFC" w14:textId="3BE01642" w:rsidR="00411762" w:rsidRPr="0080190A" w:rsidRDefault="0080190A" w:rsidP="00411762">
            <w:r w:rsidRPr="0080190A">
              <w:t>1,3</w:t>
            </w:r>
          </w:p>
        </w:tc>
      </w:tr>
      <w:tr w:rsidR="00411762" w14:paraId="61F7AF15" w14:textId="77777777" w:rsidTr="72131386">
        <w:tc>
          <w:tcPr>
            <w:tcW w:w="6475" w:type="dxa"/>
            <w:vAlign w:val="center"/>
          </w:tcPr>
          <w:p w14:paraId="3D03A332" w14:textId="77777777" w:rsidR="00411762" w:rsidRDefault="00CA34B7" w:rsidP="00411762">
            <w:pPr>
              <w:rPr>
                <w:rFonts w:ascii="Calibri" w:hAnsi="Calibri" w:cs="Calibri"/>
              </w:rPr>
            </w:pPr>
            <w:r>
              <w:rPr>
                <w:rFonts w:ascii="Calibri" w:hAnsi="Calibri" w:cs="Calibri"/>
              </w:rPr>
              <w:t xml:space="preserve">Greet someone properly. </w:t>
            </w:r>
          </w:p>
          <w:p w14:paraId="404ECEA5" w14:textId="71BEBA72" w:rsidR="00C43580" w:rsidRDefault="00C43580" w:rsidP="00411762">
            <w:pPr>
              <w:rPr>
                <w:rFonts w:ascii="Calibri" w:hAnsi="Calibri" w:cs="Calibri"/>
              </w:rPr>
            </w:pPr>
          </w:p>
        </w:tc>
        <w:tc>
          <w:tcPr>
            <w:tcW w:w="1710" w:type="dxa"/>
            <w:vAlign w:val="center"/>
          </w:tcPr>
          <w:p w14:paraId="2A5A75FF" w14:textId="2106399F" w:rsidR="00411762" w:rsidRDefault="00B3267F" w:rsidP="00411762">
            <w:pPr>
              <w:rPr>
                <w:rFonts w:ascii="Calibri" w:hAnsi="Calibri" w:cs="Calibri"/>
              </w:rPr>
            </w:pPr>
            <w:r>
              <w:t>WL-CS-1.12.</w:t>
            </w:r>
            <w:proofErr w:type="gramStart"/>
            <w:r>
              <w:t>3.B</w:t>
            </w:r>
            <w:proofErr w:type="gramEnd"/>
          </w:p>
        </w:tc>
        <w:tc>
          <w:tcPr>
            <w:tcW w:w="1170" w:type="dxa"/>
          </w:tcPr>
          <w:p w14:paraId="6B6D7A3F" w14:textId="182A58C5" w:rsidR="00411762" w:rsidRPr="0080190A" w:rsidRDefault="0080190A" w:rsidP="00411762">
            <w:r w:rsidRPr="0080190A">
              <w:t>1,3</w:t>
            </w:r>
          </w:p>
        </w:tc>
      </w:tr>
      <w:tr w:rsidR="00411762" w14:paraId="77BDF5B1" w14:textId="77777777" w:rsidTr="72131386">
        <w:tc>
          <w:tcPr>
            <w:tcW w:w="6475" w:type="dxa"/>
            <w:vAlign w:val="center"/>
          </w:tcPr>
          <w:p w14:paraId="2B1A6662" w14:textId="77777777" w:rsidR="00411762" w:rsidRDefault="00CA34B7" w:rsidP="00411762">
            <w:pPr>
              <w:rPr>
                <w:rFonts w:ascii="Calibri" w:hAnsi="Calibri" w:cs="Calibri"/>
              </w:rPr>
            </w:pPr>
            <w:r>
              <w:rPr>
                <w:rFonts w:ascii="Calibri" w:hAnsi="Calibri" w:cs="Calibri"/>
              </w:rPr>
              <w:t>Express basic feelings using the verb estar</w:t>
            </w:r>
            <w:r w:rsidR="00032DEA">
              <w:rPr>
                <w:rFonts w:ascii="Calibri" w:hAnsi="Calibri" w:cs="Calibri"/>
              </w:rPr>
              <w:t>.</w:t>
            </w:r>
          </w:p>
          <w:p w14:paraId="76049D8E" w14:textId="4F9891B3" w:rsidR="00C43580" w:rsidRDefault="00C43580" w:rsidP="00411762">
            <w:pPr>
              <w:rPr>
                <w:rFonts w:ascii="Calibri" w:hAnsi="Calibri" w:cs="Calibri"/>
              </w:rPr>
            </w:pPr>
          </w:p>
        </w:tc>
        <w:tc>
          <w:tcPr>
            <w:tcW w:w="1710" w:type="dxa"/>
            <w:vAlign w:val="center"/>
          </w:tcPr>
          <w:p w14:paraId="2A1D4421" w14:textId="144432F0" w:rsidR="00411762" w:rsidRDefault="004D0142" w:rsidP="00411762">
            <w:pPr>
              <w:rPr>
                <w:rFonts w:ascii="Calibri" w:hAnsi="Calibri" w:cs="Calibri"/>
              </w:rPr>
            </w:pPr>
            <w:r>
              <w:t>WL-CS-1.12.</w:t>
            </w:r>
            <w:proofErr w:type="gramStart"/>
            <w:r>
              <w:t>1.B</w:t>
            </w:r>
            <w:proofErr w:type="gramEnd"/>
          </w:p>
        </w:tc>
        <w:tc>
          <w:tcPr>
            <w:tcW w:w="1170" w:type="dxa"/>
          </w:tcPr>
          <w:p w14:paraId="3FCB5D10" w14:textId="42246225" w:rsidR="00411762" w:rsidRPr="0080190A" w:rsidRDefault="0080190A" w:rsidP="00411762">
            <w:r w:rsidRPr="0080190A">
              <w:t>1,3</w:t>
            </w:r>
          </w:p>
        </w:tc>
      </w:tr>
      <w:tr w:rsidR="00411762" w14:paraId="49A62192" w14:textId="77777777" w:rsidTr="72131386">
        <w:tc>
          <w:tcPr>
            <w:tcW w:w="6475" w:type="dxa"/>
            <w:vAlign w:val="center"/>
          </w:tcPr>
          <w:p w14:paraId="746F15EB" w14:textId="77777777" w:rsidR="00411762" w:rsidRDefault="00032DEA" w:rsidP="00411762">
            <w:pPr>
              <w:rPr>
                <w:rFonts w:ascii="Calibri" w:hAnsi="Calibri" w:cs="Calibri"/>
              </w:rPr>
            </w:pPr>
            <w:r>
              <w:rPr>
                <w:rFonts w:ascii="Calibri" w:hAnsi="Calibri" w:cs="Calibri"/>
              </w:rPr>
              <w:t>Conclude a conversation appropriately utilizing proper goodbyes.</w:t>
            </w:r>
          </w:p>
          <w:p w14:paraId="4D87810F" w14:textId="2ED675B9" w:rsidR="00C43580" w:rsidRDefault="00C43580" w:rsidP="00411762">
            <w:pPr>
              <w:rPr>
                <w:rFonts w:ascii="Calibri" w:hAnsi="Calibri" w:cs="Calibri"/>
              </w:rPr>
            </w:pPr>
          </w:p>
        </w:tc>
        <w:tc>
          <w:tcPr>
            <w:tcW w:w="1710" w:type="dxa"/>
            <w:vAlign w:val="center"/>
          </w:tcPr>
          <w:p w14:paraId="626EFCBB" w14:textId="09ECCA0E" w:rsidR="00411762" w:rsidRDefault="004D0142" w:rsidP="00411762">
            <w:pPr>
              <w:rPr>
                <w:rFonts w:ascii="Calibri" w:hAnsi="Calibri" w:cs="Calibri"/>
              </w:rPr>
            </w:pPr>
            <w:r>
              <w:t>WL-CS-1.12.</w:t>
            </w:r>
            <w:proofErr w:type="gramStart"/>
            <w:r>
              <w:t>3.B</w:t>
            </w:r>
            <w:proofErr w:type="gramEnd"/>
          </w:p>
        </w:tc>
        <w:tc>
          <w:tcPr>
            <w:tcW w:w="1170" w:type="dxa"/>
          </w:tcPr>
          <w:p w14:paraId="56E27B6E" w14:textId="478B5CD6" w:rsidR="00411762" w:rsidRPr="0080190A" w:rsidRDefault="0080190A" w:rsidP="00411762">
            <w:r w:rsidRPr="0080190A">
              <w:t>1,3</w:t>
            </w:r>
          </w:p>
        </w:tc>
      </w:tr>
      <w:tr w:rsidR="00411762" w14:paraId="362FC2C2" w14:textId="77777777" w:rsidTr="72131386">
        <w:tc>
          <w:tcPr>
            <w:tcW w:w="6475" w:type="dxa"/>
            <w:vAlign w:val="center"/>
          </w:tcPr>
          <w:p w14:paraId="38AC7DA3" w14:textId="77777777" w:rsidR="00411762" w:rsidRDefault="00032DEA" w:rsidP="00411762">
            <w:pPr>
              <w:rPr>
                <w:rFonts w:ascii="Calibri" w:hAnsi="Calibri" w:cs="Calibri"/>
              </w:rPr>
            </w:pPr>
            <w:r>
              <w:rPr>
                <w:rFonts w:ascii="Calibri" w:hAnsi="Calibri" w:cs="Calibri"/>
              </w:rPr>
              <w:t xml:space="preserve">Recite the Spanish </w:t>
            </w:r>
            <w:r w:rsidR="00B32AEC">
              <w:rPr>
                <w:rFonts w:ascii="Calibri" w:hAnsi="Calibri" w:cs="Calibri"/>
              </w:rPr>
              <w:t>A</w:t>
            </w:r>
            <w:r>
              <w:rPr>
                <w:rFonts w:ascii="Calibri" w:hAnsi="Calibri" w:cs="Calibri"/>
              </w:rPr>
              <w:t>lphabet</w:t>
            </w:r>
            <w:r w:rsidR="00B32AEC">
              <w:rPr>
                <w:rFonts w:ascii="Calibri" w:hAnsi="Calibri" w:cs="Calibri"/>
              </w:rPr>
              <w:t>.</w:t>
            </w:r>
          </w:p>
          <w:p w14:paraId="0562CC7D" w14:textId="64A8BECC" w:rsidR="00C43580" w:rsidRDefault="00C43580" w:rsidP="00411762">
            <w:pPr>
              <w:rPr>
                <w:rFonts w:ascii="Calibri" w:hAnsi="Calibri" w:cs="Calibri"/>
              </w:rPr>
            </w:pPr>
          </w:p>
        </w:tc>
        <w:tc>
          <w:tcPr>
            <w:tcW w:w="1710" w:type="dxa"/>
            <w:vAlign w:val="center"/>
          </w:tcPr>
          <w:p w14:paraId="3A4B80D9" w14:textId="13E8A405" w:rsidR="00411762" w:rsidRDefault="004577DA" w:rsidP="00411762">
            <w:pPr>
              <w:rPr>
                <w:rFonts w:ascii="Calibri" w:hAnsi="Calibri" w:cs="Calibri"/>
              </w:rPr>
            </w:pPr>
            <w:r>
              <w:t>WL-CS-1.12.</w:t>
            </w:r>
            <w:proofErr w:type="gramStart"/>
            <w:r>
              <w:t>1.A</w:t>
            </w:r>
            <w:proofErr w:type="gramEnd"/>
          </w:p>
        </w:tc>
        <w:tc>
          <w:tcPr>
            <w:tcW w:w="1170" w:type="dxa"/>
          </w:tcPr>
          <w:p w14:paraId="7D9AC977" w14:textId="6B652071" w:rsidR="00411762" w:rsidRPr="0080190A" w:rsidRDefault="0080190A" w:rsidP="00411762">
            <w:r w:rsidRPr="0080190A">
              <w:t>1,3</w:t>
            </w:r>
          </w:p>
        </w:tc>
      </w:tr>
      <w:tr w:rsidR="00411762" w:rsidRPr="00AA05C3" w14:paraId="606AC3EB" w14:textId="77777777" w:rsidTr="72131386">
        <w:tc>
          <w:tcPr>
            <w:tcW w:w="6475" w:type="dxa"/>
            <w:vAlign w:val="center"/>
          </w:tcPr>
          <w:p w14:paraId="1B8FF29D" w14:textId="77777777" w:rsidR="00411762" w:rsidRDefault="00B32AEC" w:rsidP="00411762">
            <w:pPr>
              <w:rPr>
                <w:rFonts w:ascii="Calibri" w:hAnsi="Calibri" w:cs="Calibri"/>
              </w:rPr>
            </w:pPr>
            <w:r>
              <w:rPr>
                <w:rFonts w:ascii="Calibri" w:hAnsi="Calibri" w:cs="Calibri"/>
              </w:rPr>
              <w:t>Identify differences between the Spanish and English Alphabets.</w:t>
            </w:r>
          </w:p>
          <w:p w14:paraId="614F4EF0" w14:textId="4C5CB4C6" w:rsidR="00C43580" w:rsidRDefault="00C43580" w:rsidP="00411762">
            <w:pPr>
              <w:rPr>
                <w:rFonts w:ascii="Calibri" w:hAnsi="Calibri" w:cs="Calibri"/>
              </w:rPr>
            </w:pPr>
          </w:p>
        </w:tc>
        <w:tc>
          <w:tcPr>
            <w:tcW w:w="1710" w:type="dxa"/>
            <w:vAlign w:val="center"/>
          </w:tcPr>
          <w:p w14:paraId="3A942B73" w14:textId="3A35D3D1" w:rsidR="00411762" w:rsidRDefault="004577DA" w:rsidP="00411762">
            <w:pPr>
              <w:rPr>
                <w:rFonts w:ascii="Calibri" w:hAnsi="Calibri" w:cs="Calibri"/>
              </w:rPr>
            </w:pPr>
            <w:r>
              <w:t>WL-CS-2.12.</w:t>
            </w:r>
            <w:proofErr w:type="gramStart"/>
            <w:r>
              <w:t>1.A</w:t>
            </w:r>
            <w:proofErr w:type="gramEnd"/>
          </w:p>
        </w:tc>
        <w:tc>
          <w:tcPr>
            <w:tcW w:w="1170" w:type="dxa"/>
          </w:tcPr>
          <w:p w14:paraId="6153A195" w14:textId="0231187B" w:rsidR="00411762" w:rsidRPr="0080190A" w:rsidRDefault="0080190A" w:rsidP="00411762">
            <w:r w:rsidRPr="0080190A">
              <w:t>1,3</w:t>
            </w:r>
          </w:p>
        </w:tc>
      </w:tr>
      <w:tr w:rsidR="00411762" w:rsidRPr="00AA05C3" w14:paraId="7C7190C8" w14:textId="77777777" w:rsidTr="72131386">
        <w:tc>
          <w:tcPr>
            <w:tcW w:w="6475" w:type="dxa"/>
            <w:vAlign w:val="center"/>
          </w:tcPr>
          <w:p w14:paraId="41F06EFA" w14:textId="77777777" w:rsidR="00411762" w:rsidRDefault="009C5518" w:rsidP="00411762">
            <w:pPr>
              <w:rPr>
                <w:rFonts w:ascii="Calibri" w:hAnsi="Calibri" w:cs="Calibri"/>
              </w:rPr>
            </w:pPr>
            <w:r>
              <w:rPr>
                <w:rFonts w:ascii="Calibri" w:hAnsi="Calibri" w:cs="Calibri"/>
              </w:rPr>
              <w:t xml:space="preserve">Spell various words using the Spanish alphabet. </w:t>
            </w:r>
          </w:p>
          <w:p w14:paraId="7AEAF2B2" w14:textId="6102C29A" w:rsidR="009C5518" w:rsidRDefault="009C5518" w:rsidP="00411762">
            <w:pPr>
              <w:rPr>
                <w:rFonts w:ascii="Calibri" w:hAnsi="Calibri" w:cs="Calibri"/>
              </w:rPr>
            </w:pPr>
          </w:p>
        </w:tc>
        <w:tc>
          <w:tcPr>
            <w:tcW w:w="1710" w:type="dxa"/>
            <w:vAlign w:val="center"/>
          </w:tcPr>
          <w:p w14:paraId="226D9F30" w14:textId="70360495" w:rsidR="00411762" w:rsidRDefault="00F51A8E" w:rsidP="00411762">
            <w:pPr>
              <w:rPr>
                <w:rFonts w:ascii="Calibri" w:hAnsi="Calibri" w:cs="Calibri"/>
              </w:rPr>
            </w:pPr>
            <w:r>
              <w:t>WL-CS-2.12.</w:t>
            </w:r>
            <w:proofErr w:type="gramStart"/>
            <w:r>
              <w:t>1.A</w:t>
            </w:r>
            <w:proofErr w:type="gramEnd"/>
          </w:p>
        </w:tc>
        <w:tc>
          <w:tcPr>
            <w:tcW w:w="1170" w:type="dxa"/>
          </w:tcPr>
          <w:p w14:paraId="6280A61D" w14:textId="12469ADD" w:rsidR="00411762" w:rsidRPr="0080190A" w:rsidRDefault="0080190A" w:rsidP="00411762">
            <w:r w:rsidRPr="0080190A">
              <w:t>1,3</w:t>
            </w:r>
          </w:p>
        </w:tc>
      </w:tr>
      <w:tr w:rsidR="00411762" w:rsidRPr="00AA05C3" w14:paraId="398364C6" w14:textId="77777777" w:rsidTr="72131386">
        <w:tc>
          <w:tcPr>
            <w:tcW w:w="6475" w:type="dxa"/>
            <w:vAlign w:val="center"/>
          </w:tcPr>
          <w:p w14:paraId="1FF0502F" w14:textId="77777777" w:rsidR="00411762" w:rsidRDefault="009C5518" w:rsidP="00411762">
            <w:pPr>
              <w:rPr>
                <w:rFonts w:ascii="Calibri" w:hAnsi="Calibri" w:cs="Calibri"/>
              </w:rPr>
            </w:pPr>
            <w:r>
              <w:rPr>
                <w:rFonts w:ascii="Calibri" w:hAnsi="Calibri" w:cs="Calibri"/>
              </w:rPr>
              <w:t>Count from 0-100</w:t>
            </w:r>
          </w:p>
          <w:p w14:paraId="2BCC383A" w14:textId="52F1C3C5" w:rsidR="009C5518" w:rsidRDefault="009C5518" w:rsidP="00411762">
            <w:pPr>
              <w:rPr>
                <w:rFonts w:ascii="Calibri" w:hAnsi="Calibri" w:cs="Calibri"/>
              </w:rPr>
            </w:pPr>
          </w:p>
        </w:tc>
        <w:tc>
          <w:tcPr>
            <w:tcW w:w="1710" w:type="dxa"/>
            <w:vAlign w:val="center"/>
          </w:tcPr>
          <w:p w14:paraId="5495CE61" w14:textId="1635CA9A" w:rsidR="00411762" w:rsidRDefault="00F51A8E" w:rsidP="00411762">
            <w:pPr>
              <w:rPr>
                <w:rFonts w:ascii="Calibri" w:hAnsi="Calibri" w:cs="Calibri"/>
              </w:rPr>
            </w:pPr>
            <w:r>
              <w:t>WL-CS-1.12.</w:t>
            </w:r>
            <w:proofErr w:type="gramStart"/>
            <w:r>
              <w:t>1.B</w:t>
            </w:r>
            <w:proofErr w:type="gramEnd"/>
          </w:p>
        </w:tc>
        <w:tc>
          <w:tcPr>
            <w:tcW w:w="1170" w:type="dxa"/>
          </w:tcPr>
          <w:p w14:paraId="121B39C1" w14:textId="29F00575" w:rsidR="00411762" w:rsidRPr="0080190A" w:rsidRDefault="0080190A" w:rsidP="00411762">
            <w:r w:rsidRPr="0080190A">
              <w:t>1,3</w:t>
            </w:r>
          </w:p>
        </w:tc>
      </w:tr>
      <w:tr w:rsidR="00411762" w:rsidRPr="00AA05C3" w14:paraId="09AAE22F" w14:textId="77777777" w:rsidTr="72131386">
        <w:tc>
          <w:tcPr>
            <w:tcW w:w="6475" w:type="dxa"/>
            <w:vAlign w:val="center"/>
          </w:tcPr>
          <w:p w14:paraId="06536352" w14:textId="77777777" w:rsidR="00411762" w:rsidRDefault="009C5518" w:rsidP="00411762">
            <w:pPr>
              <w:rPr>
                <w:rFonts w:ascii="Calibri" w:hAnsi="Calibri" w:cs="Calibri"/>
              </w:rPr>
            </w:pPr>
            <w:r>
              <w:rPr>
                <w:rFonts w:ascii="Calibri" w:hAnsi="Calibri" w:cs="Calibri"/>
              </w:rPr>
              <w:t xml:space="preserve">Sate and ask one’s age. </w:t>
            </w:r>
          </w:p>
          <w:p w14:paraId="00BDDA99" w14:textId="251DE127" w:rsidR="009C5518" w:rsidRDefault="009C5518" w:rsidP="00411762">
            <w:pPr>
              <w:rPr>
                <w:rFonts w:ascii="Calibri" w:hAnsi="Calibri" w:cs="Calibri"/>
              </w:rPr>
            </w:pPr>
          </w:p>
        </w:tc>
        <w:tc>
          <w:tcPr>
            <w:tcW w:w="1710" w:type="dxa"/>
            <w:vAlign w:val="center"/>
          </w:tcPr>
          <w:p w14:paraId="0E77CAD2" w14:textId="097154F8" w:rsidR="00411762" w:rsidRDefault="00F51A8E" w:rsidP="00411762">
            <w:pPr>
              <w:rPr>
                <w:rFonts w:ascii="Calibri" w:hAnsi="Calibri" w:cs="Calibri"/>
              </w:rPr>
            </w:pPr>
            <w:r>
              <w:t>WL-CS-1.12.</w:t>
            </w:r>
            <w:proofErr w:type="gramStart"/>
            <w:r>
              <w:t>1.D</w:t>
            </w:r>
            <w:proofErr w:type="gramEnd"/>
          </w:p>
        </w:tc>
        <w:tc>
          <w:tcPr>
            <w:tcW w:w="1170" w:type="dxa"/>
          </w:tcPr>
          <w:p w14:paraId="24AC865A" w14:textId="26A6A47A" w:rsidR="00411762" w:rsidRPr="0080190A" w:rsidRDefault="0080190A" w:rsidP="00411762">
            <w:r w:rsidRPr="0080190A">
              <w:t>1,3</w:t>
            </w:r>
          </w:p>
        </w:tc>
      </w:tr>
      <w:tr w:rsidR="00411762" w:rsidRPr="00AA05C3" w14:paraId="2258B6AB" w14:textId="77777777" w:rsidTr="72131386">
        <w:tc>
          <w:tcPr>
            <w:tcW w:w="6475" w:type="dxa"/>
            <w:vAlign w:val="center"/>
          </w:tcPr>
          <w:p w14:paraId="50B27F6C" w14:textId="77777777" w:rsidR="00411762" w:rsidRDefault="009C5518" w:rsidP="00411762">
            <w:pPr>
              <w:rPr>
                <w:rFonts w:ascii="Calibri" w:hAnsi="Calibri" w:cs="Calibri"/>
              </w:rPr>
            </w:pPr>
            <w:r>
              <w:rPr>
                <w:rFonts w:ascii="Calibri" w:hAnsi="Calibri" w:cs="Calibri"/>
              </w:rPr>
              <w:t xml:space="preserve">Identify, recite, and spell the days of the week and months of the year. </w:t>
            </w:r>
          </w:p>
          <w:p w14:paraId="7BB3D8BC" w14:textId="4BE5F9F1" w:rsidR="009C5518" w:rsidRDefault="009C5518" w:rsidP="00411762">
            <w:pPr>
              <w:rPr>
                <w:rFonts w:ascii="Calibri" w:hAnsi="Calibri" w:cs="Calibri"/>
              </w:rPr>
            </w:pPr>
          </w:p>
        </w:tc>
        <w:tc>
          <w:tcPr>
            <w:tcW w:w="1710" w:type="dxa"/>
            <w:vAlign w:val="center"/>
          </w:tcPr>
          <w:p w14:paraId="3D8E9A92" w14:textId="0642919D" w:rsidR="00411762" w:rsidRDefault="002F6A44" w:rsidP="00411762">
            <w:pPr>
              <w:rPr>
                <w:rFonts w:ascii="Calibri" w:hAnsi="Calibri" w:cs="Calibri"/>
              </w:rPr>
            </w:pPr>
            <w:r>
              <w:t>WL-CS-1.12.</w:t>
            </w:r>
            <w:proofErr w:type="gramStart"/>
            <w:r>
              <w:t>1.D</w:t>
            </w:r>
            <w:proofErr w:type="gramEnd"/>
          </w:p>
        </w:tc>
        <w:tc>
          <w:tcPr>
            <w:tcW w:w="1170" w:type="dxa"/>
          </w:tcPr>
          <w:p w14:paraId="22CCB56C" w14:textId="416EA639" w:rsidR="00411762" w:rsidRPr="0080190A" w:rsidRDefault="0080190A" w:rsidP="00411762">
            <w:r w:rsidRPr="0080190A">
              <w:t>1,3</w:t>
            </w:r>
          </w:p>
        </w:tc>
      </w:tr>
      <w:tr w:rsidR="00411762" w:rsidRPr="00AA05C3" w14:paraId="434508B7" w14:textId="77777777" w:rsidTr="72131386">
        <w:tc>
          <w:tcPr>
            <w:tcW w:w="6475" w:type="dxa"/>
            <w:vAlign w:val="center"/>
          </w:tcPr>
          <w:p w14:paraId="0A0BB9AF" w14:textId="77777777" w:rsidR="00411762" w:rsidRDefault="00D55E9D" w:rsidP="00411762">
            <w:pPr>
              <w:rPr>
                <w:rFonts w:ascii="Calibri" w:hAnsi="Calibri" w:cs="Calibri"/>
              </w:rPr>
            </w:pPr>
            <w:r>
              <w:rPr>
                <w:rFonts w:ascii="Calibri" w:hAnsi="Calibri" w:cs="Calibri"/>
              </w:rPr>
              <w:t>State and ask one’s birthday.</w:t>
            </w:r>
          </w:p>
          <w:p w14:paraId="40648E12" w14:textId="4022971B" w:rsidR="00D55E9D" w:rsidRDefault="00D55E9D" w:rsidP="00411762">
            <w:pPr>
              <w:rPr>
                <w:rFonts w:ascii="Calibri" w:hAnsi="Calibri" w:cs="Calibri"/>
              </w:rPr>
            </w:pPr>
          </w:p>
        </w:tc>
        <w:tc>
          <w:tcPr>
            <w:tcW w:w="1710" w:type="dxa"/>
            <w:vAlign w:val="center"/>
          </w:tcPr>
          <w:p w14:paraId="6CAB1B1C" w14:textId="0B1FC4F0" w:rsidR="00411762" w:rsidRDefault="002F6A44" w:rsidP="00411762">
            <w:pPr>
              <w:rPr>
                <w:rFonts w:ascii="Calibri" w:hAnsi="Calibri" w:cs="Calibri"/>
              </w:rPr>
            </w:pPr>
            <w:r>
              <w:t>WL-CS-1.12.</w:t>
            </w:r>
            <w:proofErr w:type="gramStart"/>
            <w:r>
              <w:t>1.D</w:t>
            </w:r>
            <w:proofErr w:type="gramEnd"/>
          </w:p>
        </w:tc>
        <w:tc>
          <w:tcPr>
            <w:tcW w:w="1170" w:type="dxa"/>
          </w:tcPr>
          <w:p w14:paraId="7B3BE174" w14:textId="1ED42467" w:rsidR="00411762" w:rsidRPr="0080190A" w:rsidRDefault="0080190A" w:rsidP="00411762">
            <w:r w:rsidRPr="0080190A">
              <w:t>1,3</w:t>
            </w:r>
          </w:p>
        </w:tc>
      </w:tr>
      <w:tr w:rsidR="00411762" w:rsidRPr="00AA05C3" w14:paraId="63ED8C4E" w14:textId="77777777" w:rsidTr="72131386">
        <w:tc>
          <w:tcPr>
            <w:tcW w:w="6475" w:type="dxa"/>
            <w:vAlign w:val="center"/>
          </w:tcPr>
          <w:p w14:paraId="76B067D6" w14:textId="77777777" w:rsidR="00411762" w:rsidRDefault="00D55E9D" w:rsidP="00411762">
            <w:pPr>
              <w:rPr>
                <w:rFonts w:ascii="Calibri" w:hAnsi="Calibri" w:cs="Calibri"/>
              </w:rPr>
            </w:pPr>
            <w:r>
              <w:rPr>
                <w:rFonts w:ascii="Calibri" w:hAnsi="Calibri" w:cs="Calibri"/>
              </w:rPr>
              <w:t xml:space="preserve">State and write the current date. </w:t>
            </w:r>
          </w:p>
          <w:p w14:paraId="4A6C2BC6" w14:textId="6F965E66" w:rsidR="00D55E9D" w:rsidRDefault="00D55E9D" w:rsidP="00411762">
            <w:pPr>
              <w:rPr>
                <w:rFonts w:ascii="Calibri" w:hAnsi="Calibri" w:cs="Calibri"/>
              </w:rPr>
            </w:pPr>
          </w:p>
        </w:tc>
        <w:tc>
          <w:tcPr>
            <w:tcW w:w="1710" w:type="dxa"/>
            <w:vAlign w:val="center"/>
          </w:tcPr>
          <w:p w14:paraId="32D815DC" w14:textId="26B5490E" w:rsidR="00411762" w:rsidRDefault="00C07CE6" w:rsidP="00411762">
            <w:pPr>
              <w:rPr>
                <w:rFonts w:ascii="Calibri" w:hAnsi="Calibri" w:cs="Calibri"/>
              </w:rPr>
            </w:pPr>
            <w:r>
              <w:t>WL-CS-1.12.1.C</w:t>
            </w:r>
          </w:p>
        </w:tc>
        <w:tc>
          <w:tcPr>
            <w:tcW w:w="1170" w:type="dxa"/>
          </w:tcPr>
          <w:p w14:paraId="26CB64FA" w14:textId="68EA1D33" w:rsidR="00411762" w:rsidRPr="0080190A" w:rsidRDefault="0080190A" w:rsidP="00411762">
            <w:r w:rsidRPr="0080190A">
              <w:t>1,3</w:t>
            </w:r>
          </w:p>
        </w:tc>
      </w:tr>
      <w:tr w:rsidR="00411762" w:rsidRPr="00AA05C3" w14:paraId="2A0650C0" w14:textId="77777777" w:rsidTr="72131386">
        <w:tc>
          <w:tcPr>
            <w:tcW w:w="6475" w:type="dxa"/>
            <w:vAlign w:val="center"/>
          </w:tcPr>
          <w:p w14:paraId="72D4CCC3" w14:textId="77777777" w:rsidR="00411762" w:rsidRDefault="00D55E9D" w:rsidP="00411762">
            <w:pPr>
              <w:rPr>
                <w:rFonts w:ascii="Calibri" w:hAnsi="Calibri" w:cs="Calibri"/>
              </w:rPr>
            </w:pPr>
            <w:r>
              <w:rPr>
                <w:rFonts w:ascii="Calibri" w:hAnsi="Calibri" w:cs="Calibri"/>
              </w:rPr>
              <w:t xml:space="preserve">Communicate current weather conditions. </w:t>
            </w:r>
          </w:p>
          <w:p w14:paraId="2B2C8319" w14:textId="2F5534BC" w:rsidR="00D55E9D" w:rsidRDefault="00D55E9D" w:rsidP="00411762">
            <w:pPr>
              <w:rPr>
                <w:rFonts w:ascii="Calibri" w:hAnsi="Calibri" w:cs="Calibri"/>
              </w:rPr>
            </w:pPr>
          </w:p>
        </w:tc>
        <w:tc>
          <w:tcPr>
            <w:tcW w:w="1710" w:type="dxa"/>
            <w:vAlign w:val="center"/>
          </w:tcPr>
          <w:p w14:paraId="65AE2C19" w14:textId="218C6A64" w:rsidR="00411762" w:rsidRDefault="00C07CE6" w:rsidP="00411762">
            <w:pPr>
              <w:rPr>
                <w:rFonts w:ascii="Calibri" w:hAnsi="Calibri" w:cs="Calibri"/>
              </w:rPr>
            </w:pPr>
            <w:r>
              <w:t>WL-CS-2.12.</w:t>
            </w:r>
            <w:proofErr w:type="gramStart"/>
            <w:r>
              <w:t>1.B</w:t>
            </w:r>
            <w:proofErr w:type="gramEnd"/>
          </w:p>
        </w:tc>
        <w:tc>
          <w:tcPr>
            <w:tcW w:w="1170" w:type="dxa"/>
          </w:tcPr>
          <w:p w14:paraId="65DEA900" w14:textId="7B70DB60" w:rsidR="00411762" w:rsidRPr="0080190A" w:rsidRDefault="0080190A" w:rsidP="00411762">
            <w:r w:rsidRPr="0080190A">
              <w:t>1,3</w:t>
            </w:r>
          </w:p>
        </w:tc>
      </w:tr>
      <w:tr w:rsidR="00411762" w:rsidRPr="00AA05C3" w14:paraId="113F2E7E" w14:textId="77777777" w:rsidTr="72131386">
        <w:tc>
          <w:tcPr>
            <w:tcW w:w="6475" w:type="dxa"/>
            <w:vAlign w:val="center"/>
          </w:tcPr>
          <w:p w14:paraId="57BA00A4" w14:textId="77777777" w:rsidR="00411762" w:rsidRDefault="00D55E9D" w:rsidP="00411762">
            <w:pPr>
              <w:rPr>
                <w:rFonts w:ascii="Calibri" w:hAnsi="Calibri" w:cs="Calibri"/>
              </w:rPr>
            </w:pPr>
            <w:r>
              <w:rPr>
                <w:rFonts w:ascii="Calibri" w:hAnsi="Calibri" w:cs="Calibri"/>
              </w:rPr>
              <w:t xml:space="preserve">Identify what verbs are </w:t>
            </w:r>
            <w:r w:rsidR="004A44C4">
              <w:rPr>
                <w:rFonts w:ascii="Calibri" w:hAnsi="Calibri" w:cs="Calibri"/>
              </w:rPr>
              <w:t xml:space="preserve">used to express weather. </w:t>
            </w:r>
          </w:p>
          <w:p w14:paraId="4F5490DE" w14:textId="559BDEAA" w:rsidR="004A44C4" w:rsidRDefault="004A44C4" w:rsidP="00411762">
            <w:pPr>
              <w:rPr>
                <w:rFonts w:ascii="Calibri" w:hAnsi="Calibri" w:cs="Calibri"/>
              </w:rPr>
            </w:pPr>
          </w:p>
        </w:tc>
        <w:tc>
          <w:tcPr>
            <w:tcW w:w="1710" w:type="dxa"/>
            <w:vAlign w:val="center"/>
          </w:tcPr>
          <w:p w14:paraId="7A467A8C" w14:textId="3A22146B" w:rsidR="00411762" w:rsidRDefault="000B55C8" w:rsidP="00411762">
            <w:pPr>
              <w:rPr>
                <w:rFonts w:ascii="Calibri" w:hAnsi="Calibri" w:cs="Calibri"/>
              </w:rPr>
            </w:pPr>
            <w:r>
              <w:t>WL-CS-1.12.1.C</w:t>
            </w:r>
          </w:p>
        </w:tc>
        <w:tc>
          <w:tcPr>
            <w:tcW w:w="1170" w:type="dxa"/>
          </w:tcPr>
          <w:p w14:paraId="7CD84E42" w14:textId="4EAC5D4C" w:rsidR="00411762" w:rsidRPr="0080190A" w:rsidRDefault="0080190A" w:rsidP="00411762">
            <w:r w:rsidRPr="0080190A">
              <w:t>1,3</w:t>
            </w:r>
          </w:p>
        </w:tc>
      </w:tr>
      <w:tr w:rsidR="00EC6AE2" w:rsidRPr="00554304" w14:paraId="4B6462E4" w14:textId="77777777" w:rsidTr="72131386">
        <w:tc>
          <w:tcPr>
            <w:tcW w:w="6475" w:type="dxa"/>
          </w:tcPr>
          <w:p w14:paraId="2CC5F7B3" w14:textId="77777777" w:rsidR="00EC6AE2" w:rsidRDefault="004A44C4" w:rsidP="00534B67">
            <w:pPr>
              <w:rPr>
                <w:rFonts w:ascii="Calibri" w:hAnsi="Calibri" w:cs="Calibri"/>
              </w:rPr>
            </w:pPr>
            <w:r>
              <w:rPr>
                <w:rFonts w:ascii="Calibri" w:hAnsi="Calibri" w:cs="Calibri"/>
              </w:rPr>
              <w:t xml:space="preserve">Identify definite and indefinite articles. </w:t>
            </w:r>
          </w:p>
          <w:p w14:paraId="3FE75CA2" w14:textId="6011FA8E" w:rsidR="004A44C4" w:rsidRDefault="004A44C4" w:rsidP="00534B67">
            <w:pPr>
              <w:rPr>
                <w:rFonts w:ascii="Calibri" w:hAnsi="Calibri" w:cs="Calibri"/>
              </w:rPr>
            </w:pPr>
          </w:p>
        </w:tc>
        <w:tc>
          <w:tcPr>
            <w:tcW w:w="1710" w:type="dxa"/>
          </w:tcPr>
          <w:p w14:paraId="29D989EB" w14:textId="78EEDEFF" w:rsidR="00EC6AE2" w:rsidRDefault="000B55C8" w:rsidP="00534B67">
            <w:pPr>
              <w:rPr>
                <w:rFonts w:ascii="Calibri" w:hAnsi="Calibri" w:cs="Calibri"/>
              </w:rPr>
            </w:pPr>
            <w:r>
              <w:t>WL-CS-1.12.1.C</w:t>
            </w:r>
          </w:p>
        </w:tc>
        <w:tc>
          <w:tcPr>
            <w:tcW w:w="1170" w:type="dxa"/>
          </w:tcPr>
          <w:p w14:paraId="198CD8C3" w14:textId="01CBB039" w:rsidR="00EC6AE2" w:rsidRPr="0080190A" w:rsidRDefault="0080190A" w:rsidP="00534B67">
            <w:r w:rsidRPr="0080190A">
              <w:t>1,3</w:t>
            </w:r>
          </w:p>
        </w:tc>
      </w:tr>
      <w:tr w:rsidR="00EC6AE2" w:rsidRPr="00554304" w14:paraId="5E56CFD0" w14:textId="77777777" w:rsidTr="72131386">
        <w:tc>
          <w:tcPr>
            <w:tcW w:w="6475" w:type="dxa"/>
          </w:tcPr>
          <w:p w14:paraId="1074C86B" w14:textId="77777777" w:rsidR="00EC6AE2" w:rsidRDefault="004A44C4" w:rsidP="00534B67">
            <w:pPr>
              <w:rPr>
                <w:rFonts w:ascii="Calibri" w:hAnsi="Calibri" w:cs="Calibri"/>
              </w:rPr>
            </w:pPr>
            <w:r>
              <w:rPr>
                <w:rFonts w:ascii="Calibri" w:hAnsi="Calibri" w:cs="Calibri"/>
              </w:rPr>
              <w:t xml:space="preserve">Identify various articles of clothing. </w:t>
            </w:r>
          </w:p>
          <w:p w14:paraId="6532AB8E" w14:textId="5B16B042" w:rsidR="004A44C4" w:rsidRDefault="004A44C4" w:rsidP="00534B67">
            <w:pPr>
              <w:rPr>
                <w:rFonts w:ascii="Calibri" w:hAnsi="Calibri" w:cs="Calibri"/>
              </w:rPr>
            </w:pPr>
          </w:p>
        </w:tc>
        <w:tc>
          <w:tcPr>
            <w:tcW w:w="1710" w:type="dxa"/>
          </w:tcPr>
          <w:p w14:paraId="63EC418C" w14:textId="248A7D65" w:rsidR="00EC6AE2" w:rsidRDefault="000B55C8" w:rsidP="00534B67">
            <w:pPr>
              <w:rPr>
                <w:rFonts w:ascii="Calibri" w:hAnsi="Calibri" w:cs="Calibri"/>
              </w:rPr>
            </w:pPr>
            <w:r>
              <w:t>WL-CS-1.12.1.C</w:t>
            </w:r>
          </w:p>
        </w:tc>
        <w:tc>
          <w:tcPr>
            <w:tcW w:w="1170" w:type="dxa"/>
          </w:tcPr>
          <w:p w14:paraId="799B8554" w14:textId="76F9215D" w:rsidR="00EC6AE2" w:rsidRPr="0080190A" w:rsidRDefault="009A1C5F" w:rsidP="00534B67">
            <w:r w:rsidRPr="0080190A">
              <w:t>1,3</w:t>
            </w:r>
          </w:p>
        </w:tc>
      </w:tr>
      <w:tr w:rsidR="00EC6AE2" w:rsidRPr="00554304" w14:paraId="6D162534" w14:textId="77777777" w:rsidTr="72131386">
        <w:tc>
          <w:tcPr>
            <w:tcW w:w="6475" w:type="dxa"/>
          </w:tcPr>
          <w:p w14:paraId="436F58C5" w14:textId="703CA8DD" w:rsidR="00EC6AE2" w:rsidRDefault="004A44C4" w:rsidP="00534B67">
            <w:pPr>
              <w:rPr>
                <w:rFonts w:ascii="Calibri" w:hAnsi="Calibri" w:cs="Calibri"/>
              </w:rPr>
            </w:pPr>
            <w:r>
              <w:rPr>
                <w:rFonts w:ascii="Calibri" w:hAnsi="Calibri" w:cs="Calibri"/>
              </w:rPr>
              <w:t xml:space="preserve">Describe oneself and others utilizing the verb ser and adjectives. </w:t>
            </w:r>
          </w:p>
        </w:tc>
        <w:tc>
          <w:tcPr>
            <w:tcW w:w="1710" w:type="dxa"/>
          </w:tcPr>
          <w:p w14:paraId="21AD6139" w14:textId="2FFFBE21" w:rsidR="00EC6AE2" w:rsidRDefault="0072369E" w:rsidP="00534B67">
            <w:pPr>
              <w:rPr>
                <w:rFonts w:ascii="Calibri" w:hAnsi="Calibri" w:cs="Calibri"/>
              </w:rPr>
            </w:pPr>
            <w:r>
              <w:t>WL-CS-1.12.</w:t>
            </w:r>
            <w:proofErr w:type="gramStart"/>
            <w:r>
              <w:t>1.D</w:t>
            </w:r>
            <w:proofErr w:type="gramEnd"/>
          </w:p>
        </w:tc>
        <w:tc>
          <w:tcPr>
            <w:tcW w:w="1170" w:type="dxa"/>
          </w:tcPr>
          <w:p w14:paraId="13779184" w14:textId="66C724DF" w:rsidR="00EC6AE2" w:rsidRPr="0080190A" w:rsidRDefault="009A1C5F" w:rsidP="00534B67">
            <w:r w:rsidRPr="0080190A">
              <w:t>2,4</w:t>
            </w:r>
          </w:p>
        </w:tc>
      </w:tr>
      <w:tr w:rsidR="00EC6AE2" w:rsidRPr="00554304" w14:paraId="7FB1CF86" w14:textId="77777777" w:rsidTr="72131386">
        <w:tc>
          <w:tcPr>
            <w:tcW w:w="6475" w:type="dxa"/>
          </w:tcPr>
          <w:p w14:paraId="3844F0EE" w14:textId="77777777" w:rsidR="00EC6AE2" w:rsidRDefault="008E17E1" w:rsidP="00534B67">
            <w:pPr>
              <w:rPr>
                <w:rFonts w:ascii="Calibri" w:hAnsi="Calibri" w:cs="Calibri"/>
              </w:rPr>
            </w:pPr>
            <w:r>
              <w:rPr>
                <w:rFonts w:ascii="Calibri" w:hAnsi="Calibri" w:cs="Calibri"/>
              </w:rPr>
              <w:lastRenderedPageBreak/>
              <w:t xml:space="preserve">Identify various colors and use them as adjectives. </w:t>
            </w:r>
          </w:p>
          <w:p w14:paraId="059E3B33" w14:textId="7B3B980C" w:rsidR="008E17E1" w:rsidRDefault="008E17E1" w:rsidP="00534B67">
            <w:pPr>
              <w:rPr>
                <w:rFonts w:ascii="Calibri" w:hAnsi="Calibri" w:cs="Calibri"/>
              </w:rPr>
            </w:pPr>
          </w:p>
        </w:tc>
        <w:tc>
          <w:tcPr>
            <w:tcW w:w="1710" w:type="dxa"/>
          </w:tcPr>
          <w:p w14:paraId="2251B805" w14:textId="64F1992B" w:rsidR="00EC6AE2" w:rsidRDefault="0072369E" w:rsidP="00534B67">
            <w:pPr>
              <w:rPr>
                <w:rFonts w:ascii="Calibri" w:hAnsi="Calibri" w:cs="Calibri"/>
              </w:rPr>
            </w:pPr>
            <w:r>
              <w:t>WL-CS-2.12.</w:t>
            </w:r>
            <w:proofErr w:type="gramStart"/>
            <w:r>
              <w:t>1.B</w:t>
            </w:r>
            <w:proofErr w:type="gramEnd"/>
          </w:p>
        </w:tc>
        <w:tc>
          <w:tcPr>
            <w:tcW w:w="1170" w:type="dxa"/>
          </w:tcPr>
          <w:p w14:paraId="340D5CE7" w14:textId="21458F82" w:rsidR="00EC6AE2" w:rsidRPr="0080190A" w:rsidRDefault="009A1C5F" w:rsidP="00534B67">
            <w:r w:rsidRPr="0080190A">
              <w:t>2,4</w:t>
            </w:r>
          </w:p>
        </w:tc>
      </w:tr>
      <w:tr w:rsidR="00411762" w14:paraId="7ECF2873" w14:textId="77777777" w:rsidTr="72131386">
        <w:trPr>
          <w:trHeight w:val="260"/>
        </w:trPr>
        <w:tc>
          <w:tcPr>
            <w:tcW w:w="6475" w:type="dxa"/>
            <w:vAlign w:val="center"/>
          </w:tcPr>
          <w:p w14:paraId="006E763E" w14:textId="77777777" w:rsidR="00411762" w:rsidRDefault="007816B7" w:rsidP="00C7166A">
            <w:pPr>
              <w:rPr>
                <w:rFonts w:ascii="Calibri" w:hAnsi="Calibri" w:cs="Calibri"/>
              </w:rPr>
            </w:pPr>
            <w:r>
              <w:rPr>
                <w:rFonts w:ascii="Calibri" w:hAnsi="Calibri" w:cs="Calibri"/>
              </w:rPr>
              <w:t xml:space="preserve">Express what one likes and dislikes using the verb gustar. </w:t>
            </w:r>
          </w:p>
          <w:p w14:paraId="63733E11" w14:textId="0BEF8FDB" w:rsidR="007816B7" w:rsidRDefault="007816B7" w:rsidP="00C7166A">
            <w:pPr>
              <w:rPr>
                <w:rFonts w:ascii="Calibri" w:hAnsi="Calibri" w:cs="Calibri"/>
              </w:rPr>
            </w:pPr>
          </w:p>
        </w:tc>
        <w:tc>
          <w:tcPr>
            <w:tcW w:w="1710" w:type="dxa"/>
            <w:vAlign w:val="center"/>
          </w:tcPr>
          <w:p w14:paraId="5720EBB7" w14:textId="2795A458" w:rsidR="00411762" w:rsidRDefault="00196410" w:rsidP="00411762">
            <w:pPr>
              <w:rPr>
                <w:rFonts w:ascii="Calibri" w:hAnsi="Calibri" w:cs="Calibri"/>
              </w:rPr>
            </w:pPr>
            <w:r>
              <w:t>WL-CS-1.12.</w:t>
            </w:r>
            <w:proofErr w:type="gramStart"/>
            <w:r>
              <w:t>1.D</w:t>
            </w:r>
            <w:proofErr w:type="gramEnd"/>
          </w:p>
        </w:tc>
        <w:tc>
          <w:tcPr>
            <w:tcW w:w="1170" w:type="dxa"/>
          </w:tcPr>
          <w:p w14:paraId="24FFA7A5" w14:textId="03152874" w:rsidR="00411762" w:rsidRPr="0080190A" w:rsidRDefault="009A1C5F" w:rsidP="00411762">
            <w:r w:rsidRPr="0080190A">
              <w:t>2,4</w:t>
            </w:r>
          </w:p>
        </w:tc>
      </w:tr>
      <w:tr w:rsidR="00411762" w14:paraId="4F9133E3" w14:textId="77777777" w:rsidTr="72131386">
        <w:tc>
          <w:tcPr>
            <w:tcW w:w="6475" w:type="dxa"/>
            <w:vAlign w:val="center"/>
          </w:tcPr>
          <w:p w14:paraId="166ECBD8" w14:textId="77777777" w:rsidR="00411762" w:rsidRDefault="007816B7" w:rsidP="00411762">
            <w:pPr>
              <w:rPr>
                <w:rFonts w:ascii="Calibri" w:hAnsi="Calibri" w:cs="Calibri"/>
              </w:rPr>
            </w:pPr>
            <w:r>
              <w:rPr>
                <w:rFonts w:ascii="Calibri" w:hAnsi="Calibri" w:cs="Calibri"/>
              </w:rPr>
              <w:t xml:space="preserve">Ask what others like and dislike using the verb gustar. </w:t>
            </w:r>
          </w:p>
          <w:p w14:paraId="6C4FB6DD" w14:textId="48FC69AC" w:rsidR="007816B7" w:rsidRDefault="007816B7" w:rsidP="00411762">
            <w:pPr>
              <w:rPr>
                <w:rFonts w:ascii="Calibri" w:hAnsi="Calibri" w:cs="Calibri"/>
              </w:rPr>
            </w:pPr>
          </w:p>
        </w:tc>
        <w:tc>
          <w:tcPr>
            <w:tcW w:w="1710" w:type="dxa"/>
            <w:vAlign w:val="center"/>
          </w:tcPr>
          <w:p w14:paraId="49273C7D" w14:textId="05FE67E6" w:rsidR="00411762" w:rsidRDefault="00196410" w:rsidP="00411762">
            <w:pPr>
              <w:rPr>
                <w:rFonts w:ascii="Calibri" w:hAnsi="Calibri" w:cs="Calibri"/>
              </w:rPr>
            </w:pPr>
            <w:r>
              <w:t>WL-CS-1.12.</w:t>
            </w:r>
            <w:proofErr w:type="gramStart"/>
            <w:r>
              <w:t>1.D</w:t>
            </w:r>
            <w:proofErr w:type="gramEnd"/>
          </w:p>
        </w:tc>
        <w:tc>
          <w:tcPr>
            <w:tcW w:w="1170" w:type="dxa"/>
          </w:tcPr>
          <w:p w14:paraId="01485929" w14:textId="4C27E0FB" w:rsidR="00411762" w:rsidRPr="0080190A" w:rsidRDefault="009A1C5F" w:rsidP="00411762">
            <w:r w:rsidRPr="0080190A">
              <w:t>2,4</w:t>
            </w:r>
          </w:p>
        </w:tc>
      </w:tr>
      <w:tr w:rsidR="00411762" w14:paraId="6B3A0CA1" w14:textId="77777777" w:rsidTr="72131386">
        <w:tc>
          <w:tcPr>
            <w:tcW w:w="6475" w:type="dxa"/>
            <w:vAlign w:val="center"/>
          </w:tcPr>
          <w:p w14:paraId="5D66AF9D" w14:textId="77777777" w:rsidR="00411762" w:rsidRDefault="00C7107C" w:rsidP="00411762">
            <w:pPr>
              <w:rPr>
                <w:rFonts w:ascii="Calibri" w:hAnsi="Calibri" w:cs="Calibri"/>
              </w:rPr>
            </w:pPr>
            <w:r>
              <w:rPr>
                <w:rFonts w:ascii="Calibri" w:hAnsi="Calibri" w:cs="Calibri"/>
              </w:rPr>
              <w:t xml:space="preserve">Identify popular pastimes. </w:t>
            </w:r>
          </w:p>
          <w:p w14:paraId="10807BF0" w14:textId="48541998" w:rsidR="00C7107C" w:rsidRDefault="00C7107C" w:rsidP="00411762">
            <w:pPr>
              <w:rPr>
                <w:rFonts w:ascii="Calibri" w:hAnsi="Calibri" w:cs="Calibri"/>
              </w:rPr>
            </w:pPr>
          </w:p>
        </w:tc>
        <w:tc>
          <w:tcPr>
            <w:tcW w:w="1710" w:type="dxa"/>
            <w:vAlign w:val="center"/>
          </w:tcPr>
          <w:p w14:paraId="2C1F576B" w14:textId="30E689F4" w:rsidR="00411762" w:rsidRDefault="00196410" w:rsidP="00411762">
            <w:pPr>
              <w:rPr>
                <w:rFonts w:ascii="Calibri" w:hAnsi="Calibri" w:cs="Calibri"/>
              </w:rPr>
            </w:pPr>
            <w:r>
              <w:t>WL-CS-1.12.</w:t>
            </w:r>
            <w:proofErr w:type="gramStart"/>
            <w:r>
              <w:t>1.D</w:t>
            </w:r>
            <w:proofErr w:type="gramEnd"/>
          </w:p>
        </w:tc>
        <w:tc>
          <w:tcPr>
            <w:tcW w:w="1170" w:type="dxa"/>
          </w:tcPr>
          <w:p w14:paraId="4969644F" w14:textId="1495CA3B" w:rsidR="00411762" w:rsidRPr="0080190A" w:rsidRDefault="009A1C5F" w:rsidP="00411762">
            <w:r w:rsidRPr="0080190A">
              <w:t>2,4</w:t>
            </w:r>
          </w:p>
        </w:tc>
      </w:tr>
      <w:tr w:rsidR="00411762" w14:paraId="712D3924" w14:textId="77777777" w:rsidTr="72131386">
        <w:tc>
          <w:tcPr>
            <w:tcW w:w="6475" w:type="dxa"/>
            <w:vAlign w:val="center"/>
          </w:tcPr>
          <w:p w14:paraId="1B9F462E" w14:textId="77777777" w:rsidR="00411762" w:rsidRDefault="00C7107C" w:rsidP="001D4B68">
            <w:pPr>
              <w:rPr>
                <w:rFonts w:ascii="Calibri" w:hAnsi="Calibri" w:cs="Calibri"/>
              </w:rPr>
            </w:pPr>
            <w:r>
              <w:rPr>
                <w:rFonts w:ascii="Calibri" w:hAnsi="Calibri" w:cs="Calibri"/>
              </w:rPr>
              <w:t xml:space="preserve">Create a basic family tree. </w:t>
            </w:r>
          </w:p>
          <w:p w14:paraId="2D0365D7" w14:textId="198843D7" w:rsidR="00C7107C" w:rsidRDefault="00C7107C" w:rsidP="001D4B68">
            <w:pPr>
              <w:rPr>
                <w:rFonts w:ascii="Calibri" w:hAnsi="Calibri" w:cs="Calibri"/>
              </w:rPr>
            </w:pPr>
          </w:p>
        </w:tc>
        <w:tc>
          <w:tcPr>
            <w:tcW w:w="1710" w:type="dxa"/>
            <w:vAlign w:val="center"/>
          </w:tcPr>
          <w:p w14:paraId="7666AB90" w14:textId="50CA5201" w:rsidR="00411762" w:rsidRDefault="00196410" w:rsidP="00411762">
            <w:pPr>
              <w:rPr>
                <w:rFonts w:ascii="Calibri" w:hAnsi="Calibri" w:cs="Calibri"/>
              </w:rPr>
            </w:pPr>
            <w:r>
              <w:t>WL-CS-1.12.</w:t>
            </w:r>
            <w:proofErr w:type="gramStart"/>
            <w:r>
              <w:t>1.B</w:t>
            </w:r>
            <w:proofErr w:type="gramEnd"/>
          </w:p>
        </w:tc>
        <w:tc>
          <w:tcPr>
            <w:tcW w:w="1170" w:type="dxa"/>
          </w:tcPr>
          <w:p w14:paraId="5BD0B7EF" w14:textId="15287E98" w:rsidR="00411762" w:rsidRPr="0080190A" w:rsidRDefault="009A1C5F" w:rsidP="00411762">
            <w:r w:rsidRPr="0080190A">
              <w:t>2,4</w:t>
            </w:r>
          </w:p>
        </w:tc>
      </w:tr>
      <w:tr w:rsidR="00411762" w14:paraId="4281E427" w14:textId="77777777" w:rsidTr="72131386">
        <w:tc>
          <w:tcPr>
            <w:tcW w:w="6475" w:type="dxa"/>
            <w:vAlign w:val="center"/>
          </w:tcPr>
          <w:p w14:paraId="16E476E5" w14:textId="77777777" w:rsidR="00411762" w:rsidRDefault="0055547E" w:rsidP="00411762">
            <w:pPr>
              <w:rPr>
                <w:rFonts w:ascii="Calibri" w:hAnsi="Calibri" w:cs="Calibri"/>
              </w:rPr>
            </w:pPr>
            <w:r>
              <w:rPr>
                <w:rFonts w:ascii="Calibri" w:hAnsi="Calibri" w:cs="Calibri"/>
              </w:rPr>
              <w:t xml:space="preserve">Read and interpret a basic family tree. </w:t>
            </w:r>
          </w:p>
          <w:p w14:paraId="6EF61ACD" w14:textId="5FF00B0A" w:rsidR="0055547E" w:rsidRDefault="0055547E" w:rsidP="00411762">
            <w:pPr>
              <w:rPr>
                <w:rFonts w:ascii="Calibri" w:hAnsi="Calibri" w:cs="Calibri"/>
              </w:rPr>
            </w:pPr>
          </w:p>
        </w:tc>
        <w:tc>
          <w:tcPr>
            <w:tcW w:w="1710" w:type="dxa"/>
            <w:vAlign w:val="center"/>
          </w:tcPr>
          <w:p w14:paraId="726F2D12" w14:textId="567195BB" w:rsidR="00411762" w:rsidRDefault="00A44D87" w:rsidP="00411762">
            <w:pPr>
              <w:rPr>
                <w:rFonts w:ascii="Calibri" w:hAnsi="Calibri" w:cs="Calibri"/>
              </w:rPr>
            </w:pPr>
            <w:r>
              <w:t>WL-CS-1.12.1.C</w:t>
            </w:r>
          </w:p>
        </w:tc>
        <w:tc>
          <w:tcPr>
            <w:tcW w:w="1170" w:type="dxa"/>
          </w:tcPr>
          <w:p w14:paraId="2E20FC75" w14:textId="2DFBBBD1" w:rsidR="00411762" w:rsidRPr="0080190A" w:rsidRDefault="009A1C5F" w:rsidP="00411762">
            <w:r w:rsidRPr="0080190A">
              <w:t>2,4</w:t>
            </w:r>
          </w:p>
        </w:tc>
      </w:tr>
      <w:tr w:rsidR="00411762" w14:paraId="64DAE25B" w14:textId="77777777" w:rsidTr="72131386">
        <w:tc>
          <w:tcPr>
            <w:tcW w:w="6475" w:type="dxa"/>
            <w:vAlign w:val="center"/>
          </w:tcPr>
          <w:p w14:paraId="6C481517" w14:textId="77777777" w:rsidR="00411762" w:rsidRDefault="0055547E" w:rsidP="00411762">
            <w:pPr>
              <w:rPr>
                <w:rFonts w:ascii="Calibri" w:hAnsi="Calibri" w:cs="Calibri"/>
              </w:rPr>
            </w:pPr>
            <w:r>
              <w:rPr>
                <w:rFonts w:ascii="Calibri" w:hAnsi="Calibri" w:cs="Calibri"/>
              </w:rPr>
              <w:t>State relationships with others.</w:t>
            </w:r>
          </w:p>
          <w:p w14:paraId="0C1A893B" w14:textId="312ED257" w:rsidR="0055547E" w:rsidRDefault="0055547E" w:rsidP="00411762">
            <w:pPr>
              <w:rPr>
                <w:rFonts w:ascii="Calibri" w:hAnsi="Calibri" w:cs="Calibri"/>
              </w:rPr>
            </w:pPr>
          </w:p>
        </w:tc>
        <w:tc>
          <w:tcPr>
            <w:tcW w:w="1710" w:type="dxa"/>
            <w:vAlign w:val="center"/>
          </w:tcPr>
          <w:p w14:paraId="710F66D6" w14:textId="6B696F87" w:rsidR="00411762" w:rsidRDefault="00A44D87" w:rsidP="00411762">
            <w:pPr>
              <w:rPr>
                <w:rFonts w:ascii="Calibri" w:hAnsi="Calibri" w:cs="Calibri"/>
              </w:rPr>
            </w:pPr>
            <w:r>
              <w:t>WL-CS-1.12.</w:t>
            </w:r>
            <w:proofErr w:type="gramStart"/>
            <w:r>
              <w:t>1.B</w:t>
            </w:r>
            <w:proofErr w:type="gramEnd"/>
          </w:p>
        </w:tc>
        <w:tc>
          <w:tcPr>
            <w:tcW w:w="1170" w:type="dxa"/>
          </w:tcPr>
          <w:p w14:paraId="76E907BD" w14:textId="0722F040" w:rsidR="00411762" w:rsidRPr="0080190A" w:rsidRDefault="009A1C5F" w:rsidP="00411762">
            <w:r w:rsidRPr="0080190A">
              <w:t>2, 4</w:t>
            </w:r>
          </w:p>
        </w:tc>
      </w:tr>
      <w:tr w:rsidR="00411762" w:rsidRPr="00AA05C3" w14:paraId="79662577" w14:textId="77777777" w:rsidTr="72131386">
        <w:tc>
          <w:tcPr>
            <w:tcW w:w="6475" w:type="dxa"/>
            <w:vAlign w:val="center"/>
          </w:tcPr>
          <w:p w14:paraId="5BAB580E" w14:textId="77777777" w:rsidR="00411762" w:rsidRDefault="0055547E" w:rsidP="00411762">
            <w:pPr>
              <w:rPr>
                <w:rFonts w:ascii="Calibri" w:hAnsi="Calibri" w:cs="Calibri"/>
              </w:rPr>
            </w:pPr>
            <w:r>
              <w:rPr>
                <w:rFonts w:ascii="Calibri" w:hAnsi="Calibri" w:cs="Calibri"/>
              </w:rPr>
              <w:t xml:space="preserve">State the pets one has. </w:t>
            </w:r>
          </w:p>
          <w:p w14:paraId="3C2AB146" w14:textId="4EB39D6E" w:rsidR="0055547E" w:rsidRDefault="0055547E" w:rsidP="00411762">
            <w:pPr>
              <w:rPr>
                <w:rFonts w:ascii="Calibri" w:hAnsi="Calibri" w:cs="Calibri"/>
              </w:rPr>
            </w:pPr>
          </w:p>
        </w:tc>
        <w:tc>
          <w:tcPr>
            <w:tcW w:w="1710" w:type="dxa"/>
            <w:vAlign w:val="center"/>
          </w:tcPr>
          <w:p w14:paraId="4CDF99B4" w14:textId="363B84E4" w:rsidR="00411762" w:rsidRDefault="00A44D87" w:rsidP="00411762">
            <w:pPr>
              <w:rPr>
                <w:rFonts w:ascii="Calibri" w:hAnsi="Calibri" w:cs="Calibri"/>
              </w:rPr>
            </w:pPr>
            <w:r>
              <w:t>WL-CS-1.12.1.C</w:t>
            </w:r>
          </w:p>
        </w:tc>
        <w:tc>
          <w:tcPr>
            <w:tcW w:w="1170" w:type="dxa"/>
          </w:tcPr>
          <w:p w14:paraId="39186EF9" w14:textId="452C1C1C" w:rsidR="00411762" w:rsidRPr="0080190A" w:rsidRDefault="009A1C5F" w:rsidP="00411762">
            <w:r w:rsidRPr="0080190A">
              <w:t>2, 4</w:t>
            </w:r>
          </w:p>
        </w:tc>
      </w:tr>
      <w:tr w:rsidR="00411762" w:rsidRPr="00AA05C3" w14:paraId="5AD3B718" w14:textId="77777777" w:rsidTr="72131386">
        <w:tc>
          <w:tcPr>
            <w:tcW w:w="6475" w:type="dxa"/>
            <w:vAlign w:val="center"/>
          </w:tcPr>
          <w:p w14:paraId="409094A8" w14:textId="77777777" w:rsidR="00411762" w:rsidRDefault="0055547E" w:rsidP="00411762">
            <w:pPr>
              <w:rPr>
                <w:rFonts w:ascii="Calibri" w:hAnsi="Calibri" w:cs="Calibri"/>
              </w:rPr>
            </w:pPr>
            <w:r>
              <w:rPr>
                <w:rFonts w:ascii="Calibri" w:hAnsi="Calibri" w:cs="Calibri"/>
              </w:rPr>
              <w:t xml:space="preserve">Identify terms for various animals. </w:t>
            </w:r>
          </w:p>
          <w:p w14:paraId="5EB82C5B" w14:textId="4AFF55EF" w:rsidR="0055547E" w:rsidRDefault="0055547E" w:rsidP="00411762">
            <w:pPr>
              <w:rPr>
                <w:rFonts w:ascii="Calibri" w:hAnsi="Calibri" w:cs="Calibri"/>
              </w:rPr>
            </w:pPr>
          </w:p>
        </w:tc>
        <w:tc>
          <w:tcPr>
            <w:tcW w:w="1710" w:type="dxa"/>
            <w:vAlign w:val="center"/>
          </w:tcPr>
          <w:p w14:paraId="5A8A8F13" w14:textId="1CA219F0" w:rsidR="00411762" w:rsidRDefault="001B0CAF" w:rsidP="00411762">
            <w:pPr>
              <w:rPr>
                <w:rFonts w:ascii="Calibri" w:hAnsi="Calibri" w:cs="Calibri"/>
              </w:rPr>
            </w:pPr>
            <w:r>
              <w:t>WL-CS-1.12.1.C</w:t>
            </w:r>
          </w:p>
        </w:tc>
        <w:tc>
          <w:tcPr>
            <w:tcW w:w="1170" w:type="dxa"/>
          </w:tcPr>
          <w:p w14:paraId="109FBAF3" w14:textId="7B0B767C" w:rsidR="00411762" w:rsidRPr="0080190A" w:rsidRDefault="009A1C5F" w:rsidP="00411762">
            <w:r w:rsidRPr="0080190A">
              <w:t>2, 4</w:t>
            </w:r>
          </w:p>
        </w:tc>
      </w:tr>
    </w:tbl>
    <w:p w14:paraId="03C632D0" w14:textId="77777777" w:rsidR="00C7166A" w:rsidRDefault="00C7166A"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6955BA9E" w:rsidR="00D870F7" w:rsidRDefault="00D870F7" w:rsidP="00D870F7">
      <w:pPr>
        <w:tabs>
          <w:tab w:val="center" w:pos="4680"/>
        </w:tabs>
        <w:ind w:left="180"/>
        <w:rPr>
          <w:b/>
        </w:rPr>
      </w:pPr>
      <w:r w:rsidRPr="006D28DA">
        <w:rPr>
          <w:b/>
        </w:rPr>
        <w:t>Effective formative assessments for</w:t>
      </w:r>
      <w:r w:rsidR="00F25C8E">
        <w:rPr>
          <w:b/>
        </w:rPr>
        <w:t xml:space="preserve"> this course include:</w:t>
      </w:r>
    </w:p>
    <w:p w14:paraId="78E5D19B" w14:textId="77777777" w:rsidR="00B30927" w:rsidRDefault="00B30927" w:rsidP="00B30927">
      <w:pPr>
        <w:pStyle w:val="ListParagraph"/>
        <w:numPr>
          <w:ilvl w:val="0"/>
          <w:numId w:val="4"/>
        </w:numPr>
        <w:tabs>
          <w:tab w:val="center" w:pos="4680"/>
        </w:tabs>
        <w:spacing w:line="256" w:lineRule="auto"/>
      </w:pPr>
      <w:r>
        <w:t>Bell ringers</w:t>
      </w:r>
    </w:p>
    <w:p w14:paraId="23A71348" w14:textId="77777777" w:rsidR="00B30927" w:rsidRDefault="00B30927" w:rsidP="00B30927">
      <w:pPr>
        <w:pStyle w:val="ListParagraph"/>
        <w:numPr>
          <w:ilvl w:val="0"/>
          <w:numId w:val="4"/>
        </w:numPr>
        <w:tabs>
          <w:tab w:val="center" w:pos="4680"/>
        </w:tabs>
        <w:spacing w:line="256" w:lineRule="auto"/>
      </w:pPr>
      <w:r>
        <w:t xml:space="preserve">Personalized Questions and Answers </w:t>
      </w:r>
    </w:p>
    <w:p w14:paraId="5B9B8141" w14:textId="77777777" w:rsidR="00B30927" w:rsidRDefault="00B30927" w:rsidP="00B30927">
      <w:pPr>
        <w:pStyle w:val="ListParagraph"/>
        <w:numPr>
          <w:ilvl w:val="0"/>
          <w:numId w:val="4"/>
        </w:numPr>
        <w:tabs>
          <w:tab w:val="center" w:pos="4680"/>
        </w:tabs>
        <w:spacing w:line="256" w:lineRule="auto"/>
      </w:pPr>
      <w:r>
        <w:t xml:space="preserve">Think-Pair—Share </w:t>
      </w:r>
    </w:p>
    <w:p w14:paraId="77BA7B1E" w14:textId="77777777" w:rsidR="00B30927" w:rsidRDefault="00B30927" w:rsidP="00B30927">
      <w:pPr>
        <w:pStyle w:val="ListParagraph"/>
        <w:numPr>
          <w:ilvl w:val="0"/>
          <w:numId w:val="4"/>
        </w:numPr>
        <w:tabs>
          <w:tab w:val="center" w:pos="4680"/>
        </w:tabs>
        <w:spacing w:line="256" w:lineRule="auto"/>
      </w:pPr>
      <w:r>
        <w:t xml:space="preserve">Story Retells </w:t>
      </w:r>
    </w:p>
    <w:p w14:paraId="48122C4D" w14:textId="77777777" w:rsidR="00B30927" w:rsidRDefault="00B30927" w:rsidP="00B30927">
      <w:pPr>
        <w:pStyle w:val="ListParagraph"/>
        <w:numPr>
          <w:ilvl w:val="0"/>
          <w:numId w:val="4"/>
        </w:numPr>
        <w:tabs>
          <w:tab w:val="center" w:pos="4680"/>
        </w:tabs>
        <w:spacing w:line="256" w:lineRule="auto"/>
      </w:pPr>
      <w:r>
        <w:t xml:space="preserve">Look, Write and Discuss </w:t>
      </w:r>
    </w:p>
    <w:p w14:paraId="7C3A704B" w14:textId="77777777" w:rsidR="00B30927" w:rsidRDefault="00B30927" w:rsidP="00B30927">
      <w:pPr>
        <w:pStyle w:val="ListParagraph"/>
        <w:numPr>
          <w:ilvl w:val="0"/>
          <w:numId w:val="4"/>
        </w:numPr>
        <w:tabs>
          <w:tab w:val="center" w:pos="4680"/>
        </w:tabs>
        <w:spacing w:line="256" w:lineRule="auto"/>
      </w:pPr>
      <w:r>
        <w:t>Movie Talk</w:t>
      </w:r>
    </w:p>
    <w:p w14:paraId="68F2E3C8" w14:textId="77777777" w:rsidR="00B30927" w:rsidRDefault="00B30927" w:rsidP="00B30927">
      <w:pPr>
        <w:pStyle w:val="ListParagraph"/>
        <w:numPr>
          <w:ilvl w:val="0"/>
          <w:numId w:val="4"/>
        </w:numPr>
        <w:tabs>
          <w:tab w:val="center" w:pos="4680"/>
        </w:tabs>
        <w:spacing w:line="256" w:lineRule="auto"/>
      </w:pPr>
      <w:r>
        <w:t>Special Person Interviews</w:t>
      </w:r>
    </w:p>
    <w:p w14:paraId="49195748" w14:textId="77777777" w:rsidR="00B30927" w:rsidRDefault="00B30927" w:rsidP="00B30927">
      <w:pPr>
        <w:pStyle w:val="ListParagraph"/>
        <w:numPr>
          <w:ilvl w:val="0"/>
          <w:numId w:val="4"/>
        </w:numPr>
        <w:tabs>
          <w:tab w:val="center" w:pos="4680"/>
        </w:tabs>
        <w:spacing w:line="256" w:lineRule="auto"/>
      </w:pPr>
      <w:r>
        <w:t>Running Dictations</w:t>
      </w:r>
    </w:p>
    <w:p w14:paraId="6C364703" w14:textId="77777777" w:rsidR="00B30927" w:rsidRDefault="00B30927" w:rsidP="00B30927">
      <w:pPr>
        <w:pStyle w:val="ListParagraph"/>
        <w:numPr>
          <w:ilvl w:val="0"/>
          <w:numId w:val="4"/>
        </w:numPr>
        <w:tabs>
          <w:tab w:val="center" w:pos="4680"/>
        </w:tabs>
        <w:spacing w:line="256" w:lineRule="auto"/>
      </w:pPr>
      <w:r>
        <w:t xml:space="preserve">Teaching Proficiency through Reading and Story Telling with student involvement and frequent comprehension checks </w:t>
      </w:r>
    </w:p>
    <w:p w14:paraId="794F2078" w14:textId="77777777" w:rsidR="00B30927" w:rsidRDefault="00B30927" w:rsidP="00B30927">
      <w:pPr>
        <w:pStyle w:val="ListParagraph"/>
        <w:numPr>
          <w:ilvl w:val="0"/>
          <w:numId w:val="4"/>
        </w:numPr>
        <w:tabs>
          <w:tab w:val="center" w:pos="4680"/>
        </w:tabs>
        <w:spacing w:line="256" w:lineRule="auto"/>
      </w:pPr>
      <w:r>
        <w:t xml:space="preserve">Partner speaking activities </w:t>
      </w:r>
    </w:p>
    <w:p w14:paraId="6B9D8876" w14:textId="77777777" w:rsidR="00B30927" w:rsidRDefault="00B30927" w:rsidP="00B30927">
      <w:pPr>
        <w:pStyle w:val="ListParagraph"/>
        <w:numPr>
          <w:ilvl w:val="0"/>
          <w:numId w:val="4"/>
        </w:numPr>
        <w:tabs>
          <w:tab w:val="center" w:pos="4680"/>
        </w:tabs>
        <w:spacing w:line="256" w:lineRule="auto"/>
      </w:pPr>
      <w:r>
        <w:t xml:space="preserve">Teacher/student interviews </w:t>
      </w:r>
    </w:p>
    <w:p w14:paraId="1589143A" w14:textId="77777777" w:rsidR="00B30927" w:rsidRDefault="00B30927" w:rsidP="00B30927">
      <w:pPr>
        <w:pStyle w:val="ListParagraph"/>
        <w:numPr>
          <w:ilvl w:val="0"/>
          <w:numId w:val="4"/>
        </w:numPr>
        <w:tabs>
          <w:tab w:val="center" w:pos="4680"/>
        </w:tabs>
        <w:spacing w:line="256" w:lineRule="auto"/>
      </w:pPr>
      <w:r>
        <w:lastRenderedPageBreak/>
        <w:t xml:space="preserve">Writing Prompts / Quick Writes </w:t>
      </w:r>
    </w:p>
    <w:p w14:paraId="46D9A433" w14:textId="77777777" w:rsidR="00B30927" w:rsidRDefault="00B30927" w:rsidP="00B30927">
      <w:pPr>
        <w:pStyle w:val="ListParagraph"/>
        <w:numPr>
          <w:ilvl w:val="0"/>
          <w:numId w:val="4"/>
        </w:numPr>
        <w:tabs>
          <w:tab w:val="center" w:pos="4680"/>
        </w:tabs>
        <w:spacing w:line="256" w:lineRule="auto"/>
      </w:pPr>
      <w:r>
        <w:t xml:space="preserve">Reading Forms </w:t>
      </w:r>
    </w:p>
    <w:p w14:paraId="267D1C09" w14:textId="77777777" w:rsidR="00B30927" w:rsidRDefault="00B30927" w:rsidP="00B30927">
      <w:pPr>
        <w:pStyle w:val="ListParagraph"/>
        <w:numPr>
          <w:ilvl w:val="0"/>
          <w:numId w:val="4"/>
        </w:numPr>
        <w:tabs>
          <w:tab w:val="center" w:pos="4680"/>
        </w:tabs>
        <w:spacing w:line="256" w:lineRule="auto"/>
      </w:pPr>
      <w:r>
        <w:t xml:space="preserve">Listening comprehension checks </w:t>
      </w:r>
    </w:p>
    <w:p w14:paraId="28A94124" w14:textId="77777777" w:rsidR="00B30927" w:rsidRDefault="00B30927" w:rsidP="00B30927">
      <w:pPr>
        <w:pStyle w:val="ListParagraph"/>
        <w:numPr>
          <w:ilvl w:val="0"/>
          <w:numId w:val="4"/>
        </w:numPr>
        <w:tabs>
          <w:tab w:val="center" w:pos="4680"/>
        </w:tabs>
        <w:spacing w:line="256" w:lineRule="auto"/>
      </w:pPr>
      <w:r>
        <w:t>Feedback from online practice activities (Gimkit, Kahoot, Quizlet, Quizizz, Sr. Wooly, Blooket, Garbanzo)</w:t>
      </w:r>
    </w:p>
    <w:p w14:paraId="18E51F16" w14:textId="77777777" w:rsidR="00B30927" w:rsidRPr="005B3B39" w:rsidRDefault="00B30927" w:rsidP="00D870F7">
      <w:pPr>
        <w:tabs>
          <w:tab w:val="center" w:pos="4680"/>
        </w:tabs>
        <w:ind w:left="180"/>
      </w:pPr>
    </w:p>
    <w:p w14:paraId="6484BC95" w14:textId="77777777" w:rsidR="000B542D" w:rsidRDefault="000B542D" w:rsidP="008D65B0">
      <w:pPr>
        <w:tabs>
          <w:tab w:val="center" w:pos="4680"/>
        </w:tabs>
        <w:rPr>
          <w:b/>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0A4EA05F" w:rsidR="008D65B0" w:rsidRDefault="00D870F7" w:rsidP="001D4B68">
      <w:pPr>
        <w:tabs>
          <w:tab w:val="center" w:pos="4680"/>
        </w:tabs>
        <w:ind w:left="180"/>
        <w:rPr>
          <w:b/>
        </w:rPr>
      </w:pPr>
      <w:r w:rsidRPr="006D28DA">
        <w:rPr>
          <w:b/>
        </w:rPr>
        <w:t>Effective summative asses</w:t>
      </w:r>
      <w:r w:rsidR="00F25C8E">
        <w:rPr>
          <w:b/>
        </w:rPr>
        <w:t>sments for this course include:</w:t>
      </w:r>
    </w:p>
    <w:p w14:paraId="270D5B32" w14:textId="0939CF10" w:rsidR="009D796F" w:rsidRDefault="009D796F" w:rsidP="009D796F">
      <w:pPr>
        <w:pStyle w:val="ListParagraph"/>
        <w:numPr>
          <w:ilvl w:val="0"/>
          <w:numId w:val="5"/>
        </w:numPr>
        <w:tabs>
          <w:tab w:val="center" w:pos="4680"/>
        </w:tabs>
      </w:pPr>
      <w:r>
        <w:t>Essays</w:t>
      </w:r>
    </w:p>
    <w:p w14:paraId="09C9604C" w14:textId="51B248E0" w:rsidR="009D796F" w:rsidRDefault="009D796F" w:rsidP="009D796F">
      <w:pPr>
        <w:pStyle w:val="ListParagraph"/>
        <w:numPr>
          <w:ilvl w:val="0"/>
          <w:numId w:val="5"/>
        </w:numPr>
        <w:tabs>
          <w:tab w:val="center" w:pos="4680"/>
        </w:tabs>
      </w:pPr>
      <w:r>
        <w:t>Open-ended responses</w:t>
      </w:r>
    </w:p>
    <w:p w14:paraId="3FA28BDF" w14:textId="6D0E78BB" w:rsidR="009D796F" w:rsidRDefault="009D796F" w:rsidP="009D796F">
      <w:pPr>
        <w:pStyle w:val="ListParagraph"/>
        <w:numPr>
          <w:ilvl w:val="0"/>
          <w:numId w:val="5"/>
        </w:numPr>
        <w:tabs>
          <w:tab w:val="center" w:pos="4680"/>
        </w:tabs>
      </w:pPr>
      <w:r>
        <w:t>Presentations</w:t>
      </w:r>
    </w:p>
    <w:p w14:paraId="25E0BFC5" w14:textId="57EA1689" w:rsidR="009D796F" w:rsidRDefault="009D796F" w:rsidP="009D796F">
      <w:pPr>
        <w:pStyle w:val="ListParagraph"/>
        <w:numPr>
          <w:ilvl w:val="0"/>
          <w:numId w:val="5"/>
        </w:numPr>
        <w:tabs>
          <w:tab w:val="center" w:pos="4680"/>
        </w:tabs>
      </w:pPr>
      <w:r>
        <w:t>Projects</w:t>
      </w:r>
    </w:p>
    <w:p w14:paraId="4A6F6BE5" w14:textId="7380BC60" w:rsidR="009D796F" w:rsidRDefault="009D796F" w:rsidP="009D796F">
      <w:pPr>
        <w:pStyle w:val="ListParagraph"/>
        <w:numPr>
          <w:ilvl w:val="0"/>
          <w:numId w:val="5"/>
        </w:numPr>
        <w:tabs>
          <w:tab w:val="center" w:pos="4680"/>
        </w:tabs>
      </w:pPr>
      <w:r>
        <w:t>Quizzes</w:t>
      </w:r>
    </w:p>
    <w:p w14:paraId="2CC7A1D1" w14:textId="45A389ED" w:rsidR="009D796F" w:rsidRDefault="009D796F" w:rsidP="009D796F">
      <w:pPr>
        <w:pStyle w:val="ListParagraph"/>
        <w:numPr>
          <w:ilvl w:val="0"/>
          <w:numId w:val="5"/>
        </w:numPr>
        <w:tabs>
          <w:tab w:val="center" w:pos="4680"/>
        </w:tabs>
      </w:pPr>
      <w:r>
        <w:t xml:space="preserve">Tests </w:t>
      </w:r>
    </w:p>
    <w:sectPr w:rsidR="009D796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2BFB4" w14:textId="77777777" w:rsidR="002A1445" w:rsidRDefault="002A1445" w:rsidP="005F535D">
      <w:pPr>
        <w:spacing w:after="0" w:line="240" w:lineRule="auto"/>
      </w:pPr>
      <w:r>
        <w:separator/>
      </w:r>
    </w:p>
  </w:endnote>
  <w:endnote w:type="continuationSeparator" w:id="0">
    <w:p w14:paraId="7193D965" w14:textId="77777777" w:rsidR="002A1445" w:rsidRDefault="002A1445"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8F02A" w14:textId="77777777" w:rsidR="002A1445" w:rsidRDefault="002A1445" w:rsidP="005F535D">
      <w:pPr>
        <w:spacing w:after="0" w:line="240" w:lineRule="auto"/>
      </w:pPr>
      <w:r>
        <w:separator/>
      </w:r>
    </w:p>
  </w:footnote>
  <w:footnote w:type="continuationSeparator" w:id="0">
    <w:p w14:paraId="56B9BA4A" w14:textId="77777777" w:rsidR="002A1445" w:rsidRDefault="002A1445"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0C01"/>
    <w:multiLevelType w:val="hybridMultilevel"/>
    <w:tmpl w:val="461E5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DB168B"/>
    <w:multiLevelType w:val="hybridMultilevel"/>
    <w:tmpl w:val="238E54D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51B713AE"/>
    <w:multiLevelType w:val="hybridMultilevel"/>
    <w:tmpl w:val="3BA81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DB6AF1"/>
    <w:multiLevelType w:val="hybridMultilevel"/>
    <w:tmpl w:val="B7581C1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4" w15:restartNumberingAfterBreak="0">
    <w:nsid w:val="7E7A6872"/>
    <w:multiLevelType w:val="hybridMultilevel"/>
    <w:tmpl w:val="5FBE9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32DEA"/>
    <w:rsid w:val="000411FE"/>
    <w:rsid w:val="00054F67"/>
    <w:rsid w:val="000B1463"/>
    <w:rsid w:val="000B542D"/>
    <w:rsid w:val="000B55C8"/>
    <w:rsid w:val="000B694B"/>
    <w:rsid w:val="000C3200"/>
    <w:rsid w:val="000F7DF6"/>
    <w:rsid w:val="001445F7"/>
    <w:rsid w:val="00192E64"/>
    <w:rsid w:val="00196410"/>
    <w:rsid w:val="001B0CAF"/>
    <w:rsid w:val="001D4B68"/>
    <w:rsid w:val="001D6D3F"/>
    <w:rsid w:val="001F3157"/>
    <w:rsid w:val="00222BAF"/>
    <w:rsid w:val="00233FF6"/>
    <w:rsid w:val="002872D0"/>
    <w:rsid w:val="002A1445"/>
    <w:rsid w:val="002D39F4"/>
    <w:rsid w:val="002D7128"/>
    <w:rsid w:val="002D7708"/>
    <w:rsid w:val="002E0453"/>
    <w:rsid w:val="002E4B5B"/>
    <w:rsid w:val="002F6A44"/>
    <w:rsid w:val="00315A02"/>
    <w:rsid w:val="00345487"/>
    <w:rsid w:val="0037005B"/>
    <w:rsid w:val="003748AD"/>
    <w:rsid w:val="003F35A5"/>
    <w:rsid w:val="00411762"/>
    <w:rsid w:val="00416C75"/>
    <w:rsid w:val="00453EBE"/>
    <w:rsid w:val="004577DA"/>
    <w:rsid w:val="00472373"/>
    <w:rsid w:val="00477969"/>
    <w:rsid w:val="004A44C4"/>
    <w:rsid w:val="004B6576"/>
    <w:rsid w:val="004C138F"/>
    <w:rsid w:val="004D0142"/>
    <w:rsid w:val="004D0DDC"/>
    <w:rsid w:val="004F0DFA"/>
    <w:rsid w:val="00534B67"/>
    <w:rsid w:val="005500D1"/>
    <w:rsid w:val="00554304"/>
    <w:rsid w:val="0055547E"/>
    <w:rsid w:val="005B3B39"/>
    <w:rsid w:val="005B6272"/>
    <w:rsid w:val="005C6230"/>
    <w:rsid w:val="005D5FD3"/>
    <w:rsid w:val="005F00CA"/>
    <w:rsid w:val="005F535D"/>
    <w:rsid w:val="00615DC6"/>
    <w:rsid w:val="00620073"/>
    <w:rsid w:val="006305C0"/>
    <w:rsid w:val="006317C1"/>
    <w:rsid w:val="00642A3E"/>
    <w:rsid w:val="006673BF"/>
    <w:rsid w:val="00696950"/>
    <w:rsid w:val="006A382A"/>
    <w:rsid w:val="006B7B66"/>
    <w:rsid w:val="006D28DA"/>
    <w:rsid w:val="006D4C30"/>
    <w:rsid w:val="0072369E"/>
    <w:rsid w:val="007429F8"/>
    <w:rsid w:val="007709B0"/>
    <w:rsid w:val="00772B43"/>
    <w:rsid w:val="007816B7"/>
    <w:rsid w:val="007870C3"/>
    <w:rsid w:val="007A30D0"/>
    <w:rsid w:val="007B07F4"/>
    <w:rsid w:val="007D0A7F"/>
    <w:rsid w:val="007D3C02"/>
    <w:rsid w:val="007D4493"/>
    <w:rsid w:val="007E150A"/>
    <w:rsid w:val="007F2117"/>
    <w:rsid w:val="00801417"/>
    <w:rsid w:val="0080190A"/>
    <w:rsid w:val="00886D86"/>
    <w:rsid w:val="008A3F75"/>
    <w:rsid w:val="008A44A9"/>
    <w:rsid w:val="008D65B0"/>
    <w:rsid w:val="008E17E1"/>
    <w:rsid w:val="008E675F"/>
    <w:rsid w:val="008E6BE6"/>
    <w:rsid w:val="00921514"/>
    <w:rsid w:val="009273CA"/>
    <w:rsid w:val="00931231"/>
    <w:rsid w:val="009444EA"/>
    <w:rsid w:val="00951201"/>
    <w:rsid w:val="00972718"/>
    <w:rsid w:val="00987387"/>
    <w:rsid w:val="009A1C5F"/>
    <w:rsid w:val="009B257B"/>
    <w:rsid w:val="009B4BE9"/>
    <w:rsid w:val="009C5518"/>
    <w:rsid w:val="009D193A"/>
    <w:rsid w:val="009D796F"/>
    <w:rsid w:val="009E2E16"/>
    <w:rsid w:val="00A02591"/>
    <w:rsid w:val="00A32442"/>
    <w:rsid w:val="00A34946"/>
    <w:rsid w:val="00A44D87"/>
    <w:rsid w:val="00A56935"/>
    <w:rsid w:val="00A71E18"/>
    <w:rsid w:val="00AA05C3"/>
    <w:rsid w:val="00AA0DFB"/>
    <w:rsid w:val="00AA162D"/>
    <w:rsid w:val="00AB4CC2"/>
    <w:rsid w:val="00AD6B2C"/>
    <w:rsid w:val="00AE550C"/>
    <w:rsid w:val="00B1125C"/>
    <w:rsid w:val="00B279DB"/>
    <w:rsid w:val="00B30927"/>
    <w:rsid w:val="00B3267F"/>
    <w:rsid w:val="00B32AEC"/>
    <w:rsid w:val="00B3625C"/>
    <w:rsid w:val="00B42175"/>
    <w:rsid w:val="00B542EF"/>
    <w:rsid w:val="00B7632E"/>
    <w:rsid w:val="00BA655B"/>
    <w:rsid w:val="00BC3173"/>
    <w:rsid w:val="00BD09E4"/>
    <w:rsid w:val="00BE3220"/>
    <w:rsid w:val="00C040F8"/>
    <w:rsid w:val="00C06854"/>
    <w:rsid w:val="00C07CE6"/>
    <w:rsid w:val="00C11365"/>
    <w:rsid w:val="00C32A68"/>
    <w:rsid w:val="00C43580"/>
    <w:rsid w:val="00C436ED"/>
    <w:rsid w:val="00C7107C"/>
    <w:rsid w:val="00C7166A"/>
    <w:rsid w:val="00C952EB"/>
    <w:rsid w:val="00CA34B7"/>
    <w:rsid w:val="00CB58A0"/>
    <w:rsid w:val="00CE51B9"/>
    <w:rsid w:val="00CE7B74"/>
    <w:rsid w:val="00D00BE7"/>
    <w:rsid w:val="00D07C92"/>
    <w:rsid w:val="00D55E9D"/>
    <w:rsid w:val="00D621F2"/>
    <w:rsid w:val="00D70673"/>
    <w:rsid w:val="00D870F7"/>
    <w:rsid w:val="00DA69F9"/>
    <w:rsid w:val="00DB35FF"/>
    <w:rsid w:val="00DE6A8D"/>
    <w:rsid w:val="00DE7377"/>
    <w:rsid w:val="00E23AF6"/>
    <w:rsid w:val="00E313E4"/>
    <w:rsid w:val="00E352C5"/>
    <w:rsid w:val="00E629A6"/>
    <w:rsid w:val="00E63B2A"/>
    <w:rsid w:val="00E965D0"/>
    <w:rsid w:val="00E96D87"/>
    <w:rsid w:val="00EB741C"/>
    <w:rsid w:val="00EC6AE2"/>
    <w:rsid w:val="00F01E4E"/>
    <w:rsid w:val="00F246F6"/>
    <w:rsid w:val="00F25C8E"/>
    <w:rsid w:val="00F37383"/>
    <w:rsid w:val="00F51A8E"/>
    <w:rsid w:val="00F56231"/>
    <w:rsid w:val="00F9450E"/>
    <w:rsid w:val="00FD49E8"/>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413589"/>
    <w:rsid w:val="004B6576"/>
    <w:rsid w:val="004D62F1"/>
    <w:rsid w:val="00772B43"/>
    <w:rsid w:val="007E0331"/>
    <w:rsid w:val="00830859"/>
    <w:rsid w:val="008E6D08"/>
    <w:rsid w:val="00A34946"/>
    <w:rsid w:val="00A75108"/>
    <w:rsid w:val="00AB21B6"/>
    <w:rsid w:val="00C2078C"/>
    <w:rsid w:val="00C22C5A"/>
    <w:rsid w:val="00CB58A0"/>
    <w:rsid w:val="00D57345"/>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1136</Words>
  <Characters>6481</Characters>
  <Application>Microsoft Office Word</Application>
  <DocSecurity>0</DocSecurity>
  <Lines>54</Lines>
  <Paragraphs>15</Paragraphs>
  <ScaleCrop>false</ScaleCrop>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Olsen, Shellie M</cp:lastModifiedBy>
  <cp:revision>2</cp:revision>
  <cp:lastPrinted>2020-12-18T18:34:00Z</cp:lastPrinted>
  <dcterms:created xsi:type="dcterms:W3CDTF">2022-06-21T20:02:00Z</dcterms:created>
  <dcterms:modified xsi:type="dcterms:W3CDTF">2022-06-21T20:02:00Z</dcterms:modified>
</cp:coreProperties>
</file>