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r w:rsidRPr="000D4152">
        <w:rPr>
          <w:b/>
          <w:sz w:val="22"/>
          <w:szCs w:val="22"/>
        </w:rPr>
        <w:t xml:space="preserve">RESOLUTION NO.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 xml:space="preserve">School District, that homestead and farmstead exclusion real estate tax assessment reductions are authorized for the school year beginning </w:t>
      </w:r>
      <w:r w:rsidRPr="000075DE">
        <w:rPr>
          <w:b/>
          <w:color w:val="800000"/>
        </w:rPr>
        <w:t>July 1, 20</w:t>
      </w:r>
      <w:r w:rsidR="00C76FEB" w:rsidRPr="000075DE">
        <w:rPr>
          <w:b/>
          <w:color w:val="800000"/>
        </w:rPr>
        <w:t>1</w:t>
      </w:r>
      <w:r w:rsidR="003E29A8">
        <w:rPr>
          <w:b/>
          <w:color w:val="800000"/>
        </w:rPr>
        <w:t>7</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w:t>
      </w:r>
      <w:r w:rsidRPr="000075DE">
        <w:rPr>
          <w:b/>
          <w:color w:val="800000"/>
        </w:rPr>
        <w:t>July 1, 20</w:t>
      </w:r>
      <w:r w:rsidR="00C76FEB" w:rsidRPr="000075DE">
        <w:rPr>
          <w:b/>
          <w:color w:val="800000"/>
        </w:rPr>
        <w:t>1</w:t>
      </w:r>
      <w:r w:rsidR="003E29A8">
        <w:rPr>
          <w:b/>
          <w:color w:val="800000"/>
        </w:rPr>
        <w:t>7</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w:t>
      </w:r>
      <w:r w:rsidR="000075DE">
        <w:rPr>
          <w:b/>
          <w:color w:val="800000"/>
        </w:rPr>
        <w:t>5</w:t>
      </w:r>
      <w:r w:rsidR="00961EE7">
        <w:rPr>
          <w:b/>
          <w:color w:val="800000"/>
        </w:rPr>
        <w:t>,</w:t>
      </w:r>
      <w:r w:rsidR="003E29A8">
        <w:rPr>
          <w:b/>
          <w:color w:val="800000"/>
        </w:rPr>
        <w:t>032</w:t>
      </w:r>
      <w:r w:rsidR="000075DE">
        <w:rPr>
          <w:b/>
          <w:color w:val="800000"/>
        </w:rPr>
        <w:t>.</w:t>
      </w:r>
      <w:r w:rsidR="003E29A8">
        <w:rPr>
          <w:b/>
          <w:color w:val="800000"/>
        </w:rPr>
        <w:t>15</w:t>
      </w:r>
      <w:r w:rsidR="00961EE7">
        <w:rPr>
          <w:b/>
          <w:color w:val="800000"/>
        </w:rPr>
        <w:t>.</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3E29A8">
        <w:rPr>
          <w:b/>
          <w:color w:val="800000"/>
        </w:rPr>
        <w:t>696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3E29A8">
        <w:rPr>
          <w:b/>
          <w:color w:val="800000"/>
        </w:rPr>
        <w:t>76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3E29A8">
        <w:rPr>
          <w:b/>
          <w:color w:val="800000"/>
        </w:rPr>
        <w:t>872</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0075DE">
        <w:rPr>
          <w:b/>
          <w:color w:val="800000"/>
        </w:rPr>
        <w:t>35</w:t>
      </w:r>
      <w:r w:rsidR="00A71863" w:rsidRPr="009B35E8">
        <w:rPr>
          <w:b/>
          <w:color w:val="800000"/>
        </w:rPr>
        <w:t>,</w:t>
      </w:r>
      <w:r w:rsidR="003E29A8">
        <w:rPr>
          <w:b/>
          <w:color w:val="800000"/>
        </w:rPr>
        <w:t>032.15</w:t>
      </w:r>
      <w:r>
        <w:t xml:space="preserve"> by the paragraph 2(c) aggregate number of approved homesteads and approved farmsteads of </w:t>
      </w:r>
      <w:r w:rsidR="009B35E8">
        <w:rPr>
          <w:b/>
          <w:color w:val="800000"/>
        </w:rPr>
        <w:t>1</w:t>
      </w:r>
      <w:r w:rsidR="00185469">
        <w:rPr>
          <w:b/>
          <w:color w:val="800000"/>
        </w:rPr>
        <w:t>0,</w:t>
      </w:r>
      <w:r w:rsidR="003E29A8">
        <w:rPr>
          <w:b/>
          <w:color w:val="800000"/>
        </w:rPr>
        <w:t>872</w:t>
      </w:r>
      <w:r>
        <w:t>, the maximum real estate tax reduction amount applicable to each approved homestead and to each approved farmstead is</w:t>
      </w:r>
      <w:r w:rsidR="00A71863">
        <w:t xml:space="preserve"> </w:t>
      </w:r>
      <w:r w:rsidR="00A71863" w:rsidRPr="000075DE">
        <w:rPr>
          <w:b/>
          <w:color w:val="800000"/>
        </w:rPr>
        <w:t>$</w:t>
      </w:r>
      <w:r w:rsidR="00372E30" w:rsidRPr="000075DE">
        <w:rPr>
          <w:b/>
          <w:color w:val="800000"/>
        </w:rPr>
        <w:t>2</w:t>
      </w:r>
      <w:r w:rsidR="000075DE" w:rsidRPr="000075DE">
        <w:rPr>
          <w:b/>
          <w:color w:val="800000"/>
        </w:rPr>
        <w:t>5</w:t>
      </w:r>
      <w:r w:rsidR="003E29A8">
        <w:rPr>
          <w:b/>
          <w:color w:val="800000"/>
        </w:rPr>
        <w:t>2</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0075DE">
        <w:rPr>
          <w:b/>
          <w:color w:val="800000"/>
        </w:rPr>
        <w:t>5</w:t>
      </w:r>
      <w:r w:rsidR="003E29A8">
        <w:rPr>
          <w:b/>
          <w:color w:val="800000"/>
        </w:rPr>
        <w:t>2</w:t>
      </w:r>
      <w:r w:rsidRPr="00C63DDA">
        <w:rPr>
          <w:b/>
          <w:color w:val="800000"/>
        </w:rPr>
        <w:t xml:space="preserve"> </w:t>
      </w:r>
      <w:r>
        <w:t xml:space="preserve">by the School District real estate tax rate of </w:t>
      </w:r>
      <w:r w:rsidR="000C49A3" w:rsidRPr="000075DE">
        <w:rPr>
          <w:b/>
          <w:color w:val="800000"/>
        </w:rPr>
        <w:t>5</w:t>
      </w:r>
      <w:r w:rsidR="003E29A8">
        <w:rPr>
          <w:b/>
          <w:color w:val="800000"/>
        </w:rPr>
        <w:t>4</w:t>
      </w:r>
      <w:r w:rsidR="000075DE" w:rsidRPr="000075DE">
        <w:rPr>
          <w:b/>
          <w:color w:val="800000"/>
        </w:rPr>
        <w:t>.</w:t>
      </w:r>
      <w:r w:rsidR="00FA76E0">
        <w:rPr>
          <w:b/>
          <w:color w:val="800000"/>
        </w:rPr>
        <w:t>4658</w:t>
      </w:r>
      <w:r>
        <w:t xml:space="preserve"> mills </w:t>
      </w:r>
      <w:r w:rsidRPr="000075DE">
        <w:rPr>
          <w:b/>
          <w:color w:val="800000"/>
        </w:rPr>
        <w:t>(.0</w:t>
      </w:r>
      <w:r w:rsidR="0070065C" w:rsidRPr="000075DE">
        <w:rPr>
          <w:b/>
          <w:color w:val="800000"/>
        </w:rPr>
        <w:t>5</w:t>
      </w:r>
      <w:r w:rsidR="003E29A8">
        <w:rPr>
          <w:b/>
          <w:color w:val="800000"/>
        </w:rPr>
        <w:t>4</w:t>
      </w:r>
      <w:r w:rsidR="00FA76E0">
        <w:rPr>
          <w:b/>
          <w:color w:val="800000"/>
        </w:rPr>
        <w:t>4658</w:t>
      </w:r>
      <w:r w:rsidRPr="000075DE">
        <w:rPr>
          <w:b/>
          <w:color w:val="800000"/>
        </w:rPr>
        <w:t>)</w:t>
      </w:r>
      <w:r>
        <w:t xml:space="preserve">, the maximum real estate assessed value reduction to be reflected on tax notices as a homestead exclusion for each approved homestead is </w:t>
      </w:r>
      <w:r w:rsidRPr="00C63DDA">
        <w:rPr>
          <w:b/>
          <w:color w:val="800000"/>
        </w:rPr>
        <w:t>$</w:t>
      </w:r>
      <w:r w:rsidR="000075DE">
        <w:rPr>
          <w:b/>
          <w:color w:val="800000"/>
        </w:rPr>
        <w:t>4,6</w:t>
      </w:r>
      <w:r w:rsidR="003E29A8">
        <w:rPr>
          <w:b/>
          <w:color w:val="800000"/>
        </w:rPr>
        <w:t>26.76</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0075DE">
        <w:rPr>
          <w:b/>
          <w:color w:val="800000"/>
        </w:rPr>
        <w:t>4,6</w:t>
      </w:r>
      <w:r w:rsidR="003E29A8">
        <w:rPr>
          <w:b/>
          <w:color w:val="800000"/>
        </w:rPr>
        <w:t>26.76</w:t>
      </w:r>
      <w:r w:rsidR="001E141F">
        <w:rPr>
          <w:b/>
          <w:color w:val="800000"/>
        </w:rPr>
        <w:t>.</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w:t>
      </w:r>
      <w:proofErr w:type="gramStart"/>
      <w:r>
        <w:t>:  (</w:t>
      </w:r>
      <w:proofErr w:type="gramEnd"/>
      <w:r>
        <w:t xml:space="preserve">a) the County-established assessed value of the homestead, or (b) the paragraph 4 maximum real estate assessed value reduction of </w:t>
      </w:r>
      <w:r w:rsidR="00FC73FA" w:rsidRPr="00C63DDA">
        <w:rPr>
          <w:b/>
          <w:color w:val="800000"/>
        </w:rPr>
        <w:t>$</w:t>
      </w:r>
      <w:r w:rsidR="000075DE">
        <w:rPr>
          <w:b/>
          <w:color w:val="800000"/>
        </w:rPr>
        <w:t>4,6</w:t>
      </w:r>
      <w:r w:rsidR="003E29A8">
        <w:rPr>
          <w:b/>
          <w:color w:val="800000"/>
        </w:rPr>
        <w:t>26.76</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0075DE">
        <w:rPr>
          <w:b/>
          <w:color w:val="800000"/>
        </w:rPr>
        <w:t>4,6</w:t>
      </w:r>
      <w:r w:rsidR="003E29A8">
        <w:rPr>
          <w:b/>
          <w:color w:val="800000"/>
        </w:rPr>
        <w:t>26</w:t>
      </w:r>
      <w:r w:rsidR="00FA76E0">
        <w:rPr>
          <w:b/>
          <w:color w:val="800000"/>
        </w:rPr>
        <w:t>.</w:t>
      </w:r>
      <w:r w:rsidR="003E29A8">
        <w:rPr>
          <w:b/>
          <w:color w:val="800000"/>
        </w:rPr>
        <w:t>76</w:t>
      </w:r>
      <w:r>
        <w:t>.  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3E29A8">
        <w:rPr>
          <w:rFonts w:eastAsia="Times New Roman"/>
          <w:b/>
          <w:color w:val="800000"/>
          <w:lang w:eastAsia="en-US"/>
        </w:rPr>
        <w:t>26</w:t>
      </w:r>
      <w:r w:rsidR="00FF57EF" w:rsidRPr="000075DE">
        <w:rPr>
          <w:rFonts w:eastAsia="Times New Roman"/>
          <w:b/>
          <w:color w:val="800000"/>
          <w:lang w:eastAsia="en-US"/>
        </w:rPr>
        <w:t xml:space="preserve">th </w:t>
      </w:r>
      <w:r w:rsidR="00DF1099" w:rsidRPr="000075DE">
        <w:rPr>
          <w:rFonts w:eastAsia="Times New Roman"/>
          <w:b/>
          <w:color w:val="800000"/>
          <w:lang w:eastAsia="en-US"/>
        </w:rPr>
        <w:t xml:space="preserve">day of </w:t>
      </w:r>
      <w:r w:rsidR="00FF57EF" w:rsidRPr="000075DE">
        <w:rPr>
          <w:rFonts w:eastAsia="Times New Roman"/>
          <w:b/>
          <w:color w:val="800000"/>
          <w:lang w:eastAsia="en-US"/>
        </w:rPr>
        <w:t>June</w:t>
      </w:r>
      <w:r w:rsidR="00DF1099" w:rsidRPr="000075DE">
        <w:rPr>
          <w:rFonts w:eastAsia="Times New Roman"/>
          <w:b/>
          <w:color w:val="800000"/>
          <w:lang w:eastAsia="en-US"/>
        </w:rPr>
        <w:t xml:space="preserve">, </w:t>
      </w:r>
      <w:r w:rsidR="000075DE">
        <w:rPr>
          <w:rFonts w:eastAsia="Times New Roman"/>
          <w:b/>
          <w:color w:val="800000"/>
          <w:lang w:eastAsia="en-US"/>
        </w:rPr>
        <w:t>2</w:t>
      </w:r>
      <w:r w:rsidR="00DF1099" w:rsidRPr="000075DE">
        <w:rPr>
          <w:rFonts w:eastAsia="Times New Roman"/>
          <w:b/>
          <w:color w:val="800000"/>
          <w:lang w:eastAsia="en-US"/>
        </w:rPr>
        <w:t>0</w:t>
      </w:r>
      <w:r w:rsidRPr="000075DE">
        <w:rPr>
          <w:rFonts w:eastAsia="Times New Roman"/>
          <w:b/>
          <w:color w:val="800000"/>
          <w:lang w:eastAsia="en-US"/>
        </w:rPr>
        <w:t>1</w:t>
      </w:r>
      <w:r w:rsidR="003E29A8">
        <w:rPr>
          <w:rFonts w:eastAsia="Times New Roman"/>
          <w:b/>
          <w:color w:val="800000"/>
          <w:lang w:eastAsia="en-US"/>
        </w:rPr>
        <w:t>7</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80"/>
    <w:rsid w:val="00005656"/>
    <w:rsid w:val="000075DE"/>
    <w:rsid w:val="000C49A3"/>
    <w:rsid w:val="000F0AF7"/>
    <w:rsid w:val="001505A7"/>
    <w:rsid w:val="00180D15"/>
    <w:rsid w:val="00185469"/>
    <w:rsid w:val="001E141F"/>
    <w:rsid w:val="001E7D81"/>
    <w:rsid w:val="00224953"/>
    <w:rsid w:val="00316A7F"/>
    <w:rsid w:val="00372E30"/>
    <w:rsid w:val="003E29A8"/>
    <w:rsid w:val="00482713"/>
    <w:rsid w:val="004A1222"/>
    <w:rsid w:val="00581C4A"/>
    <w:rsid w:val="005C56F7"/>
    <w:rsid w:val="005F408C"/>
    <w:rsid w:val="0070065C"/>
    <w:rsid w:val="007B13DC"/>
    <w:rsid w:val="00855F66"/>
    <w:rsid w:val="00880689"/>
    <w:rsid w:val="00961EE7"/>
    <w:rsid w:val="009B35E8"/>
    <w:rsid w:val="00A03F5B"/>
    <w:rsid w:val="00A27A00"/>
    <w:rsid w:val="00A71863"/>
    <w:rsid w:val="00B26880"/>
    <w:rsid w:val="00B63D37"/>
    <w:rsid w:val="00BB522E"/>
    <w:rsid w:val="00BF2E9B"/>
    <w:rsid w:val="00C5617B"/>
    <w:rsid w:val="00C63DDA"/>
    <w:rsid w:val="00C76FEB"/>
    <w:rsid w:val="00D14318"/>
    <w:rsid w:val="00D218C3"/>
    <w:rsid w:val="00DB291E"/>
    <w:rsid w:val="00DF1099"/>
    <w:rsid w:val="00E0497B"/>
    <w:rsid w:val="00E7422D"/>
    <w:rsid w:val="00E85C90"/>
    <w:rsid w:val="00EF0339"/>
    <w:rsid w:val="00EF5F44"/>
    <w:rsid w:val="00F36C46"/>
    <w:rsid w:val="00F7713D"/>
    <w:rsid w:val="00F978E6"/>
    <w:rsid w:val="00FA05FF"/>
    <w:rsid w:val="00FA76E0"/>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A4F3773E-FAB7-4FCB-9B5F-139B006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Lobdell, Stacey</cp:lastModifiedBy>
  <cp:revision>2</cp:revision>
  <cp:lastPrinted>2014-06-27T11:37:00Z</cp:lastPrinted>
  <dcterms:created xsi:type="dcterms:W3CDTF">2017-06-22T17:48:00Z</dcterms:created>
  <dcterms:modified xsi:type="dcterms:W3CDTF">2017-06-22T17:48:00Z</dcterms:modified>
</cp:coreProperties>
</file>