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5E9" w:rsidRPr="00646972" w:rsidRDefault="000475E9" w:rsidP="00F96DF7">
      <w:pPr>
        <w:pBdr>
          <w:top w:val="single" w:sz="12" w:space="0" w:color="auto"/>
          <w:left w:val="single" w:sz="12" w:space="0" w:color="auto"/>
          <w:bottom w:val="single" w:sz="12" w:space="0" w:color="auto"/>
          <w:right w:val="single" w:sz="12" w:space="0" w:color="auto"/>
        </w:pBdr>
        <w:tabs>
          <w:tab w:val="bar" w:pos="5940"/>
          <w:tab w:val="right" w:pos="8460"/>
        </w:tabs>
        <w:rPr>
          <w:rFonts w:ascii="Times New Roman" w:hAnsi="Times New Roman" w:cs="Times New Roman"/>
          <w:b/>
          <w:bCs/>
          <w:sz w:val="28"/>
          <w:szCs w:val="28"/>
        </w:rPr>
      </w:pPr>
    </w:p>
    <w:p w:rsidR="000475E9" w:rsidRPr="00646972" w:rsidRDefault="000475E9" w:rsidP="00F96DF7">
      <w:pPr>
        <w:pBdr>
          <w:top w:val="single" w:sz="12" w:space="0" w:color="auto"/>
          <w:left w:val="single" w:sz="12" w:space="0" w:color="auto"/>
          <w:bottom w:val="single" w:sz="12" w:space="0" w:color="auto"/>
          <w:right w:val="single" w:sz="12" w:space="0" w:color="auto"/>
        </w:pBdr>
        <w:tabs>
          <w:tab w:val="bar" w:pos="5940"/>
          <w:tab w:val="right" w:pos="8460"/>
        </w:tabs>
        <w:rPr>
          <w:rFonts w:ascii="Times New Roman" w:hAnsi="Times New Roman" w:cs="Times New Roman"/>
          <w:sz w:val="28"/>
          <w:szCs w:val="28"/>
        </w:rPr>
      </w:pPr>
      <w:r w:rsidRPr="00646972">
        <w:rPr>
          <w:rFonts w:ascii="Times New Roman" w:hAnsi="Times New Roman" w:cs="Times New Roman"/>
          <w:b/>
          <w:bCs/>
          <w:sz w:val="28"/>
          <w:szCs w:val="28"/>
        </w:rPr>
        <w:t xml:space="preserve"> WARREN COUNTY SCHOOL DISTRICT</w:t>
      </w:r>
      <w:r w:rsidRPr="00646972">
        <w:rPr>
          <w:rFonts w:ascii="Times New Roman" w:hAnsi="Times New Roman" w:cs="Times New Roman"/>
          <w:b/>
          <w:bCs/>
          <w:sz w:val="28"/>
          <w:szCs w:val="28"/>
        </w:rPr>
        <w:tab/>
        <w:t xml:space="preserve">SECTION </w:t>
      </w:r>
      <w:r>
        <w:rPr>
          <w:rFonts w:ascii="Times New Roman" w:hAnsi="Times New Roman" w:cs="Times New Roman"/>
          <w:b/>
          <w:bCs/>
          <w:sz w:val="28"/>
          <w:szCs w:val="28"/>
        </w:rPr>
        <w:t>10140</w:t>
      </w:r>
    </w:p>
    <w:p w:rsidR="000475E9" w:rsidRPr="00646972" w:rsidRDefault="000475E9" w:rsidP="00F96DF7">
      <w:pPr>
        <w:pBdr>
          <w:top w:val="single" w:sz="12" w:space="0" w:color="auto"/>
          <w:left w:val="single" w:sz="12" w:space="0" w:color="auto"/>
          <w:bottom w:val="single" w:sz="12" w:space="0" w:color="auto"/>
          <w:right w:val="single" w:sz="12" w:space="0" w:color="auto"/>
        </w:pBdr>
        <w:tabs>
          <w:tab w:val="bar" w:pos="5940"/>
        </w:tabs>
        <w:rPr>
          <w:rFonts w:ascii="Times New Roman" w:hAnsi="Times New Roman" w:cs="Times New Roman"/>
        </w:rPr>
      </w:pPr>
    </w:p>
    <w:p w:rsidR="000475E9" w:rsidRPr="00646972" w:rsidRDefault="000475E9" w:rsidP="00F96DF7">
      <w:pPr>
        <w:rPr>
          <w:rFonts w:ascii="Times New Roman" w:hAnsi="Times New Roman" w:cs="Times New Roman"/>
        </w:rPr>
      </w:pPr>
    </w:p>
    <w:p w:rsidR="000475E9" w:rsidRPr="00BA4F5D" w:rsidRDefault="000475E9" w:rsidP="0069612F">
      <w:pPr>
        <w:pStyle w:val="Sub-Heading"/>
        <w:rPr>
          <w:rFonts w:ascii="Times New Roman" w:hAnsi="Times New Roman" w:cs="Times New Roman"/>
          <w:u w:val="single"/>
        </w:rPr>
      </w:pPr>
      <w:r>
        <w:rPr>
          <w:rFonts w:ascii="Times New Roman" w:hAnsi="Times New Roman" w:cs="Times New Roman"/>
        </w:rPr>
        <w:tab/>
        <w:t xml:space="preserve">      </w:t>
      </w:r>
      <w:r w:rsidRPr="00BA4F5D">
        <w:rPr>
          <w:rFonts w:ascii="Times New Roman" w:hAnsi="Times New Roman" w:cs="Times New Roman"/>
          <w:u w:val="single"/>
        </w:rPr>
        <w:t>Definitions</w:t>
      </w:r>
    </w:p>
    <w:p w:rsidR="000475E9" w:rsidRDefault="000475E9" w:rsidP="00D64B5A">
      <w:pPr>
        <w:ind w:left="1440"/>
        <w:rPr>
          <w:rFonts w:ascii="Times New Roman" w:hAnsi="Times New Roman" w:cs="Times New Roman"/>
        </w:rPr>
      </w:pPr>
    </w:p>
    <w:p w:rsidR="000475E9" w:rsidRDefault="000475E9" w:rsidP="00D64B5A">
      <w:pPr>
        <w:ind w:left="720"/>
        <w:rPr>
          <w:rFonts w:ascii="Times New Roman" w:hAnsi="Times New Roman" w:cs="Times New Roman"/>
        </w:rPr>
      </w:pPr>
      <w:r>
        <w:rPr>
          <w:rFonts w:ascii="Times New Roman" w:hAnsi="Times New Roman" w:cs="Times New Roman"/>
        </w:rPr>
        <w:t xml:space="preserve">“Homeless Student” is defined as a child or youth who lacks a fixed, regular and  adequate nighttime residence, including the </w:t>
      </w:r>
      <w:r w:rsidRPr="00D64B5A">
        <w:rPr>
          <w:rFonts w:ascii="Times New Roman" w:hAnsi="Times New Roman" w:cs="Times New Roman"/>
        </w:rPr>
        <w:t>following conditions:</w:t>
      </w:r>
    </w:p>
    <w:p w:rsidR="000475E9" w:rsidRPr="00D64B5A" w:rsidRDefault="000475E9" w:rsidP="00D64B5A">
      <w:pPr>
        <w:ind w:left="1440"/>
        <w:rPr>
          <w:rFonts w:ascii="Times New Roman" w:hAnsi="Times New Roman" w:cs="Times New Roman"/>
        </w:rPr>
      </w:pPr>
    </w:p>
    <w:p w:rsidR="000475E9" w:rsidRPr="00D64B5A" w:rsidRDefault="000475E9" w:rsidP="00D64B5A">
      <w:pPr>
        <w:ind w:left="1440"/>
        <w:rPr>
          <w:rFonts w:ascii="Times New Roman" w:hAnsi="Times New Roman" w:cs="Times New Roman"/>
        </w:rPr>
      </w:pPr>
      <w:r w:rsidRPr="00D64B5A">
        <w:rPr>
          <w:rFonts w:ascii="Times New Roman" w:hAnsi="Times New Roman" w:cs="Times New Roman"/>
        </w:rPr>
        <w:t>1.</w:t>
      </w:r>
      <w:r>
        <w:rPr>
          <w:rFonts w:ascii="Times New Roman" w:hAnsi="Times New Roman" w:cs="Times New Roman"/>
        </w:rPr>
        <w:t xml:space="preserve">   </w:t>
      </w:r>
      <w:r w:rsidRPr="00D64B5A">
        <w:rPr>
          <w:rFonts w:ascii="Times New Roman" w:hAnsi="Times New Roman" w:cs="Times New Roman"/>
        </w:rPr>
        <w:t>Sharing the housing of other persons due to loss of housing or economic</w:t>
      </w:r>
    </w:p>
    <w:p w:rsidR="000475E9" w:rsidRDefault="000475E9" w:rsidP="00D64B5A">
      <w:pPr>
        <w:ind w:left="1440"/>
        <w:rPr>
          <w:rFonts w:ascii="Times New Roman" w:hAnsi="Times New Roman" w:cs="Times New Roman"/>
        </w:rPr>
      </w:pPr>
      <w:r w:rsidRPr="00D64B5A">
        <w:rPr>
          <w:rFonts w:ascii="Times New Roman" w:hAnsi="Times New Roman" w:cs="Times New Roman"/>
        </w:rPr>
        <w:t>hardship.</w:t>
      </w:r>
    </w:p>
    <w:p w:rsidR="000475E9" w:rsidRPr="00D64B5A" w:rsidRDefault="000475E9" w:rsidP="00D64B5A">
      <w:pPr>
        <w:ind w:left="1440"/>
        <w:rPr>
          <w:rFonts w:ascii="Times New Roman" w:hAnsi="Times New Roman" w:cs="Times New Roman"/>
        </w:rPr>
      </w:pPr>
    </w:p>
    <w:p w:rsidR="000475E9" w:rsidRPr="00D64B5A" w:rsidRDefault="000475E9" w:rsidP="00D64B5A">
      <w:pPr>
        <w:ind w:left="1440"/>
        <w:rPr>
          <w:rFonts w:ascii="Times New Roman" w:hAnsi="Times New Roman" w:cs="Times New Roman"/>
        </w:rPr>
      </w:pPr>
      <w:r w:rsidRPr="00D64B5A">
        <w:rPr>
          <w:rFonts w:ascii="Times New Roman" w:hAnsi="Times New Roman" w:cs="Times New Roman"/>
        </w:rPr>
        <w:t xml:space="preserve">2. </w:t>
      </w:r>
      <w:r>
        <w:rPr>
          <w:rFonts w:ascii="Times New Roman" w:hAnsi="Times New Roman" w:cs="Times New Roman"/>
        </w:rPr>
        <w:t xml:space="preserve">  </w:t>
      </w:r>
      <w:r w:rsidRPr="00D64B5A">
        <w:rPr>
          <w:rFonts w:ascii="Times New Roman" w:hAnsi="Times New Roman" w:cs="Times New Roman"/>
        </w:rPr>
        <w:t>Living in motels, hotels, trailer parks or camping grounds due to lack of</w:t>
      </w:r>
    </w:p>
    <w:p w:rsidR="000475E9" w:rsidRDefault="000475E9" w:rsidP="00D64B5A">
      <w:pPr>
        <w:ind w:left="1440"/>
        <w:rPr>
          <w:rFonts w:ascii="Times New Roman" w:hAnsi="Times New Roman" w:cs="Times New Roman"/>
        </w:rPr>
      </w:pPr>
      <w:r w:rsidRPr="00D64B5A">
        <w:rPr>
          <w:rFonts w:ascii="Times New Roman" w:hAnsi="Times New Roman" w:cs="Times New Roman"/>
        </w:rPr>
        <w:t>alternative adequate accommodations.</w:t>
      </w:r>
    </w:p>
    <w:p w:rsidR="000475E9" w:rsidRPr="00D64B5A" w:rsidRDefault="000475E9" w:rsidP="00D64B5A">
      <w:pPr>
        <w:ind w:left="1440"/>
        <w:rPr>
          <w:rFonts w:ascii="Times New Roman" w:hAnsi="Times New Roman" w:cs="Times New Roman"/>
        </w:rPr>
      </w:pPr>
    </w:p>
    <w:p w:rsidR="000475E9" w:rsidRDefault="000475E9" w:rsidP="00D64B5A">
      <w:pPr>
        <w:ind w:left="1440"/>
        <w:rPr>
          <w:rFonts w:ascii="Times New Roman" w:hAnsi="Times New Roman" w:cs="Times New Roman"/>
        </w:rPr>
      </w:pPr>
      <w:r w:rsidRPr="00D64B5A">
        <w:rPr>
          <w:rFonts w:ascii="Times New Roman" w:hAnsi="Times New Roman" w:cs="Times New Roman"/>
        </w:rPr>
        <w:t>3.</w:t>
      </w:r>
      <w:r>
        <w:rPr>
          <w:rFonts w:ascii="Times New Roman" w:hAnsi="Times New Roman" w:cs="Times New Roman"/>
        </w:rPr>
        <w:t xml:space="preserve">   </w:t>
      </w:r>
      <w:r w:rsidRPr="00D64B5A">
        <w:rPr>
          <w:rFonts w:ascii="Times New Roman" w:hAnsi="Times New Roman" w:cs="Times New Roman"/>
        </w:rPr>
        <w:t>Living in emergency, transitional or domestic violence shelters.</w:t>
      </w:r>
    </w:p>
    <w:p w:rsidR="000475E9" w:rsidRPr="00D64B5A" w:rsidRDefault="000475E9" w:rsidP="00D64B5A">
      <w:pPr>
        <w:ind w:left="1440"/>
        <w:rPr>
          <w:rFonts w:ascii="Times New Roman" w:hAnsi="Times New Roman" w:cs="Times New Roman"/>
        </w:rPr>
      </w:pPr>
    </w:p>
    <w:p w:rsidR="000475E9" w:rsidRDefault="000475E9" w:rsidP="00D64B5A">
      <w:pPr>
        <w:ind w:left="1440"/>
        <w:rPr>
          <w:rFonts w:ascii="Times New Roman" w:hAnsi="Times New Roman" w:cs="Times New Roman"/>
        </w:rPr>
      </w:pPr>
      <w:r w:rsidRPr="00D64B5A">
        <w:rPr>
          <w:rFonts w:ascii="Times New Roman" w:hAnsi="Times New Roman" w:cs="Times New Roman"/>
        </w:rPr>
        <w:t xml:space="preserve">4. </w:t>
      </w:r>
      <w:r>
        <w:rPr>
          <w:rFonts w:ascii="Times New Roman" w:hAnsi="Times New Roman" w:cs="Times New Roman"/>
        </w:rPr>
        <w:t xml:space="preserve">  </w:t>
      </w:r>
      <w:r w:rsidRPr="00D64B5A">
        <w:rPr>
          <w:rFonts w:ascii="Times New Roman" w:hAnsi="Times New Roman" w:cs="Times New Roman"/>
        </w:rPr>
        <w:t>Abandoned in hospitals.</w:t>
      </w:r>
    </w:p>
    <w:p w:rsidR="000475E9" w:rsidRPr="00D64B5A" w:rsidRDefault="000475E9" w:rsidP="00D64B5A">
      <w:pPr>
        <w:ind w:left="1440"/>
        <w:rPr>
          <w:rFonts w:ascii="Times New Roman" w:hAnsi="Times New Roman" w:cs="Times New Roman"/>
        </w:rPr>
      </w:pPr>
    </w:p>
    <w:p w:rsidR="000475E9" w:rsidRDefault="000475E9" w:rsidP="00D64B5A">
      <w:pPr>
        <w:ind w:left="1440"/>
        <w:rPr>
          <w:rFonts w:ascii="Times New Roman" w:hAnsi="Times New Roman" w:cs="Times New Roman"/>
        </w:rPr>
      </w:pPr>
      <w:r w:rsidRPr="00D64B5A">
        <w:rPr>
          <w:rFonts w:ascii="Times New Roman" w:hAnsi="Times New Roman" w:cs="Times New Roman"/>
        </w:rPr>
        <w:t>5.</w:t>
      </w:r>
      <w:r>
        <w:rPr>
          <w:rFonts w:ascii="Times New Roman" w:hAnsi="Times New Roman" w:cs="Times New Roman"/>
        </w:rPr>
        <w:t xml:space="preserve">   </w:t>
      </w:r>
      <w:r w:rsidRPr="00D64B5A">
        <w:rPr>
          <w:rFonts w:ascii="Times New Roman" w:hAnsi="Times New Roman" w:cs="Times New Roman"/>
        </w:rPr>
        <w:t>Awaiting foster care placement.</w:t>
      </w:r>
    </w:p>
    <w:p w:rsidR="000475E9" w:rsidRPr="00D64B5A" w:rsidRDefault="000475E9" w:rsidP="00D64B5A">
      <w:pPr>
        <w:ind w:left="1440"/>
        <w:rPr>
          <w:rFonts w:ascii="Times New Roman" w:hAnsi="Times New Roman" w:cs="Times New Roman"/>
        </w:rPr>
      </w:pPr>
    </w:p>
    <w:p w:rsidR="000475E9" w:rsidRDefault="000475E9" w:rsidP="00D64B5A">
      <w:pPr>
        <w:ind w:left="1440"/>
        <w:rPr>
          <w:rFonts w:ascii="Times New Roman" w:hAnsi="Times New Roman" w:cs="Times New Roman"/>
        </w:rPr>
      </w:pPr>
      <w:r w:rsidRPr="00D64B5A">
        <w:rPr>
          <w:rFonts w:ascii="Times New Roman" w:hAnsi="Times New Roman" w:cs="Times New Roman"/>
        </w:rPr>
        <w:t xml:space="preserve">6. </w:t>
      </w:r>
      <w:r>
        <w:rPr>
          <w:rFonts w:ascii="Times New Roman" w:hAnsi="Times New Roman" w:cs="Times New Roman"/>
        </w:rPr>
        <w:t xml:space="preserve">  </w:t>
      </w:r>
      <w:r w:rsidRPr="00D64B5A">
        <w:rPr>
          <w:rFonts w:ascii="Times New Roman" w:hAnsi="Times New Roman" w:cs="Times New Roman"/>
        </w:rPr>
        <w:t>Living in public or private places not designed for or ordinarily used as regular</w:t>
      </w:r>
      <w:r>
        <w:rPr>
          <w:rFonts w:ascii="Times New Roman" w:hAnsi="Times New Roman" w:cs="Times New Roman"/>
        </w:rPr>
        <w:t xml:space="preserve"> </w:t>
      </w:r>
      <w:r w:rsidRPr="00D64B5A">
        <w:rPr>
          <w:rFonts w:ascii="Times New Roman" w:hAnsi="Times New Roman" w:cs="Times New Roman"/>
        </w:rPr>
        <w:t>sleeping accommodations for human beings.</w:t>
      </w:r>
    </w:p>
    <w:p w:rsidR="000475E9" w:rsidRPr="00D64B5A" w:rsidRDefault="000475E9" w:rsidP="00D64B5A">
      <w:pPr>
        <w:ind w:left="1440"/>
        <w:rPr>
          <w:rFonts w:ascii="Times New Roman" w:hAnsi="Times New Roman" w:cs="Times New Roman"/>
        </w:rPr>
      </w:pPr>
    </w:p>
    <w:p w:rsidR="000475E9" w:rsidRDefault="000475E9" w:rsidP="00D64B5A">
      <w:pPr>
        <w:ind w:left="1440"/>
        <w:rPr>
          <w:rFonts w:ascii="Times New Roman" w:hAnsi="Times New Roman" w:cs="Times New Roman"/>
        </w:rPr>
      </w:pPr>
      <w:r w:rsidRPr="00D64B5A">
        <w:rPr>
          <w:rFonts w:ascii="Times New Roman" w:hAnsi="Times New Roman" w:cs="Times New Roman"/>
        </w:rPr>
        <w:t>7.</w:t>
      </w:r>
      <w:r>
        <w:rPr>
          <w:rFonts w:ascii="Times New Roman" w:hAnsi="Times New Roman" w:cs="Times New Roman"/>
        </w:rPr>
        <w:t xml:space="preserve">   </w:t>
      </w:r>
      <w:r w:rsidRPr="00D64B5A">
        <w:rPr>
          <w:rFonts w:ascii="Times New Roman" w:hAnsi="Times New Roman" w:cs="Times New Roman"/>
        </w:rPr>
        <w:t>Living in cars, parks, public spaces, abandoned buildings, substandard housing,</w:t>
      </w:r>
      <w:r>
        <w:rPr>
          <w:rFonts w:ascii="Times New Roman" w:hAnsi="Times New Roman" w:cs="Times New Roman"/>
        </w:rPr>
        <w:t xml:space="preserve"> </w:t>
      </w:r>
      <w:r w:rsidRPr="00D64B5A">
        <w:rPr>
          <w:rFonts w:ascii="Times New Roman" w:hAnsi="Times New Roman" w:cs="Times New Roman"/>
        </w:rPr>
        <w:t>transportation stations or similar settings.</w:t>
      </w:r>
    </w:p>
    <w:p w:rsidR="000475E9" w:rsidRPr="00D64B5A" w:rsidRDefault="000475E9" w:rsidP="00D64B5A">
      <w:pPr>
        <w:ind w:left="1440"/>
        <w:rPr>
          <w:rFonts w:ascii="Times New Roman" w:hAnsi="Times New Roman" w:cs="Times New Roman"/>
        </w:rPr>
      </w:pPr>
    </w:p>
    <w:p w:rsidR="000475E9" w:rsidRPr="00D64B5A" w:rsidRDefault="000475E9" w:rsidP="00D64B5A">
      <w:pPr>
        <w:ind w:left="1440"/>
        <w:rPr>
          <w:rFonts w:ascii="Times New Roman" w:hAnsi="Times New Roman" w:cs="Times New Roman"/>
        </w:rPr>
      </w:pPr>
      <w:r w:rsidRPr="00D64B5A">
        <w:rPr>
          <w:rFonts w:ascii="Times New Roman" w:hAnsi="Times New Roman" w:cs="Times New Roman"/>
        </w:rPr>
        <w:t xml:space="preserve">8. </w:t>
      </w:r>
      <w:r>
        <w:rPr>
          <w:rFonts w:ascii="Times New Roman" w:hAnsi="Times New Roman" w:cs="Times New Roman"/>
        </w:rPr>
        <w:t xml:space="preserve">  </w:t>
      </w:r>
      <w:r w:rsidRPr="00D64B5A">
        <w:rPr>
          <w:rFonts w:ascii="Times New Roman" w:hAnsi="Times New Roman" w:cs="Times New Roman"/>
        </w:rPr>
        <w:t>Living as migratory children in conditions described in previous examples.</w:t>
      </w:r>
    </w:p>
    <w:p w:rsidR="000475E9" w:rsidRDefault="000475E9" w:rsidP="00D64B5A">
      <w:pPr>
        <w:ind w:left="1440"/>
        <w:rPr>
          <w:rFonts w:ascii="Times New Roman" w:hAnsi="Times New Roman" w:cs="Times New Roman"/>
        </w:rPr>
      </w:pPr>
    </w:p>
    <w:p w:rsidR="000475E9" w:rsidRPr="00D64B5A" w:rsidRDefault="000475E9" w:rsidP="00D64B5A">
      <w:pPr>
        <w:ind w:left="1440"/>
        <w:rPr>
          <w:rFonts w:ascii="Times New Roman" w:hAnsi="Times New Roman" w:cs="Times New Roman"/>
        </w:rPr>
      </w:pPr>
      <w:r w:rsidRPr="00D64B5A">
        <w:rPr>
          <w:rFonts w:ascii="Times New Roman" w:hAnsi="Times New Roman" w:cs="Times New Roman"/>
        </w:rPr>
        <w:t>9.</w:t>
      </w:r>
      <w:r>
        <w:rPr>
          <w:rFonts w:ascii="Times New Roman" w:hAnsi="Times New Roman" w:cs="Times New Roman"/>
        </w:rPr>
        <w:t xml:space="preserve">   </w:t>
      </w:r>
      <w:r w:rsidRPr="00D64B5A">
        <w:rPr>
          <w:rFonts w:ascii="Times New Roman" w:hAnsi="Times New Roman" w:cs="Times New Roman"/>
        </w:rPr>
        <w:t>Living as run-away children.</w:t>
      </w:r>
    </w:p>
    <w:p w:rsidR="000475E9" w:rsidRDefault="000475E9" w:rsidP="00D64B5A">
      <w:pPr>
        <w:ind w:left="1440"/>
        <w:rPr>
          <w:rFonts w:ascii="Times New Roman" w:hAnsi="Times New Roman" w:cs="Times New Roman"/>
        </w:rPr>
      </w:pPr>
    </w:p>
    <w:p w:rsidR="000475E9" w:rsidRPr="00D64B5A" w:rsidRDefault="000475E9" w:rsidP="00D64B5A">
      <w:pPr>
        <w:ind w:left="1440"/>
        <w:rPr>
          <w:rFonts w:ascii="Times New Roman" w:hAnsi="Times New Roman" w:cs="Times New Roman"/>
        </w:rPr>
      </w:pPr>
      <w:r w:rsidRPr="00D64B5A">
        <w:rPr>
          <w:rFonts w:ascii="Times New Roman" w:hAnsi="Times New Roman" w:cs="Times New Roman"/>
        </w:rPr>
        <w:t>10.</w:t>
      </w:r>
      <w:r>
        <w:rPr>
          <w:rFonts w:ascii="Times New Roman" w:hAnsi="Times New Roman" w:cs="Times New Roman"/>
        </w:rPr>
        <w:t xml:space="preserve"> </w:t>
      </w:r>
      <w:r w:rsidRPr="00D64B5A">
        <w:rPr>
          <w:rFonts w:ascii="Times New Roman" w:hAnsi="Times New Roman" w:cs="Times New Roman"/>
        </w:rPr>
        <w:t xml:space="preserve"> Abandoned or forced out of homes by parents/guardians or caretakers.</w:t>
      </w:r>
    </w:p>
    <w:p w:rsidR="000475E9" w:rsidRDefault="000475E9" w:rsidP="00D64B5A">
      <w:pPr>
        <w:ind w:left="1440"/>
        <w:rPr>
          <w:rFonts w:ascii="Times New Roman" w:hAnsi="Times New Roman" w:cs="Times New Roman"/>
        </w:rPr>
      </w:pPr>
    </w:p>
    <w:p w:rsidR="000475E9" w:rsidRPr="00D64B5A" w:rsidRDefault="000475E9" w:rsidP="00D64B5A">
      <w:pPr>
        <w:ind w:left="1440"/>
        <w:rPr>
          <w:rFonts w:ascii="Times New Roman" w:hAnsi="Times New Roman" w:cs="Times New Roman"/>
        </w:rPr>
      </w:pPr>
      <w:r w:rsidRPr="00D64B5A">
        <w:rPr>
          <w:rFonts w:ascii="Times New Roman" w:hAnsi="Times New Roman" w:cs="Times New Roman"/>
        </w:rPr>
        <w:t>11.</w:t>
      </w:r>
      <w:r>
        <w:rPr>
          <w:rFonts w:ascii="Times New Roman" w:hAnsi="Times New Roman" w:cs="Times New Roman"/>
        </w:rPr>
        <w:t xml:space="preserve">  </w:t>
      </w:r>
      <w:r w:rsidRPr="00D64B5A">
        <w:rPr>
          <w:rFonts w:ascii="Times New Roman" w:hAnsi="Times New Roman" w:cs="Times New Roman"/>
        </w:rPr>
        <w:t>Living as school age unwed mothers in houses for unwed mothers if they have</w:t>
      </w:r>
      <w:r>
        <w:rPr>
          <w:rFonts w:ascii="Times New Roman" w:hAnsi="Times New Roman" w:cs="Times New Roman"/>
        </w:rPr>
        <w:t xml:space="preserve"> </w:t>
      </w:r>
      <w:r w:rsidRPr="00D64B5A">
        <w:rPr>
          <w:rFonts w:ascii="Times New Roman" w:hAnsi="Times New Roman" w:cs="Times New Roman"/>
        </w:rPr>
        <w:t>no other living accommodations.</w:t>
      </w:r>
    </w:p>
    <w:p w:rsidR="000475E9" w:rsidRDefault="000475E9" w:rsidP="00D64B5A">
      <w:pPr>
        <w:ind w:left="1440"/>
        <w:rPr>
          <w:rFonts w:ascii="Times New Roman" w:hAnsi="Times New Roman" w:cs="Times New Roman"/>
          <w:b/>
          <w:bCs/>
        </w:rPr>
      </w:pPr>
    </w:p>
    <w:p w:rsidR="000475E9" w:rsidRDefault="000475E9" w:rsidP="00D64B5A">
      <w:pPr>
        <w:ind w:left="720"/>
        <w:rPr>
          <w:rFonts w:ascii="Times New Roman" w:hAnsi="Times New Roman" w:cs="Times New Roman"/>
        </w:rPr>
      </w:pPr>
      <w:r>
        <w:rPr>
          <w:rFonts w:ascii="Times New Roman" w:hAnsi="Times New Roman" w:cs="Times New Roman"/>
        </w:rPr>
        <w:t>“School of O</w:t>
      </w:r>
      <w:r w:rsidRPr="00BA4F5D">
        <w:rPr>
          <w:rFonts w:ascii="Times New Roman" w:hAnsi="Times New Roman" w:cs="Times New Roman"/>
        </w:rPr>
        <w:t>rigin</w:t>
      </w:r>
      <w:r>
        <w:rPr>
          <w:rFonts w:ascii="Times New Roman" w:hAnsi="Times New Roman" w:cs="Times New Roman"/>
        </w:rPr>
        <w:t>”</w:t>
      </w:r>
      <w:r w:rsidRPr="00D64B5A">
        <w:rPr>
          <w:rFonts w:ascii="Times New Roman" w:hAnsi="Times New Roman" w:cs="Times New Roman"/>
          <w:b/>
          <w:bCs/>
        </w:rPr>
        <w:t xml:space="preserve"> </w:t>
      </w:r>
      <w:r w:rsidRPr="00D64B5A">
        <w:rPr>
          <w:rFonts w:ascii="Times New Roman" w:hAnsi="Times New Roman" w:cs="Times New Roman"/>
        </w:rPr>
        <w:t>is defined as the school the student attended when permanently</w:t>
      </w:r>
    </w:p>
    <w:p w:rsidR="000475E9" w:rsidRDefault="000475E9" w:rsidP="00D64B5A">
      <w:pPr>
        <w:ind w:left="720"/>
        <w:rPr>
          <w:rFonts w:ascii="Times New Roman" w:hAnsi="Times New Roman" w:cs="Times New Roman"/>
        </w:rPr>
      </w:pPr>
      <w:r w:rsidRPr="00D64B5A">
        <w:rPr>
          <w:rFonts w:ascii="Times New Roman" w:hAnsi="Times New Roman" w:cs="Times New Roman"/>
        </w:rPr>
        <w:t>housed or the school in which the student was last enrolled.</w:t>
      </w:r>
    </w:p>
    <w:p w:rsidR="000475E9" w:rsidRDefault="000475E9" w:rsidP="00D64B5A">
      <w:pPr>
        <w:ind w:left="720"/>
        <w:rPr>
          <w:rFonts w:ascii="Times New Roman" w:hAnsi="Times New Roman" w:cs="Times New Roman"/>
        </w:rPr>
      </w:pPr>
    </w:p>
    <w:p w:rsidR="000475E9" w:rsidRPr="00A23CD1" w:rsidRDefault="000475E9" w:rsidP="00692051">
      <w:pPr>
        <w:rPr>
          <w:rFonts w:ascii="Times New Roman" w:hAnsi="Times New Roman" w:cs="Times New Roman"/>
          <w:u w:val="single"/>
        </w:rPr>
      </w:pPr>
      <w:r>
        <w:rPr>
          <w:rFonts w:ascii="Times New Roman" w:hAnsi="Times New Roman" w:cs="Times New Roman"/>
        </w:rPr>
        <w:t xml:space="preserve">  </w:t>
      </w:r>
      <w:r>
        <w:rPr>
          <w:rFonts w:ascii="Times New Roman" w:hAnsi="Times New Roman" w:cs="Times New Roman"/>
        </w:rPr>
        <w:tab/>
      </w:r>
      <w:r w:rsidRPr="00A23CD1">
        <w:rPr>
          <w:rFonts w:ascii="Times New Roman" w:hAnsi="Times New Roman" w:cs="Times New Roman"/>
          <w:u w:val="single"/>
        </w:rPr>
        <w:t>Liaison</w:t>
      </w:r>
    </w:p>
    <w:p w:rsidR="000475E9" w:rsidRDefault="000475E9" w:rsidP="00692051">
      <w:pPr>
        <w:rPr>
          <w:rFonts w:ascii="Times New Roman" w:hAnsi="Times New Roman" w:cs="Times New Roman"/>
        </w:rPr>
      </w:pPr>
    </w:p>
    <w:p w:rsidR="000475E9" w:rsidRPr="00D64B5A" w:rsidRDefault="000475E9" w:rsidP="00D64B5A">
      <w:pPr>
        <w:ind w:left="720"/>
        <w:rPr>
          <w:rFonts w:ascii="Times New Roman" w:hAnsi="Times New Roman" w:cs="Times New Roman"/>
        </w:rPr>
      </w:pPr>
      <w:r>
        <w:rPr>
          <w:rFonts w:ascii="Times New Roman" w:hAnsi="Times New Roman" w:cs="Times New Roman"/>
        </w:rPr>
        <w:t xml:space="preserve">The Superintendent or his or her designee shall serve as the District Liaison for homeless children and families.  The District Liaison shall perform his or her duties and responsibilities in accordance with applicable law and </w:t>
      </w:r>
      <w:r w:rsidRPr="00D64B5A">
        <w:rPr>
          <w:rFonts w:ascii="Times New Roman" w:hAnsi="Times New Roman" w:cs="Times New Roman"/>
        </w:rPr>
        <w:t>shall coordinate with:</w:t>
      </w:r>
    </w:p>
    <w:p w:rsidR="000475E9" w:rsidRDefault="000475E9" w:rsidP="00D64B5A">
      <w:pPr>
        <w:ind w:left="720"/>
        <w:rPr>
          <w:rFonts w:ascii="Times New Roman" w:hAnsi="Times New Roman" w:cs="Times New Roman"/>
        </w:rPr>
      </w:pPr>
    </w:p>
    <w:p w:rsidR="000475E9" w:rsidRPr="00D64B5A" w:rsidRDefault="000475E9" w:rsidP="00D64B5A">
      <w:pPr>
        <w:pStyle w:val="ListParagraph"/>
        <w:numPr>
          <w:ilvl w:val="0"/>
          <w:numId w:val="3"/>
        </w:numPr>
        <w:rPr>
          <w:rFonts w:ascii="Times New Roman" w:hAnsi="Times New Roman" w:cs="Times New Roman"/>
        </w:rPr>
      </w:pPr>
      <w:r w:rsidRPr="00D64B5A">
        <w:rPr>
          <w:rFonts w:ascii="Times New Roman" w:hAnsi="Times New Roman" w:cs="Times New Roman"/>
        </w:rPr>
        <w:t>Local service agencies that provide services to homeless children and youth</w:t>
      </w:r>
    </w:p>
    <w:p w:rsidR="000475E9" w:rsidRDefault="000475E9" w:rsidP="00D64B5A">
      <w:pPr>
        <w:pStyle w:val="ListParagraph"/>
        <w:ind w:left="1800"/>
        <w:rPr>
          <w:rFonts w:ascii="Times New Roman" w:hAnsi="Times New Roman" w:cs="Times New Roman"/>
        </w:rPr>
      </w:pPr>
      <w:r w:rsidRPr="00D64B5A">
        <w:rPr>
          <w:rFonts w:ascii="Times New Roman" w:hAnsi="Times New Roman" w:cs="Times New Roman"/>
        </w:rPr>
        <w:t>and families.</w:t>
      </w:r>
    </w:p>
    <w:p w:rsidR="000475E9" w:rsidRDefault="000475E9" w:rsidP="00D64B5A">
      <w:pPr>
        <w:pStyle w:val="ListParagraph"/>
        <w:ind w:left="1800"/>
        <w:rPr>
          <w:rFonts w:ascii="Times New Roman" w:hAnsi="Times New Roman" w:cs="Times New Roman"/>
        </w:rPr>
      </w:pPr>
    </w:p>
    <w:p w:rsidR="000475E9" w:rsidRPr="00D64B5A" w:rsidRDefault="000475E9" w:rsidP="00D64B5A">
      <w:pPr>
        <w:pStyle w:val="ListParagraph"/>
        <w:numPr>
          <w:ilvl w:val="0"/>
          <w:numId w:val="3"/>
        </w:numPr>
        <w:rPr>
          <w:rFonts w:ascii="Times New Roman" w:hAnsi="Times New Roman" w:cs="Times New Roman"/>
        </w:rPr>
      </w:pPr>
      <w:r w:rsidRPr="00D64B5A">
        <w:rPr>
          <w:rFonts w:ascii="Times New Roman" w:hAnsi="Times New Roman" w:cs="Times New Roman"/>
        </w:rPr>
        <w:t>Other school districts on issues of records transfer and transportation.</w:t>
      </w:r>
    </w:p>
    <w:p w:rsidR="000475E9" w:rsidRDefault="000475E9" w:rsidP="00D64B5A">
      <w:pPr>
        <w:ind w:left="1440"/>
        <w:rPr>
          <w:rFonts w:ascii="Times New Roman" w:hAnsi="Times New Roman" w:cs="Times New Roman"/>
        </w:rPr>
      </w:pPr>
    </w:p>
    <w:p w:rsidR="000475E9" w:rsidRDefault="000475E9" w:rsidP="00D64B5A">
      <w:pPr>
        <w:ind w:left="1440"/>
        <w:rPr>
          <w:rFonts w:ascii="Times New Roman" w:hAnsi="Times New Roman" w:cs="Times New Roman"/>
        </w:rPr>
      </w:pPr>
      <w:r w:rsidRPr="00D64B5A">
        <w:rPr>
          <w:rFonts w:ascii="Times New Roman" w:hAnsi="Times New Roman" w:cs="Times New Roman"/>
        </w:rPr>
        <w:t xml:space="preserve">3. </w:t>
      </w:r>
      <w:r>
        <w:rPr>
          <w:rFonts w:ascii="Times New Roman" w:hAnsi="Times New Roman" w:cs="Times New Roman"/>
        </w:rPr>
        <w:t xml:space="preserve">   </w:t>
      </w:r>
      <w:r w:rsidRPr="00D64B5A">
        <w:rPr>
          <w:rFonts w:ascii="Times New Roman" w:hAnsi="Times New Roman" w:cs="Times New Roman"/>
        </w:rPr>
        <w:t>State and local housing agencies responsible for comprehensive housing</w:t>
      </w:r>
      <w:r>
        <w:rPr>
          <w:rFonts w:ascii="Times New Roman" w:hAnsi="Times New Roman" w:cs="Times New Roman"/>
        </w:rPr>
        <w:t xml:space="preserve">    </w:t>
      </w:r>
      <w:r w:rsidRPr="00D64B5A">
        <w:rPr>
          <w:rFonts w:ascii="Times New Roman" w:hAnsi="Times New Roman" w:cs="Times New Roman"/>
        </w:rPr>
        <w:t>affordability strategies.</w:t>
      </w:r>
    </w:p>
    <w:p w:rsidR="000475E9" w:rsidRPr="00D64B5A" w:rsidRDefault="000475E9" w:rsidP="00D64B5A">
      <w:pPr>
        <w:ind w:left="1440"/>
        <w:rPr>
          <w:rFonts w:ascii="Times New Roman" w:hAnsi="Times New Roman" w:cs="Times New Roman"/>
        </w:rPr>
      </w:pPr>
    </w:p>
    <w:p w:rsidR="000475E9" w:rsidRDefault="000475E9" w:rsidP="0069612F">
      <w:pPr>
        <w:ind w:left="720"/>
        <w:rPr>
          <w:rFonts w:ascii="Times New Roman" w:hAnsi="Times New Roman" w:cs="Times New Roman"/>
        </w:rPr>
      </w:pPr>
      <w:r w:rsidRPr="00D64B5A">
        <w:rPr>
          <w:rFonts w:ascii="Times New Roman" w:hAnsi="Times New Roman" w:cs="Times New Roman"/>
        </w:rPr>
        <w:t xml:space="preserve">The </w:t>
      </w:r>
      <w:r>
        <w:rPr>
          <w:rFonts w:ascii="Times New Roman" w:hAnsi="Times New Roman" w:cs="Times New Roman"/>
        </w:rPr>
        <w:t>District L</w:t>
      </w:r>
      <w:r w:rsidRPr="00D64B5A">
        <w:rPr>
          <w:rFonts w:ascii="Times New Roman" w:hAnsi="Times New Roman" w:cs="Times New Roman"/>
        </w:rPr>
        <w:t>iaison shall provide public notice of the educational rights of homeless</w:t>
      </w:r>
      <w:r>
        <w:rPr>
          <w:rFonts w:ascii="Times New Roman" w:hAnsi="Times New Roman" w:cs="Times New Roman"/>
        </w:rPr>
        <w:t xml:space="preserve"> </w:t>
      </w:r>
      <w:r w:rsidRPr="00D64B5A">
        <w:rPr>
          <w:rFonts w:ascii="Times New Roman" w:hAnsi="Times New Roman" w:cs="Times New Roman"/>
        </w:rPr>
        <w:t xml:space="preserve">students in </w:t>
      </w:r>
      <w:r>
        <w:rPr>
          <w:rFonts w:ascii="Times New Roman" w:hAnsi="Times New Roman" w:cs="Times New Roman"/>
        </w:rPr>
        <w:t xml:space="preserve">such places as </w:t>
      </w:r>
      <w:r w:rsidRPr="00D64B5A">
        <w:rPr>
          <w:rFonts w:ascii="Times New Roman" w:hAnsi="Times New Roman" w:cs="Times New Roman"/>
        </w:rPr>
        <w:t>schools, family shelters, and soup kitchens.</w:t>
      </w:r>
      <w:r>
        <w:rPr>
          <w:rFonts w:ascii="Times New Roman" w:hAnsi="Times New Roman" w:cs="Times New Roman"/>
        </w:rPr>
        <w:t xml:space="preserve">  The District Liaison shall also implement procedures for the purpose of ensuring that that homeless students have equal access to the same educational programs and services provided to other District students; ensuring that the District makes reasonable efforts to identify homeless children within the District; encouraging the enrollment of homeless students;  eliminating existing barriers to their attendance and education; and ensuring that homeless students</w:t>
      </w:r>
      <w:r w:rsidRPr="00D64B5A">
        <w:rPr>
          <w:rFonts w:ascii="Times New Roman" w:hAnsi="Times New Roman" w:cs="Times New Roman"/>
        </w:rPr>
        <w:t xml:space="preserve"> </w:t>
      </w:r>
      <w:r>
        <w:rPr>
          <w:rFonts w:ascii="Times New Roman" w:hAnsi="Times New Roman" w:cs="Times New Roman"/>
        </w:rPr>
        <w:t>are</w:t>
      </w:r>
      <w:r w:rsidRPr="00D64B5A">
        <w:rPr>
          <w:rFonts w:ascii="Times New Roman" w:hAnsi="Times New Roman" w:cs="Times New Roman"/>
        </w:rPr>
        <w:t xml:space="preserve"> not  discriminated against, segregated nor stigmatized based on</w:t>
      </w:r>
      <w:r>
        <w:rPr>
          <w:rFonts w:ascii="Times New Roman" w:hAnsi="Times New Roman" w:cs="Times New Roman"/>
        </w:rPr>
        <w:t xml:space="preserve"> </w:t>
      </w:r>
      <w:r w:rsidRPr="00D64B5A">
        <w:rPr>
          <w:rFonts w:ascii="Times New Roman" w:hAnsi="Times New Roman" w:cs="Times New Roman"/>
        </w:rPr>
        <w:t>their status as</w:t>
      </w:r>
      <w:r>
        <w:rPr>
          <w:rFonts w:ascii="Times New Roman" w:hAnsi="Times New Roman" w:cs="Times New Roman"/>
        </w:rPr>
        <w:t xml:space="preserve"> </w:t>
      </w:r>
      <w:r w:rsidRPr="00D64B5A">
        <w:rPr>
          <w:rFonts w:ascii="Times New Roman" w:hAnsi="Times New Roman" w:cs="Times New Roman"/>
        </w:rPr>
        <w:t>homeless.</w:t>
      </w:r>
    </w:p>
    <w:p w:rsidR="000475E9" w:rsidRDefault="000475E9" w:rsidP="00D64B5A">
      <w:pPr>
        <w:ind w:left="720"/>
        <w:rPr>
          <w:rFonts w:ascii="Times New Roman" w:hAnsi="Times New Roman" w:cs="Times New Roman"/>
        </w:rPr>
      </w:pPr>
    </w:p>
    <w:p w:rsidR="000475E9" w:rsidRDefault="000475E9" w:rsidP="00692051">
      <w:pPr>
        <w:rPr>
          <w:rFonts w:ascii="Times New Roman" w:hAnsi="Times New Roman" w:cs="Times New Roman"/>
          <w:u w:val="single"/>
        </w:rPr>
      </w:pPr>
      <w:r>
        <w:rPr>
          <w:rFonts w:ascii="Times New Roman" w:hAnsi="Times New Roman" w:cs="Times New Roman"/>
        </w:rPr>
        <w:tab/>
      </w:r>
      <w:r w:rsidRPr="00BA4F5D">
        <w:rPr>
          <w:rFonts w:ascii="Times New Roman" w:hAnsi="Times New Roman" w:cs="Times New Roman"/>
          <w:u w:val="single"/>
        </w:rPr>
        <w:t>Enrollment of Homeless Students</w:t>
      </w:r>
    </w:p>
    <w:p w:rsidR="000475E9" w:rsidRDefault="000475E9" w:rsidP="00692051">
      <w:pPr>
        <w:rPr>
          <w:rFonts w:ascii="Times New Roman" w:hAnsi="Times New Roman" w:cs="Times New Roman"/>
          <w:u w:val="single"/>
        </w:rPr>
      </w:pPr>
    </w:p>
    <w:p w:rsidR="000475E9" w:rsidRDefault="000475E9" w:rsidP="002F77F6">
      <w:pPr>
        <w:overflowPunct/>
        <w:ind w:firstLine="720"/>
        <w:textAlignment w:val="auto"/>
        <w:rPr>
          <w:rFonts w:ascii="Times New Roman" w:hAnsi="Times New Roman" w:cs="Times New Roman"/>
        </w:rPr>
      </w:pPr>
      <w:r>
        <w:rPr>
          <w:rFonts w:ascii="Times New Roman" w:hAnsi="Times New Roman" w:cs="Times New Roman"/>
        </w:rPr>
        <w:t>To the extent feasible, and in accordance with the student's best interest, a homeless</w:t>
      </w:r>
    </w:p>
    <w:p w:rsidR="000475E9" w:rsidRDefault="000475E9" w:rsidP="002F77F6">
      <w:pPr>
        <w:overflowPunct/>
        <w:ind w:firstLine="720"/>
        <w:textAlignment w:val="auto"/>
        <w:rPr>
          <w:rFonts w:ascii="Times New Roman" w:hAnsi="Times New Roman" w:cs="Times New Roman"/>
        </w:rPr>
      </w:pPr>
      <w:r>
        <w:rPr>
          <w:rFonts w:ascii="Times New Roman" w:hAnsi="Times New Roman" w:cs="Times New Roman"/>
        </w:rPr>
        <w:t>student shall continue to be enrolled in his/her school of origin while he or she remains</w:t>
      </w:r>
    </w:p>
    <w:p w:rsidR="000475E9" w:rsidRDefault="000475E9" w:rsidP="002F77F6">
      <w:pPr>
        <w:overflowPunct/>
        <w:ind w:firstLine="720"/>
        <w:textAlignment w:val="auto"/>
        <w:rPr>
          <w:rFonts w:ascii="Times New Roman" w:hAnsi="Times New Roman" w:cs="Times New Roman"/>
        </w:rPr>
      </w:pPr>
      <w:r>
        <w:rPr>
          <w:rFonts w:ascii="Times New Roman" w:hAnsi="Times New Roman" w:cs="Times New Roman"/>
        </w:rPr>
        <w:t>homeless or until the end of the academic year in which he or she obtains permanent</w:t>
      </w:r>
    </w:p>
    <w:p w:rsidR="000475E9" w:rsidRDefault="000475E9" w:rsidP="002F77F6">
      <w:pPr>
        <w:overflowPunct/>
        <w:ind w:firstLine="720"/>
        <w:textAlignment w:val="auto"/>
        <w:rPr>
          <w:rFonts w:ascii="Times New Roman" w:hAnsi="Times New Roman" w:cs="Times New Roman"/>
        </w:rPr>
      </w:pPr>
      <w:r>
        <w:rPr>
          <w:rFonts w:ascii="Times New Roman" w:hAnsi="Times New Roman" w:cs="Times New Roman"/>
        </w:rPr>
        <w:t>housing. Parents/Guardians of a homeless student who may request enrollment in the</w:t>
      </w:r>
    </w:p>
    <w:p w:rsidR="000475E9" w:rsidRDefault="000475E9" w:rsidP="002F77F6">
      <w:pPr>
        <w:overflowPunct/>
        <w:ind w:firstLine="720"/>
        <w:textAlignment w:val="auto"/>
        <w:rPr>
          <w:rFonts w:ascii="Times New Roman" w:hAnsi="Times New Roman" w:cs="Times New Roman"/>
        </w:rPr>
      </w:pPr>
      <w:r>
        <w:rPr>
          <w:rFonts w:ascii="Times New Roman" w:hAnsi="Times New Roman" w:cs="Times New Roman"/>
        </w:rPr>
        <w:t>school in the attendance area where the student is actually living or other schools. If</w:t>
      </w:r>
    </w:p>
    <w:p w:rsidR="000475E9" w:rsidRDefault="000475E9" w:rsidP="002F77F6">
      <w:pPr>
        <w:overflowPunct/>
        <w:ind w:firstLine="720"/>
        <w:textAlignment w:val="auto"/>
        <w:rPr>
          <w:rFonts w:ascii="Times New Roman" w:hAnsi="Times New Roman" w:cs="Times New Roman"/>
        </w:rPr>
      </w:pPr>
      <w:r>
        <w:rPr>
          <w:rFonts w:ascii="Times New Roman" w:hAnsi="Times New Roman" w:cs="Times New Roman"/>
        </w:rPr>
        <w:t>a student is unaccompanied by a parent/guardian, the District liaison will consider the</w:t>
      </w:r>
    </w:p>
    <w:p w:rsidR="000475E9" w:rsidRDefault="000475E9" w:rsidP="002F77F6">
      <w:pPr>
        <w:overflowPunct/>
        <w:ind w:firstLine="720"/>
        <w:textAlignment w:val="auto"/>
        <w:rPr>
          <w:rFonts w:ascii="Times New Roman" w:hAnsi="Times New Roman" w:cs="Times New Roman"/>
        </w:rPr>
      </w:pPr>
      <w:r>
        <w:rPr>
          <w:rFonts w:ascii="Times New Roman" w:hAnsi="Times New Roman" w:cs="Times New Roman"/>
        </w:rPr>
        <w:t>views of the student in determining where he or she will be enrolled.</w:t>
      </w:r>
    </w:p>
    <w:p w:rsidR="000475E9" w:rsidRDefault="000475E9" w:rsidP="002F77F6">
      <w:pPr>
        <w:overflowPunct/>
        <w:textAlignment w:val="auto"/>
        <w:rPr>
          <w:rFonts w:ascii="Times New Roman" w:hAnsi="Times New Roman" w:cs="Times New Roman"/>
        </w:rPr>
      </w:pPr>
    </w:p>
    <w:p w:rsidR="000475E9" w:rsidRDefault="000475E9" w:rsidP="002F77F6">
      <w:pPr>
        <w:overflowPunct/>
        <w:ind w:firstLine="720"/>
        <w:textAlignment w:val="auto"/>
        <w:rPr>
          <w:rFonts w:ascii="Times New Roman" w:hAnsi="Times New Roman" w:cs="Times New Roman"/>
        </w:rPr>
      </w:pPr>
      <w:r>
        <w:rPr>
          <w:rFonts w:ascii="Times New Roman" w:hAnsi="Times New Roman" w:cs="Times New Roman"/>
        </w:rPr>
        <w:t>The selected school shall immediately enroll the student and begin instruction, even</w:t>
      </w:r>
    </w:p>
    <w:p w:rsidR="000475E9" w:rsidRDefault="000475E9" w:rsidP="002F77F6">
      <w:pPr>
        <w:overflowPunct/>
        <w:ind w:firstLine="720"/>
        <w:textAlignment w:val="auto"/>
        <w:rPr>
          <w:rFonts w:ascii="Times New Roman" w:hAnsi="Times New Roman" w:cs="Times New Roman"/>
        </w:rPr>
      </w:pPr>
      <w:r>
        <w:rPr>
          <w:rFonts w:ascii="Times New Roman" w:hAnsi="Times New Roman" w:cs="Times New Roman"/>
        </w:rPr>
        <w:t>if the student is unable to produce records normally required for enrollment pursuant</w:t>
      </w:r>
    </w:p>
    <w:p w:rsidR="000475E9" w:rsidRDefault="000475E9" w:rsidP="00743A3B">
      <w:pPr>
        <w:overflowPunct/>
        <w:ind w:firstLine="720"/>
        <w:textAlignment w:val="auto"/>
        <w:rPr>
          <w:rFonts w:ascii="Times New Roman" w:hAnsi="Times New Roman" w:cs="Times New Roman"/>
        </w:rPr>
      </w:pPr>
      <w:r>
        <w:rPr>
          <w:rFonts w:ascii="Times New Roman" w:hAnsi="Times New Roman" w:cs="Times New Roman"/>
        </w:rPr>
        <w:t xml:space="preserve">to District Policy, such as previous academic records, medical records, proof of </w:t>
      </w:r>
      <w:r>
        <w:rPr>
          <w:rFonts w:ascii="Times New Roman" w:hAnsi="Times New Roman" w:cs="Times New Roman"/>
        </w:rPr>
        <w:tab/>
        <w:t xml:space="preserve">residence, or other documentation.  However, the District may require a parent/guardian </w:t>
      </w:r>
      <w:r>
        <w:rPr>
          <w:rFonts w:ascii="Times New Roman" w:hAnsi="Times New Roman" w:cs="Times New Roman"/>
        </w:rPr>
        <w:tab/>
        <w:t xml:space="preserve">to submit contact information. The District Liaison may also contact the previous school </w:t>
      </w:r>
      <w:r>
        <w:rPr>
          <w:rFonts w:ascii="Times New Roman" w:hAnsi="Times New Roman" w:cs="Times New Roman"/>
        </w:rPr>
        <w:tab/>
        <w:t xml:space="preserve">for oral confirmation of immunizations and to request records.  </w:t>
      </w:r>
    </w:p>
    <w:p w:rsidR="000475E9" w:rsidRDefault="000475E9" w:rsidP="002F77F6">
      <w:pPr>
        <w:overflowPunct/>
        <w:ind w:firstLine="720"/>
        <w:textAlignment w:val="auto"/>
        <w:rPr>
          <w:rFonts w:ascii="Times New Roman" w:hAnsi="Times New Roman" w:cs="Times New Roman"/>
        </w:rPr>
      </w:pPr>
    </w:p>
    <w:p w:rsidR="000475E9" w:rsidRDefault="000475E9" w:rsidP="002F77F6">
      <w:pPr>
        <w:overflowPunct/>
        <w:ind w:firstLine="720"/>
        <w:textAlignment w:val="auto"/>
        <w:rPr>
          <w:rFonts w:ascii="Times New Roman" w:hAnsi="Times New Roman" w:cs="Times New Roman"/>
        </w:rPr>
      </w:pPr>
      <w:r>
        <w:rPr>
          <w:rFonts w:ascii="Times New Roman" w:hAnsi="Times New Roman" w:cs="Times New Roman"/>
        </w:rPr>
        <w:t>If the District is unable to determine the student's grade level due to missing or</w:t>
      </w:r>
    </w:p>
    <w:p w:rsidR="000475E9" w:rsidRDefault="000475E9" w:rsidP="002F77F6">
      <w:pPr>
        <w:overflowPunct/>
        <w:ind w:firstLine="720"/>
        <w:textAlignment w:val="auto"/>
        <w:rPr>
          <w:rFonts w:ascii="Times New Roman" w:hAnsi="Times New Roman" w:cs="Times New Roman"/>
        </w:rPr>
      </w:pPr>
      <w:r>
        <w:rPr>
          <w:rFonts w:ascii="Times New Roman" w:hAnsi="Times New Roman" w:cs="Times New Roman"/>
        </w:rPr>
        <w:t>incomplete records, the District shall administer tests or utilize appropriate means to</w:t>
      </w:r>
    </w:p>
    <w:p w:rsidR="000475E9" w:rsidRDefault="000475E9" w:rsidP="00A502F5">
      <w:pPr>
        <w:overflowPunct/>
        <w:ind w:firstLine="720"/>
        <w:textAlignment w:val="auto"/>
        <w:rPr>
          <w:rFonts w:ascii="Times New Roman" w:hAnsi="Times New Roman" w:cs="Times New Roman"/>
        </w:rPr>
      </w:pPr>
      <w:r>
        <w:rPr>
          <w:rFonts w:ascii="Times New Roman" w:hAnsi="Times New Roman" w:cs="Times New Roman"/>
        </w:rPr>
        <w:t xml:space="preserve">determine the student's placement.  Immunizations may be confirmed via oral </w:t>
      </w:r>
      <w:r>
        <w:rPr>
          <w:rFonts w:ascii="Times New Roman" w:hAnsi="Times New Roman" w:cs="Times New Roman"/>
        </w:rPr>
        <w:tab/>
        <w:t xml:space="preserve">confirmation between professionals with written confirmation to follow within thirty (30) </w:t>
      </w:r>
      <w:r>
        <w:rPr>
          <w:rFonts w:ascii="Times New Roman" w:hAnsi="Times New Roman" w:cs="Times New Roman"/>
        </w:rPr>
        <w:tab/>
        <w:t>days.</w:t>
      </w:r>
    </w:p>
    <w:p w:rsidR="000475E9" w:rsidRDefault="000475E9" w:rsidP="000D5984">
      <w:pPr>
        <w:overflowPunct/>
        <w:textAlignment w:val="auto"/>
        <w:rPr>
          <w:rFonts w:ascii="Times New Roman" w:hAnsi="Times New Roman" w:cs="Times New Roman"/>
        </w:rPr>
      </w:pPr>
      <w:r>
        <w:rPr>
          <w:rFonts w:ascii="Times New Roman" w:hAnsi="Times New Roman" w:cs="Times New Roman"/>
        </w:rPr>
        <w:t xml:space="preserve">  </w:t>
      </w:r>
    </w:p>
    <w:p w:rsidR="000475E9" w:rsidRDefault="000475E9" w:rsidP="000D5984">
      <w:pPr>
        <w:overflowPunct/>
        <w:textAlignment w:val="auto"/>
        <w:rPr>
          <w:rFonts w:ascii="Times New Roman" w:hAnsi="Times New Roman" w:cs="Times New Roman"/>
          <w:u w:val="single"/>
        </w:rPr>
      </w:pPr>
      <w:r>
        <w:rPr>
          <w:rFonts w:ascii="Times New Roman" w:hAnsi="Times New Roman" w:cs="Times New Roman"/>
        </w:rPr>
        <w:t xml:space="preserve"> </w:t>
      </w:r>
      <w:r>
        <w:rPr>
          <w:rFonts w:ascii="Times New Roman" w:hAnsi="Times New Roman" w:cs="Times New Roman"/>
        </w:rPr>
        <w:tab/>
      </w:r>
      <w:r w:rsidRPr="000D5984">
        <w:rPr>
          <w:rFonts w:ascii="Times New Roman" w:hAnsi="Times New Roman" w:cs="Times New Roman"/>
          <w:u w:val="single"/>
        </w:rPr>
        <w:t>Services</w:t>
      </w:r>
    </w:p>
    <w:p w:rsidR="000475E9" w:rsidRPr="000D5984" w:rsidRDefault="000475E9" w:rsidP="000D5984">
      <w:pPr>
        <w:overflowPunct/>
        <w:textAlignment w:val="auto"/>
        <w:rPr>
          <w:rFonts w:ascii="Times New Roman" w:hAnsi="Times New Roman" w:cs="Times New Roman"/>
          <w:u w:val="single"/>
        </w:rPr>
      </w:pPr>
    </w:p>
    <w:p w:rsidR="000475E9" w:rsidRDefault="000475E9" w:rsidP="000D5984">
      <w:pPr>
        <w:overflowPunct/>
        <w:ind w:firstLine="720"/>
        <w:textAlignment w:val="auto"/>
        <w:rPr>
          <w:rFonts w:ascii="Times New Roman" w:hAnsi="Times New Roman" w:cs="Times New Roman"/>
        </w:rPr>
      </w:pPr>
      <w:r>
        <w:rPr>
          <w:rFonts w:ascii="Times New Roman" w:hAnsi="Times New Roman" w:cs="Times New Roman"/>
        </w:rPr>
        <w:t xml:space="preserve">Homeless students shall be provided services comparable to those offered to other </w:t>
      </w:r>
      <w:r>
        <w:rPr>
          <w:rFonts w:ascii="Times New Roman" w:hAnsi="Times New Roman" w:cs="Times New Roman"/>
        </w:rPr>
        <w:tab/>
        <w:t xml:space="preserve">District students including, but not limited to, transportation services; school nutrition </w:t>
      </w:r>
      <w:r>
        <w:rPr>
          <w:rFonts w:ascii="Times New Roman" w:hAnsi="Times New Roman" w:cs="Times New Roman"/>
        </w:rPr>
        <w:tab/>
        <w:t xml:space="preserve">programs; vocational programs and technical education; preschool programs; programs </w:t>
      </w:r>
      <w:r>
        <w:rPr>
          <w:rFonts w:ascii="Times New Roman" w:hAnsi="Times New Roman" w:cs="Times New Roman"/>
        </w:rPr>
        <w:tab/>
        <w:t xml:space="preserve">for students with limited English proficiency; and educational services for which students </w:t>
      </w:r>
      <w:r>
        <w:rPr>
          <w:rFonts w:ascii="Times New Roman" w:hAnsi="Times New Roman" w:cs="Times New Roman"/>
        </w:rPr>
        <w:tab/>
        <w:t xml:space="preserve">meet eligibility criteria, such as programs for disadvantaged students, students with </w:t>
      </w:r>
      <w:r>
        <w:rPr>
          <w:rFonts w:ascii="Times New Roman" w:hAnsi="Times New Roman" w:cs="Times New Roman"/>
        </w:rPr>
        <w:tab/>
        <w:t xml:space="preserve">disabilities, and gifted and talented students.   The District shall provide transportation for </w:t>
      </w:r>
      <w:r>
        <w:rPr>
          <w:rFonts w:ascii="Times New Roman" w:hAnsi="Times New Roman" w:cs="Times New Roman"/>
        </w:rPr>
        <w:tab/>
        <w:t xml:space="preserve">homeless students to their school of origin or the school they choose to attend within the </w:t>
      </w:r>
      <w:r>
        <w:rPr>
          <w:rFonts w:ascii="Times New Roman" w:hAnsi="Times New Roman" w:cs="Times New Roman"/>
        </w:rPr>
        <w:tab/>
        <w:t xml:space="preserve">District.  If the school of origin is outside District boundaries or homeless students live in </w:t>
      </w:r>
      <w:r>
        <w:rPr>
          <w:rFonts w:ascii="Times New Roman" w:hAnsi="Times New Roman" w:cs="Times New Roman"/>
        </w:rPr>
        <w:tab/>
        <w:t xml:space="preserve">another district but will attend their school of origin in this District, the school districts </w:t>
      </w:r>
      <w:r>
        <w:rPr>
          <w:rFonts w:ascii="Times New Roman" w:hAnsi="Times New Roman" w:cs="Times New Roman"/>
        </w:rPr>
        <w:tab/>
        <w:t>shall agree upon a method to apportion the responsibility and costs of the transportation.</w:t>
      </w:r>
    </w:p>
    <w:p w:rsidR="000475E9" w:rsidRDefault="000475E9" w:rsidP="00692051">
      <w:pPr>
        <w:rPr>
          <w:rFonts w:ascii="Times New Roman" w:hAnsi="Times New Roman" w:cs="Times New Roman"/>
        </w:rPr>
      </w:pPr>
    </w:p>
    <w:p w:rsidR="000475E9" w:rsidRDefault="000475E9" w:rsidP="00692051">
      <w:pPr>
        <w:rPr>
          <w:rFonts w:ascii="Times New Roman" w:hAnsi="Times New Roman" w:cs="Times New Roman"/>
          <w:u w:val="single"/>
        </w:rPr>
      </w:pPr>
      <w:r>
        <w:rPr>
          <w:rFonts w:ascii="Times New Roman" w:hAnsi="Times New Roman" w:cs="Times New Roman"/>
        </w:rPr>
        <w:t xml:space="preserve">    </w:t>
      </w:r>
      <w:r>
        <w:rPr>
          <w:rFonts w:ascii="Times New Roman" w:hAnsi="Times New Roman" w:cs="Times New Roman"/>
        </w:rPr>
        <w:tab/>
      </w:r>
      <w:r w:rsidRPr="00BA4F5D">
        <w:rPr>
          <w:rFonts w:ascii="Times New Roman" w:hAnsi="Times New Roman" w:cs="Times New Roman"/>
          <w:u w:val="single"/>
        </w:rPr>
        <w:t>Dispute Resolution</w:t>
      </w:r>
    </w:p>
    <w:p w:rsidR="000475E9" w:rsidRPr="00BA4F5D" w:rsidRDefault="000475E9" w:rsidP="00692051">
      <w:pPr>
        <w:rPr>
          <w:rFonts w:ascii="Times New Roman" w:hAnsi="Times New Roman" w:cs="Times New Roman"/>
          <w:u w:val="single"/>
        </w:rPr>
      </w:pPr>
    </w:p>
    <w:p w:rsidR="000475E9" w:rsidRPr="00BA4F5D" w:rsidRDefault="000475E9" w:rsidP="00A502F5">
      <w:pPr>
        <w:overflowPunct/>
        <w:ind w:firstLine="720"/>
        <w:textAlignment w:val="auto"/>
        <w:rPr>
          <w:rFonts w:ascii="Times New Roman" w:hAnsi="Times New Roman" w:cs="Times New Roman"/>
          <w:u w:val="single"/>
        </w:rPr>
      </w:pPr>
      <w:r>
        <w:rPr>
          <w:rFonts w:ascii="Times New Roman" w:hAnsi="Times New Roman" w:cs="Times New Roman"/>
        </w:rPr>
        <w:t xml:space="preserve">Any dispute concerning school selection or enrollment shall be filed in writing with the </w:t>
      </w:r>
      <w:r>
        <w:rPr>
          <w:rFonts w:ascii="Times New Roman" w:hAnsi="Times New Roman" w:cs="Times New Roman"/>
        </w:rPr>
        <w:tab/>
        <w:t xml:space="preserve">Superintendent.  If a dispute arises over school selection or enrollment, the student shall </w:t>
      </w:r>
      <w:r>
        <w:rPr>
          <w:rFonts w:ascii="Times New Roman" w:hAnsi="Times New Roman" w:cs="Times New Roman"/>
        </w:rPr>
        <w:tab/>
        <w:t xml:space="preserve">be immediately enrolled in the school in which enrollment is sought, pending resolution </w:t>
      </w:r>
      <w:r>
        <w:rPr>
          <w:rFonts w:ascii="Times New Roman" w:hAnsi="Times New Roman" w:cs="Times New Roman"/>
        </w:rPr>
        <w:tab/>
        <w:t xml:space="preserve">of the dispute in accordance with state and federal law.  The parents/guardians shall be </w:t>
      </w:r>
      <w:r>
        <w:rPr>
          <w:rFonts w:ascii="Times New Roman" w:hAnsi="Times New Roman" w:cs="Times New Roman"/>
        </w:rPr>
        <w:tab/>
        <w:t xml:space="preserve">provided with a written explanation of the District's decision, their right to appeal and the </w:t>
      </w:r>
      <w:r>
        <w:rPr>
          <w:rFonts w:ascii="Times New Roman" w:hAnsi="Times New Roman" w:cs="Times New Roman"/>
        </w:rPr>
        <w:tab/>
        <w:t>procedures to use for such appeal.</w:t>
      </w:r>
    </w:p>
    <w:p w:rsidR="000475E9" w:rsidRDefault="000475E9" w:rsidP="00692051">
      <w:pPr>
        <w:rPr>
          <w:rFonts w:ascii="Times New Roman" w:hAnsi="Times New Roman" w:cs="Times New Roman"/>
        </w:rPr>
      </w:pPr>
    </w:p>
    <w:p w:rsidR="000475E9" w:rsidRDefault="000475E9" w:rsidP="000D5984">
      <w:pPr>
        <w:ind w:left="720"/>
        <w:rPr>
          <w:rFonts w:ascii="Times New Roman" w:hAnsi="Times New Roman" w:cs="Times New Roman"/>
        </w:rPr>
      </w:pPr>
      <w:r w:rsidRPr="00646972">
        <w:rPr>
          <w:rFonts w:ascii="Times New Roman" w:hAnsi="Times New Roman" w:cs="Times New Roman"/>
        </w:rPr>
        <w:t>Adoption Date</w:t>
      </w:r>
      <w:r>
        <w:rPr>
          <w:rFonts w:ascii="Times New Roman" w:hAnsi="Times New Roman" w:cs="Times New Roman"/>
        </w:rPr>
        <w:tab/>
      </w:r>
      <w:r w:rsidRPr="00646972">
        <w:rPr>
          <w:rFonts w:ascii="Times New Roman" w:hAnsi="Times New Roman" w:cs="Times New Roman"/>
        </w:rPr>
        <w:tab/>
        <w:t>-</w:t>
      </w:r>
      <w:r w:rsidRPr="00646972">
        <w:rPr>
          <w:rFonts w:ascii="Times New Roman" w:hAnsi="Times New Roman" w:cs="Times New Roman"/>
        </w:rPr>
        <w:tab/>
      </w:r>
    </w:p>
    <w:p w:rsidR="000475E9" w:rsidRDefault="000475E9" w:rsidP="00692051">
      <w:pPr>
        <w:ind w:left="720" w:right="-720" w:hanging="720"/>
        <w:rPr>
          <w:rFonts w:ascii="Times New Roman" w:hAnsi="Times New Roman" w:cs="Times New Roman"/>
        </w:rPr>
      </w:pPr>
      <w:r>
        <w:rPr>
          <w:rFonts w:ascii="Times New Roman" w:hAnsi="Times New Roman" w:cs="Times New Roman"/>
        </w:rPr>
        <w:t xml:space="preserve">            Revised                       -           </w:t>
      </w:r>
    </w:p>
    <w:p w:rsidR="000475E9" w:rsidRPr="00646972" w:rsidRDefault="000475E9" w:rsidP="00692051">
      <w:pPr>
        <w:ind w:left="720" w:right="-720" w:hanging="720"/>
        <w:rPr>
          <w:rFonts w:ascii="Times New Roman" w:hAnsi="Times New Roman" w:cs="Times New Roman"/>
        </w:rPr>
      </w:pPr>
      <w:r>
        <w:rPr>
          <w:rFonts w:ascii="Times New Roman" w:hAnsi="Times New Roman" w:cs="Times New Roman"/>
        </w:rPr>
        <w:tab/>
        <w:t xml:space="preserve">Practice </w:t>
      </w:r>
      <w:r>
        <w:rPr>
          <w:rFonts w:ascii="Times New Roman" w:hAnsi="Times New Roman" w:cs="Times New Roman"/>
        </w:rPr>
        <w:tab/>
      </w:r>
      <w:r>
        <w:rPr>
          <w:rFonts w:ascii="Times New Roman" w:hAnsi="Times New Roman" w:cs="Times New Roman"/>
        </w:rPr>
        <w:tab/>
        <w:t>-</w:t>
      </w:r>
    </w:p>
    <w:p w:rsidR="000475E9" w:rsidRDefault="000475E9" w:rsidP="000D5984">
      <w:pPr>
        <w:ind w:left="720" w:right="-720" w:hanging="720"/>
        <w:rPr>
          <w:rFonts w:ascii="Times New Roman" w:hAnsi="Times New Roman" w:cs="Times New Roman"/>
        </w:rPr>
      </w:pPr>
      <w:r w:rsidRPr="00646972">
        <w:rPr>
          <w:rFonts w:ascii="Times New Roman" w:hAnsi="Times New Roman" w:cs="Times New Roman"/>
        </w:rPr>
        <w:tab/>
        <w:t>Legal Reference</w:t>
      </w:r>
      <w:r w:rsidRPr="00646972">
        <w:rPr>
          <w:rFonts w:ascii="Times New Roman" w:hAnsi="Times New Roman" w:cs="Times New Roman"/>
        </w:rPr>
        <w:tab/>
        <w:t>-</w:t>
      </w:r>
      <w:r>
        <w:rPr>
          <w:rFonts w:ascii="Times New Roman" w:hAnsi="Times New Roman" w:cs="Times New Roman"/>
        </w:rPr>
        <w:t xml:space="preserve">   22 Pa.Code §11.18; 42 U.S.C. §11431 et seq;  24 P.S. §1306; 22 Pa.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Code §403.1; 20 U.S.C. §6301; 34 C.F.R. Part 99; 67 Fed. Reg. 10698</w:t>
      </w:r>
    </w:p>
    <w:sectPr w:rsidR="000475E9" w:rsidSect="00021382">
      <w:pgSz w:w="12240" w:h="15840" w:code="1"/>
      <w:pgMar w:top="1440" w:right="1440" w:bottom="1440" w:left="1440" w:header="720" w:footer="720" w:gutter="0"/>
      <w:lnNumType w:countBy="1"/>
      <w:cols w:space="720"/>
      <w:docGrid w:linePitch="2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man">
    <w:altName w:val="Bookman Old Style"/>
    <w:panose1 w:val="00000000000000000000"/>
    <w:charset w:val="4D"/>
    <w:family w:val="auto"/>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8244C"/>
    <w:multiLevelType w:val="hybridMultilevel"/>
    <w:tmpl w:val="29202DC0"/>
    <w:lvl w:ilvl="0" w:tplc="D57C91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6B1D790B"/>
    <w:multiLevelType w:val="multilevel"/>
    <w:tmpl w:val="E070CDC4"/>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2">
    <w:nsid w:val="7C0178F4"/>
    <w:multiLevelType w:val="hybridMultilevel"/>
    <w:tmpl w:val="39444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87"/>
  <w:drawingGridVerticalSpacing w:val="127"/>
  <w:displayVertic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0FC6"/>
    <w:rsid w:val="00021382"/>
    <w:rsid w:val="00026584"/>
    <w:rsid w:val="00046337"/>
    <w:rsid w:val="000475E9"/>
    <w:rsid w:val="0008475D"/>
    <w:rsid w:val="00095AAC"/>
    <w:rsid w:val="000D5984"/>
    <w:rsid w:val="000F014E"/>
    <w:rsid w:val="001138C2"/>
    <w:rsid w:val="00131076"/>
    <w:rsid w:val="00161F80"/>
    <w:rsid w:val="001A1893"/>
    <w:rsid w:val="001C78AC"/>
    <w:rsid w:val="001D375D"/>
    <w:rsid w:val="001F5BDD"/>
    <w:rsid w:val="00217CF6"/>
    <w:rsid w:val="00224EE7"/>
    <w:rsid w:val="00226600"/>
    <w:rsid w:val="002510A8"/>
    <w:rsid w:val="0026374B"/>
    <w:rsid w:val="00287632"/>
    <w:rsid w:val="00297227"/>
    <w:rsid w:val="002E38AF"/>
    <w:rsid w:val="002F2C45"/>
    <w:rsid w:val="002F77F6"/>
    <w:rsid w:val="00363A85"/>
    <w:rsid w:val="00390265"/>
    <w:rsid w:val="003A5868"/>
    <w:rsid w:val="003D5148"/>
    <w:rsid w:val="00430F63"/>
    <w:rsid w:val="00442E94"/>
    <w:rsid w:val="00480D31"/>
    <w:rsid w:val="004E006C"/>
    <w:rsid w:val="004E3E71"/>
    <w:rsid w:val="005005A0"/>
    <w:rsid w:val="0050257E"/>
    <w:rsid w:val="00502EDD"/>
    <w:rsid w:val="005319D8"/>
    <w:rsid w:val="0055661E"/>
    <w:rsid w:val="0057540E"/>
    <w:rsid w:val="00591825"/>
    <w:rsid w:val="0059647A"/>
    <w:rsid w:val="00596F41"/>
    <w:rsid w:val="005C1358"/>
    <w:rsid w:val="005E29ED"/>
    <w:rsid w:val="005F270F"/>
    <w:rsid w:val="005F6B71"/>
    <w:rsid w:val="006111C7"/>
    <w:rsid w:val="006243E9"/>
    <w:rsid w:val="00633676"/>
    <w:rsid w:val="00646972"/>
    <w:rsid w:val="006621EC"/>
    <w:rsid w:val="00662592"/>
    <w:rsid w:val="00677EAE"/>
    <w:rsid w:val="00685871"/>
    <w:rsid w:val="00692051"/>
    <w:rsid w:val="0069612F"/>
    <w:rsid w:val="006B5E6D"/>
    <w:rsid w:val="006E1F17"/>
    <w:rsid w:val="00701B7E"/>
    <w:rsid w:val="007062A6"/>
    <w:rsid w:val="00715E9B"/>
    <w:rsid w:val="00743A3B"/>
    <w:rsid w:val="007623D5"/>
    <w:rsid w:val="00764361"/>
    <w:rsid w:val="00796AC5"/>
    <w:rsid w:val="007B5E55"/>
    <w:rsid w:val="007F1EBA"/>
    <w:rsid w:val="007F3D07"/>
    <w:rsid w:val="00801E33"/>
    <w:rsid w:val="00862C25"/>
    <w:rsid w:val="00871E19"/>
    <w:rsid w:val="0087359A"/>
    <w:rsid w:val="00880717"/>
    <w:rsid w:val="008843AE"/>
    <w:rsid w:val="008861B0"/>
    <w:rsid w:val="008B6D85"/>
    <w:rsid w:val="008F1B96"/>
    <w:rsid w:val="009373D8"/>
    <w:rsid w:val="0097189A"/>
    <w:rsid w:val="00991D4C"/>
    <w:rsid w:val="009A4B22"/>
    <w:rsid w:val="009B24F8"/>
    <w:rsid w:val="009D4C67"/>
    <w:rsid w:val="009F2286"/>
    <w:rsid w:val="00A074DC"/>
    <w:rsid w:val="00A135B9"/>
    <w:rsid w:val="00A23CD1"/>
    <w:rsid w:val="00A31A10"/>
    <w:rsid w:val="00A31FE9"/>
    <w:rsid w:val="00A35FA5"/>
    <w:rsid w:val="00A502F5"/>
    <w:rsid w:val="00A90FC6"/>
    <w:rsid w:val="00AF4388"/>
    <w:rsid w:val="00AF4DF4"/>
    <w:rsid w:val="00B131B2"/>
    <w:rsid w:val="00B14AE2"/>
    <w:rsid w:val="00B22C86"/>
    <w:rsid w:val="00B25A30"/>
    <w:rsid w:val="00B365E1"/>
    <w:rsid w:val="00B42B49"/>
    <w:rsid w:val="00B50383"/>
    <w:rsid w:val="00B73F86"/>
    <w:rsid w:val="00B765FD"/>
    <w:rsid w:val="00B771F7"/>
    <w:rsid w:val="00BA1D7B"/>
    <w:rsid w:val="00BA4F5D"/>
    <w:rsid w:val="00C374EC"/>
    <w:rsid w:val="00C4433F"/>
    <w:rsid w:val="00C72DC0"/>
    <w:rsid w:val="00CB48DE"/>
    <w:rsid w:val="00CD4FEC"/>
    <w:rsid w:val="00CE3614"/>
    <w:rsid w:val="00CF31FE"/>
    <w:rsid w:val="00D022A0"/>
    <w:rsid w:val="00D074AB"/>
    <w:rsid w:val="00D157C6"/>
    <w:rsid w:val="00D64B5A"/>
    <w:rsid w:val="00D82C13"/>
    <w:rsid w:val="00DD4FBB"/>
    <w:rsid w:val="00DF09DD"/>
    <w:rsid w:val="00E034E2"/>
    <w:rsid w:val="00E20EC8"/>
    <w:rsid w:val="00E276E2"/>
    <w:rsid w:val="00E428CB"/>
    <w:rsid w:val="00E440C4"/>
    <w:rsid w:val="00E53635"/>
    <w:rsid w:val="00E83CCD"/>
    <w:rsid w:val="00E85653"/>
    <w:rsid w:val="00EA792E"/>
    <w:rsid w:val="00EB6BA7"/>
    <w:rsid w:val="00EC1C1C"/>
    <w:rsid w:val="00EE73FF"/>
    <w:rsid w:val="00EF7404"/>
    <w:rsid w:val="00F1246A"/>
    <w:rsid w:val="00F42A8D"/>
    <w:rsid w:val="00F96DF7"/>
    <w:rsid w:val="00FF0B5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unhideWhenUsed="0"/>
    <w:lsdException w:name="lin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Body Text Indent 2"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DF7"/>
    <w:pPr>
      <w:overflowPunct w:val="0"/>
      <w:autoSpaceDE w:val="0"/>
      <w:autoSpaceDN w:val="0"/>
      <w:adjustRightInd w:val="0"/>
      <w:textAlignment w:val="baseline"/>
    </w:pPr>
    <w:rPr>
      <w:rFonts w:ascii="Bookman" w:hAnsi="Bookman" w:cs="Bookman"/>
      <w:sz w:val="24"/>
      <w:szCs w:val="24"/>
    </w:rPr>
  </w:style>
  <w:style w:type="paragraph" w:styleId="Heading4">
    <w:name w:val="heading 4"/>
    <w:basedOn w:val="Normal"/>
    <w:link w:val="Heading4Char"/>
    <w:uiPriority w:val="99"/>
    <w:qFormat/>
    <w:rsid w:val="005F6B71"/>
    <w:pPr>
      <w:tabs>
        <w:tab w:val="left" w:pos="547"/>
      </w:tabs>
      <w:spacing w:line="240" w:lineRule="atLeast"/>
      <w:ind w:left="547" w:hanging="547"/>
      <w:outlineLvl w:val="3"/>
    </w:pPr>
    <w:rPr>
      <w:rFonts w:cs="Times New Roman"/>
      <w:b/>
      <w:bCs/>
      <w:caps/>
      <w:color w:val="000000"/>
      <w:sz w:val="20"/>
      <w:szCs w:val="20"/>
    </w:rPr>
  </w:style>
  <w:style w:type="paragraph" w:styleId="Heading5">
    <w:name w:val="heading 5"/>
    <w:basedOn w:val="Normal"/>
    <w:link w:val="Heading5Char"/>
    <w:uiPriority w:val="99"/>
    <w:qFormat/>
    <w:rsid w:val="005F6B71"/>
    <w:pPr>
      <w:tabs>
        <w:tab w:val="left" w:pos="540"/>
      </w:tabs>
      <w:spacing w:line="240" w:lineRule="atLeast"/>
      <w:ind w:left="540" w:hanging="450"/>
      <w:outlineLvl w:val="4"/>
    </w:pPr>
    <w:rPr>
      <w:rFonts w:cs="Times New Roman"/>
      <w:b/>
      <w:bCs/>
      <w:caps/>
      <w:color w:val="00000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E8305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E83050"/>
    <w:rPr>
      <w:rFonts w:asciiTheme="minorHAnsi" w:eastAsiaTheme="minorEastAsia" w:hAnsiTheme="minorHAnsi" w:cstheme="minorBidi"/>
      <w:b/>
      <w:bCs/>
      <w:i/>
      <w:iCs/>
      <w:sz w:val="26"/>
      <w:szCs w:val="26"/>
    </w:rPr>
  </w:style>
  <w:style w:type="paragraph" w:styleId="EnvelopeAddress">
    <w:name w:val="envelope address"/>
    <w:basedOn w:val="Normal"/>
    <w:uiPriority w:val="99"/>
    <w:rsid w:val="00C72DC0"/>
    <w:pPr>
      <w:framePr w:w="7920" w:h="1980" w:hRule="exact" w:hSpace="180" w:wrap="auto" w:hAnchor="page" w:xAlign="center" w:yAlign="bottom"/>
      <w:ind w:left="2880"/>
    </w:pPr>
    <w:rPr>
      <w:caps/>
    </w:rPr>
  </w:style>
  <w:style w:type="paragraph" w:customStyle="1" w:styleId="Sub-Heading">
    <w:name w:val="Sub-Heading"/>
    <w:basedOn w:val="Normal"/>
    <w:uiPriority w:val="99"/>
    <w:rsid w:val="00F96DF7"/>
    <w:pPr>
      <w:tabs>
        <w:tab w:val="left" w:pos="360"/>
        <w:tab w:val="left" w:pos="1260"/>
      </w:tabs>
    </w:pPr>
  </w:style>
  <w:style w:type="paragraph" w:customStyle="1" w:styleId="Heading">
    <w:name w:val="Heading"/>
    <w:basedOn w:val="Normal"/>
    <w:uiPriority w:val="99"/>
    <w:rsid w:val="00F96DF7"/>
    <w:pPr>
      <w:tabs>
        <w:tab w:val="left" w:pos="900"/>
      </w:tabs>
    </w:pPr>
    <w:rPr>
      <w:b/>
      <w:bCs/>
    </w:rPr>
  </w:style>
  <w:style w:type="character" w:styleId="LineNumber">
    <w:name w:val="line number"/>
    <w:basedOn w:val="DefaultParagraphFont"/>
    <w:uiPriority w:val="99"/>
    <w:rsid w:val="00021382"/>
  </w:style>
  <w:style w:type="paragraph" w:customStyle="1" w:styleId="Basic">
    <w:name w:val="Basic"/>
    <w:basedOn w:val="Normal"/>
    <w:uiPriority w:val="99"/>
    <w:rsid w:val="00796AC5"/>
    <w:pPr>
      <w:tabs>
        <w:tab w:val="left" w:pos="1800"/>
      </w:tabs>
      <w:ind w:left="1260" w:hanging="1260"/>
      <w:jc w:val="both"/>
    </w:pPr>
  </w:style>
  <w:style w:type="paragraph" w:customStyle="1" w:styleId="1Indent">
    <w:name w:val="1.  Indent"/>
    <w:basedOn w:val="Basic"/>
    <w:uiPriority w:val="99"/>
    <w:rsid w:val="00796AC5"/>
    <w:pPr>
      <w:tabs>
        <w:tab w:val="decimal" w:pos="1800"/>
      </w:tabs>
      <w:ind w:left="2160" w:hanging="2160"/>
    </w:pPr>
  </w:style>
  <w:style w:type="paragraph" w:styleId="BodyText2">
    <w:name w:val="Body Text 2"/>
    <w:basedOn w:val="Normal"/>
    <w:link w:val="BodyText2Char"/>
    <w:uiPriority w:val="99"/>
    <w:rsid w:val="003A5868"/>
    <w:pPr>
      <w:tabs>
        <w:tab w:val="left" w:pos="3960"/>
      </w:tabs>
      <w:ind w:left="1260" w:hanging="1260"/>
    </w:pPr>
  </w:style>
  <w:style w:type="character" w:customStyle="1" w:styleId="BodyText2Char">
    <w:name w:val="Body Text 2 Char"/>
    <w:basedOn w:val="DefaultParagraphFont"/>
    <w:link w:val="BodyText2"/>
    <w:uiPriority w:val="99"/>
    <w:semiHidden/>
    <w:rsid w:val="00E83050"/>
    <w:rPr>
      <w:rFonts w:ascii="Bookman" w:hAnsi="Bookman" w:cs="Bookman"/>
      <w:sz w:val="24"/>
      <w:szCs w:val="24"/>
    </w:rPr>
  </w:style>
  <w:style w:type="paragraph" w:customStyle="1" w:styleId="1Indent0">
    <w:name w:val="1. Indent"/>
    <w:basedOn w:val="Basic"/>
    <w:uiPriority w:val="99"/>
    <w:rsid w:val="003D5148"/>
    <w:pPr>
      <w:tabs>
        <w:tab w:val="decimal" w:pos="1800"/>
        <w:tab w:val="left" w:pos="2160"/>
      </w:tabs>
      <w:ind w:left="2160" w:hanging="2160"/>
    </w:pPr>
  </w:style>
  <w:style w:type="paragraph" w:customStyle="1" w:styleId="aIndent">
    <w:name w:val="a. Indent"/>
    <w:basedOn w:val="1Indent0"/>
    <w:uiPriority w:val="99"/>
    <w:rsid w:val="009B24F8"/>
    <w:pPr>
      <w:tabs>
        <w:tab w:val="clear" w:pos="1800"/>
        <w:tab w:val="clear" w:pos="2160"/>
        <w:tab w:val="decimal" w:pos="2520"/>
      </w:tabs>
      <w:ind w:left="2880" w:hanging="2880"/>
    </w:pPr>
  </w:style>
  <w:style w:type="paragraph" w:customStyle="1" w:styleId="aIndent0">
    <w:name w:val="a) Indent"/>
    <w:basedOn w:val="aIndent"/>
    <w:uiPriority w:val="99"/>
    <w:rsid w:val="009B24F8"/>
    <w:pPr>
      <w:tabs>
        <w:tab w:val="left" w:pos="3240"/>
        <w:tab w:val="left" w:pos="3780"/>
      </w:tabs>
    </w:pPr>
  </w:style>
  <w:style w:type="paragraph" w:styleId="BodyTextIndent2">
    <w:name w:val="Body Text Indent 2"/>
    <w:basedOn w:val="Normal"/>
    <w:link w:val="BodyTextIndent2Char"/>
    <w:uiPriority w:val="99"/>
    <w:rsid w:val="005F6B71"/>
    <w:pPr>
      <w:spacing w:after="120" w:line="480" w:lineRule="auto"/>
      <w:ind w:left="360"/>
    </w:pPr>
  </w:style>
  <w:style w:type="character" w:customStyle="1" w:styleId="BodyTextIndent2Char">
    <w:name w:val="Body Text Indent 2 Char"/>
    <w:basedOn w:val="DefaultParagraphFont"/>
    <w:link w:val="BodyTextIndent2"/>
    <w:uiPriority w:val="99"/>
    <w:semiHidden/>
    <w:rsid w:val="00E83050"/>
    <w:rPr>
      <w:rFonts w:ascii="Bookman" w:hAnsi="Bookman" w:cs="Bookman"/>
      <w:sz w:val="24"/>
      <w:szCs w:val="24"/>
    </w:rPr>
  </w:style>
  <w:style w:type="paragraph" w:customStyle="1" w:styleId="-Indent">
    <w:name w:val="- Indent"/>
    <w:basedOn w:val="Basic"/>
    <w:uiPriority w:val="99"/>
    <w:rsid w:val="005F270F"/>
    <w:pPr>
      <w:tabs>
        <w:tab w:val="clear" w:pos="1800"/>
        <w:tab w:val="left" w:pos="2160"/>
      </w:tabs>
      <w:ind w:left="2520" w:hanging="2520"/>
    </w:pPr>
  </w:style>
  <w:style w:type="paragraph" w:styleId="NormalWeb">
    <w:name w:val="Normal (Web)"/>
    <w:basedOn w:val="Normal"/>
    <w:uiPriority w:val="99"/>
    <w:rsid w:val="00692051"/>
    <w:pPr>
      <w:overflowPunct/>
      <w:autoSpaceDE/>
      <w:autoSpaceDN/>
      <w:adjustRightInd/>
      <w:spacing w:before="100" w:beforeAutospacing="1" w:after="100" w:afterAutospacing="1"/>
      <w:textAlignment w:val="auto"/>
    </w:pPr>
    <w:rPr>
      <w:rFonts w:cs="Times New Roman"/>
    </w:rPr>
  </w:style>
  <w:style w:type="paragraph" w:styleId="ListParagraph">
    <w:name w:val="List Paragraph"/>
    <w:basedOn w:val="Normal"/>
    <w:uiPriority w:val="99"/>
    <w:qFormat/>
    <w:rsid w:val="00D64B5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849</Words>
  <Characters>4840</Characters>
  <Application>Microsoft Office Outlook</Application>
  <DocSecurity>0</DocSecurity>
  <Lines>0</Lines>
  <Paragraphs>0</Paragraphs>
  <ScaleCrop>false</ScaleCrop>
  <Company>Warren County School District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dc:title>
  <dc:subject/>
  <dc:creator>administrator</dc:creator>
  <cp:keywords/>
  <dc:description/>
  <cp:lastModifiedBy>administrator</cp:lastModifiedBy>
  <cp:revision>2</cp:revision>
  <dcterms:created xsi:type="dcterms:W3CDTF">2010-08-06T19:45:00Z</dcterms:created>
  <dcterms:modified xsi:type="dcterms:W3CDTF">2010-08-06T19:45:00Z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764346769</vt:i4>
  </property>
  <property fmtid="{D5CDD505-2E9C-101B-9397-08002B2CF9AE}" pid="3" name="_EmailSubject">
    <vt:lpwstr>WCSD Policy 4203</vt:lpwstr>
  </property>
  <property fmtid="{D5CDD505-2E9C-101B-9397-08002B2CF9AE}" pid="4" name="_AuthorEmail">
    <vt:lpwstr>Lisa.Niedzialek@wcsdpa.org</vt:lpwstr>
  </property>
  <property fmtid="{D5CDD505-2E9C-101B-9397-08002B2CF9AE}" pid="5" name="_AuthorEmailDisplayName">
    <vt:lpwstr>Niedzialek, Lisa</vt:lpwstr>
  </property>
  <property fmtid="{D5CDD505-2E9C-101B-9397-08002B2CF9AE}" pid="6" name="_ReviewingToolsShownOnce">
    <vt:lpwstr/>
  </property>
</Properties>
</file>