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ACF" w:rsidRPr="007811F5" w:rsidRDefault="00B26ACF">
      <w:pPr>
        <w:pStyle w:val="Title"/>
        <w:spacing w:line="240" w:lineRule="auto"/>
        <w:rPr>
          <w:rFonts w:ascii="Garamond" w:hAnsi="Garamond" w:cs="Garamond"/>
          <w:sz w:val="22"/>
          <w:szCs w:val="22"/>
        </w:rPr>
      </w:pPr>
      <w:r w:rsidRPr="007811F5">
        <w:rPr>
          <w:rFonts w:ascii="Garamond" w:hAnsi="Garamond" w:cs="Garamond"/>
          <w:sz w:val="22"/>
          <w:szCs w:val="22"/>
        </w:rPr>
        <w:t>RESOLUTION No. ________</w:t>
      </w:r>
    </w:p>
    <w:p w:rsidR="00B26ACF" w:rsidRPr="007811F5" w:rsidRDefault="00B26ACF">
      <w:pPr>
        <w:pStyle w:val="Title"/>
        <w:spacing w:line="240" w:lineRule="auto"/>
        <w:rPr>
          <w:rFonts w:ascii="Garamond" w:hAnsi="Garamond" w:cs="Garamond"/>
          <w:sz w:val="22"/>
          <w:szCs w:val="22"/>
        </w:rPr>
      </w:pPr>
    </w:p>
    <w:p w:rsidR="00B26ACF" w:rsidRPr="007811F5" w:rsidRDefault="00B26ACF" w:rsidP="00224849">
      <w:pPr>
        <w:ind w:firstLine="720"/>
        <w:rPr>
          <w:rFonts w:ascii="Garamond" w:hAnsi="Garamond" w:cs="Garamond"/>
          <w:b/>
          <w:bCs/>
          <w:caps/>
          <w:sz w:val="22"/>
          <w:szCs w:val="22"/>
        </w:rPr>
      </w:pPr>
      <w:r w:rsidRPr="007811F5">
        <w:rPr>
          <w:rFonts w:ascii="Garamond" w:hAnsi="Garamond" w:cs="Garamond"/>
          <w:b/>
          <w:bCs/>
          <w:caps/>
          <w:sz w:val="22"/>
          <w:szCs w:val="22"/>
        </w:rPr>
        <w:t xml:space="preserve">A RESOLUTION OF THE GOVERNING BOARD OF </w:t>
      </w:r>
      <w:r>
        <w:rPr>
          <w:rFonts w:ascii="Garamond" w:hAnsi="Garamond" w:cs="Garamond"/>
          <w:b/>
          <w:bCs/>
          <w:caps/>
          <w:sz w:val="22"/>
          <w:szCs w:val="22"/>
        </w:rPr>
        <w:t>WARREN COUNTY SCHOOL DISTRICT, wARREN COUNTY</w:t>
      </w:r>
      <w:r w:rsidRPr="007811F5">
        <w:rPr>
          <w:rFonts w:ascii="Garamond" w:hAnsi="Garamond" w:cs="Garamond"/>
          <w:b/>
          <w:bCs/>
          <w:caps/>
          <w:sz w:val="22"/>
          <w:szCs w:val="22"/>
        </w:rPr>
        <w:t>, PENNSYLVANIA, AUTHORIZING AND EMPOWERING ITS LOCAL TAX COLLECTOR, BERKHEIMER, TO IMPOSE AND RETAIN COSTS OF COLLECTION ON DELINQUENT TAXES.</w:t>
      </w:r>
    </w:p>
    <w:p w:rsidR="00B26ACF" w:rsidRPr="007811F5" w:rsidRDefault="00B26ACF">
      <w:pPr>
        <w:pStyle w:val="Title"/>
        <w:spacing w:line="240" w:lineRule="auto"/>
        <w:rPr>
          <w:rFonts w:ascii="Garamond" w:hAnsi="Garamond" w:cs="Garamond"/>
          <w:sz w:val="22"/>
          <w:szCs w:val="22"/>
        </w:rPr>
      </w:pPr>
    </w:p>
    <w:p w:rsidR="00B26ACF" w:rsidRPr="007811F5" w:rsidRDefault="00B26ACF">
      <w:pPr>
        <w:spacing w:line="240" w:lineRule="auto"/>
        <w:rPr>
          <w:rFonts w:ascii="Garamond" w:hAnsi="Garamond" w:cs="Garamond"/>
          <w:sz w:val="22"/>
          <w:szCs w:val="22"/>
        </w:rPr>
      </w:pPr>
      <w:r w:rsidRPr="007811F5">
        <w:rPr>
          <w:rFonts w:ascii="Garamond" w:hAnsi="Garamond" w:cs="Garamond"/>
          <w:sz w:val="22"/>
          <w:szCs w:val="22"/>
        </w:rPr>
        <w:tab/>
      </w:r>
      <w:r w:rsidRPr="007811F5">
        <w:rPr>
          <w:rFonts w:ascii="Garamond" w:hAnsi="Garamond" w:cs="Garamond"/>
          <w:b/>
          <w:bCs/>
          <w:sz w:val="22"/>
          <w:szCs w:val="22"/>
        </w:rPr>
        <w:t>WHEREAS</w:t>
      </w:r>
      <w:r w:rsidRPr="007811F5">
        <w:rPr>
          <w:rFonts w:ascii="Garamond" w:hAnsi="Garamond" w:cs="Garamond"/>
          <w:sz w:val="22"/>
          <w:szCs w:val="22"/>
        </w:rPr>
        <w:t xml:space="preserve">, </w:t>
      </w:r>
      <w:r>
        <w:rPr>
          <w:rFonts w:ascii="Garamond" w:hAnsi="Garamond" w:cs="Garamond"/>
          <w:b/>
          <w:bCs/>
          <w:sz w:val="22"/>
          <w:szCs w:val="22"/>
        </w:rPr>
        <w:t>WARREN COUNTY SCHOOL DISTRICT, WARREN COUNTY</w:t>
      </w:r>
      <w:r w:rsidRPr="007811F5">
        <w:rPr>
          <w:rFonts w:ascii="Garamond" w:hAnsi="Garamond" w:cs="Garamond"/>
          <w:sz w:val="22"/>
          <w:szCs w:val="22"/>
        </w:rPr>
        <w:t>, by Resolution and/or Ordinance, has levied, assessed and provided for the collection of certain local taxes under and pursuant to the authority of the Act No. 511 of the 1965 General Assembly of the Commonwealth of Pennsylvania, enacted December 31, 1965, and effective January 1, 1966, as amended; and</w:t>
      </w:r>
    </w:p>
    <w:p w:rsidR="00B26ACF" w:rsidRPr="007811F5" w:rsidRDefault="00B26ACF">
      <w:pPr>
        <w:spacing w:line="240" w:lineRule="auto"/>
        <w:ind w:firstLine="720"/>
        <w:rPr>
          <w:rFonts w:ascii="Garamond" w:hAnsi="Garamond" w:cs="Garamond"/>
          <w:sz w:val="22"/>
          <w:szCs w:val="22"/>
        </w:rPr>
      </w:pPr>
      <w:r w:rsidRPr="007811F5">
        <w:rPr>
          <w:rFonts w:ascii="Garamond" w:hAnsi="Garamond" w:cs="Garamond"/>
          <w:b/>
          <w:bCs/>
          <w:sz w:val="22"/>
          <w:szCs w:val="22"/>
        </w:rPr>
        <w:t>WHEREAS</w:t>
      </w:r>
      <w:r w:rsidRPr="007811F5">
        <w:rPr>
          <w:rFonts w:ascii="Garamond" w:hAnsi="Garamond" w:cs="Garamond"/>
          <w:sz w:val="22"/>
          <w:szCs w:val="22"/>
        </w:rPr>
        <w:t xml:space="preserve">, </w:t>
      </w:r>
      <w:r>
        <w:rPr>
          <w:rFonts w:ascii="Garamond" w:hAnsi="Garamond" w:cs="Garamond"/>
          <w:b/>
          <w:bCs/>
          <w:sz w:val="22"/>
          <w:szCs w:val="22"/>
        </w:rPr>
        <w:t>WARREN COUNTY  SCHOOL DISTRICT, WARREN COUNTY</w:t>
      </w:r>
      <w:r w:rsidRPr="007811F5">
        <w:rPr>
          <w:rFonts w:ascii="Garamond" w:hAnsi="Garamond" w:cs="Garamond"/>
          <w:sz w:val="22"/>
          <w:szCs w:val="22"/>
        </w:rPr>
        <w:t xml:space="preserve">, has hired Berkheimer to collect said taxes levied by the </w:t>
      </w:r>
      <w:r>
        <w:rPr>
          <w:rFonts w:ascii="Garamond" w:hAnsi="Garamond" w:cs="Garamond"/>
          <w:b/>
          <w:bCs/>
          <w:sz w:val="22"/>
          <w:szCs w:val="22"/>
        </w:rPr>
        <w:t>WARREN COUNTY SCHOOL DISTRICT, WARREN COUNTY</w:t>
      </w:r>
      <w:r w:rsidRPr="007811F5">
        <w:rPr>
          <w:rFonts w:ascii="Garamond" w:hAnsi="Garamond" w:cs="Garamond"/>
          <w:sz w:val="22"/>
          <w:szCs w:val="22"/>
        </w:rPr>
        <w:t>, including taxes that are or may become delinquent; and</w:t>
      </w:r>
    </w:p>
    <w:p w:rsidR="00B26ACF" w:rsidRPr="007811F5" w:rsidRDefault="00B26ACF">
      <w:pPr>
        <w:spacing w:line="240" w:lineRule="auto"/>
        <w:rPr>
          <w:rFonts w:ascii="Garamond" w:hAnsi="Garamond" w:cs="Garamond"/>
          <w:sz w:val="22"/>
          <w:szCs w:val="22"/>
        </w:rPr>
      </w:pPr>
      <w:r w:rsidRPr="007811F5">
        <w:rPr>
          <w:rFonts w:ascii="Garamond" w:hAnsi="Garamond" w:cs="Garamond"/>
          <w:sz w:val="22"/>
          <w:szCs w:val="22"/>
        </w:rPr>
        <w:tab/>
      </w:r>
      <w:r w:rsidRPr="007811F5">
        <w:rPr>
          <w:rFonts w:ascii="Garamond" w:hAnsi="Garamond" w:cs="Garamond"/>
          <w:b/>
          <w:bCs/>
          <w:sz w:val="22"/>
          <w:szCs w:val="22"/>
        </w:rPr>
        <w:t>WHEREAS</w:t>
      </w:r>
      <w:r w:rsidRPr="007811F5">
        <w:rPr>
          <w:rFonts w:ascii="Garamond" w:hAnsi="Garamond" w:cs="Garamond"/>
          <w:sz w:val="22"/>
          <w:szCs w:val="22"/>
        </w:rPr>
        <w:t xml:space="preserve">, pursuant to Act 192 of the 2003-2004 General Assembly of the </w:t>
      </w:r>
      <w:smartTag w:uri="urn:schemas-microsoft-com:office:smarttags" w:element="place">
        <w:smartTag w:uri="urn:schemas-microsoft-com:office:smarttags" w:element="PlaceType">
          <w:r w:rsidRPr="007811F5">
            <w:rPr>
              <w:rFonts w:ascii="Garamond" w:hAnsi="Garamond" w:cs="Garamond"/>
              <w:sz w:val="22"/>
              <w:szCs w:val="22"/>
            </w:rPr>
            <w:t>Commonwealth</w:t>
          </w:r>
        </w:smartTag>
        <w:r w:rsidRPr="007811F5">
          <w:rPr>
            <w:rFonts w:ascii="Garamond" w:hAnsi="Garamond" w:cs="Garamond"/>
            <w:sz w:val="22"/>
            <w:szCs w:val="22"/>
          </w:rPr>
          <w:t xml:space="preserve"> of </w:t>
        </w:r>
        <w:smartTag w:uri="urn:schemas-microsoft-com:office:smarttags" w:element="PlaceName">
          <w:r w:rsidRPr="007811F5">
            <w:rPr>
              <w:rFonts w:ascii="Garamond" w:hAnsi="Garamond" w:cs="Garamond"/>
              <w:sz w:val="22"/>
              <w:szCs w:val="22"/>
            </w:rPr>
            <w:t>Pennsylvania</w:t>
          </w:r>
        </w:smartTag>
      </w:smartTag>
      <w:r w:rsidRPr="007811F5">
        <w:rPr>
          <w:rFonts w:ascii="Garamond" w:hAnsi="Garamond" w:cs="Garamond"/>
          <w:sz w:val="22"/>
          <w:szCs w:val="22"/>
        </w:rPr>
        <w:t xml:space="preserve">, </w:t>
      </w:r>
      <w:r>
        <w:rPr>
          <w:rFonts w:ascii="Garamond" w:hAnsi="Garamond" w:cs="Garamond"/>
          <w:b/>
          <w:bCs/>
          <w:sz w:val="22"/>
          <w:szCs w:val="22"/>
        </w:rPr>
        <w:t>WARREN COUNTY SCHOOL DISTRICT, WARREN COUNTY</w:t>
      </w:r>
      <w:r w:rsidRPr="007811F5">
        <w:rPr>
          <w:rFonts w:ascii="Garamond" w:hAnsi="Garamond" w:cs="Garamond"/>
          <w:sz w:val="22"/>
          <w:szCs w:val="22"/>
        </w:rPr>
        <w:t>, has the right to impose a cost of collection on taxes that become delinquent and/or that remain due and unpaid;</w:t>
      </w:r>
    </w:p>
    <w:p w:rsidR="00B26ACF" w:rsidRPr="007811F5" w:rsidRDefault="00B26ACF">
      <w:pPr>
        <w:spacing w:line="240" w:lineRule="auto"/>
        <w:ind w:firstLine="720"/>
        <w:rPr>
          <w:rFonts w:ascii="Garamond" w:hAnsi="Garamond" w:cs="Garamond"/>
          <w:sz w:val="22"/>
          <w:szCs w:val="22"/>
        </w:rPr>
      </w:pPr>
      <w:r w:rsidRPr="007811F5">
        <w:rPr>
          <w:rFonts w:ascii="Garamond" w:hAnsi="Garamond" w:cs="Garamond"/>
          <w:b/>
          <w:bCs/>
          <w:sz w:val="22"/>
          <w:szCs w:val="22"/>
        </w:rPr>
        <w:t>NOW, THEREFORE</w:t>
      </w:r>
      <w:r w:rsidRPr="007811F5">
        <w:rPr>
          <w:rFonts w:ascii="Garamond" w:hAnsi="Garamond" w:cs="Garamond"/>
          <w:sz w:val="22"/>
          <w:szCs w:val="22"/>
        </w:rPr>
        <w:t xml:space="preserve">, </w:t>
      </w:r>
      <w:r w:rsidRPr="007811F5">
        <w:rPr>
          <w:rFonts w:ascii="Garamond" w:hAnsi="Garamond" w:cs="Garamond"/>
          <w:b/>
          <w:bCs/>
          <w:sz w:val="22"/>
          <w:szCs w:val="22"/>
        </w:rPr>
        <w:t>BE IT RESOLVED</w:t>
      </w:r>
      <w:r w:rsidRPr="007811F5">
        <w:rPr>
          <w:rFonts w:ascii="Garamond" w:hAnsi="Garamond" w:cs="Garamond"/>
          <w:sz w:val="22"/>
          <w:szCs w:val="22"/>
        </w:rPr>
        <w:t xml:space="preserve"> that </w:t>
      </w:r>
    </w:p>
    <w:p w:rsidR="00B26ACF" w:rsidRPr="007811F5" w:rsidRDefault="00B26ACF">
      <w:pPr>
        <w:numPr>
          <w:ilvl w:val="0"/>
          <w:numId w:val="2"/>
        </w:numPr>
        <w:tabs>
          <w:tab w:val="clear" w:pos="360"/>
          <w:tab w:val="num" w:pos="0"/>
        </w:tabs>
        <w:spacing w:line="240" w:lineRule="auto"/>
        <w:ind w:left="0" w:firstLine="720"/>
        <w:rPr>
          <w:rFonts w:ascii="Garamond" w:hAnsi="Garamond" w:cs="Garamond"/>
          <w:sz w:val="22"/>
          <w:szCs w:val="22"/>
        </w:rPr>
      </w:pPr>
      <w:r>
        <w:rPr>
          <w:rFonts w:ascii="Garamond" w:hAnsi="Garamond" w:cs="Garamond"/>
          <w:b/>
          <w:bCs/>
          <w:sz w:val="22"/>
          <w:szCs w:val="22"/>
        </w:rPr>
        <w:t>WARREN COUNTY SCHOOL DISTRICT, WARREN COUNTY</w:t>
      </w:r>
      <w:r w:rsidRPr="007811F5">
        <w:rPr>
          <w:rFonts w:ascii="Garamond" w:hAnsi="Garamond" w:cs="Garamond"/>
          <w:b/>
          <w:bCs/>
          <w:caps/>
          <w:sz w:val="22"/>
          <w:szCs w:val="22"/>
        </w:rPr>
        <w:t xml:space="preserve"> </w:t>
      </w:r>
      <w:r w:rsidRPr="007811F5">
        <w:rPr>
          <w:rFonts w:ascii="Garamond" w:hAnsi="Garamond" w:cs="Garamond"/>
          <w:caps/>
          <w:sz w:val="22"/>
          <w:szCs w:val="22"/>
        </w:rPr>
        <w:t>approves and adopts</w:t>
      </w:r>
      <w:r w:rsidRPr="007811F5">
        <w:rPr>
          <w:rFonts w:ascii="Garamond" w:hAnsi="Garamond" w:cs="Garamond"/>
          <w:sz w:val="22"/>
          <w:szCs w:val="22"/>
        </w:rPr>
        <w:t xml:space="preserve"> the Cost of Collection Schedule attached hereto and made apart of this Resolution to be imposed by BERKHEIMER upon any taxpayer whose taxes are or become delinquent and/or remain due and unpaid.</w:t>
      </w:r>
    </w:p>
    <w:p w:rsidR="00B26ACF" w:rsidRPr="007811F5" w:rsidRDefault="00B26ACF">
      <w:pPr>
        <w:numPr>
          <w:ilvl w:val="0"/>
          <w:numId w:val="2"/>
        </w:numPr>
        <w:tabs>
          <w:tab w:val="clear" w:pos="360"/>
          <w:tab w:val="num" w:pos="0"/>
        </w:tabs>
        <w:spacing w:line="240" w:lineRule="auto"/>
        <w:ind w:left="0" w:firstLine="720"/>
        <w:rPr>
          <w:rFonts w:ascii="Garamond" w:hAnsi="Garamond" w:cs="Garamond"/>
          <w:sz w:val="22"/>
          <w:szCs w:val="22"/>
        </w:rPr>
      </w:pPr>
      <w:r w:rsidRPr="007811F5">
        <w:rPr>
          <w:rFonts w:ascii="Garamond" w:hAnsi="Garamond" w:cs="Garamond"/>
          <w:b/>
          <w:bCs/>
          <w:sz w:val="22"/>
          <w:szCs w:val="22"/>
        </w:rPr>
        <w:t>BERKHEIMER</w:t>
      </w:r>
      <w:r w:rsidRPr="007811F5">
        <w:rPr>
          <w:rFonts w:ascii="Garamond" w:hAnsi="Garamond" w:cs="Garamond"/>
          <w:sz w:val="22"/>
          <w:szCs w:val="22"/>
        </w:rPr>
        <w:t xml:space="preserve"> is authorized to retain said costs of collection set forth in the attached schedule incurred in recovering delinquent taxes and assessed to the delinquent taxpayer as allowed by law.</w:t>
      </w:r>
    </w:p>
    <w:p w:rsidR="00B26ACF" w:rsidRPr="007811F5" w:rsidRDefault="00B26ACF">
      <w:pPr>
        <w:numPr>
          <w:ilvl w:val="0"/>
          <w:numId w:val="2"/>
        </w:numPr>
        <w:tabs>
          <w:tab w:val="clear" w:pos="360"/>
          <w:tab w:val="num" w:pos="0"/>
        </w:tabs>
        <w:spacing w:line="240" w:lineRule="auto"/>
        <w:ind w:left="0" w:firstLine="720"/>
        <w:rPr>
          <w:rFonts w:ascii="Garamond" w:hAnsi="Garamond" w:cs="Garamond"/>
          <w:sz w:val="22"/>
          <w:szCs w:val="22"/>
        </w:rPr>
      </w:pPr>
      <w:r w:rsidRPr="007811F5">
        <w:rPr>
          <w:rFonts w:ascii="Garamond" w:hAnsi="Garamond" w:cs="Garamond"/>
          <w:sz w:val="22"/>
          <w:szCs w:val="22"/>
        </w:rPr>
        <w:t>Any resolution or part of this resolution conflicting with the provisions of this resolution be and the same are hereby repealed to the extent of such conflict.</w:t>
      </w:r>
    </w:p>
    <w:p w:rsidR="00B26ACF" w:rsidRPr="007811F5" w:rsidRDefault="00B26ACF">
      <w:pPr>
        <w:spacing w:line="240" w:lineRule="auto"/>
        <w:rPr>
          <w:rFonts w:ascii="Garamond" w:hAnsi="Garamond" w:cs="Garamond"/>
          <w:sz w:val="22"/>
          <w:szCs w:val="22"/>
        </w:rPr>
      </w:pPr>
    </w:p>
    <w:p w:rsidR="00B26ACF" w:rsidRPr="007811F5" w:rsidRDefault="00B26ACF">
      <w:pPr>
        <w:spacing w:line="240" w:lineRule="auto"/>
        <w:ind w:firstLine="720"/>
        <w:rPr>
          <w:rFonts w:ascii="Garamond" w:hAnsi="Garamond" w:cs="Garamond"/>
          <w:sz w:val="22"/>
          <w:szCs w:val="22"/>
        </w:rPr>
      </w:pPr>
      <w:r w:rsidRPr="007811F5">
        <w:rPr>
          <w:rFonts w:ascii="Garamond" w:hAnsi="Garamond" w:cs="Garamond"/>
          <w:b/>
          <w:bCs/>
          <w:sz w:val="22"/>
          <w:szCs w:val="22"/>
        </w:rPr>
        <w:t>ENACTED</w:t>
      </w:r>
      <w:r w:rsidRPr="007811F5">
        <w:rPr>
          <w:rFonts w:ascii="Garamond" w:hAnsi="Garamond" w:cs="Garamond"/>
          <w:sz w:val="22"/>
          <w:szCs w:val="22"/>
        </w:rPr>
        <w:t xml:space="preserve"> into a RESOLUTION  this __________ day of ________________________, __________.</w:t>
      </w:r>
    </w:p>
    <w:p w:rsidR="00B26ACF" w:rsidRPr="007811F5" w:rsidRDefault="00B26ACF">
      <w:pPr>
        <w:spacing w:line="240" w:lineRule="auto"/>
        <w:rPr>
          <w:rFonts w:ascii="Garamond" w:hAnsi="Garamond" w:cs="Garamond"/>
          <w:sz w:val="22"/>
          <w:szCs w:val="22"/>
        </w:rPr>
      </w:pPr>
    </w:p>
    <w:p w:rsidR="00B26ACF" w:rsidRPr="007811F5" w:rsidRDefault="00B26ACF">
      <w:pPr>
        <w:spacing w:line="240" w:lineRule="auto"/>
        <w:rPr>
          <w:rFonts w:ascii="Garamond" w:hAnsi="Garamond" w:cs="Garamond"/>
          <w:sz w:val="22"/>
          <w:szCs w:val="22"/>
        </w:rPr>
      </w:pPr>
      <w:r w:rsidRPr="007811F5">
        <w:rPr>
          <w:rFonts w:ascii="Garamond" w:hAnsi="Garamond" w:cs="Garamond"/>
          <w:sz w:val="22"/>
          <w:szCs w:val="22"/>
        </w:rPr>
        <w:tab/>
      </w:r>
      <w:r w:rsidRPr="007811F5">
        <w:rPr>
          <w:rFonts w:ascii="Garamond" w:hAnsi="Garamond" w:cs="Garamond"/>
          <w:sz w:val="22"/>
          <w:szCs w:val="22"/>
        </w:rPr>
        <w:tab/>
      </w:r>
      <w:r w:rsidRPr="007811F5">
        <w:rPr>
          <w:rFonts w:ascii="Garamond" w:hAnsi="Garamond" w:cs="Garamond"/>
          <w:sz w:val="22"/>
          <w:szCs w:val="22"/>
        </w:rPr>
        <w:tab/>
      </w:r>
      <w:r w:rsidRPr="007811F5">
        <w:rPr>
          <w:rFonts w:ascii="Garamond" w:hAnsi="Garamond" w:cs="Garamond"/>
          <w:sz w:val="22"/>
          <w:szCs w:val="22"/>
        </w:rPr>
        <w:tab/>
        <w:t>BY:</w:t>
      </w:r>
      <w:r w:rsidRPr="007811F5">
        <w:rPr>
          <w:rFonts w:ascii="Garamond" w:hAnsi="Garamond" w:cs="Garamond"/>
          <w:sz w:val="22"/>
          <w:szCs w:val="22"/>
        </w:rPr>
        <w:tab/>
        <w:t>______________________________________________________</w:t>
      </w:r>
    </w:p>
    <w:p w:rsidR="00B26ACF" w:rsidRPr="007811F5" w:rsidRDefault="00B26ACF">
      <w:pPr>
        <w:spacing w:line="240" w:lineRule="auto"/>
        <w:rPr>
          <w:rFonts w:ascii="Garamond" w:hAnsi="Garamond" w:cs="Garamond"/>
          <w:sz w:val="22"/>
          <w:szCs w:val="22"/>
        </w:rPr>
      </w:pPr>
    </w:p>
    <w:p w:rsidR="00B26ACF" w:rsidRPr="007811F5" w:rsidRDefault="00B26ACF">
      <w:pPr>
        <w:spacing w:line="240" w:lineRule="auto"/>
        <w:rPr>
          <w:rFonts w:ascii="Garamond" w:hAnsi="Garamond" w:cs="Garamond"/>
          <w:sz w:val="22"/>
          <w:szCs w:val="22"/>
        </w:rPr>
      </w:pPr>
      <w:r w:rsidRPr="007811F5">
        <w:rPr>
          <w:rFonts w:ascii="Garamond" w:hAnsi="Garamond" w:cs="Garamond"/>
          <w:sz w:val="22"/>
          <w:szCs w:val="22"/>
        </w:rPr>
        <w:tab/>
      </w:r>
      <w:r w:rsidRPr="007811F5">
        <w:rPr>
          <w:rFonts w:ascii="Garamond" w:hAnsi="Garamond" w:cs="Garamond"/>
          <w:sz w:val="22"/>
          <w:szCs w:val="22"/>
        </w:rPr>
        <w:tab/>
      </w:r>
      <w:r w:rsidRPr="007811F5">
        <w:rPr>
          <w:rFonts w:ascii="Garamond" w:hAnsi="Garamond" w:cs="Garamond"/>
          <w:sz w:val="22"/>
          <w:szCs w:val="22"/>
        </w:rPr>
        <w:tab/>
      </w:r>
      <w:r w:rsidRPr="007811F5">
        <w:rPr>
          <w:rFonts w:ascii="Garamond" w:hAnsi="Garamond" w:cs="Garamond"/>
          <w:sz w:val="22"/>
          <w:szCs w:val="22"/>
        </w:rPr>
        <w:tab/>
      </w:r>
      <w:r w:rsidRPr="007811F5">
        <w:rPr>
          <w:rFonts w:ascii="Garamond" w:hAnsi="Garamond" w:cs="Garamond"/>
          <w:sz w:val="22"/>
          <w:szCs w:val="22"/>
        </w:rPr>
        <w:tab/>
        <w:t>______________________________________________________</w:t>
      </w:r>
    </w:p>
    <w:p w:rsidR="00B26ACF" w:rsidRPr="007811F5" w:rsidRDefault="00B26ACF">
      <w:pPr>
        <w:spacing w:line="240" w:lineRule="auto"/>
        <w:rPr>
          <w:rFonts w:ascii="Garamond" w:hAnsi="Garamond" w:cs="Garamond"/>
          <w:sz w:val="22"/>
          <w:szCs w:val="22"/>
        </w:rPr>
      </w:pPr>
    </w:p>
    <w:p w:rsidR="00B26ACF" w:rsidRPr="007811F5" w:rsidRDefault="00B26ACF">
      <w:pPr>
        <w:spacing w:line="240" w:lineRule="auto"/>
        <w:rPr>
          <w:rFonts w:ascii="Garamond" w:hAnsi="Garamond" w:cs="Garamond"/>
          <w:sz w:val="22"/>
          <w:szCs w:val="22"/>
        </w:rPr>
      </w:pPr>
      <w:r w:rsidRPr="007811F5">
        <w:rPr>
          <w:rFonts w:ascii="Garamond" w:hAnsi="Garamond" w:cs="Garamond"/>
          <w:sz w:val="22"/>
          <w:szCs w:val="22"/>
        </w:rPr>
        <w:tab/>
      </w:r>
      <w:r w:rsidRPr="007811F5">
        <w:rPr>
          <w:rFonts w:ascii="Garamond" w:hAnsi="Garamond" w:cs="Garamond"/>
          <w:sz w:val="22"/>
          <w:szCs w:val="22"/>
        </w:rPr>
        <w:tab/>
      </w:r>
      <w:r w:rsidRPr="007811F5">
        <w:rPr>
          <w:rFonts w:ascii="Garamond" w:hAnsi="Garamond" w:cs="Garamond"/>
          <w:sz w:val="22"/>
          <w:szCs w:val="22"/>
        </w:rPr>
        <w:tab/>
      </w:r>
      <w:r w:rsidRPr="007811F5">
        <w:rPr>
          <w:rFonts w:ascii="Garamond" w:hAnsi="Garamond" w:cs="Garamond"/>
          <w:sz w:val="22"/>
          <w:szCs w:val="22"/>
        </w:rPr>
        <w:tab/>
      </w:r>
      <w:r w:rsidRPr="007811F5">
        <w:rPr>
          <w:rFonts w:ascii="Garamond" w:hAnsi="Garamond" w:cs="Garamond"/>
          <w:sz w:val="22"/>
          <w:szCs w:val="22"/>
        </w:rPr>
        <w:tab/>
        <w:t>______________________________________________________</w:t>
      </w:r>
    </w:p>
    <w:p w:rsidR="00B26ACF" w:rsidRPr="007811F5" w:rsidRDefault="00B26ACF">
      <w:pPr>
        <w:spacing w:line="240" w:lineRule="auto"/>
        <w:rPr>
          <w:rFonts w:ascii="Garamond" w:hAnsi="Garamond" w:cs="Garamond"/>
          <w:sz w:val="22"/>
          <w:szCs w:val="22"/>
        </w:rPr>
      </w:pPr>
      <w:r w:rsidRPr="007811F5">
        <w:rPr>
          <w:rFonts w:ascii="Garamond" w:hAnsi="Garamond" w:cs="Garamond"/>
          <w:sz w:val="22"/>
          <w:szCs w:val="22"/>
        </w:rPr>
        <w:t>ATTEST:</w:t>
      </w:r>
    </w:p>
    <w:p w:rsidR="00B26ACF" w:rsidRPr="007811F5" w:rsidRDefault="00B26ACF">
      <w:pPr>
        <w:spacing w:line="240" w:lineRule="auto"/>
        <w:rPr>
          <w:rFonts w:ascii="Garamond" w:hAnsi="Garamond" w:cs="Garamond"/>
          <w:sz w:val="22"/>
          <w:szCs w:val="22"/>
        </w:rPr>
      </w:pPr>
    </w:p>
    <w:p w:rsidR="00B26ACF" w:rsidRPr="007811F5" w:rsidRDefault="00B26ACF">
      <w:pPr>
        <w:spacing w:line="240" w:lineRule="auto"/>
        <w:rPr>
          <w:rFonts w:ascii="Garamond" w:hAnsi="Garamond" w:cs="Garamond"/>
          <w:sz w:val="22"/>
          <w:szCs w:val="22"/>
        </w:rPr>
      </w:pPr>
      <w:r w:rsidRPr="007811F5">
        <w:rPr>
          <w:rFonts w:ascii="Garamond" w:hAnsi="Garamond" w:cs="Garamond"/>
          <w:sz w:val="22"/>
          <w:szCs w:val="22"/>
        </w:rPr>
        <w:t>______________________________________</w:t>
      </w:r>
    </w:p>
    <w:sectPr w:rsidR="00B26ACF" w:rsidRPr="007811F5" w:rsidSect="000319C1">
      <w:footnotePr>
        <w:numRestart w:val="eachSect"/>
      </w:footnotePr>
      <w:pgSz w:w="12240" w:h="15840"/>
      <w:pgMar w:top="720" w:right="864" w:bottom="720" w:left="86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roman f">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D7713"/>
    <w:multiLevelType w:val="singleLevel"/>
    <w:tmpl w:val="42AAC1CE"/>
    <w:lvl w:ilvl="0">
      <w:start w:val="3"/>
      <w:numFmt w:val="decimal"/>
      <w:lvlText w:val="%1."/>
      <w:lvlJc w:val="left"/>
      <w:pPr>
        <w:tabs>
          <w:tab w:val="num" w:pos="720"/>
        </w:tabs>
        <w:ind w:left="720" w:hanging="720"/>
      </w:pPr>
    </w:lvl>
  </w:abstractNum>
  <w:abstractNum w:abstractNumId="1">
    <w:nsid w:val="7697434D"/>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attachedTemplate r:id="rId1"/>
  <w:stylePaneFormatFilter w:val="3F01"/>
  <w:defaultTabStop w:val="720"/>
  <w:doNotHyphenateCaps/>
  <w:evenAndOddHeaders/>
  <w:displayHorizontalDrawingGridEvery w:val="0"/>
  <w:displayVerticalDrawingGridEvery w:val="0"/>
  <w:doNotUseMarginsForDrawingGridOrigin/>
  <w:doNotShadeFormData/>
  <w:characterSpacingControl w:val="doNotCompress"/>
  <w:doNotValidateAgainstSchema/>
  <w:doNotDemarcateInvalidXml/>
  <w:footnotePr>
    <w:numRestart w:val="eachSect"/>
  </w:foot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0003001d" w:val=", &lt;TA"/>
    <w:docVar w:name="0003001f" w:val=", &lt;TA"/>
    <w:docVar w:name="00030039" w:val=", &lt;TA"/>
    <w:docVar w:name="00030043" w:val=", &lt;TA"/>
    <w:docVar w:name="00030057" w:val="( &lt;TA"/>
    <w:docVar w:name="0003005c" w:val=", &lt;TA"/>
    <w:docVar w:name="0003005e" w:val=". &lt;TA"/>
    <w:docVar w:name="00030060" w:val=". &lt;TA"/>
    <w:docVar w:name="00030063" w:val=") &lt;TA"/>
    <w:docVar w:name="00030064" w:val="; &lt;TA"/>
    <w:docVar w:name="00030078" w:val="/ &lt;TA"/>
    <w:docVar w:name="0003007c" w:val=". &lt;TA"/>
    <w:docVar w:name="AAMCand" w:val="and  A"/>
    <w:docVar w:name="AAMCMay" w:val="May  A"/>
    <w:docVar w:name="ACTIVE" w:val="APPTEIT.RES.doc"/>
    <w:docVar w:name="IPSpeechSession$" w:val="FALSE"/>
    <w:docVar w:name="IPSpeechSessionSaved$" w:val="FALSE"/>
    <w:docVar w:name="lCorrectEnd" w:val="611"/>
    <w:docVar w:name="lCorrectStart" w:val="602"/>
    <w:docVar w:name="macroFlags" w:val="NNNN"/>
    <w:docVar w:name="TagNumbers" w:val="00030021*00030030*0003003f*0003004b*0003005b*00030061*00030067*0003006b*000c0002*"/>
    <w:docVar w:name="VTCASE" w:val="4"/>
    <w:docVar w:name="VTCommandPending" w:val="NONE"/>
    <w:docVar w:name="VTCurMacroFlags$" w:val="NNNN"/>
    <w:docVar w:name="VTDictating" w:val="FALSE"/>
    <w:docVar w:name="VTLastFirmPos$" w:val="854"/>
    <w:docVar w:name="VTypeCAPFlag$" w:val="FALSE"/>
    <w:docVar w:name="VTypeJoinDigitFlag$" w:val="FALSE"/>
    <w:docVar w:name="VTypeLCFlag$" w:val="FALSE"/>
    <w:docVar w:name="VTypeNoSpaceFlag$" w:val="FALSE"/>
    <w:docVar w:name="VTypeSpaceFlag$" w:val="FALSE"/>
    <w:docVar w:name="VTypeUCFlag$" w:val="FALSE"/>
  </w:docVars>
  <w:rsids>
    <w:rsidRoot w:val="00C6538B"/>
    <w:rsid w:val="000319C1"/>
    <w:rsid w:val="00067E78"/>
    <w:rsid w:val="00075C92"/>
    <w:rsid w:val="00125721"/>
    <w:rsid w:val="0013698C"/>
    <w:rsid w:val="00143286"/>
    <w:rsid w:val="00152800"/>
    <w:rsid w:val="001860A2"/>
    <w:rsid w:val="00224849"/>
    <w:rsid w:val="00281FE0"/>
    <w:rsid w:val="002F2ABA"/>
    <w:rsid w:val="00315536"/>
    <w:rsid w:val="0034164C"/>
    <w:rsid w:val="00382D6E"/>
    <w:rsid w:val="00470A11"/>
    <w:rsid w:val="004866ED"/>
    <w:rsid w:val="004F429E"/>
    <w:rsid w:val="005819B5"/>
    <w:rsid w:val="005A4259"/>
    <w:rsid w:val="005E05CC"/>
    <w:rsid w:val="006018FB"/>
    <w:rsid w:val="006C4E9E"/>
    <w:rsid w:val="00754487"/>
    <w:rsid w:val="00765BD4"/>
    <w:rsid w:val="00767FC0"/>
    <w:rsid w:val="007811F5"/>
    <w:rsid w:val="00796FF2"/>
    <w:rsid w:val="007E3CF6"/>
    <w:rsid w:val="00895280"/>
    <w:rsid w:val="008E24E2"/>
    <w:rsid w:val="00927B2E"/>
    <w:rsid w:val="00963A73"/>
    <w:rsid w:val="009770D6"/>
    <w:rsid w:val="009D1D8D"/>
    <w:rsid w:val="00A05A5C"/>
    <w:rsid w:val="00A31C9F"/>
    <w:rsid w:val="00A722E8"/>
    <w:rsid w:val="00B102D8"/>
    <w:rsid w:val="00B26ACF"/>
    <w:rsid w:val="00B34521"/>
    <w:rsid w:val="00B3659C"/>
    <w:rsid w:val="00B47392"/>
    <w:rsid w:val="00B7094D"/>
    <w:rsid w:val="00B86614"/>
    <w:rsid w:val="00BB77C2"/>
    <w:rsid w:val="00CA5345"/>
    <w:rsid w:val="00CC099F"/>
    <w:rsid w:val="00CF672C"/>
    <w:rsid w:val="00D60D18"/>
    <w:rsid w:val="00DC5D2E"/>
    <w:rsid w:val="00E0387A"/>
    <w:rsid w:val="00E62442"/>
    <w:rsid w:val="00EF4909"/>
    <w:rsid w:val="00F22376"/>
    <w:rsid w:val="00F617D8"/>
    <w:rsid w:val="00FD51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9C1"/>
    <w:pPr>
      <w:spacing w:line="240" w:lineRule="exact"/>
      <w:jc w:val="both"/>
    </w:pPr>
    <w:rPr>
      <w:rFonts w:ascii="roman f" w:hAnsi="roman f" w:cs="roman 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ENTRIES">
    <w:name w:val="NUMBERED ENTRIES"/>
    <w:uiPriority w:val="99"/>
    <w:rsid w:val="000319C1"/>
    <w:pPr>
      <w:spacing w:line="240" w:lineRule="exact"/>
      <w:ind w:left="720" w:hanging="720"/>
      <w:jc w:val="both"/>
    </w:pPr>
    <w:rPr>
      <w:rFonts w:ascii="Courier" w:hAnsi="Courier" w:cs="Courier"/>
      <w:sz w:val="24"/>
      <w:szCs w:val="24"/>
    </w:rPr>
  </w:style>
  <w:style w:type="paragraph" w:customStyle="1" w:styleId="SUBNUMBEREDENTRIES">
    <w:name w:val="SUBNUMBERED ENTRIES"/>
    <w:uiPriority w:val="99"/>
    <w:rsid w:val="000319C1"/>
    <w:pPr>
      <w:spacing w:line="240" w:lineRule="exact"/>
      <w:ind w:left="1440" w:hanging="720"/>
      <w:jc w:val="both"/>
    </w:pPr>
    <w:rPr>
      <w:rFonts w:ascii="Courier" w:hAnsi="Courier" w:cs="Courier"/>
      <w:sz w:val="24"/>
      <w:szCs w:val="24"/>
    </w:rPr>
  </w:style>
  <w:style w:type="paragraph" w:styleId="Title">
    <w:name w:val="Title"/>
    <w:basedOn w:val="Normal"/>
    <w:link w:val="TitleChar"/>
    <w:uiPriority w:val="99"/>
    <w:qFormat/>
    <w:rsid w:val="000319C1"/>
    <w:pPr>
      <w:jc w:val="center"/>
    </w:pPr>
    <w:rPr>
      <w:rFonts w:cs="Times New Roman"/>
      <w:b/>
      <w:bCs/>
      <w:caps/>
      <w:sz w:val="20"/>
      <w:szCs w:val="20"/>
    </w:rPr>
  </w:style>
  <w:style w:type="character" w:customStyle="1" w:styleId="TitleChar">
    <w:name w:val="Title Char"/>
    <w:basedOn w:val="DefaultParagraphFont"/>
    <w:link w:val="Title"/>
    <w:uiPriority w:val="10"/>
    <w:rsid w:val="00C6538B"/>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Dictdoc</Template>
  <TotalTime>1</TotalTime>
  <Pages>1</Pages>
  <Words>307</Words>
  <Characters>1751</Characters>
  <Application>Microsoft Office Outlook</Application>
  <DocSecurity>0</DocSecurity>
  <Lines>0</Lines>
  <Paragraphs>0</Paragraphs>
  <ScaleCrop>false</ScaleCrop>
  <Company>H.A. Berkheimer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RESOLUTION </dc:title>
  <dc:subject/>
  <dc:creator>David R. Gordon, Esq.</dc:creator>
  <cp:keywords/>
  <dc:description/>
  <cp:lastModifiedBy>administrator</cp:lastModifiedBy>
  <cp:revision>2</cp:revision>
  <cp:lastPrinted>2006-02-06T15:21:00Z</cp:lastPrinted>
  <dcterms:created xsi:type="dcterms:W3CDTF">2010-11-23T17:01:00Z</dcterms:created>
  <dcterms:modified xsi:type="dcterms:W3CDTF">2010-11-23T17:01:00Z</dcterms:modified>
</cp:coreProperties>
</file>