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96352">
            <w:pPr>
              <w:jc w:val="center"/>
              <w:rPr>
                <w:b/>
                <w:sz w:val="28"/>
                <w:szCs w:val="28"/>
              </w:rPr>
            </w:pPr>
            <w:r>
              <w:rPr>
                <w:b/>
                <w:sz w:val="28"/>
                <w:szCs w:val="28"/>
              </w:rPr>
              <w:t xml:space="preserve">SECTION </w:t>
            </w:r>
            <w:r w:rsidR="002454B7">
              <w:rPr>
                <w:b/>
                <w:sz w:val="28"/>
                <w:szCs w:val="28"/>
              </w:rPr>
              <w:t>0</w:t>
            </w:r>
            <w:r w:rsidR="00C96352">
              <w:rPr>
                <w:b/>
                <w:sz w:val="28"/>
                <w:szCs w:val="28"/>
              </w:rPr>
              <w:t>4</w:t>
            </w:r>
            <w:r w:rsidR="002454B7">
              <w:rPr>
                <w:b/>
                <w:sz w:val="28"/>
                <w:szCs w:val="28"/>
              </w:rPr>
              <w:t>000</w:t>
            </w:r>
          </w:p>
        </w:tc>
      </w:tr>
    </w:tbl>
    <w:p w:rsidR="003F3861" w:rsidRDefault="003F3861"/>
    <w:p w:rsidR="00CF0E3F" w:rsidRDefault="00C96352">
      <w:pPr>
        <w:rPr>
          <w:b/>
          <w:sz w:val="28"/>
          <w:szCs w:val="28"/>
          <w:u w:val="single"/>
        </w:rPr>
      </w:pPr>
      <w:r>
        <w:rPr>
          <w:b/>
          <w:sz w:val="28"/>
          <w:szCs w:val="28"/>
          <w:u w:val="single"/>
        </w:rPr>
        <w:t>41</w:t>
      </w:r>
      <w:r w:rsidR="002454B7">
        <w:rPr>
          <w:b/>
          <w:sz w:val="28"/>
          <w:szCs w:val="28"/>
          <w:u w:val="single"/>
        </w:rPr>
        <w:t>00</w:t>
      </w:r>
      <w:r w:rsidR="00CF0E3F" w:rsidRPr="00CF0E3F">
        <w:rPr>
          <w:b/>
          <w:sz w:val="28"/>
          <w:szCs w:val="28"/>
          <w:u w:val="single"/>
        </w:rPr>
        <w:t xml:space="preserve"> </w:t>
      </w:r>
      <w:r>
        <w:rPr>
          <w:b/>
          <w:sz w:val="28"/>
          <w:szCs w:val="28"/>
          <w:u w:val="single"/>
        </w:rPr>
        <w:t>CONTRACTS AND PURCHASING</w:t>
      </w:r>
    </w:p>
    <w:p w:rsidR="00CF0E3F" w:rsidRDefault="00CF0E3F">
      <w:pPr>
        <w:rPr>
          <w:b/>
          <w:sz w:val="28"/>
          <w:szCs w:val="28"/>
          <w:u w:val="single"/>
        </w:rPr>
      </w:pPr>
    </w:p>
    <w:p w:rsidR="00CF0E3F" w:rsidRDefault="00C96352" w:rsidP="00CF0E3F">
      <w:pPr>
        <w:tabs>
          <w:tab w:val="left" w:pos="1260"/>
        </w:tabs>
        <w:ind w:left="360"/>
        <w:rPr>
          <w:u w:val="single"/>
        </w:rPr>
      </w:pPr>
      <w:r>
        <w:rPr>
          <w:u w:val="single"/>
        </w:rPr>
        <w:t>4115</w:t>
      </w:r>
      <w:r w:rsidR="00CF0E3F" w:rsidRPr="00CF0E3F">
        <w:t xml:space="preserve"> </w:t>
      </w:r>
      <w:r w:rsidRPr="00C96352">
        <w:rPr>
          <w:u w:val="single"/>
        </w:rPr>
        <w:t>PETTY CASH</w:t>
      </w:r>
    </w:p>
    <w:p w:rsidR="00CF0E3F" w:rsidRDefault="00CF0E3F" w:rsidP="00CF0E3F">
      <w:pPr>
        <w:tabs>
          <w:tab w:val="left" w:pos="1260"/>
        </w:tabs>
        <w:ind w:left="360"/>
        <w:rPr>
          <w:u w:val="single"/>
        </w:rPr>
      </w:pPr>
    </w:p>
    <w:p w:rsidR="00C96352" w:rsidRPr="00C96352" w:rsidRDefault="00C96352" w:rsidP="00C96352">
      <w:pPr>
        <w:tabs>
          <w:tab w:val="left" w:pos="1620"/>
          <w:tab w:val="left" w:pos="2160"/>
          <w:tab w:val="left" w:pos="2700"/>
          <w:tab w:val="left" w:pos="3240"/>
          <w:tab w:val="left" w:pos="3780"/>
        </w:tabs>
        <w:ind w:left="1080"/>
      </w:pPr>
      <w:r w:rsidRPr="00C96352">
        <w:t>The Board recognizes that in establishing procedures for the implementation of policies concerning contracts and purchasing, the Superintendent will likely make provisions for expenditures by administrators through the use of petty cash. With regard to said petty cash procedures, the Board imposes the following limitations:</w:t>
      </w:r>
    </w:p>
    <w:p w:rsidR="00C96352" w:rsidRDefault="00C96352" w:rsidP="00C96352">
      <w:pPr>
        <w:tabs>
          <w:tab w:val="left" w:pos="1620"/>
          <w:tab w:val="left" w:pos="2160"/>
          <w:tab w:val="left" w:pos="2700"/>
          <w:tab w:val="left" w:pos="3240"/>
          <w:tab w:val="left" w:pos="3780"/>
        </w:tabs>
        <w:ind w:left="1080"/>
      </w:pPr>
    </w:p>
    <w:p w:rsidR="00C96352" w:rsidRPr="00C96352" w:rsidRDefault="00C96352" w:rsidP="00C96352">
      <w:pPr>
        <w:tabs>
          <w:tab w:val="left" w:pos="1620"/>
          <w:tab w:val="left" w:pos="2160"/>
          <w:tab w:val="left" w:pos="2700"/>
          <w:tab w:val="left" w:pos="3240"/>
          <w:tab w:val="left" w:pos="3780"/>
        </w:tabs>
        <w:ind w:left="1080"/>
      </w:pPr>
      <w:r w:rsidRPr="00C96352">
        <w:t>a. No petty cash</w:t>
      </w:r>
      <w:r>
        <w:t xml:space="preserve"> fund shall exceed the sum of </w:t>
      </w:r>
      <w:r w:rsidRPr="00EB5C71">
        <w:rPr>
          <w:b/>
        </w:rPr>
        <w:t>$350</w:t>
      </w:r>
      <w:r w:rsidRPr="00C96352">
        <w:t xml:space="preserve"> for any individual school.</w:t>
      </w:r>
    </w:p>
    <w:p w:rsidR="00C96352" w:rsidRDefault="00C96352" w:rsidP="00C96352">
      <w:pPr>
        <w:tabs>
          <w:tab w:val="left" w:pos="1620"/>
          <w:tab w:val="left" w:pos="2160"/>
          <w:tab w:val="left" w:pos="2700"/>
          <w:tab w:val="left" w:pos="3240"/>
          <w:tab w:val="left" w:pos="3780"/>
        </w:tabs>
        <w:ind w:left="1080"/>
      </w:pPr>
    </w:p>
    <w:p w:rsidR="00C96352" w:rsidRPr="00C96352" w:rsidRDefault="00C96352" w:rsidP="00C96352">
      <w:pPr>
        <w:tabs>
          <w:tab w:val="left" w:pos="1620"/>
          <w:tab w:val="left" w:pos="2160"/>
          <w:tab w:val="left" w:pos="2700"/>
          <w:tab w:val="left" w:pos="3240"/>
          <w:tab w:val="left" w:pos="3780"/>
        </w:tabs>
        <w:ind w:left="1080"/>
      </w:pPr>
      <w:r w:rsidRPr="00C96352">
        <w:t>b. No school’s petty cash fund shall be replenished until the appropriate school administrator shall have provided to the Superintendent or his/her designee an accounting of the expenditure of the petty cash including copies of receipts.</w:t>
      </w:r>
    </w:p>
    <w:p w:rsidR="00C96352" w:rsidRDefault="00C96352" w:rsidP="00C96352">
      <w:pPr>
        <w:tabs>
          <w:tab w:val="left" w:pos="1620"/>
          <w:tab w:val="left" w:pos="2160"/>
          <w:tab w:val="left" w:pos="2700"/>
          <w:tab w:val="left" w:pos="3240"/>
          <w:tab w:val="left" w:pos="3780"/>
        </w:tabs>
        <w:ind w:left="1080"/>
      </w:pPr>
    </w:p>
    <w:p w:rsidR="00C96352" w:rsidRDefault="00C96352" w:rsidP="00C96352">
      <w:pPr>
        <w:tabs>
          <w:tab w:val="left" w:pos="1620"/>
          <w:tab w:val="left" w:pos="2160"/>
          <w:tab w:val="left" w:pos="2700"/>
          <w:tab w:val="left" w:pos="3240"/>
          <w:tab w:val="left" w:pos="3780"/>
        </w:tabs>
        <w:ind w:left="1080"/>
      </w:pPr>
      <w:r w:rsidRPr="00C96352">
        <w:t>c. Discrepancies in any pett</w:t>
      </w:r>
      <w:r w:rsidR="00035377">
        <w:t xml:space="preserve">y cash fund in excess of </w:t>
      </w:r>
      <w:r w:rsidR="00035377" w:rsidRPr="00035377">
        <w:rPr>
          <w:b/>
        </w:rPr>
        <w:t>$10</w:t>
      </w:r>
      <w:r w:rsidRPr="00C96352">
        <w:t xml:space="preserve"> must be reported to the Board.</w:t>
      </w:r>
    </w:p>
    <w:p w:rsidR="00035377" w:rsidRDefault="00035377" w:rsidP="00C96352">
      <w:pPr>
        <w:tabs>
          <w:tab w:val="left" w:pos="1620"/>
          <w:tab w:val="left" w:pos="2160"/>
          <w:tab w:val="left" w:pos="2700"/>
          <w:tab w:val="left" w:pos="3240"/>
          <w:tab w:val="left" w:pos="3780"/>
        </w:tabs>
        <w:ind w:left="1080"/>
      </w:pPr>
    </w:p>
    <w:p w:rsidR="00035377" w:rsidRPr="00035377" w:rsidRDefault="00035377" w:rsidP="00C96352">
      <w:pPr>
        <w:tabs>
          <w:tab w:val="left" w:pos="1620"/>
          <w:tab w:val="left" w:pos="2160"/>
          <w:tab w:val="left" w:pos="2700"/>
          <w:tab w:val="left" w:pos="3240"/>
          <w:tab w:val="left" w:pos="3780"/>
        </w:tabs>
        <w:ind w:left="1080"/>
        <w:rPr>
          <w:b/>
        </w:rPr>
      </w:pPr>
      <w:r w:rsidRPr="00035377">
        <w:rPr>
          <w:b/>
        </w:rPr>
        <w:t>The Superintendent or his or her designee shall develop written procedures for the request and r</w:t>
      </w:r>
      <w:r>
        <w:rPr>
          <w:b/>
        </w:rPr>
        <w:t>eimbursement of funds from any</w:t>
      </w:r>
      <w:r w:rsidRPr="00035377">
        <w:rPr>
          <w:b/>
        </w:rPr>
        <w:t xml:space="preserve"> petty cash fund.  </w:t>
      </w:r>
    </w:p>
    <w:p w:rsidR="00EB5C71" w:rsidRDefault="00EB5C71" w:rsidP="00C96352">
      <w:pPr>
        <w:tabs>
          <w:tab w:val="left" w:pos="1620"/>
          <w:tab w:val="left" w:pos="2160"/>
          <w:tab w:val="left" w:pos="2700"/>
          <w:tab w:val="left" w:pos="3240"/>
          <w:tab w:val="left" w:pos="3780"/>
        </w:tabs>
        <w:ind w:left="1080"/>
      </w:pPr>
    </w:p>
    <w:p w:rsidR="00EB5C71" w:rsidRPr="00C96352" w:rsidRDefault="00EB5C71" w:rsidP="00C96352">
      <w:pPr>
        <w:tabs>
          <w:tab w:val="left" w:pos="1620"/>
          <w:tab w:val="left" w:pos="2160"/>
          <w:tab w:val="left" w:pos="2700"/>
          <w:tab w:val="left" w:pos="3240"/>
          <w:tab w:val="left" w:pos="3780"/>
        </w:tabs>
        <w:ind w:left="1080"/>
      </w:pPr>
    </w:p>
    <w:p w:rsidR="002454B7" w:rsidRDefault="002454B7" w:rsidP="00475DFF">
      <w:pPr>
        <w:tabs>
          <w:tab w:val="left" w:pos="1620"/>
          <w:tab w:val="left" w:pos="2160"/>
          <w:tab w:val="left" w:pos="2700"/>
          <w:tab w:val="left" w:pos="3240"/>
          <w:tab w:val="left" w:pos="3780"/>
        </w:tabs>
        <w:ind w:left="1080"/>
      </w:pPr>
    </w:p>
    <w:p w:rsidR="00475DFF" w:rsidRPr="00475DFF" w:rsidRDefault="002454B7" w:rsidP="00475DFF">
      <w:pPr>
        <w:tabs>
          <w:tab w:val="left" w:pos="1620"/>
          <w:tab w:val="left" w:pos="2160"/>
          <w:tab w:val="left" w:pos="2700"/>
          <w:tab w:val="left" w:pos="3240"/>
          <w:tab w:val="left" w:pos="3780"/>
        </w:tabs>
        <w:ind w:left="1080"/>
      </w:pPr>
      <w:r>
        <w:t xml:space="preserve">Legal </w:t>
      </w:r>
      <w:r w:rsidR="00475DFF" w:rsidRPr="00475DFF">
        <w:t>References:</w:t>
      </w:r>
    </w:p>
    <w:p w:rsidR="002454B7" w:rsidRDefault="002454B7" w:rsidP="00475DFF">
      <w:pPr>
        <w:tabs>
          <w:tab w:val="left" w:pos="1620"/>
          <w:tab w:val="left" w:pos="2160"/>
          <w:tab w:val="left" w:pos="2700"/>
          <w:tab w:val="left" w:pos="3240"/>
          <w:tab w:val="left" w:pos="3780"/>
        </w:tabs>
        <w:ind w:left="1080"/>
      </w:pPr>
    </w:p>
    <w:p w:rsidR="00CF0E3F" w:rsidRDefault="00CF0E3F" w:rsidP="00765E61">
      <w:pPr>
        <w:tabs>
          <w:tab w:val="left" w:pos="3060"/>
          <w:tab w:val="left" w:pos="3600"/>
        </w:tabs>
        <w:ind w:left="1080"/>
      </w:pPr>
      <w:r>
        <w:t>Adoption Date</w:t>
      </w:r>
      <w:r>
        <w:tab/>
        <w:t>-</w:t>
      </w:r>
      <w:r>
        <w:tab/>
      </w:r>
    </w:p>
    <w:p w:rsidR="00CF0E3F" w:rsidRDefault="00CF0E3F" w:rsidP="00765E61">
      <w:pPr>
        <w:tabs>
          <w:tab w:val="left" w:pos="3060"/>
          <w:tab w:val="left" w:pos="3600"/>
        </w:tabs>
        <w:ind w:left="1080"/>
      </w:pPr>
      <w:r>
        <w:t>Revised</w:t>
      </w:r>
      <w:r>
        <w:tab/>
        <w:t>-</w:t>
      </w:r>
      <w:r>
        <w:tab/>
      </w:r>
    </w:p>
    <w:p w:rsidR="00CF0E3F" w:rsidRDefault="00CF0E3F" w:rsidP="00765E61">
      <w:pPr>
        <w:tabs>
          <w:tab w:val="left" w:pos="3060"/>
          <w:tab w:val="left" w:pos="3600"/>
        </w:tabs>
        <w:ind w:left="1080"/>
      </w:pPr>
      <w:r>
        <w:t>Practice</w:t>
      </w:r>
      <w:r>
        <w:tab/>
        <w:t>-</w:t>
      </w:r>
      <w:r>
        <w:tab/>
      </w:r>
    </w:p>
    <w:p w:rsidR="00CF0E3F" w:rsidRDefault="00CF0E3F" w:rsidP="00765E61">
      <w:pPr>
        <w:tabs>
          <w:tab w:val="left" w:pos="3060"/>
          <w:tab w:val="left" w:pos="3600"/>
        </w:tabs>
        <w:ind w:left="1080"/>
      </w:pPr>
      <w:r>
        <w:t>Legal Reference</w:t>
      </w:r>
      <w:r>
        <w:tab/>
        <w:t>-</w:t>
      </w:r>
      <w:r>
        <w:tab/>
      </w:r>
    </w:p>
    <w:p w:rsidR="00CF0E3F" w:rsidRDefault="00CF0E3F" w:rsidP="00765E61">
      <w:pPr>
        <w:tabs>
          <w:tab w:val="left" w:pos="3060"/>
          <w:tab w:val="left" w:pos="3600"/>
        </w:tabs>
        <w:ind w:left="1080"/>
      </w:pPr>
      <w:r>
        <w:t>Cross Reference</w:t>
      </w:r>
      <w:r>
        <w:tab/>
        <w:t>-</w:t>
      </w:r>
      <w:r>
        <w:tab/>
      </w: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58E" w:rsidRDefault="00D1758E">
      <w:r>
        <w:separator/>
      </w:r>
    </w:p>
  </w:endnote>
  <w:endnote w:type="continuationSeparator" w:id="0">
    <w:p w:rsidR="00D1758E" w:rsidRDefault="00D17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58E" w:rsidRDefault="00D1758E">
      <w:r>
        <w:separator/>
      </w:r>
    </w:p>
  </w:footnote>
  <w:footnote w:type="continuationSeparator" w:id="0">
    <w:p w:rsidR="00D1758E" w:rsidRDefault="00D17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B93749" w:rsidRPr="00CF0E3F">
      <w:rPr>
        <w:rStyle w:val="PageNumber"/>
        <w:b/>
      </w:rPr>
      <w:fldChar w:fldCharType="begin"/>
    </w:r>
    <w:r w:rsidRPr="00CF0E3F">
      <w:rPr>
        <w:rStyle w:val="PageNumber"/>
        <w:b/>
      </w:rPr>
      <w:instrText xml:space="preserve"> PAGE </w:instrText>
    </w:r>
    <w:r w:rsidR="00B93749" w:rsidRPr="00CF0E3F">
      <w:rPr>
        <w:rStyle w:val="PageNumber"/>
        <w:b/>
      </w:rPr>
      <w:fldChar w:fldCharType="separate"/>
    </w:r>
    <w:r w:rsidR="00C96352">
      <w:rPr>
        <w:rStyle w:val="PageNumber"/>
        <w:b/>
        <w:noProof/>
      </w:rPr>
      <w:t>2</w:t>
    </w:r>
    <w:r w:rsidR="00B93749"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35377"/>
    <w:rsid w:val="00223C10"/>
    <w:rsid w:val="002454B7"/>
    <w:rsid w:val="002C776B"/>
    <w:rsid w:val="003B6841"/>
    <w:rsid w:val="003F3861"/>
    <w:rsid w:val="00401335"/>
    <w:rsid w:val="00475DFF"/>
    <w:rsid w:val="005C39BB"/>
    <w:rsid w:val="00683686"/>
    <w:rsid w:val="00765C2E"/>
    <w:rsid w:val="00765E61"/>
    <w:rsid w:val="007A4DA3"/>
    <w:rsid w:val="00984DF8"/>
    <w:rsid w:val="00A963B4"/>
    <w:rsid w:val="00B93749"/>
    <w:rsid w:val="00C9107B"/>
    <w:rsid w:val="00C96352"/>
    <w:rsid w:val="00CF0E3F"/>
    <w:rsid w:val="00D060D6"/>
    <w:rsid w:val="00D1758E"/>
    <w:rsid w:val="00E27AF0"/>
    <w:rsid w:val="00E61821"/>
    <w:rsid w:val="00EB5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r="http://schemas.openxmlformats.org/officeDocument/2006/relationships" xmlns:w="http://schemas.openxmlformats.org/wordprocessingml/2006/main">
  <w:divs>
    <w:div w:id="1279219810">
      <w:bodyDiv w:val="1"/>
      <w:marLeft w:val="0"/>
      <w:marRight w:val="0"/>
      <w:marTop w:val="0"/>
      <w:marBottom w:val="0"/>
      <w:divBdr>
        <w:top w:val="none" w:sz="0" w:space="0" w:color="auto"/>
        <w:left w:val="none" w:sz="0" w:space="0" w:color="auto"/>
        <w:bottom w:val="none" w:sz="0" w:space="0" w:color="auto"/>
        <w:right w:val="none" w:sz="0" w:space="0" w:color="auto"/>
      </w:divBdr>
      <w:divsChild>
        <w:div w:id="1400518972">
          <w:blockQuote w:val="1"/>
          <w:marLeft w:val="720"/>
          <w:marRight w:val="0"/>
          <w:marTop w:val="100"/>
          <w:marBottom w:val="100"/>
          <w:divBdr>
            <w:top w:val="none" w:sz="0" w:space="0" w:color="auto"/>
            <w:left w:val="none" w:sz="0" w:space="0" w:color="auto"/>
            <w:bottom w:val="none" w:sz="0" w:space="0" w:color="auto"/>
            <w:right w:val="none" w:sz="0" w:space="0" w:color="auto"/>
          </w:divBdr>
        </w:div>
        <w:div w:id="956958132">
          <w:blockQuote w:val="1"/>
          <w:marLeft w:val="720"/>
          <w:marRight w:val="0"/>
          <w:marTop w:val="100"/>
          <w:marBottom w:val="100"/>
          <w:divBdr>
            <w:top w:val="none" w:sz="0" w:space="0" w:color="auto"/>
            <w:left w:val="none" w:sz="0" w:space="0" w:color="auto"/>
            <w:bottom w:val="none" w:sz="0" w:space="0" w:color="auto"/>
            <w:right w:val="none" w:sz="0" w:space="0" w:color="auto"/>
          </w:divBdr>
        </w:div>
        <w:div w:id="12575219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3923685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32">
          <w:blockQuote w:val="1"/>
          <w:marLeft w:val="720"/>
          <w:marRight w:val="0"/>
          <w:marTop w:val="100"/>
          <w:marBottom w:val="100"/>
          <w:divBdr>
            <w:top w:val="none" w:sz="0" w:space="0" w:color="auto"/>
            <w:left w:val="none" w:sz="0" w:space="0" w:color="auto"/>
            <w:bottom w:val="none" w:sz="0" w:space="0" w:color="auto"/>
            <w:right w:val="none" w:sz="0" w:space="0" w:color="auto"/>
          </w:divBdr>
        </w:div>
        <w:div w:id="1558735501">
          <w:blockQuote w:val="1"/>
          <w:marLeft w:val="720"/>
          <w:marRight w:val="0"/>
          <w:marTop w:val="100"/>
          <w:marBottom w:val="100"/>
          <w:divBdr>
            <w:top w:val="none" w:sz="0" w:space="0" w:color="auto"/>
            <w:left w:val="none" w:sz="0" w:space="0" w:color="auto"/>
            <w:bottom w:val="none" w:sz="0" w:space="0" w:color="auto"/>
            <w:right w:val="none" w:sz="0" w:space="0" w:color="auto"/>
          </w:divBdr>
        </w:div>
        <w:div w:id="13114042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Erika Laptop</cp:lastModifiedBy>
  <cp:revision>4</cp:revision>
  <dcterms:created xsi:type="dcterms:W3CDTF">2011-03-20T20:15:00Z</dcterms:created>
  <dcterms:modified xsi:type="dcterms:W3CDTF">2011-03-23T14:03:00Z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