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4"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01"/>
      </w:tblPr>
      <w:tblGrid>
        <w:gridCol w:w="8395"/>
      </w:tblGrid>
      <w:tr w:rsidR="002E0CED" w:rsidRPr="009433BA" w:rsidTr="00C6558B">
        <w:tc>
          <w:tcPr>
            <w:tcW w:w="8395" w:type="dxa"/>
          </w:tcPr>
          <w:p w:rsidR="002E0CED" w:rsidRPr="009433BA" w:rsidRDefault="002E0CED" w:rsidP="00C6558B">
            <w:pPr>
              <w:widowControl w:val="0"/>
              <w:jc w:val="center"/>
              <w:rPr>
                <w:snapToGrid w:val="0"/>
                <w:sz w:val="24"/>
                <w:szCs w:val="24"/>
              </w:rPr>
            </w:pPr>
            <w:r w:rsidRPr="009433BA">
              <w:rPr>
                <w:snapToGrid w:val="0"/>
                <w:sz w:val="24"/>
                <w:szCs w:val="24"/>
              </w:rPr>
              <w:t>STUDENT REPRESENTATIVE</w:t>
            </w:r>
            <w:r>
              <w:rPr>
                <w:snapToGrid w:val="0"/>
                <w:sz w:val="24"/>
                <w:szCs w:val="24"/>
              </w:rPr>
              <w:t>S</w:t>
            </w:r>
            <w:r w:rsidRPr="009433BA">
              <w:rPr>
                <w:snapToGrid w:val="0"/>
                <w:sz w:val="24"/>
                <w:szCs w:val="24"/>
              </w:rPr>
              <w:t xml:space="preserve"> TO THE SCHOOL BOARD</w:t>
            </w:r>
          </w:p>
          <w:p w:rsidR="002E0CED" w:rsidRPr="009433BA" w:rsidRDefault="002E0CED" w:rsidP="00C6558B">
            <w:pPr>
              <w:widowControl w:val="0"/>
              <w:jc w:val="center"/>
              <w:rPr>
                <w:sz w:val="24"/>
                <w:szCs w:val="24"/>
              </w:rPr>
            </w:pPr>
          </w:p>
        </w:tc>
      </w:tr>
      <w:tr w:rsidR="002E0CED" w:rsidRPr="009433BA" w:rsidTr="00C6558B">
        <w:tc>
          <w:tcPr>
            <w:tcW w:w="8395" w:type="dxa"/>
          </w:tcPr>
          <w:p w:rsidR="002E0CED" w:rsidRPr="009433BA" w:rsidRDefault="002E0CED" w:rsidP="00C6558B">
            <w:pPr>
              <w:widowControl w:val="0"/>
              <w:tabs>
                <w:tab w:val="left" w:pos="288"/>
                <w:tab w:val="left" w:pos="2304"/>
              </w:tabs>
              <w:rPr>
                <w:snapToGrid w:val="0"/>
                <w:sz w:val="24"/>
                <w:szCs w:val="24"/>
              </w:rPr>
            </w:pPr>
            <w:r w:rsidRPr="009433BA">
              <w:rPr>
                <w:snapToGrid w:val="0"/>
                <w:sz w:val="24"/>
                <w:szCs w:val="24"/>
              </w:rPr>
              <w:t>The Board of School Directors recognizes that th</w:t>
            </w:r>
            <w:r>
              <w:rPr>
                <w:snapToGrid w:val="0"/>
                <w:sz w:val="24"/>
                <w:szCs w:val="24"/>
              </w:rPr>
              <w:t xml:space="preserve">e students attending the Warren County </w:t>
            </w:r>
            <w:r w:rsidRPr="009433BA">
              <w:rPr>
                <w:snapToGrid w:val="0"/>
                <w:sz w:val="24"/>
                <w:szCs w:val="24"/>
              </w:rPr>
              <w:t>School District are the most important c</w:t>
            </w:r>
            <w:r>
              <w:rPr>
                <w:snapToGrid w:val="0"/>
                <w:sz w:val="24"/>
                <w:szCs w:val="24"/>
              </w:rPr>
              <w:t>oncern of the school district. The Board establishes the positi</w:t>
            </w:r>
            <w:r w:rsidRPr="009433BA">
              <w:rPr>
                <w:snapToGrid w:val="0"/>
                <w:sz w:val="24"/>
                <w:szCs w:val="24"/>
              </w:rPr>
              <w:t>on</w:t>
            </w:r>
            <w:r>
              <w:rPr>
                <w:snapToGrid w:val="0"/>
                <w:sz w:val="24"/>
                <w:szCs w:val="24"/>
              </w:rPr>
              <w:t>s</w:t>
            </w:r>
            <w:r w:rsidRPr="009433BA">
              <w:rPr>
                <w:snapToGrid w:val="0"/>
                <w:sz w:val="24"/>
                <w:szCs w:val="24"/>
              </w:rPr>
              <w:t xml:space="preserve"> of Student Representative to the School Board</w:t>
            </w:r>
            <w:r>
              <w:rPr>
                <w:snapToGrid w:val="0"/>
                <w:sz w:val="24"/>
                <w:szCs w:val="24"/>
              </w:rPr>
              <w:t>,</w:t>
            </w:r>
            <w:r w:rsidRPr="009433BA">
              <w:rPr>
                <w:snapToGrid w:val="0"/>
                <w:sz w:val="24"/>
                <w:szCs w:val="24"/>
              </w:rPr>
              <w:t xml:space="preserve"> </w:t>
            </w:r>
            <w:r>
              <w:rPr>
                <w:snapToGrid w:val="0"/>
                <w:sz w:val="24"/>
                <w:szCs w:val="24"/>
              </w:rPr>
              <w:t xml:space="preserve">one for each attendance area, </w:t>
            </w:r>
            <w:r w:rsidRPr="009433BA">
              <w:rPr>
                <w:snapToGrid w:val="0"/>
                <w:sz w:val="24"/>
                <w:szCs w:val="24"/>
              </w:rPr>
              <w:t xml:space="preserve">to create a communication link between itself and the student body.  </w:t>
            </w:r>
          </w:p>
          <w:p w:rsidR="002E0CED" w:rsidRPr="009433BA" w:rsidRDefault="002E0CED" w:rsidP="00C6558B">
            <w:pPr>
              <w:widowControl w:val="0"/>
              <w:rPr>
                <w:sz w:val="24"/>
                <w:szCs w:val="24"/>
              </w:rPr>
            </w:pPr>
          </w:p>
        </w:tc>
      </w:tr>
      <w:tr w:rsidR="002E0CED" w:rsidRPr="009433BA" w:rsidTr="00C6558B">
        <w:tc>
          <w:tcPr>
            <w:tcW w:w="8395" w:type="dxa"/>
          </w:tcPr>
          <w:p w:rsidR="002E0CED" w:rsidRPr="009433BA" w:rsidRDefault="002E0CED" w:rsidP="00C6558B">
            <w:pPr>
              <w:widowControl w:val="0"/>
              <w:tabs>
                <w:tab w:val="left" w:pos="288"/>
                <w:tab w:val="left" w:pos="2304"/>
              </w:tabs>
              <w:rPr>
                <w:snapToGrid w:val="0"/>
                <w:sz w:val="24"/>
                <w:szCs w:val="24"/>
              </w:rPr>
            </w:pPr>
            <w:r w:rsidRPr="009433BA">
              <w:rPr>
                <w:snapToGrid w:val="0"/>
                <w:sz w:val="24"/>
                <w:szCs w:val="24"/>
              </w:rPr>
              <w:t>Student representation to the Board is intended to provide a better understanding of the needs and concerns of students with the ultimate goal of im</w:t>
            </w:r>
            <w:r>
              <w:rPr>
                <w:snapToGrid w:val="0"/>
                <w:sz w:val="24"/>
                <w:szCs w:val="24"/>
              </w:rPr>
              <w:t xml:space="preserve">proving the educational program. </w:t>
            </w:r>
            <w:r w:rsidRPr="009433BA">
              <w:rPr>
                <w:snapToGrid w:val="0"/>
                <w:sz w:val="24"/>
                <w:szCs w:val="24"/>
              </w:rPr>
              <w:t>The student representative</w:t>
            </w:r>
            <w:r>
              <w:rPr>
                <w:snapToGrid w:val="0"/>
                <w:sz w:val="24"/>
                <w:szCs w:val="24"/>
              </w:rPr>
              <w:t>s</w:t>
            </w:r>
            <w:r w:rsidRPr="009433BA">
              <w:rPr>
                <w:snapToGrid w:val="0"/>
                <w:sz w:val="24"/>
                <w:szCs w:val="24"/>
              </w:rPr>
              <w:t xml:space="preserve"> will share information and keep the Board apprised of the affairs, functions, activities and concerns of the student body.</w:t>
            </w:r>
          </w:p>
          <w:p w:rsidR="002E0CED" w:rsidRPr="009433BA" w:rsidRDefault="002E0CED" w:rsidP="00C6558B">
            <w:pPr>
              <w:widowControl w:val="0"/>
              <w:rPr>
                <w:sz w:val="24"/>
                <w:szCs w:val="24"/>
              </w:rPr>
            </w:pPr>
          </w:p>
        </w:tc>
      </w:tr>
      <w:tr w:rsidR="002E0CED" w:rsidRPr="009433BA" w:rsidTr="00C6558B">
        <w:tc>
          <w:tcPr>
            <w:tcW w:w="8395" w:type="dxa"/>
          </w:tcPr>
          <w:p w:rsidR="002E0CED" w:rsidRPr="009433BA" w:rsidRDefault="002E0CED" w:rsidP="00C6558B">
            <w:pPr>
              <w:widowControl w:val="0"/>
              <w:tabs>
                <w:tab w:val="left" w:pos="2304"/>
              </w:tabs>
              <w:rPr>
                <w:snapToGrid w:val="0"/>
                <w:sz w:val="24"/>
                <w:szCs w:val="24"/>
              </w:rPr>
            </w:pPr>
            <w:r w:rsidRPr="009433BA">
              <w:rPr>
                <w:snapToGrid w:val="0"/>
                <w:sz w:val="24"/>
                <w:szCs w:val="24"/>
              </w:rPr>
              <w:t>Additionally, this participation will provide a practical governmental experience for those students selected.</w:t>
            </w:r>
          </w:p>
          <w:p w:rsidR="002E0CED" w:rsidRPr="009433BA" w:rsidRDefault="002E0CED" w:rsidP="00C6558B">
            <w:pPr>
              <w:widowControl w:val="0"/>
              <w:rPr>
                <w:sz w:val="24"/>
                <w:szCs w:val="24"/>
              </w:rPr>
            </w:pPr>
          </w:p>
        </w:tc>
      </w:tr>
      <w:tr w:rsidR="002E0CED" w:rsidRPr="009433BA" w:rsidTr="00C6558B">
        <w:tc>
          <w:tcPr>
            <w:tcW w:w="8395" w:type="dxa"/>
          </w:tcPr>
          <w:p w:rsidR="002E0CED" w:rsidRPr="009433BA" w:rsidRDefault="002E0CED" w:rsidP="00C6558B">
            <w:pPr>
              <w:widowControl w:val="0"/>
              <w:tabs>
                <w:tab w:val="left" w:pos="288"/>
                <w:tab w:val="left" w:pos="346"/>
                <w:tab w:val="left" w:pos="2304"/>
              </w:tabs>
              <w:ind w:left="339" w:hanging="339"/>
              <w:rPr>
                <w:snapToGrid w:val="0"/>
                <w:sz w:val="24"/>
                <w:szCs w:val="24"/>
              </w:rPr>
            </w:pPr>
            <w:r w:rsidRPr="009433BA">
              <w:rPr>
                <w:snapToGrid w:val="0"/>
                <w:sz w:val="24"/>
                <w:szCs w:val="24"/>
              </w:rPr>
              <w:t>1.</w:t>
            </w:r>
            <w:r w:rsidRPr="009433BA">
              <w:rPr>
                <w:snapToGrid w:val="0"/>
                <w:sz w:val="24"/>
                <w:szCs w:val="24"/>
              </w:rPr>
              <w:tab/>
              <w:t>The Student Representative</w:t>
            </w:r>
            <w:r>
              <w:rPr>
                <w:snapToGrid w:val="0"/>
                <w:sz w:val="24"/>
                <w:szCs w:val="24"/>
              </w:rPr>
              <w:t>s shall serve as</w:t>
            </w:r>
            <w:r w:rsidRPr="009433BA">
              <w:rPr>
                <w:snapToGrid w:val="0"/>
                <w:sz w:val="24"/>
                <w:szCs w:val="24"/>
              </w:rPr>
              <w:t xml:space="preserve"> representative</w:t>
            </w:r>
            <w:r>
              <w:rPr>
                <w:snapToGrid w:val="0"/>
                <w:sz w:val="24"/>
                <w:szCs w:val="24"/>
              </w:rPr>
              <w:t>s</w:t>
            </w:r>
            <w:r w:rsidRPr="009433BA">
              <w:rPr>
                <w:snapToGrid w:val="0"/>
                <w:sz w:val="24"/>
                <w:szCs w:val="24"/>
              </w:rPr>
              <w:t xml:space="preserve"> of the student body, both seeking and reflecting fellow student’s concerns and positions on school matters.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 w:val="left" w:pos="2304"/>
              </w:tabs>
              <w:ind w:left="339" w:hanging="339"/>
              <w:rPr>
                <w:snapToGrid w:val="0"/>
                <w:sz w:val="24"/>
                <w:szCs w:val="24"/>
              </w:rPr>
            </w:pPr>
            <w:r w:rsidRPr="009433BA">
              <w:rPr>
                <w:snapToGrid w:val="0"/>
                <w:sz w:val="24"/>
                <w:szCs w:val="24"/>
              </w:rPr>
              <w:t>2.</w:t>
            </w:r>
            <w:r w:rsidRPr="009433BA">
              <w:rPr>
                <w:snapToGrid w:val="0"/>
                <w:sz w:val="24"/>
                <w:szCs w:val="24"/>
              </w:rPr>
              <w:tab/>
              <w:t>The Student Represent</w:t>
            </w:r>
            <w:r>
              <w:rPr>
                <w:snapToGrid w:val="0"/>
                <w:sz w:val="24"/>
                <w:szCs w:val="24"/>
              </w:rPr>
              <w:t xml:space="preserve">atives shall participate in monthly committee meetings with representatives being assigned to one of the four committees and then rotating throughout the committees during the course of the year so that each student participates in each committee for an equal period of time. </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288"/>
                <w:tab w:val="left" w:pos="346"/>
                <w:tab w:val="left" w:pos="2304"/>
              </w:tabs>
              <w:ind w:left="339" w:hanging="339"/>
              <w:rPr>
                <w:snapToGrid w:val="0"/>
                <w:sz w:val="24"/>
                <w:szCs w:val="24"/>
              </w:rPr>
            </w:pPr>
            <w:r w:rsidRPr="009433BA">
              <w:rPr>
                <w:snapToGrid w:val="0"/>
                <w:sz w:val="24"/>
                <w:szCs w:val="24"/>
              </w:rPr>
              <w:t>3.</w:t>
            </w:r>
            <w:r w:rsidRPr="009433BA">
              <w:rPr>
                <w:snapToGrid w:val="0"/>
                <w:sz w:val="24"/>
                <w:szCs w:val="24"/>
              </w:rPr>
              <w:tab/>
              <w:t>The Student Representative shall have their opinions heard and considered during public discussions of agenda items as well a</w:t>
            </w:r>
            <w:r>
              <w:rPr>
                <w:snapToGrid w:val="0"/>
                <w:sz w:val="24"/>
                <w:szCs w:val="24"/>
              </w:rPr>
              <w:t xml:space="preserve">s in other meetings to which </w:t>
            </w:r>
            <w:r w:rsidRPr="009433BA">
              <w:rPr>
                <w:snapToGrid w:val="0"/>
                <w:sz w:val="24"/>
                <w:szCs w:val="24"/>
              </w:rPr>
              <w:t>s</w:t>
            </w:r>
            <w:r>
              <w:rPr>
                <w:snapToGrid w:val="0"/>
                <w:sz w:val="24"/>
                <w:szCs w:val="24"/>
              </w:rPr>
              <w:t>/</w:t>
            </w:r>
            <w:r w:rsidRPr="009433BA">
              <w:rPr>
                <w:snapToGrid w:val="0"/>
                <w:sz w:val="24"/>
                <w:szCs w:val="24"/>
              </w:rPr>
              <w:t>he has been invited by the Board President and/or committee chair.</w:t>
            </w:r>
          </w:p>
          <w:p w:rsidR="002E0CED" w:rsidRPr="009433BA" w:rsidRDefault="002E0CED" w:rsidP="00C6558B">
            <w:pPr>
              <w:widowControl w:val="0"/>
              <w:tabs>
                <w:tab w:val="left" w:pos="288"/>
                <w:tab w:val="left" w:pos="346"/>
                <w:tab w:val="left" w:pos="2304"/>
              </w:tabs>
              <w:rPr>
                <w:sz w:val="24"/>
                <w:szCs w:val="24"/>
              </w:rPr>
            </w:pPr>
          </w:p>
        </w:tc>
      </w:tr>
      <w:tr w:rsidR="002E0CED" w:rsidRPr="009433BA" w:rsidTr="00C6558B">
        <w:tc>
          <w:tcPr>
            <w:tcW w:w="8395" w:type="dxa"/>
          </w:tcPr>
          <w:p w:rsidR="002E0CED" w:rsidRPr="009433BA" w:rsidRDefault="002E0CED" w:rsidP="00C6558B">
            <w:pPr>
              <w:widowControl w:val="0"/>
              <w:tabs>
                <w:tab w:val="left" w:pos="3024"/>
              </w:tabs>
              <w:ind w:left="339" w:hanging="339"/>
              <w:rPr>
                <w:snapToGrid w:val="0"/>
                <w:sz w:val="24"/>
                <w:szCs w:val="24"/>
              </w:rPr>
            </w:pPr>
            <w:r w:rsidRPr="009433BA">
              <w:rPr>
                <w:snapToGrid w:val="0"/>
                <w:sz w:val="24"/>
                <w:szCs w:val="24"/>
              </w:rPr>
              <w:t>4.</w:t>
            </w:r>
            <w:r w:rsidRPr="009433BA">
              <w:rPr>
                <w:snapToGrid w:val="0"/>
                <w:sz w:val="24"/>
                <w:szCs w:val="24"/>
              </w:rPr>
              <w:tab/>
              <w:t xml:space="preserve">The Student Representative shall </w:t>
            </w:r>
            <w:r>
              <w:rPr>
                <w:snapToGrid w:val="0"/>
                <w:sz w:val="24"/>
                <w:szCs w:val="24"/>
              </w:rPr>
              <w:t xml:space="preserve">have the opportunity to access the electronic agenda </w:t>
            </w:r>
            <w:r w:rsidRPr="009433BA">
              <w:rPr>
                <w:snapToGrid w:val="0"/>
                <w:sz w:val="24"/>
                <w:szCs w:val="24"/>
              </w:rPr>
              <w:t xml:space="preserve">in advance of all public </w:t>
            </w:r>
            <w:r>
              <w:rPr>
                <w:snapToGrid w:val="0"/>
                <w:sz w:val="24"/>
                <w:szCs w:val="24"/>
              </w:rPr>
              <w:t xml:space="preserve">Board meetings which will include access to </w:t>
            </w:r>
            <w:r w:rsidRPr="009433BA">
              <w:rPr>
                <w:snapToGrid w:val="0"/>
                <w:sz w:val="24"/>
                <w:szCs w:val="24"/>
              </w:rPr>
              <w:t>copies of agendas and non-confidential materials.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2304"/>
                <w:tab w:val="left" w:pos="3024"/>
              </w:tabs>
              <w:ind w:left="339" w:hanging="339"/>
              <w:rPr>
                <w:snapToGrid w:val="0"/>
                <w:sz w:val="24"/>
                <w:szCs w:val="24"/>
              </w:rPr>
            </w:pPr>
            <w:r w:rsidRPr="009433BA">
              <w:rPr>
                <w:snapToGrid w:val="0"/>
                <w:sz w:val="24"/>
                <w:szCs w:val="24"/>
              </w:rPr>
              <w:t>5.</w:t>
            </w:r>
            <w:r w:rsidRPr="009433BA">
              <w:rPr>
                <w:snapToGrid w:val="0"/>
                <w:sz w:val="24"/>
                <w:szCs w:val="24"/>
              </w:rPr>
              <w:tab/>
              <w:t>The Student Representative shall be aware of the great responsibility of his/her position in representing the total student community and not any individual group.</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 w:val="left" w:pos="3024"/>
              </w:tabs>
              <w:ind w:left="339" w:hanging="339"/>
              <w:rPr>
                <w:snapToGrid w:val="0"/>
                <w:sz w:val="24"/>
                <w:szCs w:val="24"/>
              </w:rPr>
            </w:pPr>
            <w:r w:rsidRPr="009433BA">
              <w:rPr>
                <w:snapToGrid w:val="0"/>
                <w:sz w:val="24"/>
                <w:szCs w:val="24"/>
              </w:rPr>
              <w:t>6.</w:t>
            </w:r>
            <w:r w:rsidRPr="009433BA">
              <w:rPr>
                <w:snapToGrid w:val="0"/>
                <w:sz w:val="24"/>
                <w:szCs w:val="24"/>
              </w:rPr>
              <w:tab/>
              <w:t>The Student Representative shall be aware that the Board is a policy making body rather than an administrative body.</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 w:val="left" w:pos="3024"/>
              </w:tabs>
              <w:ind w:left="339" w:hanging="339"/>
              <w:rPr>
                <w:snapToGrid w:val="0"/>
                <w:sz w:val="24"/>
                <w:szCs w:val="24"/>
              </w:rPr>
            </w:pPr>
            <w:r w:rsidRPr="009433BA">
              <w:rPr>
                <w:snapToGrid w:val="0"/>
                <w:sz w:val="24"/>
                <w:szCs w:val="24"/>
              </w:rPr>
              <w:t>7.</w:t>
            </w:r>
            <w:r w:rsidRPr="009433BA">
              <w:rPr>
                <w:snapToGrid w:val="0"/>
                <w:sz w:val="24"/>
                <w:szCs w:val="24"/>
              </w:rPr>
              <w:tab/>
              <w:t>The Student Representative shall act only when the Board is in session unless authorized by the Board to perform a specific assignment.</w:t>
            </w:r>
          </w:p>
          <w:p w:rsidR="002E0CED" w:rsidRPr="009433BA" w:rsidRDefault="002E0CED" w:rsidP="00C6558B">
            <w:pPr>
              <w:widowControl w:val="0"/>
              <w:tabs>
                <w:tab w:val="left" w:pos="346"/>
              </w:tabs>
              <w:ind w:left="339"/>
              <w:rPr>
                <w:sz w:val="24"/>
                <w:szCs w:val="24"/>
              </w:rPr>
            </w:pPr>
          </w:p>
        </w:tc>
      </w:tr>
      <w:tr w:rsidR="002E0CED" w:rsidRPr="009433BA" w:rsidTr="00C6558B">
        <w:tc>
          <w:tcPr>
            <w:tcW w:w="8395" w:type="dxa"/>
          </w:tcPr>
          <w:p w:rsidR="002E0CED" w:rsidRPr="009433BA" w:rsidRDefault="002E0CED" w:rsidP="00C6558B">
            <w:pPr>
              <w:widowControl w:val="0"/>
              <w:tabs>
                <w:tab w:val="left" w:pos="2304"/>
                <w:tab w:val="left" w:pos="3024"/>
              </w:tabs>
              <w:ind w:left="339" w:hanging="339"/>
              <w:rPr>
                <w:snapToGrid w:val="0"/>
                <w:sz w:val="24"/>
                <w:szCs w:val="24"/>
              </w:rPr>
            </w:pPr>
            <w:r w:rsidRPr="009433BA">
              <w:rPr>
                <w:snapToGrid w:val="0"/>
                <w:sz w:val="24"/>
                <w:szCs w:val="24"/>
              </w:rPr>
              <w:t>8.</w:t>
            </w:r>
            <w:r w:rsidRPr="009433BA">
              <w:rPr>
                <w:snapToGrid w:val="0"/>
                <w:sz w:val="24"/>
                <w:szCs w:val="24"/>
              </w:rPr>
              <w:tab/>
              <w:t xml:space="preserve">The Student Representative shall </w:t>
            </w:r>
            <w:r>
              <w:rPr>
                <w:snapToGrid w:val="0"/>
                <w:sz w:val="24"/>
                <w:szCs w:val="24"/>
              </w:rPr>
              <w:t xml:space="preserve">have the opportunity to </w:t>
            </w:r>
            <w:r w:rsidRPr="009433BA">
              <w:rPr>
                <w:snapToGrid w:val="0"/>
                <w:sz w:val="24"/>
                <w:szCs w:val="24"/>
              </w:rPr>
              <w:t>submit agenda items thro</w:t>
            </w:r>
            <w:r>
              <w:rPr>
                <w:snapToGrid w:val="0"/>
                <w:sz w:val="24"/>
                <w:szCs w:val="24"/>
              </w:rPr>
              <w:t>ugh appropriate channels</w:t>
            </w:r>
            <w:r w:rsidRPr="009433BA">
              <w:rPr>
                <w:snapToGrid w:val="0"/>
                <w:sz w:val="24"/>
                <w:szCs w:val="24"/>
              </w:rPr>
              <w:t>.</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2304"/>
                <w:tab w:val="left" w:pos="3024"/>
              </w:tabs>
              <w:ind w:left="339" w:hanging="339"/>
              <w:rPr>
                <w:snapToGrid w:val="0"/>
                <w:sz w:val="24"/>
                <w:szCs w:val="24"/>
              </w:rPr>
            </w:pPr>
            <w:r w:rsidRPr="009433BA">
              <w:rPr>
                <w:snapToGrid w:val="0"/>
                <w:sz w:val="24"/>
                <w:szCs w:val="24"/>
              </w:rPr>
              <w:lastRenderedPageBreak/>
              <w:t>9.</w:t>
            </w:r>
            <w:r w:rsidRPr="009433BA">
              <w:rPr>
                <w:snapToGrid w:val="0"/>
                <w:sz w:val="24"/>
                <w:szCs w:val="24"/>
              </w:rPr>
              <w:tab/>
              <w:t>The Student Representative shall recognize that effective democratic procedure exists when all Board members support the implementation of policy that has been approved by majority action at an open public meeting.</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432"/>
                <w:tab w:val="left" w:pos="3168"/>
              </w:tabs>
              <w:ind w:left="339" w:hanging="339"/>
              <w:rPr>
                <w:snapToGrid w:val="0"/>
                <w:sz w:val="24"/>
                <w:szCs w:val="24"/>
              </w:rPr>
            </w:pPr>
            <w:r w:rsidRPr="009433BA">
              <w:rPr>
                <w:snapToGrid w:val="0"/>
                <w:sz w:val="24"/>
                <w:szCs w:val="24"/>
              </w:rPr>
              <w:t>10.</w:t>
            </w:r>
            <w:r w:rsidRPr="009433BA">
              <w:rPr>
                <w:snapToGrid w:val="0"/>
                <w:sz w:val="24"/>
                <w:szCs w:val="24"/>
              </w:rPr>
              <w:tab/>
              <w:t>The Student Representative shall provide constructive comments and focus on facts, not opinions.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 w:val="left" w:pos="2448"/>
              </w:tabs>
              <w:ind w:left="339" w:hanging="339"/>
              <w:rPr>
                <w:snapToGrid w:val="0"/>
                <w:sz w:val="24"/>
                <w:szCs w:val="24"/>
              </w:rPr>
            </w:pPr>
            <w:r w:rsidRPr="009433BA">
              <w:rPr>
                <w:snapToGrid w:val="0"/>
                <w:sz w:val="24"/>
                <w:szCs w:val="24"/>
              </w:rPr>
              <w:t>11.</w:t>
            </w:r>
            <w:r w:rsidRPr="009433BA">
              <w:rPr>
                <w:snapToGrid w:val="0"/>
                <w:sz w:val="24"/>
                <w:szCs w:val="24"/>
              </w:rPr>
              <w:tab/>
              <w:t>The Student Representative shall meet with student government representatives and other interested student groups to discuss policies, actions and decisions that affect students.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 w:val="left" w:pos="432"/>
                <w:tab w:val="left" w:pos="2448"/>
              </w:tabs>
              <w:ind w:left="339" w:hanging="339"/>
              <w:rPr>
                <w:snapToGrid w:val="0"/>
                <w:sz w:val="24"/>
                <w:szCs w:val="24"/>
              </w:rPr>
            </w:pPr>
            <w:r w:rsidRPr="009433BA">
              <w:rPr>
                <w:snapToGrid w:val="0"/>
                <w:sz w:val="24"/>
                <w:szCs w:val="24"/>
              </w:rPr>
              <w:t>12.</w:t>
            </w:r>
            <w:r w:rsidRPr="009433BA">
              <w:rPr>
                <w:snapToGrid w:val="0"/>
                <w:sz w:val="24"/>
                <w:szCs w:val="24"/>
              </w:rPr>
              <w:tab/>
              <w:t xml:space="preserve">The Student Representative shall be willing and able to attend all </w:t>
            </w:r>
            <w:r>
              <w:rPr>
                <w:snapToGrid w:val="0"/>
                <w:sz w:val="24"/>
                <w:szCs w:val="24"/>
              </w:rPr>
              <w:t xml:space="preserve">Committee </w:t>
            </w:r>
            <w:r w:rsidRPr="009433BA">
              <w:rPr>
                <w:snapToGrid w:val="0"/>
                <w:sz w:val="24"/>
                <w:szCs w:val="24"/>
              </w:rPr>
              <w:t>meetings, except sessions concerning specific personnel matters, including, but not limited to employee performance, student discipline hearings, negotiations and grievances, as well as consideration of the sale or transfer of property and/or any other matter permitted to be discussed by the Board of School Directors in closed Executive Session under the Public Agency Open Meeting Law of 1974.</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s>
              <w:ind w:left="339" w:hanging="339"/>
              <w:rPr>
                <w:sz w:val="24"/>
                <w:szCs w:val="24"/>
              </w:rPr>
            </w:pPr>
            <w:r w:rsidRPr="009433BA">
              <w:rPr>
                <w:snapToGrid w:val="0"/>
                <w:sz w:val="24"/>
                <w:szCs w:val="24"/>
              </w:rPr>
              <w:t>13.</w:t>
            </w:r>
            <w:r w:rsidRPr="009433BA">
              <w:rPr>
                <w:snapToGrid w:val="0"/>
                <w:sz w:val="24"/>
                <w:szCs w:val="24"/>
              </w:rPr>
              <w:tab/>
              <w:t>The Student Representative shall refer requests for action through proper administrative channels.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 w:val="left" w:pos="2448"/>
              </w:tabs>
              <w:ind w:left="339" w:hanging="339"/>
              <w:rPr>
                <w:snapToGrid w:val="0"/>
                <w:sz w:val="24"/>
                <w:szCs w:val="24"/>
              </w:rPr>
            </w:pPr>
            <w:r w:rsidRPr="009433BA">
              <w:rPr>
                <w:snapToGrid w:val="0"/>
                <w:sz w:val="24"/>
                <w:szCs w:val="24"/>
              </w:rPr>
              <w:t>14.</w:t>
            </w:r>
            <w:r w:rsidRPr="009433BA">
              <w:rPr>
                <w:snapToGrid w:val="0"/>
                <w:sz w:val="24"/>
                <w:szCs w:val="24"/>
              </w:rPr>
              <w:tab/>
              <w:t>The Student Representative shal</w:t>
            </w:r>
            <w:r>
              <w:rPr>
                <w:snapToGrid w:val="0"/>
                <w:sz w:val="24"/>
                <w:szCs w:val="24"/>
              </w:rPr>
              <w:t>l be a non-voting participant in all committee meetings or other meetings to which they are invited by</w:t>
            </w:r>
            <w:r w:rsidRPr="009433BA">
              <w:rPr>
                <w:snapToGrid w:val="0"/>
                <w:sz w:val="24"/>
                <w:szCs w:val="24"/>
              </w:rPr>
              <w:t xml:space="preserve"> the Board of School Directors.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 w:val="left" w:pos="2448"/>
              </w:tabs>
              <w:ind w:left="339" w:hanging="339"/>
              <w:rPr>
                <w:snapToGrid w:val="0"/>
                <w:sz w:val="24"/>
                <w:szCs w:val="24"/>
              </w:rPr>
            </w:pPr>
            <w:r w:rsidRPr="009433BA">
              <w:rPr>
                <w:snapToGrid w:val="0"/>
                <w:sz w:val="24"/>
                <w:szCs w:val="24"/>
              </w:rPr>
              <w:t>15.</w:t>
            </w:r>
            <w:r w:rsidRPr="009433BA">
              <w:rPr>
                <w:snapToGrid w:val="0"/>
                <w:sz w:val="24"/>
                <w:szCs w:val="24"/>
              </w:rPr>
              <w:tab/>
              <w:t>The Student Representative</w:t>
            </w:r>
            <w:r>
              <w:rPr>
                <w:snapToGrid w:val="0"/>
                <w:sz w:val="24"/>
                <w:szCs w:val="24"/>
              </w:rPr>
              <w:t>s</w:t>
            </w:r>
            <w:r w:rsidRPr="009433BA">
              <w:rPr>
                <w:snapToGrid w:val="0"/>
                <w:sz w:val="24"/>
                <w:szCs w:val="24"/>
              </w:rPr>
              <w:t xml:space="preserve"> shall report any absences from the general meeti</w:t>
            </w:r>
            <w:r>
              <w:rPr>
                <w:snapToGrid w:val="0"/>
                <w:sz w:val="24"/>
                <w:szCs w:val="24"/>
              </w:rPr>
              <w:t>ng to the designated administrator</w:t>
            </w:r>
            <w:r w:rsidRPr="009433BA">
              <w:rPr>
                <w:snapToGrid w:val="0"/>
                <w:sz w:val="24"/>
                <w:szCs w:val="24"/>
              </w:rPr>
              <w:t>.</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ind w:left="339" w:hanging="339"/>
              <w:rPr>
                <w:snapToGrid w:val="0"/>
                <w:sz w:val="24"/>
                <w:szCs w:val="24"/>
              </w:rPr>
            </w:pPr>
            <w:r w:rsidRPr="009433BA">
              <w:rPr>
                <w:snapToGrid w:val="0"/>
                <w:sz w:val="24"/>
                <w:szCs w:val="24"/>
              </w:rPr>
              <w:t>16.</w:t>
            </w:r>
            <w:r w:rsidRPr="009433BA">
              <w:rPr>
                <w:snapToGrid w:val="0"/>
                <w:sz w:val="24"/>
                <w:szCs w:val="24"/>
              </w:rPr>
              <w:tab/>
              <w:t>The Student Representative</w:t>
            </w:r>
            <w:r>
              <w:rPr>
                <w:snapToGrid w:val="0"/>
                <w:sz w:val="24"/>
                <w:szCs w:val="24"/>
              </w:rPr>
              <w:t>s</w:t>
            </w:r>
            <w:r w:rsidRPr="009433BA">
              <w:rPr>
                <w:snapToGrid w:val="0"/>
                <w:sz w:val="24"/>
                <w:szCs w:val="24"/>
              </w:rPr>
              <w:t xml:space="preserve"> shall sit at the Board table along with other Board members</w:t>
            </w:r>
            <w:r>
              <w:rPr>
                <w:snapToGrid w:val="0"/>
                <w:sz w:val="24"/>
                <w:szCs w:val="24"/>
              </w:rPr>
              <w:t xml:space="preserve"> during the Committee meeting that they are serving</w:t>
            </w:r>
            <w:r w:rsidRPr="009433BA">
              <w:rPr>
                <w:snapToGrid w:val="0"/>
                <w:sz w:val="24"/>
                <w:szCs w:val="24"/>
              </w:rPr>
              <w:t>.</w:t>
            </w:r>
          </w:p>
          <w:p w:rsidR="002E0CED" w:rsidRPr="009433BA" w:rsidRDefault="002E0CED" w:rsidP="00C6558B">
            <w:pPr>
              <w:widowControl w:val="0"/>
              <w:tabs>
                <w:tab w:val="left" w:pos="346"/>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u w:val="single"/>
              </w:rPr>
            </w:pPr>
            <w:r w:rsidRPr="009433BA">
              <w:rPr>
                <w:snapToGrid w:val="0"/>
                <w:sz w:val="24"/>
                <w:szCs w:val="24"/>
                <w:u w:val="single"/>
              </w:rPr>
              <w:t>Eligibility</w:t>
            </w:r>
          </w:p>
          <w:p w:rsidR="002E0CED" w:rsidRPr="009433BA" w:rsidRDefault="002E0CED" w:rsidP="00C6558B">
            <w:pPr>
              <w:widowControl w:val="0"/>
              <w:tabs>
                <w:tab w:val="left" w:pos="346"/>
                <w:tab w:val="left" w:pos="3168"/>
                <w:tab w:val="left" w:pos="3888"/>
              </w:tabs>
              <w:rPr>
                <w:snapToGrid w:val="0"/>
                <w:sz w:val="24"/>
                <w:szCs w:val="24"/>
              </w:rPr>
            </w:pPr>
          </w:p>
        </w:tc>
      </w:tr>
      <w:tr w:rsidR="002E0CED" w:rsidRPr="009433BA" w:rsidTr="00C6558B">
        <w:tc>
          <w:tcPr>
            <w:tcW w:w="8395" w:type="dxa"/>
          </w:tcPr>
          <w:p w:rsidR="002E0CED" w:rsidRDefault="002E0CED" w:rsidP="00C6558B">
            <w:pPr>
              <w:widowControl w:val="0"/>
              <w:tabs>
                <w:tab w:val="left" w:pos="432"/>
                <w:tab w:val="left" w:pos="3168"/>
                <w:tab w:val="left" w:pos="3888"/>
              </w:tabs>
              <w:ind w:left="339" w:hanging="339"/>
              <w:rPr>
                <w:snapToGrid w:val="0"/>
                <w:sz w:val="24"/>
                <w:szCs w:val="24"/>
              </w:rPr>
            </w:pPr>
            <w:r w:rsidRPr="009433BA">
              <w:rPr>
                <w:snapToGrid w:val="0"/>
                <w:sz w:val="24"/>
                <w:szCs w:val="24"/>
              </w:rPr>
              <w:t>1.</w:t>
            </w:r>
            <w:r w:rsidRPr="009433BA">
              <w:rPr>
                <w:snapToGrid w:val="0"/>
                <w:sz w:val="24"/>
                <w:szCs w:val="24"/>
              </w:rPr>
              <w:tab/>
            </w:r>
            <w:r>
              <w:rPr>
                <w:snapToGrid w:val="0"/>
                <w:sz w:val="24"/>
                <w:szCs w:val="24"/>
              </w:rPr>
              <w:t>There shall be one</w:t>
            </w:r>
            <w:r w:rsidRPr="009433BA">
              <w:rPr>
                <w:snapToGrid w:val="0"/>
                <w:sz w:val="24"/>
                <w:szCs w:val="24"/>
              </w:rPr>
              <w:t xml:space="preserve"> student representative </w:t>
            </w:r>
            <w:r>
              <w:rPr>
                <w:snapToGrid w:val="0"/>
                <w:sz w:val="24"/>
                <w:szCs w:val="24"/>
              </w:rPr>
              <w:t xml:space="preserve">from each attendance area </w:t>
            </w:r>
            <w:r w:rsidRPr="009433BA">
              <w:rPr>
                <w:snapToGrid w:val="0"/>
                <w:sz w:val="24"/>
                <w:szCs w:val="24"/>
              </w:rPr>
              <w:t xml:space="preserve">to the Board of School Directors </w:t>
            </w:r>
            <w:r>
              <w:rPr>
                <w:snapToGrid w:val="0"/>
                <w:sz w:val="24"/>
                <w:szCs w:val="24"/>
              </w:rPr>
              <w:t xml:space="preserve">Committees.  Each representative will serve a rotation on each committee.  </w:t>
            </w:r>
          </w:p>
          <w:p w:rsidR="002E0CED" w:rsidRPr="009433BA" w:rsidRDefault="002E0CED" w:rsidP="00C6558B">
            <w:pPr>
              <w:widowControl w:val="0"/>
              <w:tabs>
                <w:tab w:val="left" w:pos="346"/>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ind w:left="339" w:hanging="339"/>
              <w:rPr>
                <w:snapToGrid w:val="0"/>
                <w:sz w:val="24"/>
                <w:szCs w:val="24"/>
              </w:rPr>
            </w:pPr>
            <w:r w:rsidRPr="009433BA">
              <w:rPr>
                <w:snapToGrid w:val="0"/>
                <w:sz w:val="24"/>
                <w:szCs w:val="24"/>
              </w:rPr>
              <w:t>2</w:t>
            </w:r>
            <w:r>
              <w:rPr>
                <w:snapToGrid w:val="0"/>
                <w:sz w:val="24"/>
                <w:szCs w:val="24"/>
              </w:rPr>
              <w:t>.</w:t>
            </w:r>
            <w:r>
              <w:rPr>
                <w:snapToGrid w:val="0"/>
                <w:sz w:val="24"/>
                <w:szCs w:val="24"/>
              </w:rPr>
              <w:tab/>
              <w:t>The student must m</w:t>
            </w:r>
            <w:r w:rsidRPr="009433BA">
              <w:rPr>
                <w:snapToGrid w:val="0"/>
                <w:sz w:val="24"/>
                <w:szCs w:val="24"/>
              </w:rPr>
              <w:t>eet the following criteria in order to qualify for the position:</w:t>
            </w:r>
          </w:p>
          <w:p w:rsidR="002E0CED" w:rsidRPr="009433BA" w:rsidRDefault="002E0CED" w:rsidP="00C6558B">
            <w:pPr>
              <w:widowControl w:val="0"/>
              <w:tabs>
                <w:tab w:val="left" w:pos="346"/>
                <w:tab w:val="left" w:pos="3168"/>
                <w:tab w:val="left" w:pos="3888"/>
              </w:tabs>
              <w:rPr>
                <w:snapToGrid w:val="0"/>
                <w:sz w:val="24"/>
                <w:szCs w:val="24"/>
              </w:rPr>
            </w:pPr>
          </w:p>
        </w:tc>
      </w:tr>
      <w:tr w:rsidR="002E0CED" w:rsidRPr="009433BA" w:rsidTr="00C6558B">
        <w:tc>
          <w:tcPr>
            <w:tcW w:w="8395" w:type="dxa"/>
          </w:tcPr>
          <w:p w:rsidR="002E0CED" w:rsidRPr="009433BA" w:rsidRDefault="002E0CED" w:rsidP="002E0CED">
            <w:pPr>
              <w:widowControl w:val="0"/>
              <w:numPr>
                <w:ilvl w:val="0"/>
                <w:numId w:val="1"/>
              </w:numPr>
              <w:tabs>
                <w:tab w:val="clear" w:pos="360"/>
              </w:tabs>
              <w:ind w:left="699"/>
              <w:rPr>
                <w:snapToGrid w:val="0"/>
                <w:sz w:val="24"/>
                <w:szCs w:val="24"/>
              </w:rPr>
            </w:pPr>
            <w:r>
              <w:rPr>
                <w:snapToGrid w:val="0"/>
                <w:sz w:val="24"/>
                <w:szCs w:val="24"/>
              </w:rPr>
              <w:t>A c</w:t>
            </w:r>
            <w:r w:rsidRPr="009433BA">
              <w:rPr>
                <w:snapToGrid w:val="0"/>
                <w:sz w:val="24"/>
                <w:szCs w:val="24"/>
              </w:rPr>
              <w:t>umulative GPA of 3.0 or higher.</w:t>
            </w:r>
          </w:p>
          <w:p w:rsidR="002E0CED" w:rsidRPr="009433BA" w:rsidRDefault="002E0CED" w:rsidP="00C6558B">
            <w:pPr>
              <w:widowControl w:val="0"/>
              <w:tabs>
                <w:tab w:val="left" w:pos="3168"/>
                <w:tab w:val="left" w:pos="3888"/>
              </w:tabs>
              <w:ind w:left="699" w:hanging="360"/>
              <w:rPr>
                <w:snapToGrid w:val="0"/>
                <w:sz w:val="24"/>
                <w:szCs w:val="24"/>
              </w:rPr>
            </w:pPr>
          </w:p>
        </w:tc>
      </w:tr>
      <w:tr w:rsidR="002E0CED" w:rsidRPr="009433BA" w:rsidTr="00C6558B">
        <w:tc>
          <w:tcPr>
            <w:tcW w:w="8395" w:type="dxa"/>
          </w:tcPr>
          <w:p w:rsidR="002E0CED" w:rsidRPr="009433BA" w:rsidRDefault="002E0CED" w:rsidP="00C6558B">
            <w:pPr>
              <w:widowControl w:val="0"/>
              <w:ind w:left="699" w:hanging="360"/>
              <w:rPr>
                <w:snapToGrid w:val="0"/>
                <w:sz w:val="24"/>
                <w:szCs w:val="24"/>
              </w:rPr>
            </w:pPr>
            <w:r w:rsidRPr="009433BA">
              <w:rPr>
                <w:snapToGrid w:val="0"/>
                <w:sz w:val="24"/>
                <w:szCs w:val="24"/>
              </w:rPr>
              <w:t>b.</w:t>
            </w:r>
            <w:r w:rsidRPr="009433BA">
              <w:rPr>
                <w:snapToGrid w:val="0"/>
                <w:sz w:val="24"/>
                <w:szCs w:val="24"/>
              </w:rPr>
              <w:tab/>
              <w:t>Exhibit characteristics of good citizenship, leadership, with no history of school suspension (or serious disciplinary actions).</w:t>
            </w:r>
          </w:p>
          <w:p w:rsidR="002E0CED" w:rsidRPr="009433BA" w:rsidRDefault="002E0CED" w:rsidP="00C6558B">
            <w:pPr>
              <w:widowControl w:val="0"/>
              <w:ind w:left="699" w:hanging="360"/>
              <w:rPr>
                <w:snapToGrid w:val="0"/>
                <w:sz w:val="24"/>
                <w:szCs w:val="24"/>
              </w:rPr>
            </w:pPr>
            <w:r w:rsidRPr="009433BA">
              <w:rPr>
                <w:snapToGrid w:val="0"/>
                <w:sz w:val="24"/>
                <w:szCs w:val="24"/>
              </w:rPr>
              <w:t xml:space="preserve"> </w:t>
            </w:r>
          </w:p>
        </w:tc>
      </w:tr>
      <w:tr w:rsidR="002E0CED" w:rsidRPr="009433BA" w:rsidTr="00C6558B">
        <w:tc>
          <w:tcPr>
            <w:tcW w:w="8395" w:type="dxa"/>
          </w:tcPr>
          <w:p w:rsidR="002E0CED" w:rsidRPr="009433BA" w:rsidRDefault="002E0CED" w:rsidP="00C6558B">
            <w:pPr>
              <w:widowControl w:val="0"/>
              <w:ind w:left="339"/>
              <w:rPr>
                <w:snapToGrid w:val="0"/>
                <w:sz w:val="24"/>
                <w:szCs w:val="24"/>
              </w:rPr>
            </w:pPr>
            <w:r w:rsidRPr="009433BA">
              <w:rPr>
                <w:snapToGrid w:val="0"/>
                <w:sz w:val="24"/>
                <w:szCs w:val="24"/>
              </w:rPr>
              <w:t>c.</w:t>
            </w:r>
            <w:r w:rsidRPr="009433BA">
              <w:rPr>
                <w:snapToGrid w:val="0"/>
                <w:sz w:val="24"/>
                <w:szCs w:val="24"/>
              </w:rPr>
              <w:tab/>
              <w:t>Record of good attendance and punctuality.</w:t>
            </w:r>
          </w:p>
          <w:p w:rsidR="002E0CED" w:rsidRPr="009433BA" w:rsidRDefault="002E0CED" w:rsidP="00C6558B">
            <w:pPr>
              <w:widowControl w:val="0"/>
              <w:ind w:left="699" w:hanging="360"/>
              <w:rPr>
                <w:snapToGrid w:val="0"/>
                <w:sz w:val="24"/>
                <w:szCs w:val="24"/>
              </w:rPr>
            </w:pPr>
          </w:p>
        </w:tc>
      </w:tr>
      <w:tr w:rsidR="002E0CED" w:rsidRPr="009433BA" w:rsidTr="00C6558B">
        <w:tc>
          <w:tcPr>
            <w:tcW w:w="8395" w:type="dxa"/>
          </w:tcPr>
          <w:p w:rsidR="002E0CED" w:rsidRPr="009433BA" w:rsidRDefault="002E0CED" w:rsidP="00C6558B">
            <w:pPr>
              <w:widowControl w:val="0"/>
              <w:ind w:left="339"/>
              <w:rPr>
                <w:snapToGrid w:val="0"/>
                <w:sz w:val="24"/>
                <w:szCs w:val="24"/>
              </w:rPr>
            </w:pPr>
            <w:r w:rsidRPr="009433BA">
              <w:rPr>
                <w:snapToGrid w:val="0"/>
                <w:sz w:val="24"/>
                <w:szCs w:val="24"/>
              </w:rPr>
              <w:lastRenderedPageBreak/>
              <w:t>d.</w:t>
            </w:r>
            <w:r w:rsidRPr="009433BA">
              <w:rPr>
                <w:snapToGrid w:val="0"/>
                <w:sz w:val="24"/>
                <w:szCs w:val="24"/>
              </w:rPr>
              <w:tab/>
              <w:t>Willingness and commitment to attend all assigned meetings.</w:t>
            </w:r>
          </w:p>
          <w:p w:rsidR="002E0CED" w:rsidRPr="009433BA" w:rsidRDefault="002E0CED" w:rsidP="00C6558B">
            <w:pPr>
              <w:widowControl w:val="0"/>
              <w:ind w:left="699" w:hanging="360"/>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ind w:left="339" w:hanging="339"/>
              <w:rPr>
                <w:snapToGrid w:val="0"/>
                <w:sz w:val="24"/>
                <w:szCs w:val="24"/>
              </w:rPr>
            </w:pPr>
            <w:r w:rsidRPr="009433BA">
              <w:rPr>
                <w:snapToGrid w:val="0"/>
                <w:sz w:val="24"/>
                <w:szCs w:val="24"/>
              </w:rPr>
              <w:t>3.</w:t>
            </w:r>
            <w:r w:rsidRPr="009433BA">
              <w:rPr>
                <w:snapToGrid w:val="0"/>
                <w:sz w:val="24"/>
                <w:szCs w:val="24"/>
              </w:rPr>
              <w:tab/>
              <w:t>Junior students who desire to serve as a Student School Board Representative during their senior year shall secure an election packet containing the following:</w:t>
            </w:r>
          </w:p>
          <w:p w:rsidR="002E0CED" w:rsidRPr="009433BA" w:rsidRDefault="002E0CED" w:rsidP="00C6558B">
            <w:pPr>
              <w:widowControl w:val="0"/>
              <w:tabs>
                <w:tab w:val="left" w:pos="346"/>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ind w:left="699" w:hanging="360"/>
              <w:rPr>
                <w:snapToGrid w:val="0"/>
                <w:sz w:val="24"/>
                <w:szCs w:val="24"/>
              </w:rPr>
            </w:pPr>
            <w:r w:rsidRPr="009433BA">
              <w:rPr>
                <w:snapToGrid w:val="0"/>
                <w:sz w:val="24"/>
                <w:szCs w:val="24"/>
              </w:rPr>
              <w:t>a.</w:t>
            </w:r>
            <w:r w:rsidRPr="009433BA">
              <w:rPr>
                <w:snapToGrid w:val="0"/>
                <w:sz w:val="24"/>
                <w:szCs w:val="24"/>
              </w:rPr>
              <w:tab/>
              <w:t>Eligibility requirement and job description.</w:t>
            </w:r>
          </w:p>
          <w:p w:rsidR="002E0CED" w:rsidRPr="009433BA" w:rsidRDefault="002E0CED" w:rsidP="00C6558B">
            <w:pPr>
              <w:widowControl w:val="0"/>
              <w:ind w:left="699" w:hanging="360"/>
              <w:rPr>
                <w:snapToGrid w:val="0"/>
                <w:sz w:val="24"/>
                <w:szCs w:val="24"/>
              </w:rPr>
            </w:pPr>
          </w:p>
        </w:tc>
      </w:tr>
      <w:tr w:rsidR="002E0CED" w:rsidRPr="009433BA" w:rsidTr="00C6558B">
        <w:tc>
          <w:tcPr>
            <w:tcW w:w="8395" w:type="dxa"/>
          </w:tcPr>
          <w:p w:rsidR="002E0CED" w:rsidRPr="009433BA" w:rsidRDefault="002E0CED" w:rsidP="00C6558B">
            <w:pPr>
              <w:widowControl w:val="0"/>
              <w:ind w:left="699" w:hanging="360"/>
              <w:rPr>
                <w:snapToGrid w:val="0"/>
                <w:sz w:val="24"/>
                <w:szCs w:val="24"/>
              </w:rPr>
            </w:pPr>
            <w:r w:rsidRPr="009433BA">
              <w:rPr>
                <w:snapToGrid w:val="0"/>
                <w:sz w:val="24"/>
                <w:szCs w:val="24"/>
              </w:rPr>
              <w:t>b.</w:t>
            </w:r>
            <w:r w:rsidRPr="009433BA">
              <w:rPr>
                <w:snapToGrid w:val="0"/>
                <w:sz w:val="24"/>
                <w:szCs w:val="24"/>
              </w:rPr>
              <w:tab/>
              <w:t>Petition.</w:t>
            </w:r>
          </w:p>
          <w:p w:rsidR="002E0CED" w:rsidRPr="009433BA" w:rsidRDefault="002E0CED" w:rsidP="00C6558B">
            <w:pPr>
              <w:widowControl w:val="0"/>
              <w:ind w:left="699" w:hanging="360"/>
              <w:rPr>
                <w:snapToGrid w:val="0"/>
                <w:sz w:val="24"/>
                <w:szCs w:val="24"/>
              </w:rPr>
            </w:pPr>
          </w:p>
        </w:tc>
      </w:tr>
      <w:tr w:rsidR="002E0CED" w:rsidRPr="009433BA" w:rsidTr="00C6558B">
        <w:tc>
          <w:tcPr>
            <w:tcW w:w="8395" w:type="dxa"/>
          </w:tcPr>
          <w:p w:rsidR="002E0CED" w:rsidRPr="009433BA" w:rsidRDefault="002E0CED" w:rsidP="00C6558B">
            <w:pPr>
              <w:widowControl w:val="0"/>
              <w:ind w:left="699" w:hanging="360"/>
              <w:rPr>
                <w:sz w:val="24"/>
                <w:szCs w:val="24"/>
              </w:rPr>
            </w:pPr>
            <w:r w:rsidRPr="009433BA">
              <w:rPr>
                <w:sz w:val="24"/>
                <w:szCs w:val="24"/>
              </w:rPr>
              <w:t>c.</w:t>
            </w:r>
            <w:r w:rsidRPr="009433BA">
              <w:rPr>
                <w:sz w:val="24"/>
                <w:szCs w:val="24"/>
              </w:rPr>
              <w:tab/>
              <w:t>Essay form.</w:t>
            </w:r>
          </w:p>
          <w:p w:rsidR="002E0CED" w:rsidRPr="009433BA" w:rsidRDefault="002E0CED" w:rsidP="00C6558B">
            <w:pPr>
              <w:widowControl w:val="0"/>
              <w:ind w:left="699" w:hanging="360"/>
              <w:rPr>
                <w:sz w:val="24"/>
                <w:szCs w:val="24"/>
              </w:rPr>
            </w:pPr>
          </w:p>
        </w:tc>
      </w:tr>
      <w:tr w:rsidR="002E0CED" w:rsidRPr="009433BA" w:rsidTr="00C6558B">
        <w:tc>
          <w:tcPr>
            <w:tcW w:w="8395" w:type="dxa"/>
          </w:tcPr>
          <w:p w:rsidR="002E0CED" w:rsidRPr="009433BA" w:rsidRDefault="002E0CED" w:rsidP="00C6558B">
            <w:pPr>
              <w:widowControl w:val="0"/>
              <w:ind w:left="699" w:hanging="360"/>
              <w:rPr>
                <w:snapToGrid w:val="0"/>
                <w:sz w:val="24"/>
                <w:szCs w:val="24"/>
              </w:rPr>
            </w:pPr>
            <w:r w:rsidRPr="009433BA">
              <w:rPr>
                <w:snapToGrid w:val="0"/>
                <w:sz w:val="24"/>
                <w:szCs w:val="24"/>
              </w:rPr>
              <w:t>d.</w:t>
            </w:r>
            <w:r w:rsidRPr="009433BA">
              <w:rPr>
                <w:snapToGrid w:val="0"/>
                <w:sz w:val="24"/>
                <w:szCs w:val="24"/>
              </w:rPr>
              <w:tab/>
              <w:t>Commitment form.</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2448"/>
              </w:tabs>
              <w:ind w:left="339" w:hanging="339"/>
              <w:rPr>
                <w:snapToGrid w:val="0"/>
                <w:sz w:val="24"/>
                <w:szCs w:val="24"/>
              </w:rPr>
            </w:pPr>
            <w:r w:rsidRPr="009433BA">
              <w:rPr>
                <w:snapToGrid w:val="0"/>
                <w:sz w:val="24"/>
                <w:szCs w:val="24"/>
              </w:rPr>
              <w:t>4.</w:t>
            </w:r>
            <w:r w:rsidRPr="009433BA">
              <w:rPr>
                <w:snapToGrid w:val="0"/>
                <w:sz w:val="24"/>
                <w:szCs w:val="24"/>
              </w:rPr>
              <w:tab/>
              <w:t xml:space="preserve">The petition requires </w:t>
            </w:r>
            <w:r>
              <w:rPr>
                <w:snapToGrid w:val="0"/>
                <w:sz w:val="24"/>
                <w:szCs w:val="24"/>
              </w:rPr>
              <w:t>thirty</w:t>
            </w:r>
            <w:r w:rsidRPr="009433BA">
              <w:rPr>
                <w:snapToGrid w:val="0"/>
                <w:sz w:val="24"/>
                <w:szCs w:val="24"/>
              </w:rPr>
              <w:t xml:space="preserve"> student signatures and </w:t>
            </w:r>
            <w:r>
              <w:rPr>
                <w:snapToGrid w:val="0"/>
                <w:sz w:val="24"/>
                <w:szCs w:val="24"/>
              </w:rPr>
              <w:t xml:space="preserve">two teachers’ </w:t>
            </w:r>
            <w:r w:rsidRPr="009433BA">
              <w:rPr>
                <w:snapToGrid w:val="0"/>
                <w:sz w:val="24"/>
                <w:szCs w:val="24"/>
              </w:rPr>
              <w:t>signatures.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ind w:left="339" w:hanging="339"/>
              <w:rPr>
                <w:sz w:val="24"/>
                <w:szCs w:val="24"/>
              </w:rPr>
            </w:pPr>
            <w:r>
              <w:rPr>
                <w:snapToGrid w:val="0"/>
                <w:sz w:val="24"/>
                <w:szCs w:val="24"/>
              </w:rPr>
              <w:t>5.</w:t>
            </w:r>
            <w:r>
              <w:rPr>
                <w:snapToGrid w:val="0"/>
                <w:sz w:val="24"/>
                <w:szCs w:val="24"/>
              </w:rPr>
              <w:tab/>
              <w:t>A written statement is required which describes</w:t>
            </w:r>
            <w:r w:rsidRPr="009433BA">
              <w:rPr>
                <w:snapToGrid w:val="0"/>
                <w:sz w:val="24"/>
                <w:szCs w:val="24"/>
              </w:rPr>
              <w:t xml:space="preserve"> the candidate’s interest and goals</w:t>
            </w:r>
            <w:r>
              <w:rPr>
                <w:snapToGrid w:val="0"/>
                <w:sz w:val="24"/>
                <w:szCs w:val="24"/>
              </w:rPr>
              <w:t xml:space="preserve"> which must be presented to the building principal for submission to the Board</w:t>
            </w:r>
            <w:r w:rsidRPr="009433BA">
              <w:rPr>
                <w:snapToGrid w:val="0"/>
                <w:sz w:val="24"/>
                <w:szCs w:val="24"/>
              </w:rPr>
              <w:t>.</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 w:val="left" w:pos="432"/>
                <w:tab w:val="left" w:pos="2448"/>
              </w:tabs>
              <w:rPr>
                <w:snapToGrid w:val="0"/>
                <w:sz w:val="24"/>
                <w:szCs w:val="24"/>
                <w:u w:val="single"/>
              </w:rPr>
            </w:pPr>
            <w:r>
              <w:rPr>
                <w:snapToGrid w:val="0"/>
                <w:sz w:val="24"/>
                <w:szCs w:val="24"/>
                <w:u w:val="single"/>
              </w:rPr>
              <w:t>Term O</w:t>
            </w:r>
            <w:r w:rsidRPr="009433BA">
              <w:rPr>
                <w:snapToGrid w:val="0"/>
                <w:sz w:val="24"/>
                <w:szCs w:val="24"/>
                <w:u w:val="single"/>
              </w:rPr>
              <w:t>f Office</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2448"/>
              </w:tabs>
              <w:ind w:left="339" w:hanging="339"/>
              <w:rPr>
                <w:snapToGrid w:val="0"/>
                <w:sz w:val="24"/>
                <w:szCs w:val="24"/>
              </w:rPr>
            </w:pPr>
            <w:r w:rsidRPr="009433BA">
              <w:rPr>
                <w:snapToGrid w:val="0"/>
                <w:sz w:val="24"/>
                <w:szCs w:val="24"/>
              </w:rPr>
              <w:t>1.</w:t>
            </w:r>
            <w:r w:rsidRPr="009433BA">
              <w:rPr>
                <w:snapToGrid w:val="0"/>
                <w:sz w:val="24"/>
                <w:szCs w:val="24"/>
              </w:rPr>
              <w:tab/>
              <w:t>The Student Repr</w:t>
            </w:r>
            <w:r>
              <w:rPr>
                <w:snapToGrid w:val="0"/>
                <w:sz w:val="24"/>
                <w:szCs w:val="24"/>
              </w:rPr>
              <w:t xml:space="preserve">esentative will serve a one year term beginning December 1 of their junior year and terminating November </w:t>
            </w:r>
            <w:r w:rsidRPr="009433BA">
              <w:rPr>
                <w:snapToGrid w:val="0"/>
                <w:sz w:val="24"/>
                <w:szCs w:val="24"/>
              </w:rPr>
              <w:t>30 of their senior year.</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2448"/>
              </w:tabs>
              <w:ind w:left="339" w:hanging="339"/>
              <w:rPr>
                <w:snapToGrid w:val="0"/>
                <w:sz w:val="24"/>
                <w:szCs w:val="24"/>
              </w:rPr>
            </w:pPr>
            <w:r>
              <w:rPr>
                <w:snapToGrid w:val="0"/>
                <w:sz w:val="24"/>
                <w:szCs w:val="24"/>
              </w:rPr>
              <w:t>2.</w:t>
            </w:r>
            <w:r>
              <w:rPr>
                <w:snapToGrid w:val="0"/>
                <w:sz w:val="24"/>
                <w:szCs w:val="24"/>
              </w:rPr>
              <w:tab/>
              <w:t>Selection will be held in October</w:t>
            </w:r>
            <w:r w:rsidRPr="009433BA">
              <w:rPr>
                <w:snapToGrid w:val="0"/>
                <w:sz w:val="24"/>
                <w:szCs w:val="24"/>
              </w:rPr>
              <w:t xml:space="preserve"> of each school year.</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46"/>
                <w:tab w:val="left" w:pos="2448"/>
              </w:tabs>
              <w:rPr>
                <w:snapToGrid w:val="0"/>
                <w:sz w:val="24"/>
                <w:szCs w:val="24"/>
                <w:u w:val="single"/>
              </w:rPr>
            </w:pPr>
            <w:r w:rsidRPr="009433BA">
              <w:rPr>
                <w:snapToGrid w:val="0"/>
                <w:sz w:val="24"/>
                <w:szCs w:val="24"/>
                <w:u w:val="single"/>
              </w:rPr>
              <w:t>Selection Process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2448"/>
              </w:tabs>
              <w:ind w:left="339" w:hanging="339"/>
              <w:rPr>
                <w:snapToGrid w:val="0"/>
                <w:sz w:val="24"/>
                <w:szCs w:val="24"/>
              </w:rPr>
            </w:pPr>
            <w:r w:rsidRPr="009433BA">
              <w:rPr>
                <w:snapToGrid w:val="0"/>
                <w:sz w:val="24"/>
                <w:szCs w:val="24"/>
              </w:rPr>
              <w:t>1.</w:t>
            </w:r>
            <w:r w:rsidRPr="009433BA">
              <w:rPr>
                <w:snapToGrid w:val="0"/>
                <w:sz w:val="24"/>
                <w:szCs w:val="24"/>
              </w:rPr>
              <w:tab/>
              <w:t>The Student Representative candidate will submit a completed packet to the Selection Committee.</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2448"/>
                <w:tab w:val="left" w:pos="3168"/>
              </w:tabs>
              <w:ind w:left="339" w:hanging="339"/>
              <w:rPr>
                <w:snapToGrid w:val="0"/>
                <w:sz w:val="24"/>
                <w:szCs w:val="24"/>
              </w:rPr>
            </w:pPr>
            <w:r w:rsidRPr="009433BA">
              <w:rPr>
                <w:snapToGrid w:val="0"/>
                <w:sz w:val="24"/>
                <w:szCs w:val="24"/>
              </w:rPr>
              <w:t>2.</w:t>
            </w:r>
            <w:r w:rsidRPr="009433BA">
              <w:rPr>
                <w:snapToGrid w:val="0"/>
                <w:sz w:val="24"/>
                <w:szCs w:val="24"/>
              </w:rPr>
              <w:tab/>
              <w:t>The Selection Committee shall be appointed by the Board of School Directors, and be comprised of members of the Board,</w:t>
            </w:r>
            <w:r>
              <w:rPr>
                <w:snapToGrid w:val="0"/>
                <w:sz w:val="24"/>
                <w:szCs w:val="24"/>
              </w:rPr>
              <w:t xml:space="preserve"> faculty and administration. The </w:t>
            </w:r>
            <w:r w:rsidRPr="009433BA">
              <w:rPr>
                <w:snapToGrid w:val="0"/>
                <w:sz w:val="24"/>
                <w:szCs w:val="24"/>
              </w:rPr>
              <w:t xml:space="preserve">committee will be comprised of six </w:t>
            </w:r>
            <w:r>
              <w:rPr>
                <w:snapToGrid w:val="0"/>
                <w:sz w:val="24"/>
                <w:szCs w:val="24"/>
              </w:rPr>
              <w:t xml:space="preserve">(6) </w:t>
            </w:r>
            <w:r w:rsidRPr="009433BA">
              <w:rPr>
                <w:snapToGrid w:val="0"/>
                <w:sz w:val="24"/>
                <w:szCs w:val="24"/>
              </w:rPr>
              <w:t xml:space="preserve">or seven </w:t>
            </w:r>
            <w:r>
              <w:rPr>
                <w:snapToGrid w:val="0"/>
                <w:sz w:val="24"/>
                <w:szCs w:val="24"/>
              </w:rPr>
              <w:t xml:space="preserve">(7) </w:t>
            </w:r>
            <w:r w:rsidRPr="009433BA">
              <w:rPr>
                <w:snapToGrid w:val="0"/>
                <w:sz w:val="24"/>
                <w:szCs w:val="24"/>
              </w:rPr>
              <w:t>members.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ind w:left="360" w:hanging="360"/>
              <w:rPr>
                <w:snapToGrid w:val="0"/>
                <w:sz w:val="24"/>
                <w:szCs w:val="24"/>
              </w:rPr>
            </w:pPr>
            <w:r w:rsidRPr="009433BA">
              <w:rPr>
                <w:snapToGrid w:val="0"/>
                <w:sz w:val="24"/>
                <w:szCs w:val="24"/>
              </w:rPr>
              <w:t>3.</w:t>
            </w:r>
            <w:r w:rsidRPr="009433BA">
              <w:rPr>
                <w:snapToGrid w:val="0"/>
                <w:sz w:val="24"/>
                <w:szCs w:val="24"/>
              </w:rPr>
              <w:tab/>
              <w:t xml:space="preserve">The Selection Committee will choose the Student Representative and </w:t>
            </w:r>
            <w:r>
              <w:rPr>
                <w:snapToGrid w:val="0"/>
                <w:sz w:val="24"/>
                <w:szCs w:val="24"/>
              </w:rPr>
              <w:t xml:space="preserve">an </w:t>
            </w:r>
            <w:r w:rsidRPr="009433BA">
              <w:rPr>
                <w:snapToGrid w:val="0"/>
                <w:sz w:val="24"/>
                <w:szCs w:val="24"/>
              </w:rPr>
              <w:t>alternate from those candidates that have met all the eligibility requirements.</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2448"/>
                <w:tab w:val="left" w:pos="3168"/>
              </w:tabs>
              <w:rPr>
                <w:snapToGrid w:val="0"/>
                <w:sz w:val="24"/>
                <w:szCs w:val="24"/>
                <w:u w:val="single"/>
              </w:rPr>
            </w:pPr>
            <w:r w:rsidRPr="009433BA">
              <w:rPr>
                <w:snapToGrid w:val="0"/>
                <w:sz w:val="24"/>
                <w:szCs w:val="24"/>
                <w:u w:val="single"/>
              </w:rPr>
              <w:t>Dismissal</w:t>
            </w:r>
          </w:p>
          <w:p w:rsidR="002E0CED" w:rsidRPr="009433BA" w:rsidRDefault="002E0CED" w:rsidP="00C6558B">
            <w:pPr>
              <w:widowControl w:val="0"/>
              <w:tabs>
                <w:tab w:val="left" w:pos="346"/>
              </w:tabs>
              <w:rPr>
                <w:sz w:val="24"/>
                <w:szCs w:val="24"/>
                <w:u w:val="single"/>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r w:rsidRPr="009433BA">
              <w:rPr>
                <w:snapToGrid w:val="0"/>
                <w:sz w:val="24"/>
                <w:szCs w:val="24"/>
              </w:rPr>
              <w:t xml:space="preserve">The failure or inability of the Student Representative to fulfill the responsibilities of the office or if the Student Representative discredits the integrity of the </w:t>
            </w:r>
            <w:r>
              <w:rPr>
                <w:snapToGrid w:val="0"/>
                <w:sz w:val="24"/>
                <w:szCs w:val="24"/>
              </w:rPr>
              <w:t>Warren Area</w:t>
            </w:r>
            <w:r w:rsidRPr="009433BA">
              <w:rPr>
                <w:snapToGrid w:val="0"/>
                <w:sz w:val="24"/>
                <w:szCs w:val="24"/>
              </w:rPr>
              <w:t xml:space="preserve"> School District or its School Board, would be considered cause for removal from office.</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r w:rsidRPr="009433BA">
              <w:rPr>
                <w:snapToGrid w:val="0"/>
                <w:sz w:val="24"/>
                <w:szCs w:val="24"/>
              </w:rPr>
              <w:t xml:space="preserve">The failure or inability of the Student Representative to fulfill the responsibilities of </w:t>
            </w:r>
            <w:r w:rsidRPr="009433BA">
              <w:rPr>
                <w:snapToGrid w:val="0"/>
                <w:sz w:val="24"/>
                <w:szCs w:val="24"/>
              </w:rPr>
              <w:lastRenderedPageBreak/>
              <w:t>the office would be considered cause for removal from office as agreed upon by members of the School Board.</w:t>
            </w:r>
          </w:p>
          <w:p w:rsidR="002E0CED" w:rsidRPr="009433BA" w:rsidRDefault="002E0CED" w:rsidP="00C6558B">
            <w:pPr>
              <w:widowControl w:val="0"/>
              <w:tabs>
                <w:tab w:val="left" w:pos="346"/>
              </w:tabs>
              <w:rPr>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u w:val="single"/>
              </w:rPr>
            </w:pPr>
            <w:r w:rsidRPr="009433BA">
              <w:rPr>
                <w:snapToGrid w:val="0"/>
                <w:sz w:val="24"/>
                <w:szCs w:val="24"/>
                <w:u w:val="single"/>
              </w:rPr>
              <w:lastRenderedPageBreak/>
              <w:t>Vacancy</w:t>
            </w:r>
          </w:p>
          <w:p w:rsidR="002E0CED" w:rsidRPr="009433BA" w:rsidRDefault="002E0CED" w:rsidP="00C6558B">
            <w:pPr>
              <w:widowControl w:val="0"/>
              <w:tabs>
                <w:tab w:val="left" w:pos="346"/>
              </w:tabs>
              <w:rPr>
                <w:sz w:val="24"/>
                <w:szCs w:val="24"/>
                <w:u w:val="single"/>
              </w:rPr>
            </w:pPr>
          </w:p>
        </w:tc>
      </w:tr>
      <w:tr w:rsidR="002E0CED" w:rsidRPr="009433BA" w:rsidTr="00C6558B">
        <w:tc>
          <w:tcPr>
            <w:tcW w:w="8395" w:type="dxa"/>
          </w:tcPr>
          <w:p w:rsidR="002E0CED" w:rsidRPr="002E0CED" w:rsidRDefault="002E0CED" w:rsidP="002E0CED">
            <w:pPr>
              <w:widowControl w:val="0"/>
              <w:tabs>
                <w:tab w:val="left" w:pos="3168"/>
                <w:tab w:val="left" w:pos="3888"/>
              </w:tabs>
              <w:rPr>
                <w:snapToGrid w:val="0"/>
                <w:sz w:val="24"/>
                <w:szCs w:val="24"/>
              </w:rPr>
            </w:pPr>
            <w:r w:rsidRPr="009433BA">
              <w:rPr>
                <w:snapToGrid w:val="0"/>
                <w:sz w:val="24"/>
                <w:szCs w:val="24"/>
              </w:rPr>
              <w:t>If removal or replacement is necessary, the Student Representative alternate would serve as replacement and serve the remaining unexpired term.</w:t>
            </w: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r w:rsidR="002E0CED" w:rsidRPr="009433BA" w:rsidTr="00C6558B">
        <w:tc>
          <w:tcPr>
            <w:tcW w:w="8395" w:type="dxa"/>
          </w:tcPr>
          <w:p w:rsidR="002E0CED" w:rsidRPr="009433BA" w:rsidRDefault="002E0CED" w:rsidP="00C6558B">
            <w:pPr>
              <w:widowControl w:val="0"/>
              <w:tabs>
                <w:tab w:val="left" w:pos="3168"/>
                <w:tab w:val="left" w:pos="3888"/>
              </w:tabs>
              <w:rPr>
                <w:snapToGrid w:val="0"/>
                <w:sz w:val="24"/>
                <w:szCs w:val="24"/>
              </w:rPr>
            </w:pPr>
          </w:p>
        </w:tc>
      </w:tr>
    </w:tbl>
    <w:p w:rsidR="004D22E2" w:rsidRDefault="004D22E2"/>
    <w:sectPr w:rsidR="004D22E2" w:rsidSect="004D22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60F6E"/>
    <w:multiLevelType w:val="singleLevel"/>
    <w:tmpl w:val="12E67E72"/>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0CED"/>
    <w:rsid w:val="002E0CED"/>
    <w:rsid w:val="004D2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E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HetrickA</dc:creator>
  <cp:lastModifiedBy>HetrickA</cp:lastModifiedBy>
  <cp:revision>1</cp:revision>
  <dcterms:created xsi:type="dcterms:W3CDTF">2011-11-17T19:20:00Z</dcterms:created>
  <dcterms:modified xsi:type="dcterms:W3CDTF">2011-11-17T19:33:00Z</dcterms:modified>
</cp:coreProperties>
</file>