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10" w:rsidRPr="00253A10" w:rsidRDefault="00253A10" w:rsidP="00253A10">
      <w:pPr>
        <w:shd w:val="clear" w:color="auto" w:fill="CCC78C"/>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640AF40A" wp14:editId="13410292">
            <wp:extent cx="3609975" cy="762000"/>
            <wp:effectExtent l="0" t="0" r="9525"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762000"/>
                    </a:xfrm>
                    <a:prstGeom prst="rect">
                      <a:avLst/>
                    </a:prstGeom>
                    <a:noFill/>
                    <a:ln>
                      <a:noFill/>
                    </a:ln>
                  </pic:spPr>
                </pic:pic>
              </a:graphicData>
            </a:graphic>
          </wp:inline>
        </w:drawing>
      </w:r>
    </w:p>
    <w:p w:rsidR="00253A10" w:rsidRPr="00253A10" w:rsidRDefault="00253A10" w:rsidP="00253A10">
      <w:pPr>
        <w:shd w:val="clear" w:color="auto" w:fill="5B5247"/>
        <w:spacing w:after="0" w:line="240" w:lineRule="auto"/>
        <w:jc w:val="center"/>
        <w:outlineLvl w:val="0"/>
        <w:rPr>
          <w:rFonts w:ascii="Arial" w:eastAsia="Times New Roman" w:hAnsi="Arial" w:cs="Arial"/>
          <w:b/>
          <w:bCs/>
          <w:color w:val="F9EFB6"/>
          <w:kern w:val="36"/>
          <w:sz w:val="34"/>
          <w:szCs w:val="34"/>
        </w:rPr>
      </w:pPr>
      <w:r w:rsidRPr="00253A10">
        <w:rPr>
          <w:rFonts w:ascii="Arial" w:eastAsia="Times New Roman" w:hAnsi="Arial" w:cs="Arial"/>
          <w:b/>
          <w:bCs/>
          <w:color w:val="F9EFB6"/>
          <w:kern w:val="36"/>
          <w:sz w:val="34"/>
          <w:szCs w:val="34"/>
        </w:rPr>
        <w:t>Course Syllabus</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426"/>
        <w:gridCol w:w="996"/>
        <w:gridCol w:w="2088"/>
      </w:tblGrid>
      <w:tr w:rsidR="00253A10" w:rsidRPr="00253A10" w:rsidTr="00253A10">
        <w:trPr>
          <w:tblCellSpacing w:w="0" w:type="dxa"/>
        </w:trPr>
        <w:tc>
          <w:tcPr>
            <w:tcW w:w="0" w:type="auto"/>
            <w:gridSpan w:val="3"/>
            <w:shd w:val="clear" w:color="auto" w:fill="414A85"/>
            <w:vAlign w:val="center"/>
            <w:hideMark/>
          </w:tcPr>
          <w:p w:rsidR="00253A10" w:rsidRPr="00253A10" w:rsidRDefault="00253A10" w:rsidP="00253A10">
            <w:pPr>
              <w:spacing w:after="0" w:line="240" w:lineRule="auto"/>
              <w:jc w:val="center"/>
              <w:rPr>
                <w:rFonts w:ascii="Arial" w:eastAsia="Times New Roman" w:hAnsi="Arial" w:cs="Arial"/>
                <w:b/>
                <w:bCs/>
                <w:color w:val="F9EFB6"/>
                <w:sz w:val="24"/>
                <w:szCs w:val="24"/>
              </w:rPr>
            </w:pPr>
          </w:p>
        </w:tc>
      </w:tr>
      <w:tr w:rsidR="00253A10" w:rsidRPr="00253A10" w:rsidTr="00253A10">
        <w:trPr>
          <w:tblCellSpacing w:w="0" w:type="dxa"/>
        </w:trPr>
        <w:tc>
          <w:tcPr>
            <w:tcW w:w="0" w:type="auto"/>
            <w:gridSpan w:val="3"/>
            <w:hideMark/>
          </w:tcPr>
          <w:p w:rsidR="00253A10" w:rsidRPr="00253A10" w:rsidRDefault="00253A10" w:rsidP="00253A10">
            <w:pPr>
              <w:spacing w:before="100" w:beforeAutospacing="1" w:after="100" w:afterAutospacing="1" w:line="240" w:lineRule="auto"/>
              <w:rPr>
                <w:rFonts w:ascii="Arial" w:eastAsia="Times New Roman" w:hAnsi="Arial" w:cs="Arial"/>
                <w:color w:val="000000"/>
                <w:sz w:val="24"/>
                <w:szCs w:val="24"/>
              </w:rPr>
            </w:pPr>
            <w:r w:rsidRPr="00253A10">
              <w:rPr>
                <w:rFonts w:ascii="Arial" w:eastAsia="Times New Roman" w:hAnsi="Arial" w:cs="Arial"/>
                <w:b/>
                <w:bCs/>
                <w:color w:val="000000"/>
                <w:sz w:val="24"/>
                <w:szCs w:val="24"/>
              </w:rPr>
              <w:t>Course Name:</w:t>
            </w:r>
            <w:r w:rsidRPr="00253A10">
              <w:rPr>
                <w:rFonts w:ascii="Arial" w:eastAsia="Times New Roman" w:hAnsi="Arial" w:cs="Arial"/>
                <w:color w:val="000000"/>
                <w:sz w:val="24"/>
                <w:szCs w:val="24"/>
              </w:rPr>
              <w:t xml:space="preserve"> American History</w:t>
            </w:r>
            <w:r>
              <w:rPr>
                <w:rFonts w:ascii="Arial" w:eastAsia="Times New Roman" w:hAnsi="Arial" w:cs="Arial"/>
                <w:color w:val="000000"/>
                <w:sz w:val="24"/>
                <w:szCs w:val="24"/>
              </w:rPr>
              <w:t xml:space="preserve"> V9</w:t>
            </w:r>
            <w:bookmarkStart w:id="0" w:name="_GoBack"/>
            <w:bookmarkEnd w:id="0"/>
            <w:r w:rsidRPr="00253A10">
              <w:rPr>
                <w:rFonts w:ascii="Arial" w:eastAsia="Times New Roman" w:hAnsi="Arial" w:cs="Arial"/>
                <w:b/>
                <w:bCs/>
                <w:color w:val="000000"/>
                <w:sz w:val="24"/>
                <w:szCs w:val="24"/>
              </w:rPr>
              <w:br/>
            </w:r>
            <w:r w:rsidRPr="00253A10">
              <w:rPr>
                <w:rFonts w:ascii="Arial" w:eastAsia="Times New Roman" w:hAnsi="Arial" w:cs="Arial"/>
                <w:b/>
                <w:bCs/>
                <w:color w:val="000000"/>
                <w:sz w:val="24"/>
                <w:szCs w:val="24"/>
              </w:rPr>
              <w:br/>
              <w:t>Description:</w:t>
            </w:r>
            <w:r w:rsidRPr="00253A10">
              <w:rPr>
                <w:rFonts w:ascii="Arial" w:eastAsia="Times New Roman" w:hAnsi="Arial" w:cs="Arial"/>
                <w:color w:val="000000"/>
                <w:sz w:val="24"/>
                <w:szCs w:val="24"/>
              </w:rPr>
              <w:br/>
              <w:t xml:space="preserve">American history is full of big questions that grab our attention. In this course, you will look at some of the most profound questions that thoughtful Americans still debate. You will research many important events throughout the history of America. In the process, you will witness the development of America from its first settlers to today’s superpower status. </w:t>
            </w:r>
            <w:r w:rsidRPr="00253A10">
              <w:rPr>
                <w:rFonts w:ascii="Arial" w:eastAsia="Times New Roman" w:hAnsi="Arial" w:cs="Arial"/>
                <w:color w:val="000000"/>
                <w:sz w:val="24"/>
                <w:szCs w:val="24"/>
              </w:rPr>
              <w:br/>
            </w:r>
            <w:r w:rsidRPr="00253A10">
              <w:rPr>
                <w:rFonts w:ascii="Arial" w:eastAsia="Times New Roman" w:hAnsi="Arial" w:cs="Arial"/>
                <w:color w:val="000000"/>
                <w:sz w:val="24"/>
                <w:szCs w:val="24"/>
              </w:rPr>
              <w:br/>
              <w:t xml:space="preserve">Questions about slavery, regulation of business, religious freedom, and how to maintain a stable world order have always been part of the American experiment. Most of the time, the answers are not so simple, but we want to know what you think. To develop your personal beliefs, you will use verified sources, including original documents and the writings of people contemporary with the events. </w:t>
            </w:r>
            <w:r w:rsidRPr="00253A10">
              <w:rPr>
                <w:rFonts w:ascii="Arial" w:eastAsia="Times New Roman" w:hAnsi="Arial" w:cs="Arial"/>
                <w:color w:val="000000"/>
                <w:sz w:val="24"/>
                <w:szCs w:val="24"/>
              </w:rPr>
              <w:br/>
            </w:r>
            <w:r w:rsidRPr="00253A10">
              <w:rPr>
                <w:rFonts w:ascii="Arial" w:eastAsia="Times New Roman" w:hAnsi="Arial" w:cs="Arial"/>
                <w:color w:val="000000"/>
                <w:sz w:val="24"/>
                <w:szCs w:val="24"/>
              </w:rPr>
              <w:br/>
              <w:t>Equally important, this course will challenge you to apply your knowledge and perspective of history to interpret the events of today. The questions raised by history are endlessly fascinating. We look forward to your participation in the debate.</w:t>
            </w:r>
          </w:p>
          <w:p w:rsidR="00253A10" w:rsidRPr="00253A10" w:rsidRDefault="00253A10" w:rsidP="00253A10">
            <w:pPr>
              <w:spacing w:before="100" w:beforeAutospacing="1" w:after="100" w:afterAutospacing="1" w:line="240" w:lineRule="auto"/>
              <w:rPr>
                <w:rFonts w:ascii="Arial" w:eastAsia="Times New Roman" w:hAnsi="Arial" w:cs="Arial"/>
                <w:color w:val="000000"/>
                <w:sz w:val="24"/>
                <w:szCs w:val="24"/>
              </w:rPr>
            </w:pPr>
            <w:r w:rsidRPr="00253A10">
              <w:rPr>
                <w:rFonts w:ascii="Arial" w:eastAsia="Times New Roman" w:hAnsi="Arial" w:cs="Arial"/>
                <w:b/>
                <w:bCs/>
                <w:color w:val="000000"/>
                <w:sz w:val="24"/>
                <w:szCs w:val="24"/>
              </w:rPr>
              <w:t>Prerequisites:</w:t>
            </w:r>
            <w:r w:rsidRPr="00253A10">
              <w:rPr>
                <w:rFonts w:ascii="Arial" w:eastAsia="Times New Roman" w:hAnsi="Arial" w:cs="Arial"/>
                <w:color w:val="000000"/>
                <w:sz w:val="24"/>
                <w:szCs w:val="24"/>
              </w:rPr>
              <w:t xml:space="preserve"> </w:t>
            </w:r>
            <w:r w:rsidRPr="00253A10">
              <w:rPr>
                <w:rFonts w:ascii="Arial" w:eastAsia="Times New Roman" w:hAnsi="Arial" w:cs="Arial"/>
                <w:color w:val="000000"/>
                <w:sz w:val="24"/>
                <w:szCs w:val="24"/>
              </w:rPr>
              <w:br/>
              <w:t xml:space="preserve">This course is recommended for students in 11th grade. Successful completion of English 1 is strongly recommended. </w:t>
            </w:r>
            <w:r w:rsidRPr="00253A10">
              <w:rPr>
                <w:rFonts w:ascii="Arial" w:eastAsia="Times New Roman" w:hAnsi="Arial" w:cs="Arial"/>
                <w:color w:val="000000"/>
                <w:sz w:val="24"/>
                <w:szCs w:val="24"/>
              </w:rPr>
              <w:br/>
            </w:r>
            <w:r w:rsidRPr="00253A10">
              <w:rPr>
                <w:rFonts w:ascii="Arial" w:eastAsia="Times New Roman" w:hAnsi="Arial" w:cs="Arial"/>
                <w:color w:val="000000"/>
                <w:sz w:val="24"/>
                <w:szCs w:val="24"/>
              </w:rPr>
              <w:br/>
            </w:r>
            <w:r w:rsidRPr="00253A10">
              <w:rPr>
                <w:rFonts w:ascii="Arial" w:eastAsia="Times New Roman" w:hAnsi="Arial" w:cs="Arial"/>
                <w:b/>
                <w:bCs/>
                <w:color w:val="000000"/>
                <w:sz w:val="24"/>
                <w:szCs w:val="24"/>
              </w:rPr>
              <w:t>Estimated Completion Time:</w:t>
            </w:r>
            <w:r w:rsidRPr="00253A10">
              <w:rPr>
                <w:rFonts w:ascii="Arial" w:eastAsia="Times New Roman" w:hAnsi="Arial" w:cs="Arial"/>
                <w:color w:val="000000"/>
                <w:sz w:val="24"/>
                <w:szCs w:val="24"/>
              </w:rPr>
              <w:t>2 segments / 32-36 weeks</w:t>
            </w:r>
            <w:r w:rsidRPr="00253A10">
              <w:rPr>
                <w:rFonts w:ascii="Arial" w:eastAsia="Times New Roman" w:hAnsi="Arial" w:cs="Arial"/>
                <w:b/>
                <w:bCs/>
                <w:color w:val="000000"/>
                <w:sz w:val="24"/>
                <w:szCs w:val="24"/>
              </w:rPr>
              <w:br/>
            </w:r>
            <w:r w:rsidRPr="00253A10">
              <w:rPr>
                <w:rFonts w:ascii="Arial" w:eastAsia="Times New Roman" w:hAnsi="Arial" w:cs="Arial"/>
                <w:b/>
                <w:bCs/>
                <w:color w:val="000000"/>
                <w:sz w:val="24"/>
                <w:szCs w:val="24"/>
              </w:rPr>
              <w:br/>
              <w:t>Major Topics and Concepts:</w:t>
            </w:r>
          </w:p>
          <w:p w:rsidR="00253A10" w:rsidRPr="00253A10" w:rsidRDefault="00253A10" w:rsidP="00253A10">
            <w:pPr>
              <w:spacing w:before="100" w:beforeAutospacing="1" w:after="100" w:afterAutospacing="1" w:line="240" w:lineRule="auto"/>
              <w:rPr>
                <w:rFonts w:ascii="Arial" w:eastAsia="Times New Roman" w:hAnsi="Arial" w:cs="Arial"/>
                <w:color w:val="000000"/>
                <w:sz w:val="24"/>
                <w:szCs w:val="24"/>
              </w:rPr>
            </w:pPr>
            <w:r w:rsidRPr="00253A10">
              <w:rPr>
                <w:rFonts w:ascii="Arial" w:eastAsia="Times New Roman" w:hAnsi="Arial" w:cs="Arial"/>
                <w:b/>
                <w:bCs/>
                <w:color w:val="000000"/>
                <w:sz w:val="24"/>
                <w:szCs w:val="24"/>
                <w:u w:val="single"/>
              </w:rPr>
              <w:t xml:space="preserve">Segment 1: </w:t>
            </w:r>
            <w:r w:rsidRPr="00253A10">
              <w:rPr>
                <w:rFonts w:ascii="Arial" w:eastAsia="Times New Roman" w:hAnsi="Arial" w:cs="Arial"/>
                <w:color w:val="000000"/>
                <w:sz w:val="24"/>
                <w:szCs w:val="24"/>
              </w:rPr>
              <w:br/>
            </w:r>
            <w:r w:rsidRPr="00253A10">
              <w:rPr>
                <w:rFonts w:ascii="Arial" w:eastAsia="Times New Roman" w:hAnsi="Arial" w:cs="Arial"/>
                <w:color w:val="000000"/>
                <w:sz w:val="24"/>
                <w:szCs w:val="24"/>
              </w:rPr>
              <w:br/>
              <w:t xml:space="preserve">• Geography </w:t>
            </w:r>
            <w:r w:rsidRPr="00253A10">
              <w:rPr>
                <w:rFonts w:ascii="Arial" w:eastAsia="Times New Roman" w:hAnsi="Arial" w:cs="Arial"/>
                <w:color w:val="000000"/>
                <w:sz w:val="24"/>
                <w:szCs w:val="24"/>
              </w:rPr>
              <w:br/>
              <w:t>• Analyzing the Evidence: Primary vs. Secondary Sources</w:t>
            </w:r>
            <w:r w:rsidRPr="00253A10">
              <w:rPr>
                <w:rFonts w:ascii="Arial" w:eastAsia="Times New Roman" w:hAnsi="Arial" w:cs="Arial"/>
                <w:color w:val="000000"/>
                <w:sz w:val="24"/>
                <w:szCs w:val="24"/>
              </w:rPr>
              <w:br/>
              <w:t xml:space="preserve">• Age of Discovery </w:t>
            </w:r>
            <w:r w:rsidRPr="00253A10">
              <w:rPr>
                <w:rFonts w:ascii="Arial" w:eastAsia="Times New Roman" w:hAnsi="Arial" w:cs="Arial"/>
                <w:color w:val="000000"/>
                <w:sz w:val="24"/>
                <w:szCs w:val="24"/>
              </w:rPr>
              <w:br/>
              <w:t>• Comparing Northern and Southern Colonies</w:t>
            </w:r>
            <w:r w:rsidRPr="00253A10">
              <w:rPr>
                <w:rFonts w:ascii="Arial" w:eastAsia="Times New Roman" w:hAnsi="Arial" w:cs="Arial"/>
                <w:color w:val="000000"/>
                <w:sz w:val="24"/>
                <w:szCs w:val="24"/>
              </w:rPr>
              <w:br/>
              <w:t>• Declaring Independence</w:t>
            </w:r>
            <w:r w:rsidRPr="00253A10">
              <w:rPr>
                <w:rFonts w:ascii="Arial" w:eastAsia="Times New Roman" w:hAnsi="Arial" w:cs="Arial"/>
                <w:color w:val="000000"/>
                <w:sz w:val="24"/>
                <w:szCs w:val="24"/>
              </w:rPr>
              <w:br/>
              <w:t>• Lexington and Concord</w:t>
            </w:r>
            <w:r w:rsidRPr="00253A10">
              <w:rPr>
                <w:rFonts w:ascii="Arial" w:eastAsia="Times New Roman" w:hAnsi="Arial" w:cs="Arial"/>
                <w:color w:val="000000"/>
                <w:sz w:val="24"/>
                <w:szCs w:val="24"/>
              </w:rPr>
              <w:br/>
              <w:t>• Revolutionary War</w:t>
            </w:r>
            <w:r w:rsidRPr="00253A10">
              <w:rPr>
                <w:rFonts w:ascii="Arial" w:eastAsia="Times New Roman" w:hAnsi="Arial" w:cs="Arial"/>
                <w:color w:val="000000"/>
                <w:sz w:val="24"/>
                <w:szCs w:val="24"/>
              </w:rPr>
              <w:br/>
              <w:t xml:space="preserve">• Constitutional Convention </w:t>
            </w:r>
            <w:r w:rsidRPr="00253A10">
              <w:rPr>
                <w:rFonts w:ascii="Arial" w:eastAsia="Times New Roman" w:hAnsi="Arial" w:cs="Arial"/>
                <w:color w:val="000000"/>
                <w:sz w:val="24"/>
                <w:szCs w:val="24"/>
              </w:rPr>
              <w:br/>
              <w:t>• Bill of Rights</w:t>
            </w:r>
            <w:r w:rsidRPr="00253A10">
              <w:rPr>
                <w:rFonts w:ascii="Arial" w:eastAsia="Times New Roman" w:hAnsi="Arial" w:cs="Arial"/>
                <w:color w:val="000000"/>
                <w:sz w:val="24"/>
                <w:szCs w:val="24"/>
              </w:rPr>
              <w:br/>
              <w:t>• The New Nation Emerges</w:t>
            </w:r>
            <w:r w:rsidRPr="00253A10">
              <w:rPr>
                <w:rFonts w:ascii="Arial" w:eastAsia="Times New Roman" w:hAnsi="Arial" w:cs="Arial"/>
                <w:color w:val="000000"/>
                <w:sz w:val="24"/>
                <w:szCs w:val="24"/>
              </w:rPr>
              <w:br/>
              <w:t>• You Be the Historian (Honors Lesson)</w:t>
            </w:r>
            <w:r w:rsidRPr="00253A10">
              <w:rPr>
                <w:rFonts w:ascii="Arial" w:eastAsia="Times New Roman" w:hAnsi="Arial" w:cs="Arial"/>
                <w:color w:val="000000"/>
                <w:sz w:val="24"/>
                <w:szCs w:val="24"/>
              </w:rPr>
              <w:br/>
              <w:t>• Slavery</w:t>
            </w:r>
            <w:r w:rsidRPr="00253A10">
              <w:rPr>
                <w:rFonts w:ascii="Arial" w:eastAsia="Times New Roman" w:hAnsi="Arial" w:cs="Arial"/>
                <w:color w:val="000000"/>
                <w:sz w:val="24"/>
                <w:szCs w:val="24"/>
              </w:rPr>
              <w:br/>
              <w:t xml:space="preserve">• Abolition </w:t>
            </w:r>
            <w:r w:rsidRPr="00253A10">
              <w:rPr>
                <w:rFonts w:ascii="Arial" w:eastAsia="Times New Roman" w:hAnsi="Arial" w:cs="Arial"/>
                <w:color w:val="000000"/>
                <w:sz w:val="24"/>
                <w:szCs w:val="24"/>
              </w:rPr>
              <w:br/>
              <w:t>• Abolition (Honors Lesson)</w:t>
            </w:r>
            <w:r w:rsidRPr="00253A10">
              <w:rPr>
                <w:rFonts w:ascii="Arial" w:eastAsia="Times New Roman" w:hAnsi="Arial" w:cs="Arial"/>
                <w:color w:val="000000"/>
                <w:sz w:val="24"/>
                <w:szCs w:val="24"/>
              </w:rPr>
              <w:br/>
              <w:t>• Daily Lives of Rural Slaves</w:t>
            </w:r>
            <w:r w:rsidRPr="00253A10">
              <w:rPr>
                <w:rFonts w:ascii="Arial" w:eastAsia="Times New Roman" w:hAnsi="Arial" w:cs="Arial"/>
                <w:color w:val="000000"/>
                <w:sz w:val="24"/>
                <w:szCs w:val="24"/>
              </w:rPr>
              <w:br/>
              <w:t xml:space="preserve">• Perspectives on Slavery </w:t>
            </w:r>
            <w:r w:rsidRPr="00253A10">
              <w:rPr>
                <w:rFonts w:ascii="Arial" w:eastAsia="Times New Roman" w:hAnsi="Arial" w:cs="Arial"/>
                <w:color w:val="000000"/>
                <w:sz w:val="24"/>
                <w:szCs w:val="24"/>
              </w:rPr>
              <w:br/>
              <w:t>• Modern Slavery Discussion</w:t>
            </w:r>
            <w:r w:rsidRPr="00253A10">
              <w:rPr>
                <w:rFonts w:ascii="Arial" w:eastAsia="Times New Roman" w:hAnsi="Arial" w:cs="Arial"/>
                <w:color w:val="000000"/>
                <w:sz w:val="24"/>
                <w:szCs w:val="24"/>
              </w:rPr>
              <w:br/>
              <w:t>• Territorial Issues</w:t>
            </w:r>
            <w:r w:rsidRPr="00253A10">
              <w:rPr>
                <w:rFonts w:ascii="Arial" w:eastAsia="Times New Roman" w:hAnsi="Arial" w:cs="Arial"/>
                <w:color w:val="000000"/>
                <w:sz w:val="24"/>
                <w:szCs w:val="24"/>
              </w:rPr>
              <w:br/>
              <w:t>• Life During the War</w:t>
            </w:r>
            <w:r w:rsidRPr="00253A10">
              <w:rPr>
                <w:rFonts w:ascii="Arial" w:eastAsia="Times New Roman" w:hAnsi="Arial" w:cs="Arial"/>
                <w:color w:val="000000"/>
                <w:sz w:val="24"/>
                <w:szCs w:val="24"/>
              </w:rPr>
              <w:br/>
              <w:t>• The Civil War</w:t>
            </w:r>
            <w:r w:rsidRPr="00253A10">
              <w:rPr>
                <w:rFonts w:ascii="Arial" w:eastAsia="Times New Roman" w:hAnsi="Arial" w:cs="Arial"/>
                <w:color w:val="000000"/>
                <w:sz w:val="24"/>
                <w:szCs w:val="24"/>
              </w:rPr>
              <w:br/>
              <w:t>• Reconstruction</w:t>
            </w:r>
            <w:r w:rsidRPr="00253A10">
              <w:rPr>
                <w:rFonts w:ascii="Arial" w:eastAsia="Times New Roman" w:hAnsi="Arial" w:cs="Arial"/>
                <w:color w:val="000000"/>
                <w:sz w:val="24"/>
                <w:szCs w:val="24"/>
              </w:rPr>
              <w:br/>
              <w:t>• The Law Versus Reality</w:t>
            </w:r>
            <w:r w:rsidRPr="00253A10">
              <w:rPr>
                <w:rFonts w:ascii="Arial" w:eastAsia="Times New Roman" w:hAnsi="Arial" w:cs="Arial"/>
                <w:color w:val="000000"/>
                <w:sz w:val="24"/>
                <w:szCs w:val="24"/>
              </w:rPr>
              <w:br/>
              <w:t>• History Repeats Itself (Honors Lesson)</w:t>
            </w:r>
            <w:r w:rsidRPr="00253A10">
              <w:rPr>
                <w:rFonts w:ascii="Arial" w:eastAsia="Times New Roman" w:hAnsi="Arial" w:cs="Arial"/>
                <w:color w:val="000000"/>
                <w:sz w:val="24"/>
                <w:szCs w:val="24"/>
              </w:rPr>
              <w:br/>
              <w:t>• Creating Jim Crow</w:t>
            </w:r>
            <w:r w:rsidRPr="00253A10">
              <w:rPr>
                <w:rFonts w:ascii="Arial" w:eastAsia="Times New Roman" w:hAnsi="Arial" w:cs="Arial"/>
                <w:color w:val="000000"/>
                <w:sz w:val="24"/>
                <w:szCs w:val="24"/>
              </w:rPr>
              <w:br/>
              <w:t>• The 14th Amendment and Brown v. Board of Education</w:t>
            </w:r>
            <w:r w:rsidRPr="00253A10">
              <w:rPr>
                <w:rFonts w:ascii="Arial" w:eastAsia="Times New Roman" w:hAnsi="Arial" w:cs="Arial"/>
                <w:color w:val="000000"/>
                <w:sz w:val="24"/>
                <w:szCs w:val="24"/>
              </w:rPr>
              <w:br/>
              <w:t xml:space="preserve">• The Voting Rights Act of 1965 </w:t>
            </w:r>
            <w:r w:rsidRPr="00253A10">
              <w:rPr>
                <w:rFonts w:ascii="Arial" w:eastAsia="Times New Roman" w:hAnsi="Arial" w:cs="Arial"/>
                <w:color w:val="000000"/>
                <w:sz w:val="24"/>
                <w:szCs w:val="24"/>
              </w:rPr>
              <w:br/>
              <w:t>• Asserting Rights: A Lesson in Non-Violent Protests</w:t>
            </w:r>
            <w:r w:rsidRPr="00253A10">
              <w:rPr>
                <w:rFonts w:ascii="Arial" w:eastAsia="Times New Roman" w:hAnsi="Arial" w:cs="Arial"/>
                <w:color w:val="000000"/>
                <w:sz w:val="24"/>
                <w:szCs w:val="24"/>
              </w:rPr>
              <w:br/>
              <w:t>• Oral History of the 1960s</w:t>
            </w:r>
            <w:r w:rsidRPr="00253A10">
              <w:rPr>
                <w:rFonts w:ascii="Arial" w:eastAsia="Times New Roman" w:hAnsi="Arial" w:cs="Arial"/>
                <w:color w:val="000000"/>
                <w:sz w:val="24"/>
                <w:szCs w:val="24"/>
              </w:rPr>
              <w:br/>
              <w:t>• Leaders of the Civil Rights Movement</w:t>
            </w:r>
            <w:r w:rsidRPr="00253A10">
              <w:rPr>
                <w:rFonts w:ascii="Arial" w:eastAsia="Times New Roman" w:hAnsi="Arial" w:cs="Arial"/>
                <w:color w:val="000000"/>
                <w:sz w:val="24"/>
                <w:szCs w:val="24"/>
              </w:rPr>
              <w:br/>
              <w:t xml:space="preserve">• Civil Rights vs. Civil Wrongs (Honors Lesson) </w:t>
            </w:r>
          </w:p>
          <w:p w:rsidR="00253A10" w:rsidRPr="00253A10" w:rsidRDefault="00253A10" w:rsidP="00253A10">
            <w:pPr>
              <w:spacing w:before="100" w:beforeAutospacing="1" w:after="100" w:afterAutospacing="1" w:line="240" w:lineRule="auto"/>
              <w:rPr>
                <w:rFonts w:ascii="Arial" w:eastAsia="Times New Roman" w:hAnsi="Arial" w:cs="Arial"/>
                <w:color w:val="000000"/>
                <w:sz w:val="24"/>
                <w:szCs w:val="24"/>
              </w:rPr>
            </w:pPr>
            <w:r w:rsidRPr="00253A10">
              <w:rPr>
                <w:rFonts w:ascii="Arial" w:eastAsia="Times New Roman" w:hAnsi="Arial" w:cs="Arial"/>
                <w:b/>
                <w:bCs/>
                <w:color w:val="000000"/>
                <w:sz w:val="24"/>
                <w:szCs w:val="24"/>
                <w:u w:val="single"/>
              </w:rPr>
              <w:t xml:space="preserve">Segment 2: </w:t>
            </w:r>
            <w:r w:rsidRPr="00253A10">
              <w:rPr>
                <w:rFonts w:ascii="Arial" w:eastAsia="Times New Roman" w:hAnsi="Arial" w:cs="Arial"/>
                <w:b/>
                <w:bCs/>
                <w:color w:val="000000"/>
                <w:sz w:val="24"/>
                <w:szCs w:val="24"/>
              </w:rPr>
              <w:br/>
            </w:r>
            <w:r w:rsidRPr="00253A10">
              <w:rPr>
                <w:rFonts w:ascii="Arial" w:eastAsia="Times New Roman" w:hAnsi="Arial" w:cs="Arial"/>
                <w:color w:val="000000"/>
                <w:sz w:val="24"/>
                <w:szCs w:val="24"/>
              </w:rPr>
              <w:br/>
              <w:t xml:space="preserve">• Manifest Destiny </w:t>
            </w:r>
            <w:r w:rsidRPr="00253A10">
              <w:rPr>
                <w:rFonts w:ascii="Arial" w:eastAsia="Times New Roman" w:hAnsi="Arial" w:cs="Arial"/>
                <w:color w:val="000000"/>
                <w:sz w:val="24"/>
                <w:szCs w:val="24"/>
              </w:rPr>
              <w:br/>
              <w:t xml:space="preserve">• American Imperialism </w:t>
            </w:r>
            <w:r w:rsidRPr="00253A10">
              <w:rPr>
                <w:rFonts w:ascii="Arial" w:eastAsia="Times New Roman" w:hAnsi="Arial" w:cs="Arial"/>
                <w:color w:val="000000"/>
                <w:sz w:val="24"/>
                <w:szCs w:val="24"/>
              </w:rPr>
              <w:br/>
              <w:t xml:space="preserve">• Imperialism (Honors Lesson) </w:t>
            </w:r>
            <w:r w:rsidRPr="00253A10">
              <w:rPr>
                <w:rFonts w:ascii="Arial" w:eastAsia="Times New Roman" w:hAnsi="Arial" w:cs="Arial"/>
                <w:color w:val="000000"/>
                <w:sz w:val="24"/>
                <w:szCs w:val="24"/>
              </w:rPr>
              <w:br/>
              <w:t xml:space="preserve">• Dream vs. Reality: Prospecting for Gold </w:t>
            </w:r>
            <w:r w:rsidRPr="00253A10">
              <w:rPr>
                <w:rFonts w:ascii="Arial" w:eastAsia="Times New Roman" w:hAnsi="Arial" w:cs="Arial"/>
                <w:color w:val="000000"/>
                <w:sz w:val="24"/>
                <w:szCs w:val="24"/>
              </w:rPr>
              <w:br/>
              <w:t xml:space="preserve">• The Industrial Revolution </w:t>
            </w:r>
            <w:r w:rsidRPr="00253A10">
              <w:rPr>
                <w:rFonts w:ascii="Arial" w:eastAsia="Times New Roman" w:hAnsi="Arial" w:cs="Arial"/>
                <w:color w:val="000000"/>
                <w:sz w:val="24"/>
                <w:szCs w:val="24"/>
              </w:rPr>
              <w:br/>
              <w:t xml:space="preserve">• Immigration </w:t>
            </w:r>
            <w:r w:rsidRPr="00253A10">
              <w:rPr>
                <w:rFonts w:ascii="Arial" w:eastAsia="Times New Roman" w:hAnsi="Arial" w:cs="Arial"/>
                <w:color w:val="000000"/>
                <w:sz w:val="24"/>
                <w:szCs w:val="24"/>
              </w:rPr>
              <w:br/>
              <w:t xml:space="preserve">• Robber Barons vs. Captains of Industry (Honors Lesson) </w:t>
            </w:r>
            <w:r w:rsidRPr="00253A10">
              <w:rPr>
                <w:rFonts w:ascii="Arial" w:eastAsia="Times New Roman" w:hAnsi="Arial" w:cs="Arial"/>
                <w:color w:val="000000"/>
                <w:sz w:val="24"/>
                <w:szCs w:val="24"/>
              </w:rPr>
              <w:br/>
              <w:t>• The Populist Movement: The Farmers Organize</w:t>
            </w:r>
            <w:r w:rsidRPr="00253A10">
              <w:rPr>
                <w:rFonts w:ascii="Arial" w:eastAsia="Times New Roman" w:hAnsi="Arial" w:cs="Arial"/>
                <w:color w:val="000000"/>
                <w:sz w:val="24"/>
                <w:szCs w:val="24"/>
              </w:rPr>
              <w:br/>
              <w:t>• The Standard Oil Monopoly and Sherman Antitrust</w:t>
            </w:r>
            <w:r w:rsidRPr="00253A10">
              <w:rPr>
                <w:rFonts w:ascii="Arial" w:eastAsia="Times New Roman" w:hAnsi="Arial" w:cs="Arial"/>
                <w:color w:val="000000"/>
                <w:sz w:val="24"/>
                <w:szCs w:val="24"/>
              </w:rPr>
              <w:br/>
              <w:t xml:space="preserve">• America in Harlem: The Harlem Renaissance </w:t>
            </w:r>
            <w:r w:rsidRPr="00253A10">
              <w:rPr>
                <w:rFonts w:ascii="Arial" w:eastAsia="Times New Roman" w:hAnsi="Arial" w:cs="Arial"/>
                <w:color w:val="000000"/>
                <w:sz w:val="24"/>
                <w:szCs w:val="24"/>
              </w:rPr>
              <w:br/>
              <w:t xml:space="preserve">• The 1920's </w:t>
            </w:r>
            <w:r w:rsidRPr="00253A10">
              <w:rPr>
                <w:rFonts w:ascii="Arial" w:eastAsia="Times New Roman" w:hAnsi="Arial" w:cs="Arial"/>
                <w:color w:val="000000"/>
                <w:sz w:val="24"/>
                <w:szCs w:val="24"/>
              </w:rPr>
              <w:br/>
              <w:t xml:space="preserve">• Laws and Trials of the 1920's </w:t>
            </w:r>
            <w:r w:rsidRPr="00253A10">
              <w:rPr>
                <w:rFonts w:ascii="Arial" w:eastAsia="Times New Roman" w:hAnsi="Arial" w:cs="Arial"/>
                <w:color w:val="000000"/>
                <w:sz w:val="24"/>
                <w:szCs w:val="24"/>
              </w:rPr>
              <w:br/>
              <w:t>• Equal Justice For All: 19th Amendment</w:t>
            </w:r>
            <w:r w:rsidRPr="00253A10">
              <w:rPr>
                <w:rFonts w:ascii="Arial" w:eastAsia="Times New Roman" w:hAnsi="Arial" w:cs="Arial"/>
                <w:color w:val="000000"/>
                <w:sz w:val="24"/>
                <w:szCs w:val="24"/>
              </w:rPr>
              <w:br/>
              <w:t>• Trials of the 1920s</w:t>
            </w:r>
            <w:r w:rsidRPr="00253A10">
              <w:rPr>
                <w:rFonts w:ascii="Arial" w:eastAsia="Times New Roman" w:hAnsi="Arial" w:cs="Arial"/>
                <w:color w:val="000000"/>
                <w:sz w:val="24"/>
                <w:szCs w:val="24"/>
              </w:rPr>
              <w:br/>
              <w:t>• Heroes, Hoodlums, and Hopefuls (Honors Lesson)</w:t>
            </w:r>
            <w:r w:rsidRPr="00253A10">
              <w:rPr>
                <w:rFonts w:ascii="Arial" w:eastAsia="Times New Roman" w:hAnsi="Arial" w:cs="Arial"/>
                <w:color w:val="000000"/>
                <w:sz w:val="24"/>
                <w:szCs w:val="24"/>
              </w:rPr>
              <w:br/>
              <w:t>• Emerging World Power</w:t>
            </w:r>
            <w:r w:rsidRPr="00253A10">
              <w:rPr>
                <w:rFonts w:ascii="Arial" w:eastAsia="Times New Roman" w:hAnsi="Arial" w:cs="Arial"/>
                <w:color w:val="000000"/>
                <w:sz w:val="24"/>
                <w:szCs w:val="24"/>
              </w:rPr>
              <w:br/>
              <w:t>• The Great War</w:t>
            </w:r>
            <w:r w:rsidRPr="00253A10">
              <w:rPr>
                <w:rFonts w:ascii="Arial" w:eastAsia="Times New Roman" w:hAnsi="Arial" w:cs="Arial"/>
                <w:color w:val="000000"/>
                <w:sz w:val="24"/>
                <w:szCs w:val="24"/>
              </w:rPr>
              <w:br/>
              <w:t xml:space="preserve">• The Great Depression </w:t>
            </w:r>
            <w:r w:rsidRPr="00253A10">
              <w:rPr>
                <w:rFonts w:ascii="Arial" w:eastAsia="Times New Roman" w:hAnsi="Arial" w:cs="Arial"/>
                <w:color w:val="000000"/>
                <w:sz w:val="24"/>
                <w:szCs w:val="24"/>
              </w:rPr>
              <w:br/>
              <w:t>• World War II</w:t>
            </w:r>
            <w:r w:rsidRPr="00253A10">
              <w:rPr>
                <w:rFonts w:ascii="Arial" w:eastAsia="Times New Roman" w:hAnsi="Arial" w:cs="Arial"/>
                <w:color w:val="000000"/>
                <w:sz w:val="24"/>
                <w:szCs w:val="24"/>
              </w:rPr>
              <w:br/>
              <w:t xml:space="preserve">• Holocaust </w:t>
            </w:r>
            <w:r w:rsidRPr="00253A10">
              <w:rPr>
                <w:rFonts w:ascii="Arial" w:eastAsia="Times New Roman" w:hAnsi="Arial" w:cs="Arial"/>
                <w:color w:val="000000"/>
                <w:sz w:val="24"/>
                <w:szCs w:val="24"/>
              </w:rPr>
              <w:br/>
              <w:t>• The Home Front (Honors Lesson)</w:t>
            </w:r>
            <w:r w:rsidRPr="00253A10">
              <w:rPr>
                <w:rFonts w:ascii="Arial" w:eastAsia="Times New Roman" w:hAnsi="Arial" w:cs="Arial"/>
                <w:color w:val="000000"/>
                <w:sz w:val="24"/>
                <w:szCs w:val="24"/>
              </w:rPr>
              <w:br/>
              <w:t xml:space="preserve">• Cold War </w:t>
            </w:r>
            <w:r w:rsidRPr="00253A10">
              <w:rPr>
                <w:rFonts w:ascii="Arial" w:eastAsia="Times New Roman" w:hAnsi="Arial" w:cs="Arial"/>
                <w:color w:val="000000"/>
                <w:sz w:val="24"/>
                <w:szCs w:val="24"/>
              </w:rPr>
              <w:br/>
              <w:t xml:space="preserve">• Korean War </w:t>
            </w:r>
            <w:r w:rsidRPr="00253A10">
              <w:rPr>
                <w:rFonts w:ascii="Arial" w:eastAsia="Times New Roman" w:hAnsi="Arial" w:cs="Arial"/>
                <w:color w:val="000000"/>
                <w:sz w:val="24"/>
                <w:szCs w:val="24"/>
              </w:rPr>
              <w:br/>
              <w:t xml:space="preserve">• Vietnam War </w:t>
            </w:r>
            <w:r w:rsidRPr="00253A10">
              <w:rPr>
                <w:rFonts w:ascii="Arial" w:eastAsia="Times New Roman" w:hAnsi="Arial" w:cs="Arial"/>
                <w:color w:val="000000"/>
                <w:sz w:val="24"/>
                <w:szCs w:val="24"/>
              </w:rPr>
              <w:br/>
              <w:t>• A survey of each decade from 1950 to the early 2000's</w:t>
            </w:r>
            <w:r w:rsidRPr="00253A10">
              <w:rPr>
                <w:rFonts w:ascii="Arial" w:eastAsia="Times New Roman" w:hAnsi="Arial" w:cs="Arial"/>
                <w:color w:val="000000"/>
                <w:sz w:val="24"/>
                <w:szCs w:val="24"/>
              </w:rPr>
              <w:br/>
              <w:t>• The Presidents</w:t>
            </w:r>
            <w:r w:rsidRPr="00253A10">
              <w:rPr>
                <w:rFonts w:ascii="Arial" w:eastAsia="Times New Roman" w:hAnsi="Arial" w:cs="Arial"/>
                <w:color w:val="000000"/>
                <w:sz w:val="24"/>
                <w:szCs w:val="24"/>
              </w:rPr>
              <w:br/>
              <w:t xml:space="preserve">• Rights vs. Safety (Honors Lesson) </w:t>
            </w:r>
            <w:r w:rsidRPr="00253A10">
              <w:rPr>
                <w:rFonts w:ascii="Arial" w:eastAsia="Times New Roman" w:hAnsi="Arial" w:cs="Arial"/>
                <w:color w:val="000000"/>
                <w:sz w:val="24"/>
                <w:szCs w:val="24"/>
              </w:rPr>
              <w:br/>
            </w:r>
            <w:r w:rsidRPr="00253A10">
              <w:rPr>
                <w:rFonts w:ascii="Arial" w:eastAsia="Times New Roman" w:hAnsi="Arial" w:cs="Arial"/>
                <w:color w:val="000000"/>
                <w:sz w:val="24"/>
                <w:szCs w:val="24"/>
              </w:rPr>
              <w:br/>
            </w:r>
            <w:r w:rsidRPr="00253A10">
              <w:rPr>
                <w:rFonts w:ascii="Arial" w:eastAsia="Times New Roman" w:hAnsi="Arial" w:cs="Arial"/>
                <w:b/>
                <w:bCs/>
                <w:color w:val="000000"/>
                <w:sz w:val="24"/>
                <w:szCs w:val="24"/>
              </w:rPr>
              <w:t>Course Assessment and Participation Requirements:</w:t>
            </w:r>
            <w:r w:rsidRPr="00253A10">
              <w:rPr>
                <w:rFonts w:ascii="Arial" w:eastAsia="Times New Roman" w:hAnsi="Arial" w:cs="Arial"/>
                <w:color w:val="000000"/>
                <w:sz w:val="24"/>
                <w:szCs w:val="24"/>
              </w:rPr>
              <w:t xml:space="preserve"> Besides engaging students in challenging curriculum, the course guides students to reflect on their learning and to evaluate their progress through a variety of assessments. Assessments can be in the form of self-checks, multiple choice questions, writing assignments, projects, research papers, essays, discussion-based assessments, and discussion posts. Instructors evaluate progress and provide interventions through the variety of assessments built into a course, as well as through contact with the student in other venues.</w:t>
            </w:r>
          </w:p>
        </w:tc>
      </w:tr>
      <w:tr w:rsidR="00253A10" w:rsidRPr="00253A10" w:rsidTr="00253A10">
        <w:tblPrEx>
          <w:tblCellMar>
            <w:top w:w="0" w:type="dxa"/>
            <w:left w:w="0" w:type="dxa"/>
            <w:bottom w:w="0" w:type="dxa"/>
            <w:right w:w="0" w:type="dxa"/>
          </w:tblCellMar>
        </w:tblPrEx>
        <w:trPr>
          <w:tblCellSpacing w:w="0" w:type="dxa"/>
        </w:trPr>
        <w:tc>
          <w:tcPr>
            <w:tcW w:w="1425" w:type="dxa"/>
            <w:vAlign w:val="center"/>
            <w:hideMark/>
          </w:tcPr>
          <w:p w:rsidR="00253A10" w:rsidRPr="00253A10" w:rsidRDefault="00253A10" w:rsidP="00253A10">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14:anchorId="400C53D6" wp14:editId="33F90672">
                  <wp:extent cx="866775" cy="323850"/>
                  <wp:effectExtent l="0" t="0" r="9525" b="0"/>
                  <wp:docPr id="1" name="Picture 1" descr="https://warr1234-wcvirtuala-ccl.gradpoint.com/Resource/2759781,96F,0,0,1/Assets/flvs/educator_amhist_v9_gs/welcome_amhist_v9_gs/welcome_source/flvs_templ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rr1234-wcvirtuala-ccl.gradpoint.com/Resource/2759781,96F,0,0,1/Assets/flvs/educator_amhist_v9_gs/welcome_amhist_v9_gs/welcome_source/flvs_template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23850"/>
                          </a:xfrm>
                          <a:prstGeom prst="rect">
                            <a:avLst/>
                          </a:prstGeom>
                          <a:noFill/>
                          <a:ln>
                            <a:noFill/>
                          </a:ln>
                        </pic:spPr>
                      </pic:pic>
                    </a:graphicData>
                  </a:graphic>
                </wp:inline>
              </w:drawing>
            </w:r>
          </w:p>
        </w:tc>
        <w:tc>
          <w:tcPr>
            <w:tcW w:w="0" w:type="auto"/>
            <w:vAlign w:val="center"/>
            <w:hideMark/>
          </w:tcPr>
          <w:p w:rsidR="00253A10" w:rsidRPr="00253A10" w:rsidRDefault="00253A10" w:rsidP="00253A10">
            <w:pPr>
              <w:spacing w:before="100" w:beforeAutospacing="1" w:after="100" w:afterAutospacing="1" w:line="240" w:lineRule="auto"/>
              <w:rPr>
                <w:rFonts w:ascii="Arial" w:eastAsia="Times New Roman" w:hAnsi="Arial" w:cs="Arial"/>
                <w:b/>
                <w:bCs/>
                <w:color w:val="F9EFB6"/>
                <w:sz w:val="17"/>
                <w:szCs w:val="17"/>
              </w:rPr>
            </w:pPr>
            <w:r w:rsidRPr="00253A10">
              <w:rPr>
                <w:rFonts w:ascii="Arial" w:eastAsia="Times New Roman" w:hAnsi="Arial" w:cs="Arial"/>
                <w:b/>
                <w:bCs/>
                <w:color w:val="F9EFB6"/>
                <w:sz w:val="17"/>
                <w:szCs w:val="17"/>
              </w:rPr>
              <w:t>Unless otherwise noted, © 2000–2010 FLVS.,</w:t>
            </w:r>
          </w:p>
        </w:tc>
        <w:tc>
          <w:tcPr>
            <w:tcW w:w="0" w:type="auto"/>
            <w:vAlign w:val="center"/>
            <w:hideMark/>
          </w:tcPr>
          <w:p w:rsidR="00253A10" w:rsidRPr="00253A10" w:rsidRDefault="00253A10" w:rsidP="00253A10">
            <w:pPr>
              <w:numPr>
                <w:ilvl w:val="0"/>
                <w:numId w:val="1"/>
              </w:numPr>
              <w:spacing w:after="0" w:line="240" w:lineRule="auto"/>
              <w:jc w:val="right"/>
              <w:rPr>
                <w:rFonts w:ascii="Arial" w:eastAsia="Times New Roman" w:hAnsi="Arial" w:cs="Arial"/>
                <w:b/>
                <w:bCs/>
                <w:color w:val="000000"/>
              </w:rPr>
            </w:pPr>
            <w:hyperlink r:id="rId8" w:history="1">
              <w:r w:rsidRPr="00253A10">
                <w:rPr>
                  <w:rFonts w:ascii="Arial" w:eastAsia="Times New Roman" w:hAnsi="Arial" w:cs="Arial"/>
                  <w:b/>
                  <w:bCs/>
                  <w:color w:val="F9EFB6"/>
                </w:rPr>
                <w:t xml:space="preserve">previous </w:t>
              </w:r>
            </w:hyperlink>
          </w:p>
        </w:tc>
      </w:tr>
    </w:tbl>
    <w:p w:rsidR="00F7346A" w:rsidRDefault="00F7346A"/>
    <w:sectPr w:rsidR="00F73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B3FCF"/>
    <w:multiLevelType w:val="multilevel"/>
    <w:tmpl w:val="5624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10"/>
    <w:rsid w:val="00253A10"/>
    <w:rsid w:val="00F73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A10"/>
    <w:pPr>
      <w:spacing w:after="0" w:line="240" w:lineRule="auto"/>
      <w:outlineLvl w:val="0"/>
    </w:pPr>
    <w:rPr>
      <w:rFonts w:ascii="Times New Roman" w:eastAsia="Times New Roman" w:hAnsi="Times New Roman" w:cs="Times New Roman"/>
      <w:b/>
      <w:bCs/>
      <w:color w:val="F9EFB6"/>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A10"/>
    <w:rPr>
      <w:rFonts w:ascii="Times New Roman" w:eastAsia="Times New Roman" w:hAnsi="Times New Roman" w:cs="Times New Roman"/>
      <w:b/>
      <w:bCs/>
      <w:color w:val="F9EFB6"/>
      <w:kern w:val="36"/>
      <w:sz w:val="34"/>
      <w:szCs w:val="34"/>
    </w:rPr>
  </w:style>
  <w:style w:type="paragraph" w:customStyle="1" w:styleId="copyrightfooter">
    <w:name w:val="copyrightfooter"/>
    <w:basedOn w:val="Normal"/>
    <w:rsid w:val="00253A10"/>
    <w:pPr>
      <w:spacing w:before="100" w:beforeAutospacing="1" w:after="100" w:afterAutospacing="1" w:line="240" w:lineRule="auto"/>
    </w:pPr>
    <w:rPr>
      <w:rFonts w:ascii="Times New Roman" w:eastAsia="Times New Roman" w:hAnsi="Times New Roman" w:cs="Times New Roman"/>
      <w:b/>
      <w:bCs/>
      <w:color w:val="F9EFB6"/>
      <w:sz w:val="17"/>
      <w:szCs w:val="17"/>
    </w:rPr>
  </w:style>
  <w:style w:type="paragraph" w:styleId="NormalWeb">
    <w:name w:val="Normal (Web)"/>
    <w:basedOn w:val="Normal"/>
    <w:uiPriority w:val="99"/>
    <w:unhideWhenUsed/>
    <w:rsid w:val="00253A1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53A10"/>
    <w:rPr>
      <w:b/>
      <w:bCs/>
    </w:rPr>
  </w:style>
  <w:style w:type="paragraph" w:styleId="BalloonText">
    <w:name w:val="Balloon Text"/>
    <w:basedOn w:val="Normal"/>
    <w:link w:val="BalloonTextChar"/>
    <w:uiPriority w:val="99"/>
    <w:semiHidden/>
    <w:unhideWhenUsed/>
    <w:rsid w:val="0025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A10"/>
    <w:pPr>
      <w:spacing w:after="0" w:line="240" w:lineRule="auto"/>
      <w:outlineLvl w:val="0"/>
    </w:pPr>
    <w:rPr>
      <w:rFonts w:ascii="Times New Roman" w:eastAsia="Times New Roman" w:hAnsi="Times New Roman" w:cs="Times New Roman"/>
      <w:b/>
      <w:bCs/>
      <w:color w:val="F9EFB6"/>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A10"/>
    <w:rPr>
      <w:rFonts w:ascii="Times New Roman" w:eastAsia="Times New Roman" w:hAnsi="Times New Roman" w:cs="Times New Roman"/>
      <w:b/>
      <w:bCs/>
      <w:color w:val="F9EFB6"/>
      <w:kern w:val="36"/>
      <w:sz w:val="34"/>
      <w:szCs w:val="34"/>
    </w:rPr>
  </w:style>
  <w:style w:type="paragraph" w:customStyle="1" w:styleId="copyrightfooter">
    <w:name w:val="copyrightfooter"/>
    <w:basedOn w:val="Normal"/>
    <w:rsid w:val="00253A10"/>
    <w:pPr>
      <w:spacing w:before="100" w:beforeAutospacing="1" w:after="100" w:afterAutospacing="1" w:line="240" w:lineRule="auto"/>
    </w:pPr>
    <w:rPr>
      <w:rFonts w:ascii="Times New Roman" w:eastAsia="Times New Roman" w:hAnsi="Times New Roman" w:cs="Times New Roman"/>
      <w:b/>
      <w:bCs/>
      <w:color w:val="F9EFB6"/>
      <w:sz w:val="17"/>
      <w:szCs w:val="17"/>
    </w:rPr>
  </w:style>
  <w:style w:type="paragraph" w:styleId="NormalWeb">
    <w:name w:val="Normal (Web)"/>
    <w:basedOn w:val="Normal"/>
    <w:uiPriority w:val="99"/>
    <w:unhideWhenUsed/>
    <w:rsid w:val="00253A1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53A10"/>
    <w:rPr>
      <w:b/>
      <w:bCs/>
    </w:rPr>
  </w:style>
  <w:style w:type="paragraph" w:styleId="BalloonText">
    <w:name w:val="Balloon Text"/>
    <w:basedOn w:val="Normal"/>
    <w:link w:val="BalloonTextChar"/>
    <w:uiPriority w:val="99"/>
    <w:semiHidden/>
    <w:unhideWhenUsed/>
    <w:rsid w:val="0025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9550">
      <w:bodyDiv w:val="1"/>
      <w:marLeft w:val="0"/>
      <w:marRight w:val="0"/>
      <w:marTop w:val="0"/>
      <w:marBottom w:val="0"/>
      <w:divBdr>
        <w:top w:val="none" w:sz="0" w:space="0" w:color="auto"/>
        <w:left w:val="none" w:sz="0" w:space="0" w:color="auto"/>
        <w:bottom w:val="none" w:sz="0" w:space="0" w:color="auto"/>
        <w:right w:val="none" w:sz="0" w:space="0" w:color="auto"/>
      </w:divBdr>
      <w:divsChild>
        <w:div w:id="1781989717">
          <w:marLeft w:val="0"/>
          <w:marRight w:val="0"/>
          <w:marTop w:val="0"/>
          <w:marBottom w:val="0"/>
          <w:divBdr>
            <w:top w:val="none" w:sz="0" w:space="0" w:color="auto"/>
            <w:left w:val="none" w:sz="0" w:space="0" w:color="auto"/>
            <w:bottom w:val="none" w:sz="0" w:space="0" w:color="auto"/>
            <w:right w:val="none" w:sz="0" w:space="0" w:color="auto"/>
          </w:divBdr>
        </w:div>
        <w:div w:id="211609665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go(-1);"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2013-10-03T17:19:00Z</cp:lastPrinted>
  <dcterms:created xsi:type="dcterms:W3CDTF">2013-10-03T17:19:00Z</dcterms:created>
  <dcterms:modified xsi:type="dcterms:W3CDTF">2013-10-03T17:22:00Z</dcterms:modified>
</cp:coreProperties>
</file>