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10F" w:rsidRPr="00652182" w:rsidRDefault="0075110F" w:rsidP="00EF6602">
      <w:pPr>
        <w:jc w:val="center"/>
        <w:rPr>
          <w:rFonts w:ascii="Arial" w:hAnsi="Arial" w:cs="Arial"/>
          <w:b/>
          <w:bCs/>
          <w:color w:val="000080"/>
          <w:sz w:val="20"/>
          <w:szCs w:val="20"/>
        </w:rPr>
      </w:pPr>
    </w:p>
    <w:p w:rsidR="0075110F" w:rsidRPr="008B0B4B" w:rsidRDefault="0075110F" w:rsidP="00EF6602">
      <w:pPr>
        <w:jc w:val="center"/>
        <w:rPr>
          <w:b/>
          <w:bCs/>
          <w:color w:val="000000"/>
        </w:rPr>
      </w:pPr>
      <w:r w:rsidRPr="008B0B4B">
        <w:rPr>
          <w:b/>
          <w:bCs/>
          <w:color w:val="000000"/>
        </w:rPr>
        <w:t>Student Teaching Affiliation Agreement</w:t>
      </w:r>
    </w:p>
    <w:p w:rsidR="0075110F" w:rsidRPr="008B0B4B" w:rsidRDefault="0075110F" w:rsidP="00EF6602">
      <w:pPr>
        <w:jc w:val="center"/>
        <w:rPr>
          <w:b/>
          <w:bCs/>
          <w:color w:val="000000"/>
        </w:rPr>
      </w:pPr>
      <w:r w:rsidRPr="008B0B4B">
        <w:rPr>
          <w:b/>
          <w:bCs/>
          <w:color w:val="000000"/>
        </w:rPr>
        <w:t xml:space="preserve">Between </w:t>
      </w:r>
    </w:p>
    <w:p w:rsidR="0075110F" w:rsidRPr="008B0B4B" w:rsidRDefault="00563D9A" w:rsidP="00EF6602">
      <w:pPr>
        <w:jc w:val="center"/>
        <w:rPr>
          <w:b/>
          <w:bCs/>
          <w:color w:val="000000"/>
        </w:rPr>
      </w:pPr>
      <w:r>
        <w:rPr>
          <w:b/>
          <w:bCs/>
          <w:color w:val="000000"/>
        </w:rPr>
        <w:t xml:space="preserve">University of Phoenix </w:t>
      </w:r>
    </w:p>
    <w:p w:rsidR="0075110F" w:rsidRPr="008B0B4B" w:rsidRDefault="0075110F" w:rsidP="00EF6602">
      <w:pPr>
        <w:jc w:val="center"/>
        <w:rPr>
          <w:b/>
          <w:bCs/>
          <w:color w:val="000000"/>
        </w:rPr>
      </w:pPr>
      <w:r w:rsidRPr="008B0B4B">
        <w:rPr>
          <w:b/>
          <w:bCs/>
          <w:color w:val="000000"/>
        </w:rPr>
        <w:t>And</w:t>
      </w:r>
    </w:p>
    <w:p w:rsidR="0075110F" w:rsidRPr="008B0B4B" w:rsidRDefault="0075110F" w:rsidP="00EF6602">
      <w:pPr>
        <w:jc w:val="center"/>
        <w:rPr>
          <w:b/>
          <w:bCs/>
          <w:color w:val="000000"/>
        </w:rPr>
      </w:pPr>
      <w:r w:rsidRPr="008B0B4B">
        <w:rPr>
          <w:b/>
          <w:bCs/>
          <w:color w:val="000000"/>
        </w:rPr>
        <w:t>Warren County School District</w:t>
      </w:r>
    </w:p>
    <w:p w:rsidR="0075110F" w:rsidRPr="008B0B4B" w:rsidRDefault="0075110F" w:rsidP="00EF6602">
      <w:pPr>
        <w:jc w:val="center"/>
        <w:rPr>
          <w:b/>
          <w:bCs/>
          <w:color w:val="000000"/>
        </w:rPr>
      </w:pPr>
    </w:p>
    <w:p w:rsidR="0075110F" w:rsidRPr="008B0B4B" w:rsidRDefault="0075110F" w:rsidP="00EF6602">
      <w:pPr>
        <w:rPr>
          <w:color w:val="000000"/>
        </w:rPr>
      </w:pPr>
    </w:p>
    <w:p w:rsidR="0075110F" w:rsidRPr="008B0B4B" w:rsidRDefault="0075110F" w:rsidP="00FF450D">
      <w:pPr>
        <w:numPr>
          <w:ilvl w:val="0"/>
          <w:numId w:val="4"/>
        </w:numPr>
        <w:rPr>
          <w:bCs/>
          <w:color w:val="000000"/>
        </w:rPr>
      </w:pPr>
      <w:r w:rsidRPr="008B0B4B">
        <w:rPr>
          <w:b/>
          <w:bCs/>
          <w:color w:val="000000"/>
          <w:u w:val="single"/>
        </w:rPr>
        <w:t>Parties</w:t>
      </w:r>
      <w:r w:rsidRPr="008B0B4B">
        <w:rPr>
          <w:color w:val="000000"/>
        </w:rPr>
        <w:t xml:space="preserve">:  This Agreement is entered into on this </w:t>
      </w:r>
      <w:r w:rsidR="00D33A3E" w:rsidRPr="008B0B4B">
        <w:rPr>
          <w:color w:val="000000"/>
        </w:rPr>
        <w:t>______day of _______________, 201</w:t>
      </w:r>
      <w:r w:rsidR="00563D9A">
        <w:rPr>
          <w:color w:val="000000"/>
        </w:rPr>
        <w:t>4</w:t>
      </w:r>
      <w:r w:rsidR="00D33A3E" w:rsidRPr="008B0B4B">
        <w:rPr>
          <w:color w:val="000000"/>
        </w:rPr>
        <w:t xml:space="preserve">, </w:t>
      </w:r>
      <w:r w:rsidRPr="008B0B4B">
        <w:rPr>
          <w:color w:val="000000"/>
        </w:rPr>
        <w:t>by and between</w:t>
      </w:r>
      <w:r w:rsidR="00793DBF">
        <w:rPr>
          <w:color w:val="000000"/>
        </w:rPr>
        <w:t xml:space="preserve"> </w:t>
      </w:r>
      <w:r w:rsidR="00563D9A">
        <w:rPr>
          <w:color w:val="000000"/>
        </w:rPr>
        <w:t>the University of Phoenix</w:t>
      </w:r>
      <w:r w:rsidR="00F86FBB">
        <w:rPr>
          <w:color w:val="000000"/>
        </w:rPr>
        <w:t>, Inc.</w:t>
      </w:r>
      <w:r w:rsidR="00563D9A">
        <w:rPr>
          <w:color w:val="000000"/>
        </w:rPr>
        <w:t xml:space="preserve"> </w:t>
      </w:r>
      <w:r w:rsidR="00BC48D3">
        <w:rPr>
          <w:color w:val="000000"/>
        </w:rPr>
        <w:t>with a business address of _______________________________________________________________</w:t>
      </w:r>
      <w:r w:rsidRPr="008B0B4B">
        <w:rPr>
          <w:bCs/>
          <w:color w:val="000000"/>
        </w:rPr>
        <w:t>(h</w:t>
      </w:r>
      <w:r w:rsidRPr="008B0B4B">
        <w:rPr>
          <w:color w:val="000000"/>
        </w:rPr>
        <w:t xml:space="preserve">ereafter referred to as “University”) and </w:t>
      </w:r>
      <w:r w:rsidRPr="008B0B4B">
        <w:rPr>
          <w:bCs/>
          <w:color w:val="000000"/>
        </w:rPr>
        <w:t xml:space="preserve">Warren County School District </w:t>
      </w:r>
      <w:r w:rsidRPr="008B0B4B">
        <w:rPr>
          <w:color w:val="000000"/>
        </w:rPr>
        <w:t xml:space="preserve">located at </w:t>
      </w:r>
      <w:r w:rsidR="00D33A3E" w:rsidRPr="008B0B4B">
        <w:rPr>
          <w:color w:val="000000"/>
        </w:rPr>
        <w:t>589</w:t>
      </w:r>
      <w:r w:rsidRPr="008B0B4B">
        <w:rPr>
          <w:bCs/>
          <w:color w:val="000000"/>
        </w:rPr>
        <w:t xml:space="preserve"> Hospital Drive, </w:t>
      </w:r>
      <w:r w:rsidR="00D33A3E" w:rsidRPr="008B0B4B">
        <w:rPr>
          <w:bCs/>
          <w:color w:val="000000"/>
        </w:rPr>
        <w:t xml:space="preserve">Suite A, </w:t>
      </w:r>
      <w:r w:rsidRPr="008B0B4B">
        <w:rPr>
          <w:bCs/>
          <w:color w:val="000000"/>
        </w:rPr>
        <w:t>North Warren, PA 16365 (h</w:t>
      </w:r>
      <w:r w:rsidR="00F04D8B">
        <w:rPr>
          <w:color w:val="000000"/>
        </w:rPr>
        <w:t xml:space="preserve">ereafter </w:t>
      </w:r>
      <w:r w:rsidRPr="008B0B4B">
        <w:rPr>
          <w:color w:val="000000"/>
        </w:rPr>
        <w:t>referred to as “District”).</w:t>
      </w:r>
    </w:p>
    <w:p w:rsidR="0075110F" w:rsidRPr="008B0B4B" w:rsidRDefault="0075110F" w:rsidP="00EF6602">
      <w:pPr>
        <w:rPr>
          <w:color w:val="000000"/>
        </w:rPr>
      </w:pPr>
      <w:bookmarkStart w:id="0" w:name="_GoBack"/>
      <w:bookmarkEnd w:id="0"/>
    </w:p>
    <w:p w:rsidR="0075110F" w:rsidRPr="008B0B4B" w:rsidRDefault="0075110F" w:rsidP="00501FC9">
      <w:pPr>
        <w:numPr>
          <w:ilvl w:val="0"/>
          <w:numId w:val="4"/>
        </w:numPr>
        <w:rPr>
          <w:color w:val="000000"/>
        </w:rPr>
      </w:pPr>
      <w:r w:rsidRPr="008B0B4B">
        <w:rPr>
          <w:b/>
          <w:bCs/>
          <w:color w:val="000000"/>
          <w:u w:val="single"/>
        </w:rPr>
        <w:t>Purpose</w:t>
      </w:r>
      <w:r w:rsidRPr="008B0B4B">
        <w:rPr>
          <w:color w:val="000000"/>
        </w:rPr>
        <w:t xml:space="preserve">:  The purpose of this non-exclusive Agreement is to establish the terms and conditions under which students of </w:t>
      </w:r>
      <w:r w:rsidR="00F04D8B">
        <w:rPr>
          <w:color w:val="000000"/>
        </w:rPr>
        <w:t xml:space="preserve">the University </w:t>
      </w:r>
      <w:r w:rsidRPr="008B0B4B">
        <w:rPr>
          <w:color w:val="000000"/>
        </w:rPr>
        <w:t>may participate in Student Teaching Internships, Practicum and Observations at the schools located in the District.</w:t>
      </w:r>
    </w:p>
    <w:p w:rsidR="0075110F" w:rsidRPr="008B0B4B" w:rsidRDefault="0075110F" w:rsidP="00EF6602">
      <w:pPr>
        <w:rPr>
          <w:color w:val="000000"/>
        </w:rPr>
      </w:pPr>
    </w:p>
    <w:p w:rsidR="0075110F" w:rsidRPr="008B0B4B" w:rsidRDefault="0075110F" w:rsidP="00B80B6D">
      <w:pPr>
        <w:numPr>
          <w:ilvl w:val="0"/>
          <w:numId w:val="4"/>
        </w:numPr>
        <w:rPr>
          <w:color w:val="000000"/>
        </w:rPr>
      </w:pPr>
      <w:r w:rsidRPr="008B0B4B">
        <w:rPr>
          <w:b/>
          <w:bCs/>
          <w:color w:val="000000"/>
          <w:u w:val="single"/>
        </w:rPr>
        <w:t>Term</w:t>
      </w:r>
      <w:r w:rsidRPr="008B0B4B">
        <w:rPr>
          <w:color w:val="000000"/>
        </w:rPr>
        <w:t xml:space="preserve">:  The term of this Agreement begins </w:t>
      </w:r>
      <w:r w:rsidR="00BC48D3">
        <w:rPr>
          <w:color w:val="000000"/>
        </w:rPr>
        <w:t xml:space="preserve">October 10, 2014, </w:t>
      </w:r>
      <w:r w:rsidRPr="008B0B4B">
        <w:rPr>
          <w:color w:val="000000"/>
        </w:rPr>
        <w:t xml:space="preserve">and ends </w:t>
      </w:r>
      <w:r w:rsidR="00BC48D3">
        <w:rPr>
          <w:color w:val="000000"/>
        </w:rPr>
        <w:t xml:space="preserve">June 30, </w:t>
      </w:r>
      <w:r w:rsidR="00B412E0">
        <w:rPr>
          <w:color w:val="000000"/>
        </w:rPr>
        <w:t>201</w:t>
      </w:r>
      <w:r w:rsidR="00992873">
        <w:rPr>
          <w:color w:val="000000"/>
        </w:rPr>
        <w:t>9</w:t>
      </w:r>
      <w:r w:rsidRPr="008B0B4B">
        <w:rPr>
          <w:color w:val="000000"/>
        </w:rPr>
        <w:t>.</w:t>
      </w:r>
    </w:p>
    <w:p w:rsidR="0075110F" w:rsidRPr="008B0B4B" w:rsidRDefault="0075110F" w:rsidP="00EF6602">
      <w:pPr>
        <w:rPr>
          <w:color w:val="000000"/>
        </w:rPr>
      </w:pPr>
    </w:p>
    <w:p w:rsidR="0075110F" w:rsidRPr="008B0B4B" w:rsidRDefault="0075110F" w:rsidP="005064BD">
      <w:pPr>
        <w:numPr>
          <w:ilvl w:val="0"/>
          <w:numId w:val="4"/>
        </w:numPr>
        <w:rPr>
          <w:color w:val="000000"/>
        </w:rPr>
      </w:pPr>
      <w:r w:rsidRPr="008B0B4B">
        <w:rPr>
          <w:b/>
          <w:bCs/>
          <w:color w:val="000000"/>
          <w:u w:val="single"/>
        </w:rPr>
        <w:t>Compliance with Handbook and Policy</w:t>
      </w:r>
      <w:r w:rsidRPr="008B0B4B">
        <w:rPr>
          <w:color w:val="000000"/>
        </w:rPr>
        <w:t xml:space="preserve">:  </w:t>
      </w:r>
      <w:r w:rsidR="00147D84">
        <w:rPr>
          <w:color w:val="000000"/>
        </w:rPr>
        <w:t>In fulfilling its obligations pursuant to this Agreement, t</w:t>
      </w:r>
      <w:r w:rsidR="00F04D8B">
        <w:rPr>
          <w:color w:val="000000"/>
        </w:rPr>
        <w:t xml:space="preserve">he </w:t>
      </w:r>
      <w:r w:rsidRPr="008B0B4B">
        <w:rPr>
          <w:color w:val="000000"/>
        </w:rPr>
        <w:t xml:space="preserve">University and </w:t>
      </w:r>
      <w:r w:rsidR="00F04D8B">
        <w:rPr>
          <w:color w:val="000000"/>
        </w:rPr>
        <w:t xml:space="preserve">the </w:t>
      </w:r>
      <w:r w:rsidR="00D33A3E" w:rsidRPr="008B0B4B">
        <w:rPr>
          <w:color w:val="000000"/>
        </w:rPr>
        <w:t>University’s</w:t>
      </w:r>
      <w:r w:rsidRPr="008B0B4B">
        <w:rPr>
          <w:color w:val="000000"/>
        </w:rPr>
        <w:t xml:space="preserve"> participating students shall comply with all policies of the District.  Students accepted to the District shall be subject to all applicable policies and regulations of the District and </w:t>
      </w:r>
      <w:r w:rsidR="00F04D8B">
        <w:rPr>
          <w:color w:val="000000"/>
        </w:rPr>
        <w:t xml:space="preserve">the </w:t>
      </w:r>
      <w:r w:rsidR="00793DBF">
        <w:rPr>
          <w:color w:val="000000"/>
        </w:rPr>
        <w:t>U</w:t>
      </w:r>
      <w:r w:rsidR="00D33A3E" w:rsidRPr="008B0B4B">
        <w:rPr>
          <w:color w:val="000000"/>
        </w:rPr>
        <w:t>niversity</w:t>
      </w:r>
      <w:r w:rsidR="00F04D8B">
        <w:rPr>
          <w:color w:val="000000"/>
        </w:rPr>
        <w:t xml:space="preserve"> relative to the placement</w:t>
      </w:r>
      <w:r w:rsidRPr="008B0B4B">
        <w:rPr>
          <w:color w:val="000000"/>
        </w:rPr>
        <w:t xml:space="preserve">.  Prior to assignment of students to the District, </w:t>
      </w:r>
      <w:r w:rsidR="005C380A">
        <w:rPr>
          <w:color w:val="000000"/>
        </w:rPr>
        <w:t>the University</w:t>
      </w:r>
      <w:r w:rsidR="00F04D8B">
        <w:rPr>
          <w:color w:val="000000"/>
        </w:rPr>
        <w:t xml:space="preserve"> </w:t>
      </w:r>
      <w:r w:rsidRPr="008B0B4B">
        <w:rPr>
          <w:color w:val="000000"/>
        </w:rPr>
        <w:t xml:space="preserve">will advise students of any specific requirements that must be met </w:t>
      </w:r>
      <w:r w:rsidR="005C380A">
        <w:rPr>
          <w:color w:val="000000"/>
        </w:rPr>
        <w:t xml:space="preserve">in order </w:t>
      </w:r>
      <w:r w:rsidRPr="008B0B4B">
        <w:rPr>
          <w:color w:val="000000"/>
        </w:rPr>
        <w:t>to participate</w:t>
      </w:r>
      <w:r w:rsidR="00F04D8B">
        <w:rPr>
          <w:color w:val="000000"/>
        </w:rPr>
        <w:t xml:space="preserve">.  </w:t>
      </w:r>
      <w:r w:rsidRPr="008B0B4B">
        <w:rPr>
          <w:color w:val="000000"/>
        </w:rPr>
        <w:t>Failure to complete the requirements will result in non-placement of students</w:t>
      </w:r>
      <w:r w:rsidR="00F04D8B">
        <w:rPr>
          <w:color w:val="000000"/>
        </w:rPr>
        <w:t>.</w:t>
      </w:r>
      <w:r w:rsidRPr="008B0B4B">
        <w:rPr>
          <w:color w:val="000000"/>
        </w:rPr>
        <w:t xml:space="preserve"> </w:t>
      </w:r>
    </w:p>
    <w:p w:rsidR="0075110F" w:rsidRPr="008B0B4B" w:rsidRDefault="0075110F" w:rsidP="006C75BF">
      <w:pPr>
        <w:ind w:left="720"/>
        <w:rPr>
          <w:color w:val="000000"/>
        </w:rPr>
      </w:pPr>
    </w:p>
    <w:p w:rsidR="0075110F" w:rsidRPr="008B0B4B" w:rsidRDefault="006209BB" w:rsidP="005064BD">
      <w:pPr>
        <w:pStyle w:val="ListParagraph"/>
        <w:numPr>
          <w:ilvl w:val="0"/>
          <w:numId w:val="4"/>
        </w:numPr>
        <w:spacing w:line="276" w:lineRule="auto"/>
        <w:rPr>
          <w:color w:val="000000"/>
        </w:rPr>
      </w:pPr>
      <w:r w:rsidRPr="006209BB">
        <w:rPr>
          <w:b/>
          <w:color w:val="000000"/>
          <w:u w:val="single"/>
        </w:rPr>
        <w:t>Removal:</w:t>
      </w:r>
      <w:r w:rsidRPr="006209BB">
        <w:rPr>
          <w:b/>
          <w:color w:val="000000"/>
        </w:rPr>
        <w:t xml:space="preserve"> </w:t>
      </w:r>
      <w:r>
        <w:rPr>
          <w:color w:val="000000"/>
        </w:rPr>
        <w:t xml:space="preserve">  </w:t>
      </w:r>
      <w:r w:rsidR="0075110F" w:rsidRPr="008B0B4B">
        <w:rPr>
          <w:color w:val="000000"/>
        </w:rPr>
        <w:t>The District shall have the authority to immediately remove a student who fails to comply with the District’s policies and procedures</w:t>
      </w:r>
      <w:r w:rsidR="00AC43F6">
        <w:rPr>
          <w:color w:val="000000"/>
        </w:rPr>
        <w:t xml:space="preserve"> or any applicable law or regulation.  </w:t>
      </w:r>
      <w:r w:rsidR="0075110F" w:rsidRPr="008B0B4B">
        <w:rPr>
          <w:color w:val="000000"/>
        </w:rPr>
        <w:t xml:space="preserve">If such a removal occurs, the District should immediately contact the University representative identified in Section </w:t>
      </w:r>
      <w:r>
        <w:rPr>
          <w:color w:val="000000"/>
        </w:rPr>
        <w:t>9</w:t>
      </w:r>
      <w:r w:rsidR="0075110F" w:rsidRPr="008B0B4B">
        <w:rPr>
          <w:color w:val="000000"/>
        </w:rPr>
        <w:t xml:space="preserve"> of this Agreement.  </w:t>
      </w:r>
    </w:p>
    <w:p w:rsidR="0075110F" w:rsidRPr="008B0B4B" w:rsidRDefault="0075110F" w:rsidP="00EF6602">
      <w:pPr>
        <w:rPr>
          <w:color w:val="000000"/>
        </w:rPr>
      </w:pPr>
    </w:p>
    <w:p w:rsidR="0075110F" w:rsidRDefault="0075110F" w:rsidP="00501FC9">
      <w:pPr>
        <w:pStyle w:val="ListParagraph"/>
        <w:numPr>
          <w:ilvl w:val="0"/>
          <w:numId w:val="4"/>
        </w:numPr>
        <w:spacing w:line="276" w:lineRule="auto"/>
        <w:rPr>
          <w:color w:val="000000"/>
        </w:rPr>
      </w:pPr>
      <w:r w:rsidRPr="006209BB">
        <w:rPr>
          <w:b/>
          <w:bCs/>
          <w:color w:val="000000"/>
          <w:u w:val="single"/>
        </w:rPr>
        <w:t>Confidentiality</w:t>
      </w:r>
      <w:r w:rsidRPr="006209BB">
        <w:rPr>
          <w:color w:val="000000"/>
        </w:rPr>
        <w:t xml:space="preserve">:  </w:t>
      </w:r>
      <w:r w:rsidR="00F04D8B">
        <w:rPr>
          <w:color w:val="000000"/>
        </w:rPr>
        <w:t>The U</w:t>
      </w:r>
      <w:r w:rsidR="00793DBF" w:rsidRPr="006209BB">
        <w:rPr>
          <w:color w:val="000000"/>
        </w:rPr>
        <w:t>niversity</w:t>
      </w:r>
      <w:r w:rsidRPr="006209BB">
        <w:rPr>
          <w:color w:val="000000"/>
        </w:rPr>
        <w:t xml:space="preserve"> shall inform each participating student of Federal law governing the confidentiality of District student information, including FERPA</w:t>
      </w:r>
      <w:r w:rsidR="004B7AC9" w:rsidRPr="006209BB">
        <w:rPr>
          <w:color w:val="000000"/>
        </w:rPr>
        <w:t xml:space="preserve"> and HIPPA</w:t>
      </w:r>
      <w:r w:rsidRPr="006209BB">
        <w:rPr>
          <w:color w:val="000000"/>
        </w:rPr>
        <w:t xml:space="preserve">.  The District shall inform each participating student of any applicable state law governing the confidentiality of student information.  Any breach of confidentiality by a participating student shall be grounds for immediate termination of the </w:t>
      </w:r>
      <w:r w:rsidR="006209BB" w:rsidRPr="006209BB">
        <w:rPr>
          <w:color w:val="000000"/>
        </w:rPr>
        <w:t xml:space="preserve">student’s placement.  If such a removal occurs, the District should immediately contact the University representative identified in Section 9 of this Agreement.  </w:t>
      </w:r>
    </w:p>
    <w:p w:rsidR="00BC48D3" w:rsidRDefault="00BC48D3" w:rsidP="00BC48D3">
      <w:pPr>
        <w:pStyle w:val="ListParagraph"/>
        <w:spacing w:line="276" w:lineRule="auto"/>
        <w:rPr>
          <w:color w:val="000000"/>
        </w:rPr>
      </w:pPr>
    </w:p>
    <w:p w:rsidR="0075110F" w:rsidRDefault="00F704DB" w:rsidP="00BC48D3">
      <w:pPr>
        <w:ind w:left="720" w:hanging="360"/>
        <w:rPr>
          <w:color w:val="000000"/>
        </w:rPr>
      </w:pPr>
      <w:r>
        <w:rPr>
          <w:bCs/>
          <w:color w:val="000000"/>
        </w:rPr>
        <w:t>7</w:t>
      </w:r>
      <w:r w:rsidR="00BC48D3">
        <w:rPr>
          <w:bCs/>
          <w:color w:val="000000"/>
        </w:rPr>
        <w:t xml:space="preserve">.  </w:t>
      </w:r>
      <w:r w:rsidR="0075110F" w:rsidRPr="008B0B4B">
        <w:rPr>
          <w:b/>
          <w:bCs/>
          <w:color w:val="000000"/>
          <w:u w:val="single"/>
        </w:rPr>
        <w:t>Assignment</w:t>
      </w:r>
      <w:r w:rsidR="0075110F" w:rsidRPr="008B0B4B">
        <w:rPr>
          <w:color w:val="000000"/>
        </w:rPr>
        <w:t>:  Neither this Agreement nor any of the rights or obligations hereunder may be transferred or assigned without the prior written consent of the other Party.</w:t>
      </w:r>
    </w:p>
    <w:p w:rsidR="00F704DB" w:rsidRDefault="00F704DB" w:rsidP="00BC48D3">
      <w:pPr>
        <w:ind w:left="720" w:hanging="360"/>
        <w:rPr>
          <w:color w:val="000000"/>
        </w:rPr>
      </w:pPr>
    </w:p>
    <w:p w:rsidR="00F704DB" w:rsidRDefault="00F704DB" w:rsidP="00BC48D3">
      <w:pPr>
        <w:ind w:left="720" w:hanging="360"/>
        <w:rPr>
          <w:color w:val="000000"/>
        </w:rPr>
      </w:pPr>
    </w:p>
    <w:p w:rsidR="00F704DB" w:rsidRDefault="00F704DB" w:rsidP="00BC48D3">
      <w:pPr>
        <w:ind w:left="720" w:hanging="360"/>
        <w:rPr>
          <w:color w:val="000000"/>
        </w:rPr>
      </w:pPr>
    </w:p>
    <w:p w:rsidR="00BC48D3" w:rsidRDefault="00BC48D3" w:rsidP="00BC48D3">
      <w:pPr>
        <w:ind w:left="720"/>
        <w:rPr>
          <w:color w:val="000000"/>
        </w:rPr>
      </w:pPr>
    </w:p>
    <w:p w:rsidR="0075110F" w:rsidRPr="008B0B4B" w:rsidRDefault="00F704DB" w:rsidP="00BC48D3">
      <w:pPr>
        <w:ind w:left="720" w:hanging="360"/>
        <w:rPr>
          <w:color w:val="000000"/>
        </w:rPr>
      </w:pPr>
      <w:r>
        <w:rPr>
          <w:bCs/>
          <w:color w:val="000000"/>
        </w:rPr>
        <w:lastRenderedPageBreak/>
        <w:t>8</w:t>
      </w:r>
      <w:r w:rsidR="00BC48D3">
        <w:rPr>
          <w:bCs/>
          <w:color w:val="000000"/>
        </w:rPr>
        <w:t xml:space="preserve">.  </w:t>
      </w:r>
      <w:r w:rsidR="0075110F" w:rsidRPr="008B0B4B">
        <w:rPr>
          <w:b/>
          <w:bCs/>
          <w:color w:val="000000"/>
          <w:u w:val="single"/>
        </w:rPr>
        <w:t>Notices</w:t>
      </w:r>
      <w:r w:rsidR="0075110F" w:rsidRPr="008B0B4B">
        <w:rPr>
          <w:color w:val="000000"/>
        </w:rPr>
        <w:t xml:space="preserve">:  Notices under this Agreement shall be mailed or delivered to the Parties as follows:      </w:t>
      </w:r>
    </w:p>
    <w:p w:rsidR="0075110F" w:rsidRPr="008B0B4B" w:rsidRDefault="0075110F" w:rsidP="0017450E">
      <w:pPr>
        <w:rPr>
          <w:color w:val="000000"/>
        </w:rPr>
      </w:pPr>
    </w:p>
    <w:p w:rsidR="0075110F" w:rsidRPr="008B0B4B" w:rsidRDefault="0075110F" w:rsidP="0017450E">
      <w:pPr>
        <w:rPr>
          <w:b/>
          <w:color w:val="000000"/>
          <w:u w:val="single"/>
        </w:rPr>
      </w:pPr>
      <w:r w:rsidRPr="008B0B4B">
        <w:rPr>
          <w:color w:val="000000"/>
        </w:rPr>
        <w:t xml:space="preserve">            </w:t>
      </w:r>
      <w:r w:rsidRPr="008B0B4B">
        <w:rPr>
          <w:b/>
          <w:color w:val="000000"/>
          <w:u w:val="single"/>
        </w:rPr>
        <w:t>University</w:t>
      </w:r>
      <w:r w:rsidRPr="008B0B4B">
        <w:rPr>
          <w:b/>
          <w:color w:val="000000"/>
        </w:rPr>
        <w:t xml:space="preserve">                                                       </w:t>
      </w:r>
      <w:r w:rsidRPr="008B0B4B">
        <w:rPr>
          <w:b/>
          <w:color w:val="000000"/>
          <w:u w:val="single"/>
        </w:rPr>
        <w:t>District</w:t>
      </w:r>
    </w:p>
    <w:p w:rsidR="00D33A3E" w:rsidRPr="008B0B4B" w:rsidRDefault="00D33A3E" w:rsidP="0017450E">
      <w:pPr>
        <w:rPr>
          <w:b/>
          <w:color w:val="000000"/>
        </w:rPr>
      </w:pPr>
    </w:p>
    <w:p w:rsidR="0075110F" w:rsidRPr="008B0B4B" w:rsidRDefault="00793DBF" w:rsidP="008836A4">
      <w:pPr>
        <w:ind w:left="720"/>
        <w:rPr>
          <w:color w:val="000000"/>
        </w:rPr>
      </w:pPr>
      <w:r>
        <w:rPr>
          <w:color w:val="000000"/>
        </w:rPr>
        <w:t>____________________</w:t>
      </w:r>
      <w:r w:rsidR="0075110F" w:rsidRPr="008B0B4B">
        <w:rPr>
          <w:color w:val="000000"/>
        </w:rPr>
        <w:tab/>
      </w:r>
      <w:r w:rsidR="0075110F" w:rsidRPr="008B0B4B">
        <w:rPr>
          <w:color w:val="000000"/>
        </w:rPr>
        <w:tab/>
      </w:r>
      <w:r w:rsidR="0075110F" w:rsidRPr="008B0B4B">
        <w:rPr>
          <w:color w:val="000000"/>
        </w:rPr>
        <w:tab/>
        <w:t>Ms.</w:t>
      </w:r>
      <w:r w:rsidR="00D33A3E" w:rsidRPr="008B0B4B">
        <w:rPr>
          <w:color w:val="000000"/>
        </w:rPr>
        <w:t xml:space="preserve"> </w:t>
      </w:r>
      <w:r w:rsidR="0075110F" w:rsidRPr="008B0B4B">
        <w:rPr>
          <w:bCs/>
          <w:color w:val="000000"/>
        </w:rPr>
        <w:t>Sue Turner</w:t>
      </w:r>
    </w:p>
    <w:p w:rsidR="0075110F" w:rsidRPr="008B0B4B" w:rsidRDefault="00793DBF" w:rsidP="008836A4">
      <w:pPr>
        <w:ind w:left="720"/>
        <w:rPr>
          <w:color w:val="000000"/>
        </w:rPr>
      </w:pPr>
      <w:r>
        <w:rPr>
          <w:color w:val="000000"/>
        </w:rPr>
        <w:t>____________________</w:t>
      </w:r>
      <w:r>
        <w:rPr>
          <w:color w:val="000000"/>
        </w:rPr>
        <w:tab/>
      </w:r>
      <w:r w:rsidR="0075110F" w:rsidRPr="008B0B4B">
        <w:rPr>
          <w:color w:val="000000"/>
        </w:rPr>
        <w:tab/>
      </w:r>
      <w:r w:rsidR="0075110F" w:rsidRPr="008B0B4B">
        <w:rPr>
          <w:color w:val="000000"/>
        </w:rPr>
        <w:tab/>
      </w:r>
      <w:r w:rsidR="0075110F" w:rsidRPr="008B0B4B">
        <w:rPr>
          <w:bCs/>
          <w:color w:val="000000"/>
        </w:rPr>
        <w:t>HR Supervisor</w:t>
      </w:r>
      <w:r w:rsidR="0075110F" w:rsidRPr="008B0B4B">
        <w:rPr>
          <w:color w:val="000000"/>
        </w:rPr>
        <w:t xml:space="preserve"> </w:t>
      </w:r>
    </w:p>
    <w:p w:rsidR="0075110F" w:rsidRPr="008B0B4B" w:rsidRDefault="00F04D8B" w:rsidP="008836A4">
      <w:pPr>
        <w:ind w:left="720"/>
        <w:rPr>
          <w:color w:val="000000"/>
        </w:rPr>
      </w:pPr>
      <w:r>
        <w:rPr>
          <w:color w:val="000000"/>
        </w:rPr>
        <w:t>U</w:t>
      </w:r>
      <w:r w:rsidR="00793DBF" w:rsidRPr="008B0B4B">
        <w:rPr>
          <w:color w:val="000000"/>
        </w:rPr>
        <w:t>niversity</w:t>
      </w:r>
      <w:r>
        <w:rPr>
          <w:color w:val="000000"/>
        </w:rPr>
        <w:t xml:space="preserve"> of Phoenix</w:t>
      </w:r>
      <w:r w:rsidR="0075110F" w:rsidRPr="008B0B4B">
        <w:rPr>
          <w:color w:val="000000"/>
        </w:rPr>
        <w:tab/>
      </w:r>
      <w:r w:rsidR="0075110F" w:rsidRPr="008B0B4B">
        <w:rPr>
          <w:color w:val="000000"/>
        </w:rPr>
        <w:tab/>
      </w:r>
      <w:r w:rsidR="00793DBF">
        <w:rPr>
          <w:color w:val="000000"/>
        </w:rPr>
        <w:tab/>
      </w:r>
      <w:r w:rsidR="00793DBF">
        <w:rPr>
          <w:color w:val="000000"/>
        </w:rPr>
        <w:tab/>
      </w:r>
      <w:r w:rsidR="0075110F" w:rsidRPr="008B0B4B">
        <w:rPr>
          <w:bCs/>
          <w:color w:val="000000"/>
        </w:rPr>
        <w:t>Warren County School District</w:t>
      </w:r>
    </w:p>
    <w:p w:rsidR="0075110F" w:rsidRPr="008B0B4B" w:rsidRDefault="0075110F" w:rsidP="008836A4">
      <w:pPr>
        <w:ind w:left="720"/>
        <w:rPr>
          <w:color w:val="000000"/>
        </w:rPr>
      </w:pPr>
      <w:r w:rsidRPr="008B0B4B">
        <w:rPr>
          <w:color w:val="000000"/>
        </w:rPr>
        <w:tab/>
      </w:r>
      <w:r w:rsidRPr="008B0B4B">
        <w:rPr>
          <w:color w:val="000000"/>
        </w:rPr>
        <w:tab/>
      </w:r>
      <w:r w:rsidRPr="008B0B4B">
        <w:rPr>
          <w:color w:val="000000"/>
        </w:rPr>
        <w:tab/>
      </w:r>
      <w:r w:rsidR="00793DBF">
        <w:rPr>
          <w:color w:val="000000"/>
        </w:rPr>
        <w:tab/>
      </w:r>
      <w:r w:rsidR="00F04D8B">
        <w:rPr>
          <w:color w:val="000000"/>
        </w:rPr>
        <w:tab/>
      </w:r>
      <w:r w:rsidR="00F04D8B">
        <w:rPr>
          <w:color w:val="000000"/>
        </w:rPr>
        <w:tab/>
      </w:r>
      <w:r w:rsidR="00D33A3E" w:rsidRPr="008B0B4B">
        <w:rPr>
          <w:color w:val="000000"/>
        </w:rPr>
        <w:t xml:space="preserve">589 </w:t>
      </w:r>
      <w:r w:rsidRPr="008B0B4B">
        <w:rPr>
          <w:bCs/>
          <w:color w:val="000000"/>
        </w:rPr>
        <w:t>Hospital Drive</w:t>
      </w:r>
      <w:r w:rsidR="00D33A3E" w:rsidRPr="008B0B4B">
        <w:rPr>
          <w:bCs/>
          <w:color w:val="000000"/>
        </w:rPr>
        <w:t>, Suite A</w:t>
      </w:r>
    </w:p>
    <w:p w:rsidR="00793DBF" w:rsidRDefault="0075110F" w:rsidP="008836A4">
      <w:pPr>
        <w:ind w:left="720"/>
        <w:rPr>
          <w:bCs/>
          <w:color w:val="000000"/>
        </w:rPr>
      </w:pPr>
      <w:r w:rsidRPr="008B0B4B">
        <w:rPr>
          <w:color w:val="000000"/>
        </w:rPr>
        <w:tab/>
      </w:r>
      <w:r w:rsidRPr="008B0B4B">
        <w:rPr>
          <w:color w:val="000000"/>
        </w:rPr>
        <w:tab/>
      </w:r>
      <w:r w:rsidRPr="008B0B4B">
        <w:rPr>
          <w:color w:val="000000"/>
        </w:rPr>
        <w:tab/>
      </w:r>
      <w:r w:rsidR="00F04D8B">
        <w:rPr>
          <w:color w:val="000000"/>
        </w:rPr>
        <w:tab/>
      </w:r>
      <w:r w:rsidR="00F04D8B">
        <w:rPr>
          <w:color w:val="000000"/>
        </w:rPr>
        <w:tab/>
      </w:r>
      <w:r w:rsidR="00F04D8B">
        <w:rPr>
          <w:color w:val="000000"/>
        </w:rPr>
        <w:tab/>
      </w:r>
      <w:r w:rsidRPr="008B0B4B">
        <w:rPr>
          <w:bCs/>
          <w:color w:val="000000"/>
        </w:rPr>
        <w:t>North Warren, PA 16365</w:t>
      </w:r>
    </w:p>
    <w:p w:rsidR="0075110F" w:rsidRPr="008B0B4B" w:rsidRDefault="0075110F" w:rsidP="00B80B6D">
      <w:pPr>
        <w:ind w:left="360"/>
        <w:rPr>
          <w:color w:val="000000"/>
        </w:rPr>
      </w:pPr>
    </w:p>
    <w:p w:rsidR="0075110F" w:rsidRPr="00F704DB" w:rsidRDefault="00F704DB" w:rsidP="008F3062">
      <w:pPr>
        <w:ind w:left="720" w:hanging="450"/>
        <w:rPr>
          <w:color w:val="000000"/>
        </w:rPr>
      </w:pPr>
      <w:r>
        <w:rPr>
          <w:bCs/>
          <w:color w:val="000000"/>
        </w:rPr>
        <w:t>9</w:t>
      </w:r>
      <w:r w:rsidR="0075110F" w:rsidRPr="008B0B4B">
        <w:rPr>
          <w:bCs/>
          <w:color w:val="000000"/>
        </w:rPr>
        <w:t xml:space="preserve">.  </w:t>
      </w:r>
      <w:r w:rsidR="0075110F" w:rsidRPr="008B0B4B">
        <w:rPr>
          <w:b/>
          <w:bCs/>
          <w:color w:val="000000"/>
          <w:u w:val="single"/>
        </w:rPr>
        <w:t>Termination</w:t>
      </w:r>
      <w:r w:rsidR="0075110F" w:rsidRPr="008B0B4B">
        <w:rPr>
          <w:color w:val="000000"/>
        </w:rPr>
        <w:t>:  Either Party, upon thirty (30) days’ written notice to the other Party</w:t>
      </w:r>
      <w:r w:rsidR="00A44A85">
        <w:rPr>
          <w:color w:val="000000"/>
        </w:rPr>
        <w:t>,</w:t>
      </w:r>
      <w:r w:rsidR="0075110F" w:rsidRPr="008B0B4B">
        <w:rPr>
          <w:color w:val="000000"/>
        </w:rPr>
        <w:t xml:space="preserve"> may terminate this Agreement</w:t>
      </w:r>
      <w:r w:rsidR="00B412E0">
        <w:rPr>
          <w:color w:val="000000"/>
        </w:rPr>
        <w:t xml:space="preserve"> for convenience.  </w:t>
      </w:r>
      <w:r w:rsidR="00F81E38" w:rsidRPr="00F704DB">
        <w:t>Notwithstanding any such termination, all students already enrolled in and participating in education experiences at District at the time of the notice of termination</w:t>
      </w:r>
      <w:r w:rsidR="00BC3B4C" w:rsidRPr="00F704DB">
        <w:t xml:space="preserve">, </w:t>
      </w:r>
      <w:r w:rsidR="00BC3B4C" w:rsidRPr="00F704DB">
        <w:rPr>
          <w:color w:val="000000"/>
        </w:rPr>
        <w:t xml:space="preserve">and that </w:t>
      </w:r>
      <w:r w:rsidR="00E226E0">
        <w:rPr>
          <w:color w:val="000000"/>
        </w:rPr>
        <w:t>are not subject to removal pursu</w:t>
      </w:r>
      <w:r w:rsidR="00BC3B4C" w:rsidRPr="00F704DB">
        <w:rPr>
          <w:color w:val="000000"/>
        </w:rPr>
        <w:t>ant to Section 5 of this Agreement,</w:t>
      </w:r>
      <w:r w:rsidR="00F81E38" w:rsidRPr="00F704DB">
        <w:t xml:space="preserve"> shall be given a period of time not to exceed six (6) months from the date of the notice of termination during which to complete their education experiences at District.</w:t>
      </w:r>
    </w:p>
    <w:p w:rsidR="00793DBF" w:rsidRPr="008B0B4B" w:rsidRDefault="00793DBF" w:rsidP="008F3062">
      <w:pPr>
        <w:ind w:left="720" w:hanging="450"/>
        <w:rPr>
          <w:color w:val="000000"/>
        </w:rPr>
      </w:pPr>
    </w:p>
    <w:p w:rsidR="0075110F" w:rsidRPr="008B0B4B" w:rsidRDefault="0075110F" w:rsidP="005C380A">
      <w:pPr>
        <w:ind w:left="720" w:hanging="450"/>
        <w:rPr>
          <w:sz w:val="23"/>
          <w:szCs w:val="23"/>
        </w:rPr>
      </w:pPr>
      <w:r w:rsidRPr="008B0B4B">
        <w:rPr>
          <w:color w:val="000000"/>
        </w:rPr>
        <w:t>1</w:t>
      </w:r>
      <w:r w:rsidR="00F704DB">
        <w:rPr>
          <w:color w:val="000000"/>
        </w:rPr>
        <w:t>0</w:t>
      </w:r>
      <w:r w:rsidRPr="008B0B4B">
        <w:rPr>
          <w:color w:val="000000"/>
        </w:rPr>
        <w:t xml:space="preserve">.  </w:t>
      </w:r>
      <w:r w:rsidRPr="008B0B4B">
        <w:rPr>
          <w:b/>
          <w:color w:val="000000"/>
          <w:u w:val="single"/>
        </w:rPr>
        <w:t>Governing Law/Forum</w:t>
      </w:r>
      <w:r w:rsidR="005C380A">
        <w:rPr>
          <w:color w:val="000000"/>
        </w:rPr>
        <w:t xml:space="preserve">:  </w:t>
      </w:r>
      <w:r w:rsidRPr="008B0B4B">
        <w:rPr>
          <w:sz w:val="23"/>
          <w:szCs w:val="23"/>
        </w:rPr>
        <w:t xml:space="preserve">This Agreement shall be governed by, interpreted and enforced in accordance with the laws of the Commonwealth of Pennsylvania (without regard to any conflict of laws provisions) and the decisions of the Pennsylvania courts.  The University consents to the jurisdiction of any court or administrative tribunal of the Commonwealth of Pennsylvania and any federal courts in Pennsylvania, waiving any claim or defense that such forum is not convenient or proper. The University agrees that any such court shall have personal jurisdiction over it, and consents to service of process in any manner authorized by Pennsylvania law. </w:t>
      </w:r>
    </w:p>
    <w:p w:rsidR="0075110F" w:rsidRPr="008B0B4B" w:rsidRDefault="0075110F" w:rsidP="00862C65">
      <w:pPr>
        <w:ind w:left="720"/>
        <w:rPr>
          <w:color w:val="000000"/>
        </w:rPr>
      </w:pPr>
    </w:p>
    <w:p w:rsidR="0075110F" w:rsidRPr="008B0B4B" w:rsidRDefault="0075110F" w:rsidP="00EF767D">
      <w:pPr>
        <w:ind w:left="720" w:hanging="450"/>
        <w:rPr>
          <w:color w:val="000000"/>
        </w:rPr>
      </w:pPr>
      <w:r w:rsidRPr="008B0B4B">
        <w:rPr>
          <w:bCs/>
          <w:color w:val="000000"/>
        </w:rPr>
        <w:t>1</w:t>
      </w:r>
      <w:r w:rsidR="00F704DB">
        <w:rPr>
          <w:bCs/>
          <w:color w:val="000000"/>
        </w:rPr>
        <w:t>1</w:t>
      </w:r>
      <w:r w:rsidRPr="008B0B4B">
        <w:rPr>
          <w:bCs/>
          <w:color w:val="000000"/>
        </w:rPr>
        <w:t xml:space="preserve">.   </w:t>
      </w:r>
      <w:r w:rsidRPr="008B0B4B">
        <w:rPr>
          <w:b/>
          <w:bCs/>
          <w:color w:val="000000"/>
          <w:u w:val="single"/>
        </w:rPr>
        <w:t>Partnership/Joint Venture/Employment</w:t>
      </w:r>
      <w:r w:rsidRPr="008B0B4B">
        <w:rPr>
          <w:color w:val="000000"/>
        </w:rPr>
        <w:t xml:space="preserve">:  Nothing herein shall in any way be construed or intended to create a partnership or joint venture between the Parties or to create the relationship of principal and agent between or among any of the Parties.  Additionally, the Parties agree that the University's students, employees and agents are not employees or agents of the District.  </w:t>
      </w:r>
    </w:p>
    <w:p w:rsidR="0075110F" w:rsidRPr="008B0B4B" w:rsidRDefault="0075110F" w:rsidP="00B80B6D">
      <w:pPr>
        <w:rPr>
          <w:b/>
          <w:bCs/>
          <w:color w:val="000000"/>
          <w:u w:val="single"/>
        </w:rPr>
      </w:pPr>
    </w:p>
    <w:p w:rsidR="00793DBF" w:rsidRDefault="00F467CC" w:rsidP="000174F7">
      <w:pPr>
        <w:ind w:left="720" w:hanging="450"/>
        <w:rPr>
          <w:color w:val="000000"/>
        </w:rPr>
      </w:pPr>
      <w:r>
        <w:rPr>
          <w:bCs/>
          <w:color w:val="000000"/>
        </w:rPr>
        <w:t>1</w:t>
      </w:r>
      <w:r w:rsidR="00F704DB">
        <w:rPr>
          <w:bCs/>
          <w:color w:val="000000"/>
        </w:rPr>
        <w:t>2</w:t>
      </w:r>
      <w:r w:rsidR="0075110F" w:rsidRPr="008B0B4B">
        <w:rPr>
          <w:bCs/>
          <w:color w:val="000000"/>
        </w:rPr>
        <w:t xml:space="preserve">.   </w:t>
      </w:r>
      <w:r w:rsidR="0075110F" w:rsidRPr="008B0B4B">
        <w:rPr>
          <w:b/>
          <w:bCs/>
          <w:color w:val="000000"/>
          <w:u w:val="single"/>
        </w:rPr>
        <w:t>Nondiscrimination</w:t>
      </w:r>
      <w:r w:rsidR="0075110F" w:rsidRPr="008B0B4B">
        <w:rPr>
          <w:color w:val="000000"/>
        </w:rPr>
        <w:t xml:space="preserve">:  The Parties shall comply with Title VI and </w:t>
      </w:r>
      <w:smartTag w:uri="urn:schemas-microsoft-com:office:smarttags" w:element="stockticker">
        <w:r w:rsidR="0075110F" w:rsidRPr="008B0B4B">
          <w:rPr>
            <w:color w:val="000000"/>
          </w:rPr>
          <w:t>VII</w:t>
        </w:r>
      </w:smartTag>
      <w:r w:rsidR="0075110F" w:rsidRPr="008B0B4B">
        <w:rPr>
          <w:color w:val="000000"/>
        </w:rPr>
        <w:t xml:space="preserve"> of the Civil Rights Act of 1964, Title IS of the Education Amendments of 1972, section 504 of the Rehabilitation Act of 1973, the Americans with Disability Act of 1990 and the regulations related thereto.  The Parties will not discriminate against any individual including but not limited to employees or applicants for employment and/or students because of race, religion, creed, color, sex, age, disability, veteran status, or national origin.  </w:t>
      </w:r>
    </w:p>
    <w:p w:rsidR="00F83480" w:rsidRDefault="00F83480" w:rsidP="000174F7">
      <w:pPr>
        <w:ind w:left="720" w:hanging="450"/>
        <w:rPr>
          <w:color w:val="000000"/>
        </w:rPr>
      </w:pPr>
    </w:p>
    <w:p w:rsidR="0075110F" w:rsidRPr="005C380A" w:rsidRDefault="0075110F" w:rsidP="000174F7">
      <w:pPr>
        <w:ind w:left="720" w:hanging="450"/>
        <w:rPr>
          <w:color w:val="000000"/>
        </w:rPr>
      </w:pPr>
      <w:r w:rsidRPr="008B0B4B">
        <w:rPr>
          <w:bCs/>
          <w:color w:val="000000"/>
        </w:rPr>
        <w:t>1</w:t>
      </w:r>
      <w:r w:rsidR="00F704DB">
        <w:rPr>
          <w:bCs/>
          <w:color w:val="000000"/>
        </w:rPr>
        <w:t>3</w:t>
      </w:r>
      <w:r w:rsidRPr="008B0B4B">
        <w:rPr>
          <w:bCs/>
          <w:color w:val="000000"/>
        </w:rPr>
        <w:t xml:space="preserve">.  </w:t>
      </w:r>
      <w:r w:rsidRPr="008B0B4B">
        <w:rPr>
          <w:b/>
          <w:bCs/>
          <w:color w:val="000000"/>
          <w:u w:val="single"/>
        </w:rPr>
        <w:t xml:space="preserve">Responsibilities of </w:t>
      </w:r>
      <w:r w:rsidR="00F04D8B">
        <w:rPr>
          <w:b/>
          <w:bCs/>
          <w:color w:val="000000"/>
          <w:u w:val="single"/>
        </w:rPr>
        <w:t xml:space="preserve">the </w:t>
      </w:r>
      <w:r w:rsidR="00793DBF" w:rsidRPr="008B0B4B">
        <w:rPr>
          <w:b/>
          <w:bCs/>
          <w:color w:val="000000"/>
          <w:u w:val="single"/>
        </w:rPr>
        <w:t>University</w:t>
      </w:r>
      <w:r w:rsidR="005C380A">
        <w:rPr>
          <w:bCs/>
          <w:color w:val="000000"/>
        </w:rPr>
        <w:t>:</w:t>
      </w:r>
    </w:p>
    <w:p w:rsidR="0075110F" w:rsidRPr="008B0B4B" w:rsidRDefault="0075110F" w:rsidP="005064BD">
      <w:pPr>
        <w:ind w:left="720"/>
        <w:rPr>
          <w:b/>
          <w:bCs/>
          <w:color w:val="000000"/>
          <w:u w:val="single"/>
        </w:rPr>
      </w:pPr>
    </w:p>
    <w:p w:rsidR="0075110F" w:rsidRPr="008B0B4B" w:rsidRDefault="0075110F" w:rsidP="005064BD">
      <w:pPr>
        <w:spacing w:after="200"/>
        <w:ind w:left="1440"/>
        <w:rPr>
          <w:color w:val="000000"/>
        </w:rPr>
      </w:pPr>
      <w:r w:rsidRPr="008B0B4B">
        <w:rPr>
          <w:bCs/>
          <w:color w:val="000000"/>
        </w:rPr>
        <w:t>A.</w:t>
      </w:r>
      <w:r w:rsidRPr="008B0B4B">
        <w:rPr>
          <w:bCs/>
          <w:color w:val="000000"/>
        </w:rPr>
        <w:tab/>
      </w:r>
      <w:r w:rsidRPr="008B0B4B">
        <w:rPr>
          <w:color w:val="000000"/>
        </w:rPr>
        <w:t>The University shall be responsible for the selection of qualified students to participate in the Student Teaching Internships, Practicum and Observations.  Selected students must have the appropriate educational background and skills consistent with the contemplated educational experience offered through the Student Teaching Internships, Practicums and Observations.</w:t>
      </w:r>
    </w:p>
    <w:p w:rsidR="0075110F" w:rsidRPr="008B0B4B" w:rsidRDefault="0075110F" w:rsidP="005064BD">
      <w:pPr>
        <w:spacing w:after="200"/>
        <w:ind w:left="1440"/>
        <w:rPr>
          <w:color w:val="000000"/>
        </w:rPr>
      </w:pPr>
      <w:r w:rsidRPr="008B0B4B">
        <w:rPr>
          <w:color w:val="000000"/>
        </w:rPr>
        <w:lastRenderedPageBreak/>
        <w:t>B.</w:t>
      </w:r>
      <w:r w:rsidRPr="008B0B4B">
        <w:rPr>
          <w:color w:val="000000"/>
        </w:rPr>
        <w:tab/>
        <w:t xml:space="preserve">The University shall submit the names of the students to </w:t>
      </w:r>
      <w:r w:rsidR="009073CF" w:rsidRPr="008B0B4B">
        <w:rPr>
          <w:color w:val="000000"/>
        </w:rPr>
        <w:t>the District</w:t>
      </w:r>
      <w:r w:rsidRPr="008B0B4B">
        <w:rPr>
          <w:color w:val="000000"/>
        </w:rPr>
        <w:t xml:space="preserve"> or a designated representative at least four (4) weeks prior to the commencement of the Student Teaching Internship, Practicum </w:t>
      </w:r>
      <w:r w:rsidR="009073CF" w:rsidRPr="008B0B4B">
        <w:rPr>
          <w:color w:val="000000"/>
        </w:rPr>
        <w:t>or Observation</w:t>
      </w:r>
      <w:r w:rsidRPr="008B0B4B">
        <w:rPr>
          <w:color w:val="000000"/>
        </w:rPr>
        <w:t>.</w:t>
      </w:r>
    </w:p>
    <w:p w:rsidR="0075110F" w:rsidRPr="008B0B4B" w:rsidRDefault="0075110F" w:rsidP="00F04D8B">
      <w:pPr>
        <w:ind w:left="1440"/>
        <w:rPr>
          <w:color w:val="000000"/>
        </w:rPr>
      </w:pPr>
      <w:r w:rsidRPr="008B0B4B">
        <w:rPr>
          <w:color w:val="000000"/>
        </w:rPr>
        <w:t>C.</w:t>
      </w:r>
      <w:r w:rsidRPr="008B0B4B">
        <w:rPr>
          <w:color w:val="000000"/>
        </w:rPr>
        <w:tab/>
        <w:t xml:space="preserve">The University agrees that proof of compliance with </w:t>
      </w:r>
      <w:r w:rsidR="00F04D8B">
        <w:rPr>
          <w:color w:val="000000"/>
        </w:rPr>
        <w:t xml:space="preserve">all applicable criminal background and child abuse </w:t>
      </w:r>
      <w:r w:rsidRPr="008B0B4B">
        <w:rPr>
          <w:color w:val="000000"/>
        </w:rPr>
        <w:t>clearance requirements shall be required to be provided to the District by all</w:t>
      </w:r>
      <w:r w:rsidR="00F04D8B">
        <w:rPr>
          <w:color w:val="000000"/>
        </w:rPr>
        <w:t xml:space="preserve"> </w:t>
      </w:r>
      <w:r w:rsidRPr="008B0B4B">
        <w:rPr>
          <w:color w:val="000000"/>
        </w:rPr>
        <w:t>University students</w:t>
      </w:r>
      <w:r w:rsidR="00CC0325">
        <w:rPr>
          <w:color w:val="000000"/>
        </w:rPr>
        <w:t xml:space="preserve"> </w:t>
      </w:r>
      <w:r w:rsidRPr="008B0B4B">
        <w:rPr>
          <w:color w:val="000000"/>
        </w:rPr>
        <w:t>who will have direct contact with students of the District.  All costs associated therewith shall be the responsibility of the University student</w:t>
      </w:r>
      <w:r w:rsidR="00EC62B1">
        <w:rPr>
          <w:color w:val="000000"/>
        </w:rPr>
        <w:t xml:space="preserve">.  </w:t>
      </w:r>
      <w:r w:rsidR="00266DF7">
        <w:rPr>
          <w:color w:val="000000"/>
        </w:rPr>
        <w:t>Additionally, the student agrees to comply with the child abuse training requirements and other requirements</w:t>
      </w:r>
      <w:r w:rsidR="00AC43F6">
        <w:rPr>
          <w:color w:val="000000"/>
        </w:rPr>
        <w:t xml:space="preserve"> </w:t>
      </w:r>
      <w:r w:rsidR="00266DF7">
        <w:rPr>
          <w:color w:val="000000"/>
        </w:rPr>
        <w:t xml:space="preserve">of Act 126.  Last, so long as this Agreement remains in effect, the student </w:t>
      </w:r>
      <w:r w:rsidR="00AC43F6">
        <w:rPr>
          <w:color w:val="000000"/>
        </w:rPr>
        <w:t>a</w:t>
      </w:r>
      <w:r w:rsidR="00266DF7">
        <w:rPr>
          <w:color w:val="000000"/>
        </w:rPr>
        <w:t xml:space="preserve">grees that </w:t>
      </w:r>
      <w:r w:rsidR="00F04D8B">
        <w:rPr>
          <w:color w:val="000000"/>
        </w:rPr>
        <w:t>t</w:t>
      </w:r>
      <w:r w:rsidR="00266DF7">
        <w:rPr>
          <w:color w:val="000000"/>
        </w:rPr>
        <w:t xml:space="preserve">he student shall be required to immediately notify the District if the student is arrested for any offense other than a summary, traffic </w:t>
      </w:r>
      <w:r w:rsidR="00F04D8B">
        <w:rPr>
          <w:color w:val="000000"/>
        </w:rPr>
        <w:t>v</w:t>
      </w:r>
      <w:r w:rsidR="00266DF7">
        <w:rPr>
          <w:color w:val="000000"/>
        </w:rPr>
        <w:t xml:space="preserve">iolation.    </w:t>
      </w:r>
    </w:p>
    <w:p w:rsidR="0075110F" w:rsidRPr="008B0B4B" w:rsidRDefault="0075110F" w:rsidP="000174F7">
      <w:pPr>
        <w:ind w:firstLine="1440"/>
        <w:rPr>
          <w:color w:val="000000"/>
        </w:rPr>
      </w:pPr>
    </w:p>
    <w:p w:rsidR="0075110F" w:rsidRPr="008B0B4B" w:rsidRDefault="00A44A85" w:rsidP="000174F7">
      <w:pPr>
        <w:ind w:left="1440"/>
        <w:rPr>
          <w:rFonts w:ascii="CG Times" w:hAnsi="CG Times"/>
          <w:color w:val="000000"/>
        </w:rPr>
      </w:pPr>
      <w:r>
        <w:rPr>
          <w:color w:val="000000"/>
        </w:rPr>
        <w:t>D</w:t>
      </w:r>
      <w:r w:rsidR="0075110F" w:rsidRPr="008B0B4B">
        <w:rPr>
          <w:color w:val="000000"/>
        </w:rPr>
        <w:t>.</w:t>
      </w:r>
      <w:r w:rsidR="0075110F" w:rsidRPr="008B0B4B">
        <w:rPr>
          <w:color w:val="000000"/>
        </w:rPr>
        <w:tab/>
        <w:t>To comply with all federal, state and local statues and regulations applicable to the operation of the Agreemen</w:t>
      </w:r>
      <w:r w:rsidR="005C380A">
        <w:rPr>
          <w:color w:val="000000"/>
        </w:rPr>
        <w:t>t, including without limitation</w:t>
      </w:r>
      <w:r w:rsidR="0075110F" w:rsidRPr="008B0B4B">
        <w:rPr>
          <w:color w:val="000000"/>
        </w:rPr>
        <w:t>, laws relating to the confidentiality of student records.</w:t>
      </w:r>
    </w:p>
    <w:p w:rsidR="0075110F" w:rsidRPr="008B0B4B" w:rsidRDefault="0075110F" w:rsidP="00EF6602">
      <w:pPr>
        <w:jc w:val="both"/>
        <w:rPr>
          <w:color w:val="000000"/>
        </w:rPr>
      </w:pPr>
    </w:p>
    <w:p w:rsidR="009073CF" w:rsidRDefault="00A44A85" w:rsidP="00073544">
      <w:pPr>
        <w:snapToGrid w:val="0"/>
        <w:ind w:left="1440"/>
        <w:rPr>
          <w:bCs/>
          <w:color w:val="000000"/>
        </w:rPr>
      </w:pPr>
      <w:r>
        <w:rPr>
          <w:color w:val="000000"/>
        </w:rPr>
        <w:t>E</w:t>
      </w:r>
      <w:r w:rsidR="009073CF">
        <w:rPr>
          <w:color w:val="000000"/>
        </w:rPr>
        <w:t>.</w:t>
      </w:r>
      <w:r w:rsidR="009073CF">
        <w:rPr>
          <w:color w:val="000000"/>
        </w:rPr>
        <w:tab/>
      </w:r>
      <w:r w:rsidR="009073CF">
        <w:rPr>
          <w:bCs/>
          <w:color w:val="000000"/>
        </w:rPr>
        <w:t xml:space="preserve">The University shall be responsible for providing, and paying for, a University employee to oversee all </w:t>
      </w:r>
      <w:r w:rsidR="009073CF" w:rsidRPr="008B0B4B">
        <w:rPr>
          <w:color w:val="000000"/>
        </w:rPr>
        <w:t>Student Teaching</w:t>
      </w:r>
      <w:r w:rsidR="009073CF">
        <w:rPr>
          <w:color w:val="000000"/>
        </w:rPr>
        <w:t>, Internship</w:t>
      </w:r>
      <w:r w:rsidR="009073CF" w:rsidRPr="008B0B4B">
        <w:rPr>
          <w:color w:val="000000"/>
        </w:rPr>
        <w:t>, Practicum and</w:t>
      </w:r>
      <w:r w:rsidR="009073CF">
        <w:rPr>
          <w:color w:val="000000"/>
        </w:rPr>
        <w:t xml:space="preserve"> </w:t>
      </w:r>
      <w:r w:rsidR="009073CF" w:rsidRPr="008B0B4B">
        <w:rPr>
          <w:color w:val="000000"/>
        </w:rPr>
        <w:t>Observation</w:t>
      </w:r>
      <w:r w:rsidR="009073CF">
        <w:rPr>
          <w:color w:val="000000"/>
        </w:rPr>
        <w:t xml:space="preserve"> </w:t>
      </w:r>
      <w:r w:rsidR="009073CF">
        <w:rPr>
          <w:bCs/>
          <w:color w:val="000000"/>
        </w:rPr>
        <w:t>programs and to</w:t>
      </w:r>
      <w:r w:rsidR="00A83D1D">
        <w:rPr>
          <w:bCs/>
          <w:color w:val="000000"/>
        </w:rPr>
        <w:t xml:space="preserve"> </w:t>
      </w:r>
      <w:r w:rsidR="009073CF">
        <w:rPr>
          <w:bCs/>
          <w:color w:val="000000"/>
        </w:rPr>
        <w:t xml:space="preserve">supervise any participating University </w:t>
      </w:r>
      <w:r w:rsidR="005C380A">
        <w:rPr>
          <w:bCs/>
          <w:color w:val="000000"/>
        </w:rPr>
        <w:t>S</w:t>
      </w:r>
      <w:r w:rsidR="009073CF">
        <w:rPr>
          <w:bCs/>
          <w:color w:val="000000"/>
        </w:rPr>
        <w:t>tuden</w:t>
      </w:r>
      <w:r w:rsidR="005C380A">
        <w:rPr>
          <w:bCs/>
          <w:color w:val="000000"/>
        </w:rPr>
        <w:t>t</w:t>
      </w:r>
      <w:r w:rsidR="009073CF">
        <w:rPr>
          <w:bCs/>
          <w:color w:val="000000"/>
        </w:rPr>
        <w:t xml:space="preserve">(s).    </w:t>
      </w:r>
    </w:p>
    <w:p w:rsidR="00CB4D36" w:rsidRDefault="00CB4D36" w:rsidP="00073544">
      <w:pPr>
        <w:snapToGrid w:val="0"/>
        <w:ind w:left="1440"/>
        <w:rPr>
          <w:bCs/>
          <w:color w:val="000000"/>
        </w:rPr>
      </w:pPr>
    </w:p>
    <w:p w:rsidR="00CB4D36" w:rsidRPr="008B0B4B" w:rsidRDefault="00CB4D36" w:rsidP="00CB4D36">
      <w:pPr>
        <w:snapToGrid w:val="0"/>
        <w:ind w:left="720" w:firstLine="720"/>
        <w:jc w:val="both"/>
        <w:rPr>
          <w:color w:val="000000"/>
        </w:rPr>
      </w:pPr>
      <w:r>
        <w:rPr>
          <w:bCs/>
          <w:color w:val="000000"/>
        </w:rPr>
        <w:t>F.</w:t>
      </w:r>
      <w:r>
        <w:rPr>
          <w:bCs/>
          <w:color w:val="000000"/>
        </w:rPr>
        <w:tab/>
        <w:t xml:space="preserve">The </w:t>
      </w:r>
      <w:r w:rsidRPr="008B0B4B">
        <w:rPr>
          <w:color w:val="000000"/>
        </w:rPr>
        <w:t xml:space="preserve">University will maintain in full force and effect, at its sole </w:t>
      </w:r>
      <w:r>
        <w:rPr>
          <w:color w:val="000000"/>
        </w:rPr>
        <w:tab/>
      </w:r>
      <w:r w:rsidRPr="008B0B4B">
        <w:rPr>
          <w:color w:val="000000"/>
        </w:rPr>
        <w:t>expense and written by carriers acceptable to District:</w:t>
      </w:r>
    </w:p>
    <w:p w:rsidR="003D3588" w:rsidRDefault="003D3588" w:rsidP="00CB4D36">
      <w:pPr>
        <w:spacing w:after="240"/>
        <w:ind w:firstLine="720"/>
        <w:jc w:val="both"/>
        <w:rPr>
          <w:color w:val="000000"/>
        </w:rPr>
      </w:pPr>
    </w:p>
    <w:p w:rsidR="00CB4D36" w:rsidRPr="008B0B4B" w:rsidRDefault="00CB4D36" w:rsidP="00CB4D36">
      <w:pPr>
        <w:spacing w:after="240"/>
        <w:ind w:firstLine="720"/>
        <w:jc w:val="both"/>
        <w:rPr>
          <w:color w:val="000000"/>
        </w:rPr>
      </w:pPr>
      <w:r w:rsidRPr="008B0B4B">
        <w:rPr>
          <w:color w:val="000000"/>
        </w:rPr>
        <w:tab/>
      </w:r>
      <w:r w:rsidRPr="008B0B4B">
        <w:rPr>
          <w:color w:val="000000"/>
        </w:rPr>
        <w:tab/>
        <w:t>i.          Commercial General Liability (Minimum Requirements):</w:t>
      </w:r>
    </w:p>
    <w:p w:rsidR="00CB4D36" w:rsidRPr="008B0B4B" w:rsidRDefault="00CB4D36" w:rsidP="00CB4D36">
      <w:pPr>
        <w:spacing w:after="240"/>
        <w:ind w:firstLine="720"/>
        <w:jc w:val="both"/>
        <w:rPr>
          <w:color w:val="000000"/>
        </w:rPr>
      </w:pPr>
      <w:r w:rsidRPr="008B0B4B">
        <w:rPr>
          <w:color w:val="000000"/>
        </w:rPr>
        <w:tab/>
      </w:r>
      <w:r w:rsidRPr="008B0B4B">
        <w:rPr>
          <w:color w:val="000000"/>
        </w:rPr>
        <w:tab/>
        <w:t>Limits of Liability:</w:t>
      </w:r>
    </w:p>
    <w:p w:rsidR="00CB4D36" w:rsidRPr="008B0B4B" w:rsidRDefault="00CB4D36" w:rsidP="00CB4D36">
      <w:pPr>
        <w:ind w:left="2160"/>
        <w:jc w:val="both"/>
        <w:rPr>
          <w:color w:val="000000"/>
        </w:rPr>
      </w:pPr>
      <w:r w:rsidRPr="008B0B4B">
        <w:rPr>
          <w:color w:val="000000"/>
        </w:rPr>
        <w:t>$1,000,000 Combined Single Limit</w:t>
      </w:r>
    </w:p>
    <w:p w:rsidR="00CB4D36" w:rsidRPr="008B0B4B" w:rsidRDefault="00CB4D36" w:rsidP="00CB4D36">
      <w:pPr>
        <w:ind w:left="2160"/>
        <w:jc w:val="both"/>
        <w:rPr>
          <w:color w:val="000000"/>
        </w:rPr>
      </w:pPr>
      <w:r w:rsidRPr="008B0B4B">
        <w:rPr>
          <w:color w:val="000000"/>
        </w:rPr>
        <w:t>$</w:t>
      </w:r>
      <w:r>
        <w:rPr>
          <w:color w:val="000000"/>
        </w:rPr>
        <w:t>2</w:t>
      </w:r>
      <w:r w:rsidRPr="008B0B4B">
        <w:rPr>
          <w:color w:val="000000"/>
        </w:rPr>
        <w:t>,000,000 General Aggregate</w:t>
      </w:r>
    </w:p>
    <w:p w:rsidR="00CB4D36" w:rsidRPr="008B0B4B" w:rsidRDefault="00CB4D36" w:rsidP="00CB4D36">
      <w:pPr>
        <w:ind w:left="2160"/>
        <w:jc w:val="both"/>
        <w:rPr>
          <w:color w:val="000000"/>
        </w:rPr>
      </w:pPr>
      <w:r w:rsidRPr="008B0B4B">
        <w:rPr>
          <w:color w:val="000000"/>
        </w:rPr>
        <w:t>$1,000,000 Personal Injury</w:t>
      </w:r>
    </w:p>
    <w:p w:rsidR="00CB4D36" w:rsidRPr="008B0B4B" w:rsidRDefault="00CB4D36" w:rsidP="00CB4D36">
      <w:pPr>
        <w:ind w:left="2160"/>
        <w:jc w:val="both"/>
        <w:rPr>
          <w:color w:val="000000"/>
        </w:rPr>
      </w:pPr>
    </w:p>
    <w:p w:rsidR="00CB4D36" w:rsidRPr="008B0B4B" w:rsidRDefault="00CB4D36" w:rsidP="00CB4D36">
      <w:pPr>
        <w:ind w:left="2160"/>
        <w:jc w:val="both"/>
        <w:rPr>
          <w:color w:val="000000"/>
        </w:rPr>
      </w:pPr>
      <w:r w:rsidRPr="008B0B4B">
        <w:rPr>
          <w:color w:val="000000"/>
        </w:rPr>
        <w:t xml:space="preserve">ii.         Certificates of Insurance evidencing that any employee or agent participating in the placement shall be covered by each of the above policies; that the applicable insurance companies are licensed to do business in Pennsylvania; and that any events occurring in Pennsylvania that may give rise to claim are covered by said policies.  </w:t>
      </w:r>
    </w:p>
    <w:p w:rsidR="00CB4D36" w:rsidRPr="00CF2961" w:rsidRDefault="00CB4D36" w:rsidP="00073544">
      <w:pPr>
        <w:snapToGrid w:val="0"/>
        <w:ind w:left="1440"/>
        <w:rPr>
          <w:color w:val="000000"/>
        </w:rPr>
      </w:pPr>
    </w:p>
    <w:p w:rsidR="0075110F" w:rsidRPr="008B0B4B" w:rsidRDefault="0075110F" w:rsidP="00B80B6D">
      <w:pPr>
        <w:ind w:firstLine="720"/>
        <w:jc w:val="both"/>
        <w:rPr>
          <w:color w:val="000000"/>
        </w:rPr>
      </w:pPr>
    </w:p>
    <w:p w:rsidR="0075110F" w:rsidRPr="008B0B4B" w:rsidRDefault="0075110F" w:rsidP="00AE3695">
      <w:pPr>
        <w:ind w:left="720" w:hanging="720"/>
        <w:rPr>
          <w:color w:val="000000"/>
        </w:rPr>
      </w:pPr>
      <w:r w:rsidRPr="008B0B4B">
        <w:rPr>
          <w:bCs/>
          <w:color w:val="000000"/>
        </w:rPr>
        <w:t>1</w:t>
      </w:r>
      <w:r w:rsidR="00F704DB">
        <w:rPr>
          <w:bCs/>
          <w:color w:val="000000"/>
        </w:rPr>
        <w:t>4</w:t>
      </w:r>
      <w:r w:rsidRPr="008B0B4B">
        <w:rPr>
          <w:bCs/>
          <w:color w:val="000000"/>
        </w:rPr>
        <w:t xml:space="preserve">.   </w:t>
      </w:r>
      <w:r w:rsidRPr="008B0B4B">
        <w:rPr>
          <w:b/>
          <w:bCs/>
          <w:color w:val="000000"/>
          <w:u w:val="single"/>
        </w:rPr>
        <w:t>Responsibilities of the District</w:t>
      </w:r>
    </w:p>
    <w:p w:rsidR="0075110F" w:rsidRPr="008B0B4B" w:rsidRDefault="0075110F" w:rsidP="00B80B6D">
      <w:pPr>
        <w:ind w:firstLine="720"/>
        <w:jc w:val="both"/>
        <w:rPr>
          <w:color w:val="000000"/>
        </w:rPr>
      </w:pPr>
    </w:p>
    <w:p w:rsidR="0047640B" w:rsidRPr="008B0B4B" w:rsidRDefault="0075110F" w:rsidP="00085B74">
      <w:pPr>
        <w:spacing w:line="276" w:lineRule="auto"/>
        <w:ind w:left="1440"/>
        <w:rPr>
          <w:color w:val="000000"/>
        </w:rPr>
      </w:pPr>
      <w:r w:rsidRPr="008B0B4B">
        <w:rPr>
          <w:color w:val="000000"/>
        </w:rPr>
        <w:t>A.</w:t>
      </w:r>
      <w:r w:rsidRPr="008B0B4B">
        <w:rPr>
          <w:color w:val="000000"/>
        </w:rPr>
        <w:tab/>
      </w:r>
      <w:r w:rsidR="0047640B" w:rsidRPr="008B0B4B">
        <w:rPr>
          <w:color w:val="000000"/>
        </w:rPr>
        <w:t xml:space="preserve">The District </w:t>
      </w:r>
      <w:r w:rsidR="00D40B0D">
        <w:rPr>
          <w:color w:val="000000"/>
        </w:rPr>
        <w:t xml:space="preserve">and the University shall mutually agree upon the duration of a student’s placement and the grade levels in which the student will participate during his/her experience with the District.   </w:t>
      </w:r>
      <w:r w:rsidR="0047640B" w:rsidRPr="008B0B4B">
        <w:rPr>
          <w:color w:val="000000"/>
        </w:rPr>
        <w:t xml:space="preserve"> </w:t>
      </w:r>
    </w:p>
    <w:p w:rsidR="0047640B" w:rsidRPr="008B0B4B" w:rsidRDefault="0047640B" w:rsidP="00085B74">
      <w:pPr>
        <w:spacing w:line="276" w:lineRule="auto"/>
        <w:ind w:left="1440"/>
        <w:rPr>
          <w:color w:val="000000"/>
        </w:rPr>
      </w:pPr>
    </w:p>
    <w:p w:rsidR="0075110F" w:rsidRPr="008B0B4B" w:rsidRDefault="0047640B" w:rsidP="00085B74">
      <w:pPr>
        <w:spacing w:line="276" w:lineRule="auto"/>
        <w:ind w:left="1440"/>
        <w:rPr>
          <w:i/>
          <w:color w:val="000000"/>
        </w:rPr>
      </w:pPr>
      <w:r w:rsidRPr="008B0B4B">
        <w:rPr>
          <w:color w:val="000000"/>
        </w:rPr>
        <w:t>B.</w:t>
      </w:r>
      <w:r w:rsidRPr="008B0B4B">
        <w:rPr>
          <w:color w:val="000000"/>
        </w:rPr>
        <w:tab/>
      </w:r>
      <w:r w:rsidR="0075110F" w:rsidRPr="008B0B4B">
        <w:rPr>
          <w:color w:val="000000"/>
        </w:rPr>
        <w:t xml:space="preserve">The District shall designate a person(s) to serve as a liaison(s) between the Parties who will phone conference periodically with representatives of the </w:t>
      </w:r>
      <w:r w:rsidR="0075110F" w:rsidRPr="008B0B4B">
        <w:rPr>
          <w:color w:val="000000"/>
        </w:rPr>
        <w:lastRenderedPageBreak/>
        <w:t>University in order to discuss, plan and evaluate the experience of the student(s).</w:t>
      </w:r>
      <w:r w:rsidR="00A83D1D">
        <w:rPr>
          <w:color w:val="000000"/>
        </w:rPr>
        <w:t xml:space="preserve">  The Liason shall be provided at no cost to the University.  </w:t>
      </w:r>
    </w:p>
    <w:p w:rsidR="0075110F" w:rsidRPr="008B0B4B" w:rsidRDefault="0075110F" w:rsidP="00085B74">
      <w:pPr>
        <w:ind w:left="1440" w:firstLine="720"/>
        <w:jc w:val="both"/>
        <w:rPr>
          <w:color w:val="000000"/>
        </w:rPr>
      </w:pPr>
    </w:p>
    <w:p w:rsidR="0075110F" w:rsidRPr="008B0B4B" w:rsidRDefault="0047640B" w:rsidP="00085B74">
      <w:pPr>
        <w:spacing w:line="276" w:lineRule="auto"/>
        <w:ind w:left="1440"/>
        <w:rPr>
          <w:color w:val="000000"/>
        </w:rPr>
      </w:pPr>
      <w:r w:rsidRPr="008B0B4B">
        <w:rPr>
          <w:color w:val="000000"/>
        </w:rPr>
        <w:t>C</w:t>
      </w:r>
      <w:r w:rsidR="0075110F" w:rsidRPr="008B0B4B">
        <w:rPr>
          <w:color w:val="000000"/>
        </w:rPr>
        <w:t>.</w:t>
      </w:r>
      <w:r w:rsidR="0075110F" w:rsidRPr="008B0B4B">
        <w:rPr>
          <w:color w:val="000000"/>
        </w:rPr>
        <w:tab/>
        <w:t>The District</w:t>
      </w:r>
      <w:r w:rsidR="009073CF">
        <w:rPr>
          <w:color w:val="000000"/>
        </w:rPr>
        <w:t xml:space="preserve">, as necessary, </w:t>
      </w:r>
      <w:r w:rsidR="0075110F" w:rsidRPr="008B0B4B">
        <w:rPr>
          <w:color w:val="000000"/>
        </w:rPr>
        <w:t>shall</w:t>
      </w:r>
      <w:r w:rsidR="009073CF">
        <w:rPr>
          <w:color w:val="000000"/>
        </w:rPr>
        <w:t xml:space="preserve"> </w:t>
      </w:r>
      <w:r w:rsidR="0075110F" w:rsidRPr="008B0B4B">
        <w:rPr>
          <w:color w:val="000000"/>
        </w:rPr>
        <w:t>provide a cooperating teacher who will supervise student activities during the Student Teaching</w:t>
      </w:r>
      <w:r w:rsidR="009073CF">
        <w:rPr>
          <w:color w:val="000000"/>
        </w:rPr>
        <w:t>,</w:t>
      </w:r>
      <w:r w:rsidR="0075110F" w:rsidRPr="008B0B4B">
        <w:rPr>
          <w:color w:val="000000"/>
        </w:rPr>
        <w:t xml:space="preserve"> Internships, Practicums and Observations.</w:t>
      </w:r>
      <w:r w:rsidR="00A83D1D">
        <w:rPr>
          <w:color w:val="000000"/>
        </w:rPr>
        <w:t xml:space="preserve">  </w:t>
      </w:r>
      <w:r w:rsidR="0075110F" w:rsidRPr="008B0B4B">
        <w:rPr>
          <w:color w:val="000000"/>
        </w:rPr>
        <w:t>The cooperating teacher from the District shall provide all reasonable information requested by the University on a student’s work performance.  If there are any student evaluations, they will be completed and returned according to any reasonable schedule agreed to by the University and the cooperating teacher.</w:t>
      </w:r>
      <w:r w:rsidR="00A83D1D">
        <w:rPr>
          <w:color w:val="000000"/>
        </w:rPr>
        <w:t xml:space="preserve">  The cooperating </w:t>
      </w:r>
      <w:r w:rsidR="00F467CC">
        <w:rPr>
          <w:color w:val="000000"/>
        </w:rPr>
        <w:t>teacher</w:t>
      </w:r>
      <w:r w:rsidR="00A83D1D">
        <w:rPr>
          <w:color w:val="000000"/>
        </w:rPr>
        <w:t xml:space="preserve"> shall be provided at no cost to the University.  </w:t>
      </w:r>
    </w:p>
    <w:p w:rsidR="0075110F" w:rsidRPr="008B0B4B" w:rsidRDefault="0075110F" w:rsidP="00085B74">
      <w:pPr>
        <w:spacing w:line="276" w:lineRule="auto"/>
        <w:ind w:left="1440"/>
        <w:rPr>
          <w:color w:val="000000"/>
        </w:rPr>
      </w:pPr>
    </w:p>
    <w:p w:rsidR="0075110F" w:rsidRDefault="00A83D1D" w:rsidP="00085B74">
      <w:pPr>
        <w:spacing w:line="276" w:lineRule="auto"/>
        <w:ind w:left="1440"/>
        <w:rPr>
          <w:color w:val="000000"/>
        </w:rPr>
      </w:pPr>
      <w:r>
        <w:rPr>
          <w:color w:val="000000"/>
        </w:rPr>
        <w:t>D</w:t>
      </w:r>
      <w:r w:rsidR="0075110F" w:rsidRPr="008B0B4B">
        <w:rPr>
          <w:color w:val="000000"/>
        </w:rPr>
        <w:t>.</w:t>
      </w:r>
      <w:r w:rsidR="0075110F" w:rsidRPr="008B0B4B">
        <w:rPr>
          <w:color w:val="000000"/>
        </w:rPr>
        <w:tab/>
        <w:t>The District will provide participating students with immediate first aid for injuries or illnesses occurring on District property, such as blood or body fluid exposure. </w:t>
      </w:r>
    </w:p>
    <w:p w:rsidR="0015762E" w:rsidRDefault="0015762E" w:rsidP="00085B74">
      <w:pPr>
        <w:spacing w:line="276" w:lineRule="auto"/>
        <w:ind w:left="1440"/>
        <w:rPr>
          <w:color w:val="000000"/>
        </w:rPr>
      </w:pPr>
    </w:p>
    <w:p w:rsidR="00F04D8B" w:rsidRDefault="00F04D8B" w:rsidP="00A44A85">
      <w:pPr>
        <w:ind w:left="720" w:hanging="450"/>
        <w:rPr>
          <w:color w:val="000000"/>
        </w:rPr>
      </w:pPr>
      <w:r w:rsidRPr="008B0B4B">
        <w:rPr>
          <w:bCs/>
          <w:color w:val="000000"/>
        </w:rPr>
        <w:t>1</w:t>
      </w:r>
      <w:r w:rsidR="00F704DB">
        <w:rPr>
          <w:bCs/>
          <w:color w:val="000000"/>
        </w:rPr>
        <w:t>5</w:t>
      </w:r>
      <w:r w:rsidRPr="008B0B4B">
        <w:rPr>
          <w:bCs/>
          <w:color w:val="000000"/>
        </w:rPr>
        <w:t xml:space="preserve">.  </w:t>
      </w:r>
      <w:r w:rsidRPr="008B0B4B">
        <w:rPr>
          <w:b/>
          <w:bCs/>
          <w:color w:val="000000"/>
          <w:u w:val="single"/>
        </w:rPr>
        <w:t>Entire Agreement/Modification of Agreement</w:t>
      </w:r>
      <w:r w:rsidRPr="008B0B4B">
        <w:rPr>
          <w:color w:val="000000"/>
        </w:rPr>
        <w:t xml:space="preserve">:  This Agreement represents the entire understanding between the Parties. This Agreement may be modified only by written amendment executed by </w:t>
      </w:r>
      <w:r w:rsidR="00A44A85">
        <w:rPr>
          <w:color w:val="000000"/>
        </w:rPr>
        <w:t xml:space="preserve">the Parties hereto and approved by the District’s Board of School Directors.  </w:t>
      </w:r>
    </w:p>
    <w:p w:rsidR="00F86FBB" w:rsidRDefault="00F86FBB" w:rsidP="00A44A85">
      <w:pPr>
        <w:ind w:left="720" w:hanging="450"/>
        <w:rPr>
          <w:color w:val="000000"/>
        </w:rPr>
      </w:pPr>
    </w:p>
    <w:p w:rsidR="00F86FBB" w:rsidRPr="00F704DB" w:rsidRDefault="00F86FBB" w:rsidP="00F86FBB">
      <w:pPr>
        <w:tabs>
          <w:tab w:val="left" w:pos="-1440"/>
        </w:tabs>
        <w:ind w:left="720" w:hanging="450"/>
        <w:jc w:val="both"/>
      </w:pPr>
      <w:r>
        <w:rPr>
          <w:color w:val="000000"/>
        </w:rPr>
        <w:t>1</w:t>
      </w:r>
      <w:r w:rsidR="00F704DB">
        <w:rPr>
          <w:color w:val="000000"/>
        </w:rPr>
        <w:t>6</w:t>
      </w:r>
      <w:r>
        <w:rPr>
          <w:color w:val="000000"/>
        </w:rPr>
        <w:t>.</w:t>
      </w:r>
      <w:r>
        <w:rPr>
          <w:color w:val="000000"/>
        </w:rPr>
        <w:tab/>
      </w:r>
      <w:r w:rsidRPr="00F704DB">
        <w:t>This Agreement is not intended to create any rights or interests for any other person or entity other than the District or the University.</w:t>
      </w:r>
    </w:p>
    <w:p w:rsidR="00BC3B4C" w:rsidRPr="00F704DB" w:rsidRDefault="00BC3B4C" w:rsidP="00F86FBB">
      <w:pPr>
        <w:tabs>
          <w:tab w:val="left" w:pos="-1440"/>
        </w:tabs>
        <w:ind w:left="720" w:hanging="450"/>
        <w:jc w:val="both"/>
      </w:pPr>
    </w:p>
    <w:p w:rsidR="0075110F" w:rsidRPr="008B0B4B" w:rsidRDefault="0075110F" w:rsidP="00EF6602">
      <w:pPr>
        <w:rPr>
          <w:color w:val="000000"/>
        </w:rPr>
      </w:pPr>
      <w:r w:rsidRPr="008B0B4B">
        <w:rPr>
          <w:color w:val="000000"/>
        </w:rPr>
        <w:t>In witness whereof, the Parties hereto have caused this Agreement to be duly executed and delivered by their respective officials thereunto duly authorized as of the date first above written.</w:t>
      </w:r>
    </w:p>
    <w:p w:rsidR="0075110F" w:rsidRPr="008B0B4B" w:rsidRDefault="0075110F" w:rsidP="00EF6602">
      <w:pPr>
        <w:rPr>
          <w:color w:val="000000"/>
        </w:rPr>
      </w:pPr>
    </w:p>
    <w:p w:rsidR="0075110F" w:rsidRPr="008B0B4B" w:rsidRDefault="0075110F" w:rsidP="00EF6602">
      <w:pPr>
        <w:rPr>
          <w:color w:val="000000"/>
        </w:rPr>
      </w:pPr>
    </w:p>
    <w:p w:rsidR="0075110F" w:rsidRDefault="0075110F" w:rsidP="00862C65">
      <w:pPr>
        <w:jc w:val="both"/>
        <w:rPr>
          <w:color w:val="000000"/>
        </w:rPr>
      </w:pPr>
      <w:r w:rsidRPr="008B0B4B">
        <w:rPr>
          <w:b/>
          <w:color w:val="000000"/>
        </w:rPr>
        <w:t>ATTEST:</w:t>
      </w:r>
      <w:r w:rsidRPr="008B0B4B">
        <w:rPr>
          <w:b/>
          <w:color w:val="000000"/>
        </w:rPr>
        <w:tab/>
        <w:t>(SEAL)</w:t>
      </w:r>
      <w:r w:rsidRPr="008B0B4B">
        <w:rPr>
          <w:b/>
          <w:color w:val="000000"/>
        </w:rPr>
        <w:tab/>
      </w:r>
      <w:r w:rsidRPr="008B0B4B">
        <w:rPr>
          <w:b/>
          <w:color w:val="000000"/>
        </w:rPr>
        <w:tab/>
      </w:r>
      <w:r w:rsidRPr="008B0B4B">
        <w:rPr>
          <w:b/>
          <w:color w:val="000000"/>
        </w:rPr>
        <w:tab/>
      </w:r>
      <w:r w:rsidRPr="008B0B4B">
        <w:rPr>
          <w:color w:val="000000"/>
        </w:rPr>
        <w:t>WARREN COUNTY SCHOOL DISTRICT</w:t>
      </w:r>
    </w:p>
    <w:p w:rsidR="00BC3B4C" w:rsidRPr="008B0B4B" w:rsidRDefault="00BC3B4C" w:rsidP="00862C65">
      <w:pPr>
        <w:jc w:val="both"/>
        <w:rPr>
          <w:color w:val="000000"/>
        </w:rPr>
      </w:pPr>
    </w:p>
    <w:p w:rsidR="0075110F" w:rsidRPr="008B0B4B" w:rsidRDefault="0075110F" w:rsidP="00862C65">
      <w:pPr>
        <w:jc w:val="both"/>
        <w:rPr>
          <w:color w:val="000000"/>
        </w:rPr>
      </w:pPr>
    </w:p>
    <w:p w:rsidR="0075110F" w:rsidRPr="008B0B4B" w:rsidRDefault="0075110F" w:rsidP="00862C65">
      <w:pPr>
        <w:jc w:val="both"/>
        <w:rPr>
          <w:color w:val="000000"/>
        </w:rPr>
      </w:pPr>
      <w:r w:rsidRPr="008B0B4B">
        <w:rPr>
          <w:color w:val="000000"/>
        </w:rPr>
        <w:t>___________________________</w:t>
      </w:r>
      <w:r w:rsidRPr="008B0B4B">
        <w:rPr>
          <w:color w:val="000000"/>
        </w:rPr>
        <w:tab/>
      </w:r>
      <w:r w:rsidRPr="008B0B4B">
        <w:rPr>
          <w:color w:val="000000"/>
        </w:rPr>
        <w:tab/>
        <w:t>_____________________________(SEAL)</w:t>
      </w:r>
    </w:p>
    <w:p w:rsidR="0075110F" w:rsidRDefault="0075110F" w:rsidP="00862C65">
      <w:pPr>
        <w:jc w:val="both"/>
        <w:rPr>
          <w:color w:val="000000"/>
        </w:rPr>
      </w:pPr>
      <w:r w:rsidRPr="008B0B4B">
        <w:rPr>
          <w:color w:val="000000"/>
        </w:rPr>
        <w:t>Secretary</w:t>
      </w:r>
      <w:r w:rsidRPr="008B0B4B">
        <w:rPr>
          <w:color w:val="000000"/>
        </w:rPr>
        <w:tab/>
      </w:r>
      <w:r w:rsidRPr="008B0B4B">
        <w:rPr>
          <w:color w:val="000000"/>
        </w:rPr>
        <w:tab/>
      </w:r>
      <w:r w:rsidRPr="008B0B4B">
        <w:rPr>
          <w:color w:val="000000"/>
        </w:rPr>
        <w:tab/>
      </w:r>
      <w:r w:rsidRPr="008B0B4B">
        <w:rPr>
          <w:color w:val="000000"/>
        </w:rPr>
        <w:tab/>
      </w:r>
      <w:r w:rsidRPr="008B0B4B">
        <w:rPr>
          <w:color w:val="000000"/>
        </w:rPr>
        <w:tab/>
        <w:t xml:space="preserve">By: President, Board of School Directors </w:t>
      </w:r>
    </w:p>
    <w:p w:rsidR="00C11976" w:rsidRPr="008B0B4B" w:rsidRDefault="00C11976" w:rsidP="00862C65">
      <w:pPr>
        <w:jc w:val="both"/>
        <w:rPr>
          <w:color w:val="000000"/>
        </w:rPr>
      </w:pPr>
    </w:p>
    <w:p w:rsidR="0075110F" w:rsidRPr="008B0B4B" w:rsidRDefault="0075110F" w:rsidP="00EF6602">
      <w:pPr>
        <w:rPr>
          <w:color w:val="000000"/>
        </w:rPr>
      </w:pPr>
    </w:p>
    <w:p w:rsidR="0075110F" w:rsidRDefault="00C11976" w:rsidP="007E55EF">
      <w:pPr>
        <w:ind w:firstLine="720"/>
        <w:rPr>
          <w:color w:val="000000"/>
        </w:rPr>
      </w:pPr>
      <w:r w:rsidRPr="008B0B4B">
        <w:rPr>
          <w:color w:val="000000"/>
        </w:rPr>
        <w:tab/>
      </w:r>
      <w:r w:rsidRPr="008B0B4B">
        <w:rPr>
          <w:color w:val="000000"/>
        </w:rPr>
        <w:tab/>
      </w:r>
      <w:r w:rsidRPr="008B0B4B">
        <w:rPr>
          <w:color w:val="000000"/>
        </w:rPr>
        <w:tab/>
      </w:r>
      <w:r w:rsidRPr="008B0B4B">
        <w:rPr>
          <w:color w:val="000000"/>
        </w:rPr>
        <w:tab/>
      </w:r>
      <w:r w:rsidRPr="008B0B4B">
        <w:rPr>
          <w:color w:val="000000"/>
        </w:rPr>
        <w:tab/>
      </w:r>
      <w:r w:rsidR="00793DBF" w:rsidRPr="008B0B4B">
        <w:rPr>
          <w:color w:val="000000"/>
        </w:rPr>
        <w:t>UNIVERSITY</w:t>
      </w:r>
      <w:r w:rsidRPr="008B0B4B">
        <w:rPr>
          <w:color w:val="000000"/>
        </w:rPr>
        <w:t xml:space="preserve"> </w:t>
      </w:r>
      <w:r w:rsidR="0015762E">
        <w:rPr>
          <w:color w:val="000000"/>
        </w:rPr>
        <w:t>OF PHOENIX</w:t>
      </w:r>
      <w:r w:rsidR="0075110F" w:rsidRPr="008B0B4B">
        <w:rPr>
          <w:color w:val="000000"/>
        </w:rPr>
        <w:t>                      </w:t>
      </w:r>
    </w:p>
    <w:p w:rsidR="00793DBF" w:rsidRPr="008B0B4B" w:rsidRDefault="00793DBF" w:rsidP="007E55EF">
      <w:pPr>
        <w:ind w:firstLine="720"/>
        <w:rPr>
          <w:color w:val="000000"/>
        </w:rPr>
      </w:pPr>
    </w:p>
    <w:p w:rsidR="0075110F" w:rsidRPr="008B0B4B" w:rsidRDefault="0075110F" w:rsidP="007E55EF">
      <w:pPr>
        <w:rPr>
          <w:color w:val="000000"/>
        </w:rPr>
      </w:pPr>
    </w:p>
    <w:p w:rsidR="00C11976" w:rsidRPr="008B0B4B" w:rsidRDefault="00C11976" w:rsidP="007E55EF">
      <w:pPr>
        <w:jc w:val="both"/>
        <w:rPr>
          <w:color w:val="000000"/>
        </w:rPr>
      </w:pPr>
      <w:r w:rsidRPr="008B0B4B">
        <w:rPr>
          <w:color w:val="000000"/>
        </w:rPr>
        <w:tab/>
      </w:r>
      <w:r w:rsidRPr="008B0B4B">
        <w:rPr>
          <w:color w:val="000000"/>
        </w:rPr>
        <w:tab/>
      </w:r>
      <w:r w:rsidRPr="008B0B4B">
        <w:rPr>
          <w:color w:val="000000"/>
        </w:rPr>
        <w:tab/>
      </w:r>
      <w:r w:rsidRPr="008B0B4B">
        <w:rPr>
          <w:color w:val="000000"/>
        </w:rPr>
        <w:tab/>
      </w:r>
      <w:r w:rsidRPr="008B0B4B">
        <w:rPr>
          <w:color w:val="000000"/>
        </w:rPr>
        <w:tab/>
      </w:r>
      <w:r w:rsidRPr="008B0B4B">
        <w:rPr>
          <w:color w:val="000000"/>
        </w:rPr>
        <w:tab/>
      </w:r>
      <w:r w:rsidR="0075110F" w:rsidRPr="008B0B4B">
        <w:rPr>
          <w:color w:val="000000"/>
        </w:rPr>
        <w:t xml:space="preserve">By: </w:t>
      </w:r>
      <w:r w:rsidR="0075110F" w:rsidRPr="008B0B4B">
        <w:rPr>
          <w:color w:val="000000"/>
          <w:u w:val="single"/>
        </w:rPr>
        <w:t>                      </w:t>
      </w:r>
      <w:r w:rsidRPr="008B0B4B">
        <w:rPr>
          <w:color w:val="000000"/>
          <w:u w:val="single"/>
        </w:rPr>
        <w:t>                        (signature)</w:t>
      </w:r>
      <w:r w:rsidR="0075110F" w:rsidRPr="008B0B4B">
        <w:rPr>
          <w:color w:val="000000"/>
        </w:rPr>
        <w:t> </w:t>
      </w:r>
    </w:p>
    <w:p w:rsidR="00C11976" w:rsidRPr="008B0B4B" w:rsidRDefault="00380E1E" w:rsidP="007E55EF">
      <w:pPr>
        <w:jc w:val="both"/>
        <w:rPr>
          <w:color w:val="000000"/>
        </w:rPr>
      </w:pPr>
      <w:r>
        <w:rPr>
          <w:color w:val="000000"/>
        </w:rPr>
        <w:tab/>
      </w:r>
      <w:r>
        <w:rPr>
          <w:color w:val="000000"/>
        </w:rPr>
        <w:tab/>
      </w:r>
      <w:r>
        <w:rPr>
          <w:color w:val="000000"/>
        </w:rPr>
        <w:tab/>
      </w:r>
      <w:r>
        <w:rPr>
          <w:color w:val="000000"/>
        </w:rPr>
        <w:tab/>
      </w:r>
    </w:p>
    <w:p w:rsidR="00C11976" w:rsidRPr="008B0B4B" w:rsidRDefault="00C11976" w:rsidP="007E55EF">
      <w:pPr>
        <w:jc w:val="both"/>
        <w:rPr>
          <w:color w:val="000000"/>
        </w:rPr>
      </w:pPr>
      <w:r w:rsidRPr="008B0B4B">
        <w:rPr>
          <w:color w:val="000000"/>
        </w:rPr>
        <w:tab/>
      </w:r>
      <w:r w:rsidRPr="008B0B4B">
        <w:rPr>
          <w:color w:val="000000"/>
        </w:rPr>
        <w:tab/>
      </w:r>
      <w:r w:rsidRPr="008B0B4B">
        <w:rPr>
          <w:color w:val="000000"/>
        </w:rPr>
        <w:tab/>
      </w:r>
      <w:r w:rsidRPr="008B0B4B">
        <w:rPr>
          <w:color w:val="000000"/>
        </w:rPr>
        <w:tab/>
      </w:r>
      <w:r w:rsidRPr="008B0B4B">
        <w:rPr>
          <w:color w:val="000000"/>
        </w:rPr>
        <w:tab/>
      </w:r>
      <w:r w:rsidRPr="008B0B4B">
        <w:rPr>
          <w:color w:val="000000"/>
        </w:rPr>
        <w:tab/>
        <w:t xml:space="preserve">       Printed Name:</w:t>
      </w:r>
    </w:p>
    <w:p w:rsidR="0075110F" w:rsidRPr="008B0B4B" w:rsidRDefault="00C11976" w:rsidP="007E55EF">
      <w:pPr>
        <w:jc w:val="both"/>
        <w:rPr>
          <w:color w:val="000000"/>
        </w:rPr>
      </w:pPr>
      <w:r w:rsidRPr="008B0B4B">
        <w:rPr>
          <w:color w:val="000000"/>
        </w:rPr>
        <w:t xml:space="preserve"> </w:t>
      </w:r>
      <w:r w:rsidRPr="008B0B4B">
        <w:rPr>
          <w:color w:val="000000"/>
        </w:rPr>
        <w:tab/>
      </w:r>
      <w:r w:rsidRPr="008B0B4B">
        <w:rPr>
          <w:color w:val="000000"/>
        </w:rPr>
        <w:tab/>
      </w:r>
      <w:r w:rsidRPr="008B0B4B">
        <w:rPr>
          <w:color w:val="000000"/>
        </w:rPr>
        <w:tab/>
      </w:r>
      <w:r w:rsidRPr="008B0B4B">
        <w:rPr>
          <w:color w:val="000000"/>
        </w:rPr>
        <w:tab/>
      </w:r>
      <w:r w:rsidRPr="008B0B4B">
        <w:rPr>
          <w:color w:val="000000"/>
        </w:rPr>
        <w:tab/>
      </w:r>
      <w:r w:rsidRPr="008B0B4B">
        <w:rPr>
          <w:color w:val="000000"/>
        </w:rPr>
        <w:tab/>
        <w:t xml:space="preserve">       Title:  </w:t>
      </w:r>
      <w:r w:rsidR="0075110F" w:rsidRPr="008B0B4B">
        <w:rPr>
          <w:color w:val="000000"/>
        </w:rPr>
        <w:t>         </w:t>
      </w:r>
    </w:p>
    <w:sectPr w:rsidR="0075110F" w:rsidRPr="008B0B4B" w:rsidSect="00EC62B1">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65A7B"/>
    <w:multiLevelType w:val="hybridMultilevel"/>
    <w:tmpl w:val="48F8AA24"/>
    <w:lvl w:ilvl="0" w:tplc="7CE0FF06">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B4063E8"/>
    <w:multiLevelType w:val="hybridMultilevel"/>
    <w:tmpl w:val="FDE85608"/>
    <w:lvl w:ilvl="0" w:tplc="7CE0FF06">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D841715"/>
    <w:multiLevelType w:val="hybridMultilevel"/>
    <w:tmpl w:val="507C2E8A"/>
    <w:lvl w:ilvl="0" w:tplc="EE5E4F22">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52043888"/>
    <w:multiLevelType w:val="hybridMultilevel"/>
    <w:tmpl w:val="EFBED0EC"/>
    <w:lvl w:ilvl="0" w:tplc="14D8F2C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5AE835F5"/>
    <w:multiLevelType w:val="hybridMultilevel"/>
    <w:tmpl w:val="AD5C1704"/>
    <w:lvl w:ilvl="0" w:tplc="14F687D6">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678524C5"/>
    <w:multiLevelType w:val="hybridMultilevel"/>
    <w:tmpl w:val="B8E01D8C"/>
    <w:lvl w:ilvl="0" w:tplc="55507428">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74B92100"/>
    <w:multiLevelType w:val="hybridMultilevel"/>
    <w:tmpl w:val="FC1415CC"/>
    <w:lvl w:ilvl="0" w:tplc="46686862">
      <w:start w:val="1"/>
      <w:numFmt w:val="upperLetter"/>
      <w:lvlText w:val="%1."/>
      <w:lvlJc w:val="left"/>
      <w:pPr>
        <w:tabs>
          <w:tab w:val="num" w:pos="1215"/>
        </w:tabs>
        <w:ind w:left="1215" w:hanging="495"/>
      </w:pPr>
      <w:rPr>
        <w:rFonts w:ascii="Times New Roman" w:hAnsi="Times New Roman"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7FF05BE1"/>
    <w:multiLevelType w:val="hybridMultilevel"/>
    <w:tmpl w:val="C73A8DFE"/>
    <w:lvl w:ilvl="0" w:tplc="7CE0FF06">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7"/>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602"/>
    <w:rsid w:val="000174F7"/>
    <w:rsid w:val="000251B9"/>
    <w:rsid w:val="00073544"/>
    <w:rsid w:val="0007511B"/>
    <w:rsid w:val="00085B74"/>
    <w:rsid w:val="000A6492"/>
    <w:rsid w:val="000F465C"/>
    <w:rsid w:val="00102B8C"/>
    <w:rsid w:val="00103D54"/>
    <w:rsid w:val="0014008D"/>
    <w:rsid w:val="00147D84"/>
    <w:rsid w:val="001566A2"/>
    <w:rsid w:val="0015762E"/>
    <w:rsid w:val="001636F6"/>
    <w:rsid w:val="001717DA"/>
    <w:rsid w:val="0017450E"/>
    <w:rsid w:val="001F09C7"/>
    <w:rsid w:val="00266DF7"/>
    <w:rsid w:val="00286648"/>
    <w:rsid w:val="002F57A7"/>
    <w:rsid w:val="002F7A1F"/>
    <w:rsid w:val="00380E1E"/>
    <w:rsid w:val="003A1A51"/>
    <w:rsid w:val="003D3588"/>
    <w:rsid w:val="00456216"/>
    <w:rsid w:val="00473172"/>
    <w:rsid w:val="0047640B"/>
    <w:rsid w:val="004B7AC9"/>
    <w:rsid w:val="00501FC9"/>
    <w:rsid w:val="005064BD"/>
    <w:rsid w:val="005125C7"/>
    <w:rsid w:val="00563D9A"/>
    <w:rsid w:val="005C318F"/>
    <w:rsid w:val="005C380A"/>
    <w:rsid w:val="006209BB"/>
    <w:rsid w:val="00652182"/>
    <w:rsid w:val="006643A5"/>
    <w:rsid w:val="006C75BF"/>
    <w:rsid w:val="006D5F00"/>
    <w:rsid w:val="0075110F"/>
    <w:rsid w:val="00765AE0"/>
    <w:rsid w:val="00793DBF"/>
    <w:rsid w:val="007A6A27"/>
    <w:rsid w:val="007B2785"/>
    <w:rsid w:val="007C5C34"/>
    <w:rsid w:val="007D5CF7"/>
    <w:rsid w:val="007D79E0"/>
    <w:rsid w:val="007E55EF"/>
    <w:rsid w:val="00862C65"/>
    <w:rsid w:val="008836A4"/>
    <w:rsid w:val="008B0B4B"/>
    <w:rsid w:val="008C0D55"/>
    <w:rsid w:val="008C632F"/>
    <w:rsid w:val="008D6672"/>
    <w:rsid w:val="008F3062"/>
    <w:rsid w:val="009073CF"/>
    <w:rsid w:val="00935A26"/>
    <w:rsid w:val="00992873"/>
    <w:rsid w:val="009E3B2F"/>
    <w:rsid w:val="00A12476"/>
    <w:rsid w:val="00A257E0"/>
    <w:rsid w:val="00A44A85"/>
    <w:rsid w:val="00A53ED6"/>
    <w:rsid w:val="00A83D1D"/>
    <w:rsid w:val="00AC43F6"/>
    <w:rsid w:val="00AD77B9"/>
    <w:rsid w:val="00AE3695"/>
    <w:rsid w:val="00B11ED0"/>
    <w:rsid w:val="00B37014"/>
    <w:rsid w:val="00B412E0"/>
    <w:rsid w:val="00B444D7"/>
    <w:rsid w:val="00B46726"/>
    <w:rsid w:val="00B80B6D"/>
    <w:rsid w:val="00B91B5C"/>
    <w:rsid w:val="00BC3B4C"/>
    <w:rsid w:val="00BC48D3"/>
    <w:rsid w:val="00C03D32"/>
    <w:rsid w:val="00C11976"/>
    <w:rsid w:val="00C5366D"/>
    <w:rsid w:val="00C75A5F"/>
    <w:rsid w:val="00C87365"/>
    <w:rsid w:val="00C909B5"/>
    <w:rsid w:val="00CA53B0"/>
    <w:rsid w:val="00CB4D36"/>
    <w:rsid w:val="00CC0325"/>
    <w:rsid w:val="00CF2961"/>
    <w:rsid w:val="00D01047"/>
    <w:rsid w:val="00D22CA7"/>
    <w:rsid w:val="00D33A3E"/>
    <w:rsid w:val="00D40B0D"/>
    <w:rsid w:val="00D83BEC"/>
    <w:rsid w:val="00D871EA"/>
    <w:rsid w:val="00DE1240"/>
    <w:rsid w:val="00E226E0"/>
    <w:rsid w:val="00E64899"/>
    <w:rsid w:val="00E848D6"/>
    <w:rsid w:val="00EC62B1"/>
    <w:rsid w:val="00EF6602"/>
    <w:rsid w:val="00EF767D"/>
    <w:rsid w:val="00F04D8B"/>
    <w:rsid w:val="00F467CC"/>
    <w:rsid w:val="00F704DB"/>
    <w:rsid w:val="00F81E38"/>
    <w:rsid w:val="00F83480"/>
    <w:rsid w:val="00F86FBB"/>
    <w:rsid w:val="00FF4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602"/>
    <w:rPr>
      <w:sz w:val="24"/>
      <w:szCs w:val="24"/>
    </w:rPr>
  </w:style>
  <w:style w:type="paragraph" w:styleId="Heading1">
    <w:name w:val="heading 1"/>
    <w:basedOn w:val="Normal"/>
    <w:next w:val="Normal"/>
    <w:link w:val="Heading1Char"/>
    <w:qFormat/>
    <w:rsid w:val="00473172"/>
    <w:pPr>
      <w:keepNext/>
      <w:spacing w:before="240" w:after="60"/>
      <w:outlineLvl w:val="0"/>
    </w:pPr>
    <w:rPr>
      <w:rFonts w:ascii="Cambria" w:hAnsi="Cambria"/>
      <w:b/>
      <w:bCs/>
      <w:kern w:val="32"/>
      <w:sz w:val="32"/>
      <w:szCs w:val="32"/>
    </w:rPr>
  </w:style>
  <w:style w:type="paragraph" w:styleId="Heading4">
    <w:name w:val="heading 4"/>
    <w:basedOn w:val="Normal"/>
    <w:link w:val="Heading4Char"/>
    <w:qFormat/>
    <w:rsid w:val="00EF6602"/>
    <w:pPr>
      <w:keepNext/>
      <w:snapToGrid w:val="0"/>
      <w:ind w:firstLine="720"/>
      <w:outlineLvl w:val="3"/>
    </w:pPr>
    <w:rPr>
      <w:rFonts w:ascii="Arial" w:hAnsi="Arial"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473172"/>
    <w:rPr>
      <w:rFonts w:ascii="Cambria" w:hAnsi="Cambria" w:cs="Times New Roman"/>
      <w:b/>
      <w:bCs/>
      <w:kern w:val="32"/>
      <w:sz w:val="32"/>
      <w:szCs w:val="32"/>
    </w:rPr>
  </w:style>
  <w:style w:type="paragraph" w:styleId="BalloonText">
    <w:name w:val="Balloon Text"/>
    <w:basedOn w:val="Normal"/>
    <w:link w:val="BalloonTextChar"/>
    <w:semiHidden/>
    <w:rsid w:val="00473172"/>
    <w:rPr>
      <w:rFonts w:ascii="Tahoma" w:hAnsi="Tahoma" w:cs="Tahoma"/>
      <w:sz w:val="16"/>
      <w:szCs w:val="16"/>
    </w:rPr>
  </w:style>
  <w:style w:type="character" w:customStyle="1" w:styleId="BalloonTextChar">
    <w:name w:val="Balloon Text Char"/>
    <w:link w:val="BalloonText"/>
    <w:rsid w:val="00473172"/>
    <w:rPr>
      <w:rFonts w:ascii="Tahoma" w:hAnsi="Tahoma" w:cs="Tahoma"/>
      <w:sz w:val="16"/>
      <w:szCs w:val="16"/>
    </w:rPr>
  </w:style>
  <w:style w:type="paragraph" w:styleId="ListParagraph">
    <w:name w:val="List Paragraph"/>
    <w:basedOn w:val="Normal"/>
    <w:qFormat/>
    <w:rsid w:val="007B2785"/>
    <w:pPr>
      <w:ind w:left="720"/>
    </w:pPr>
  </w:style>
  <w:style w:type="paragraph" w:styleId="NormalWeb">
    <w:name w:val="Normal (Web)"/>
    <w:basedOn w:val="Normal"/>
    <w:rsid w:val="00FF450D"/>
    <w:pPr>
      <w:spacing w:before="120" w:after="216"/>
    </w:pPr>
  </w:style>
  <w:style w:type="paragraph" w:customStyle="1" w:styleId="Default">
    <w:name w:val="Default"/>
    <w:rsid w:val="00862C65"/>
    <w:pPr>
      <w:autoSpaceDE w:val="0"/>
      <w:autoSpaceDN w:val="0"/>
      <w:adjustRightInd w:val="0"/>
    </w:pPr>
    <w:rPr>
      <w:color w:val="000000"/>
      <w:sz w:val="24"/>
      <w:szCs w:val="24"/>
    </w:rPr>
  </w:style>
  <w:style w:type="character" w:customStyle="1" w:styleId="Heading4Char">
    <w:name w:val="Heading 4 Char"/>
    <w:link w:val="Heading4"/>
    <w:rsid w:val="00CB4D36"/>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602"/>
    <w:rPr>
      <w:sz w:val="24"/>
      <w:szCs w:val="24"/>
    </w:rPr>
  </w:style>
  <w:style w:type="paragraph" w:styleId="Heading1">
    <w:name w:val="heading 1"/>
    <w:basedOn w:val="Normal"/>
    <w:next w:val="Normal"/>
    <w:link w:val="Heading1Char"/>
    <w:qFormat/>
    <w:rsid w:val="00473172"/>
    <w:pPr>
      <w:keepNext/>
      <w:spacing w:before="240" w:after="60"/>
      <w:outlineLvl w:val="0"/>
    </w:pPr>
    <w:rPr>
      <w:rFonts w:ascii="Cambria" w:hAnsi="Cambria"/>
      <w:b/>
      <w:bCs/>
      <w:kern w:val="32"/>
      <w:sz w:val="32"/>
      <w:szCs w:val="32"/>
    </w:rPr>
  </w:style>
  <w:style w:type="paragraph" w:styleId="Heading4">
    <w:name w:val="heading 4"/>
    <w:basedOn w:val="Normal"/>
    <w:link w:val="Heading4Char"/>
    <w:qFormat/>
    <w:rsid w:val="00EF6602"/>
    <w:pPr>
      <w:keepNext/>
      <w:snapToGrid w:val="0"/>
      <w:ind w:firstLine="720"/>
      <w:outlineLvl w:val="3"/>
    </w:pPr>
    <w:rPr>
      <w:rFonts w:ascii="Arial" w:hAnsi="Arial"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473172"/>
    <w:rPr>
      <w:rFonts w:ascii="Cambria" w:hAnsi="Cambria" w:cs="Times New Roman"/>
      <w:b/>
      <w:bCs/>
      <w:kern w:val="32"/>
      <w:sz w:val="32"/>
      <w:szCs w:val="32"/>
    </w:rPr>
  </w:style>
  <w:style w:type="paragraph" w:styleId="BalloonText">
    <w:name w:val="Balloon Text"/>
    <w:basedOn w:val="Normal"/>
    <w:link w:val="BalloonTextChar"/>
    <w:semiHidden/>
    <w:rsid w:val="00473172"/>
    <w:rPr>
      <w:rFonts w:ascii="Tahoma" w:hAnsi="Tahoma" w:cs="Tahoma"/>
      <w:sz w:val="16"/>
      <w:szCs w:val="16"/>
    </w:rPr>
  </w:style>
  <w:style w:type="character" w:customStyle="1" w:styleId="BalloonTextChar">
    <w:name w:val="Balloon Text Char"/>
    <w:link w:val="BalloonText"/>
    <w:rsid w:val="00473172"/>
    <w:rPr>
      <w:rFonts w:ascii="Tahoma" w:hAnsi="Tahoma" w:cs="Tahoma"/>
      <w:sz w:val="16"/>
      <w:szCs w:val="16"/>
    </w:rPr>
  </w:style>
  <w:style w:type="paragraph" w:styleId="ListParagraph">
    <w:name w:val="List Paragraph"/>
    <w:basedOn w:val="Normal"/>
    <w:qFormat/>
    <w:rsid w:val="007B2785"/>
    <w:pPr>
      <w:ind w:left="720"/>
    </w:pPr>
  </w:style>
  <w:style w:type="paragraph" w:styleId="NormalWeb">
    <w:name w:val="Normal (Web)"/>
    <w:basedOn w:val="Normal"/>
    <w:rsid w:val="00FF450D"/>
    <w:pPr>
      <w:spacing w:before="120" w:after="216"/>
    </w:pPr>
  </w:style>
  <w:style w:type="paragraph" w:customStyle="1" w:styleId="Default">
    <w:name w:val="Default"/>
    <w:rsid w:val="00862C65"/>
    <w:pPr>
      <w:autoSpaceDE w:val="0"/>
      <w:autoSpaceDN w:val="0"/>
      <w:adjustRightInd w:val="0"/>
    </w:pPr>
    <w:rPr>
      <w:color w:val="000000"/>
      <w:sz w:val="24"/>
      <w:szCs w:val="24"/>
    </w:rPr>
  </w:style>
  <w:style w:type="character" w:customStyle="1" w:styleId="Heading4Char">
    <w:name w:val="Heading 4 Char"/>
    <w:link w:val="Heading4"/>
    <w:rsid w:val="00CB4D3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120"/>
                  <w:marBottom w:val="480"/>
                  <w:divBdr>
                    <w:top w:val="none" w:sz="0" w:space="0" w:color="auto"/>
                    <w:left w:val="none" w:sz="0" w:space="0" w:color="auto"/>
                    <w:bottom w:val="none" w:sz="0" w:space="0" w:color="auto"/>
                    <w:right w:val="none" w:sz="0" w:space="0" w:color="auto"/>
                  </w:divBdr>
                  <w:divsChild>
                    <w:div w:id="4">
                      <w:marLeft w:val="0"/>
                      <w:marRight w:val="0"/>
                      <w:marTop w:val="6"/>
                      <w:marBottom w:val="6"/>
                      <w:divBdr>
                        <w:top w:val="none" w:sz="0" w:space="0" w:color="auto"/>
                        <w:left w:val="none" w:sz="0" w:space="0" w:color="auto"/>
                        <w:bottom w:val="none" w:sz="0" w:space="0" w:color="auto"/>
                        <w:right w:val="none" w:sz="0" w:space="0" w:color="auto"/>
                      </w:divBdr>
                    </w:div>
                  </w:divsChild>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120"/>
                  <w:marBottom w:val="480"/>
                  <w:divBdr>
                    <w:top w:val="none" w:sz="0" w:space="0" w:color="auto"/>
                    <w:left w:val="none" w:sz="0" w:space="0" w:color="auto"/>
                    <w:bottom w:val="none" w:sz="0" w:space="0" w:color="auto"/>
                    <w:right w:val="none" w:sz="0" w:space="0" w:color="auto"/>
                  </w:divBdr>
                  <w:divsChild>
                    <w:div w:id="6">
                      <w:marLeft w:val="0"/>
                      <w:marRight w:val="0"/>
                      <w:marTop w:val="6"/>
                      <w:marBottom w:val="6"/>
                      <w:divBdr>
                        <w:top w:val="none" w:sz="0" w:space="0" w:color="auto"/>
                        <w:left w:val="none" w:sz="0" w:space="0" w:color="auto"/>
                        <w:bottom w:val="none" w:sz="0" w:space="0" w:color="auto"/>
                        <w:right w:val="none" w:sz="0" w:space="0" w:color="auto"/>
                      </w:divBdr>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62322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B64E7-3AEA-4A9E-9293-09FEC8401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1435</Words>
  <Characters>8284</Characters>
  <Application>Microsoft Office Word</Application>
  <DocSecurity>0</DocSecurity>
  <Lines>192</Lines>
  <Paragraphs>61</Paragraphs>
  <ScaleCrop>false</ScaleCrop>
  <HeadingPairs>
    <vt:vector size="2" baseType="variant">
      <vt:variant>
        <vt:lpstr>Title</vt:lpstr>
      </vt:variant>
      <vt:variant>
        <vt:i4>1</vt:i4>
      </vt:variant>
    </vt:vector>
  </HeadingPairs>
  <TitlesOfParts>
    <vt:vector size="1" baseType="lpstr">
      <vt:lpstr>Student Teaching Affiliation Agreement</vt:lpstr>
    </vt:vector>
  </TitlesOfParts>
  <Company>Grand Canyon University</Company>
  <LinksUpToDate>false</LinksUpToDate>
  <CharactersWithSpaces>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Teaching Affiliation Agreement</dc:title>
  <dc:creator>ITS</dc:creator>
  <cp:lastModifiedBy>Turner, Sue</cp:lastModifiedBy>
  <cp:revision>2</cp:revision>
  <cp:lastPrinted>2014-10-15T17:16:00Z</cp:lastPrinted>
  <dcterms:created xsi:type="dcterms:W3CDTF">2014-10-15T17:20:00Z</dcterms:created>
  <dcterms:modified xsi:type="dcterms:W3CDTF">2014-10-15T17:20:00Z</dcterms:modified>
</cp:coreProperties>
</file>