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8"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E530E6" w:rsidRPr="00217D51">
        <w:rPr>
          <w:rFonts w:ascii="Times New Roman" w:hAnsi="Times New Roman" w:cs="Times New Roman"/>
          <w:b/>
          <w:bCs/>
          <w:color w:val="000000"/>
        </w:rPr>
        <w:t xml:space="preserve"> SERVICES</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D7667F">
        <w:rPr>
          <w:rFonts w:ascii="Times New Roman" w:hAnsi="Times New Roman" w:cs="Times New Roman"/>
          <w:b/>
          <w:bCs/>
          <w:color w:val="000000"/>
        </w:rPr>
        <w:t>June 30, 2016 through June 30, 2017</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provide the following services to </w:t>
      </w:r>
      <w:r>
        <w:rPr>
          <w:rFonts w:ascii="Times New Roman" w:hAnsi="Times New Roman" w:cs="Times New Roman"/>
          <w:color w:val="000000"/>
        </w:rPr>
        <w:t xml:space="preserve">the </w:t>
      </w:r>
      <w:r w:rsidR="00D7667F">
        <w:rPr>
          <w:rFonts w:ascii="Times New Roman" w:hAnsi="Times New Roman" w:cs="Times New Roman"/>
          <w:color w:val="000000"/>
        </w:rPr>
        <w:t>Warren</w:t>
      </w:r>
      <w:r w:rsidR="00417B41">
        <w:rPr>
          <w:rFonts w:ascii="Times New Roman" w:hAnsi="Times New Roman" w:cs="Times New Roman"/>
          <w:color w:val="000000"/>
        </w:rPr>
        <w:t xml:space="preserve"> County</w:t>
      </w:r>
      <w:bookmarkStart w:id="0" w:name="_GoBack"/>
      <w:bookmarkEnd w:id="0"/>
      <w:r>
        <w:rPr>
          <w:rFonts w:ascii="Times New Roman" w:hAnsi="Times New Roman" w:cs="Times New Roman"/>
          <w:color w:val="000000"/>
        </w:rPr>
        <w:t xml:space="preserve"> School District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Specialist Consulting provided by a ma</w:t>
      </w:r>
      <w:r w:rsidR="00142312">
        <w:rPr>
          <w:rFonts w:ascii="Times New Roman" w:hAnsi="Times New Roman" w:cs="Times New Roman"/>
          <w:b/>
          <w:bCs/>
          <w:color w:val="000000"/>
        </w:rPr>
        <w:t>ster’s level</w:t>
      </w:r>
      <w:r w:rsidR="00473459">
        <w:rPr>
          <w:rFonts w:ascii="Times New Roman" w:hAnsi="Times New Roman" w:cs="Times New Roman"/>
          <w:b/>
          <w:bCs/>
          <w:color w:val="000000"/>
        </w:rPr>
        <w:t xml:space="preserve"> clinician with experience in Applied Behavior Analysis</w:t>
      </w:r>
      <w:r w:rsidRPr="00142312">
        <w:rPr>
          <w:rFonts w:ascii="Times New Roman" w:hAnsi="Times New Roman" w:cs="Times New Roman"/>
          <w:b/>
          <w:bCs/>
          <w:color w:val="000000"/>
        </w:rPr>
        <w:t xml:space="preserve">.  </w:t>
      </w:r>
      <w:r w:rsidR="00473459">
        <w:rPr>
          <w:rFonts w:ascii="Times New Roman" w:hAnsi="Times New Roman" w:cs="Times New Roman"/>
          <w:b/>
          <w:bCs/>
          <w:color w:val="000000"/>
        </w:rPr>
        <w:t>The BSC</w:t>
      </w:r>
      <w:r w:rsidRPr="00142312">
        <w:rPr>
          <w:rFonts w:ascii="Times New Roman" w:hAnsi="Times New Roman" w:cs="Times New Roman"/>
          <w:b/>
          <w:bCs/>
          <w:color w:val="000000"/>
        </w:rPr>
        <w:t xml:space="preserve"> will</w:t>
      </w:r>
      <w:r w:rsidR="00473459">
        <w:rPr>
          <w:rFonts w:ascii="Times New Roman" w:hAnsi="Times New Roman" w:cs="Times New Roman"/>
          <w:b/>
          <w:bCs/>
          <w:color w:val="000000"/>
        </w:rPr>
        <w:t xml:space="preserve"> be supervised by a Board Certified Behavior Analyst.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D7667F"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 in the development and </w:t>
      </w:r>
      <w:r w:rsidR="00D7667F">
        <w:rPr>
          <w:rFonts w:ascii="Times New Roman" w:hAnsi="Times New Roman" w:cs="Times New Roman"/>
          <w:color w:val="000000"/>
          <w:sz w:val="24"/>
          <w:szCs w:val="24"/>
        </w:rPr>
        <w:t xml:space="preserve">implementation of individual behavior plans as well as group behavior </w:t>
      </w:r>
      <w:r w:rsidR="00473459">
        <w:rPr>
          <w:rFonts w:ascii="Times New Roman" w:hAnsi="Times New Roman" w:cs="Times New Roman"/>
          <w:color w:val="000000"/>
          <w:sz w:val="24"/>
          <w:szCs w:val="24"/>
        </w:rPr>
        <w:t>management systems</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Assessment and observation of students to aid in </w:t>
      </w:r>
      <w:r w:rsidR="001C6D14">
        <w:rPr>
          <w:rFonts w:ascii="Times New Roman" w:hAnsi="Times New Roman" w:cs="Times New Roman"/>
          <w:color w:val="000000"/>
          <w:sz w:val="24"/>
          <w:szCs w:val="24"/>
        </w:rPr>
        <w:t>development of</w:t>
      </w:r>
      <w:r>
        <w:rPr>
          <w:rFonts w:ascii="Times New Roman" w:hAnsi="Times New Roman" w:cs="Times New Roman"/>
          <w:color w:val="000000"/>
          <w:sz w:val="24"/>
          <w:szCs w:val="24"/>
        </w:rPr>
        <w:t xml:space="preserve"> individualized IEP’s or behavior intervention plans as well as </w:t>
      </w:r>
      <w:r w:rsidR="001C6D14">
        <w:rPr>
          <w:rFonts w:ascii="Times New Roman" w:hAnsi="Times New Roman" w:cs="Times New Roman"/>
          <w:color w:val="000000"/>
          <w:sz w:val="24"/>
          <w:szCs w:val="24"/>
        </w:rPr>
        <w:t>participating in</w:t>
      </w:r>
      <w:r>
        <w:rPr>
          <w:rFonts w:ascii="Times New Roman" w:hAnsi="Times New Roman" w:cs="Times New Roman"/>
          <w:color w:val="000000"/>
          <w:sz w:val="24"/>
          <w:szCs w:val="24"/>
        </w:rPr>
        <w:t xml:space="preserve"> Functi</w:t>
      </w:r>
      <w:r w:rsidR="00473459">
        <w:rPr>
          <w:rFonts w:ascii="Times New Roman" w:hAnsi="Times New Roman" w:cs="Times New Roman"/>
          <w:color w:val="000000"/>
          <w:sz w:val="24"/>
          <w:szCs w:val="24"/>
        </w:rPr>
        <w:t>onal Behavior Assessments (FBA)</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 i</w:t>
      </w:r>
      <w:r w:rsidR="002915C6">
        <w:rPr>
          <w:rFonts w:ascii="Times New Roman" w:hAnsi="Times New Roman" w:cs="Times New Roman"/>
          <w:color w:val="000000"/>
          <w:sz w:val="24"/>
          <w:szCs w:val="24"/>
        </w:rPr>
        <w:t>n</w:t>
      </w:r>
      <w:r>
        <w:rPr>
          <w:rFonts w:ascii="Times New Roman" w:hAnsi="Times New Roman" w:cs="Times New Roman"/>
          <w:color w:val="000000"/>
          <w:sz w:val="24"/>
          <w:szCs w:val="24"/>
        </w:rPr>
        <w:t xml:space="preserve"> adapting typical curriculum to </w:t>
      </w:r>
      <w:r w:rsidR="001217D9">
        <w:rPr>
          <w:rFonts w:ascii="Times New Roman" w:hAnsi="Times New Roman" w:cs="Times New Roman"/>
          <w:color w:val="000000"/>
          <w:sz w:val="24"/>
          <w:szCs w:val="24"/>
        </w:rPr>
        <w:t>meet student needs</w:t>
      </w:r>
      <w:r w:rsidR="001C6D14">
        <w:rPr>
          <w:rFonts w:ascii="Times New Roman" w:hAnsi="Times New Roman" w:cs="Times New Roman"/>
          <w:color w:val="000000"/>
          <w:sz w:val="24"/>
          <w:szCs w:val="24"/>
        </w:rPr>
        <w:t xml:space="preserve"> to address behavioral needs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necessary int</w:t>
      </w:r>
      <w:r w:rsidR="00473459">
        <w:rPr>
          <w:rFonts w:ascii="Times New Roman" w:hAnsi="Times New Roman" w:cs="Times New Roman"/>
          <w:color w:val="000000"/>
          <w:sz w:val="24"/>
          <w:szCs w:val="24"/>
        </w:rPr>
        <w:t>ervention tools and visual aids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data collection methods and management of the student’s beh</w:t>
      </w:r>
      <w:r w:rsidR="00473459">
        <w:rPr>
          <w:rFonts w:ascii="Times New Roman" w:hAnsi="Times New Roman" w:cs="Times New Roman"/>
          <w:color w:val="000000"/>
          <w:sz w:val="24"/>
          <w:szCs w:val="24"/>
        </w:rPr>
        <w:t>avioral progress and regression</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217D9">
        <w:rPr>
          <w:rFonts w:ascii="Times New Roman" w:hAnsi="Times New Roman" w:cs="Times New Roman"/>
          <w:color w:val="000000"/>
          <w:sz w:val="24"/>
          <w:szCs w:val="24"/>
        </w:rPr>
        <w:t>Engage students in discrete trial instruction and transfer necessary skills to te</w:t>
      </w:r>
      <w:r w:rsidR="00473459">
        <w:rPr>
          <w:rFonts w:ascii="Times New Roman" w:hAnsi="Times New Roman" w:cs="Times New Roman"/>
          <w:color w:val="000000"/>
          <w:sz w:val="24"/>
          <w:szCs w:val="24"/>
        </w:rPr>
        <w:t>achers in applicable situations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2C75DF" w:rsidRPr="002C75DF" w:rsidRDefault="002C75DF" w:rsidP="002C75DF">
      <w:pPr>
        <w:pStyle w:val="ListParagraph"/>
        <w:rPr>
          <w:rFonts w:ascii="Times New Roman" w:hAnsi="Times New Roman" w:cs="Times New Roman"/>
          <w:color w:val="000000"/>
          <w:sz w:val="24"/>
          <w:szCs w:val="24"/>
        </w:rPr>
      </w:pPr>
    </w:p>
    <w:p w:rsidR="002C75DF" w:rsidRDefault="002C75D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12 hours of Professional Development to teachers and/or school staff.  Content details of the training hours will be discussed with Director of Pupil Services as well as how th</w:t>
      </w:r>
      <w:r w:rsidR="00D16821">
        <w:rPr>
          <w:rFonts w:ascii="Times New Roman" w:hAnsi="Times New Roman" w:cs="Times New Roman"/>
          <w:color w:val="000000"/>
          <w:sz w:val="24"/>
          <w:szCs w:val="24"/>
        </w:rPr>
        <w:t>is is scheduled over the July 1</w:t>
      </w:r>
      <w:r>
        <w:rPr>
          <w:rFonts w:ascii="Times New Roman" w:hAnsi="Times New Roman" w:cs="Times New Roman"/>
          <w:color w:val="000000"/>
          <w:sz w:val="24"/>
          <w:szCs w:val="24"/>
        </w:rPr>
        <w:t xml:space="preserve">, 2016 through June 30, 2017 time period.  </w:t>
      </w:r>
    </w:p>
    <w:p w:rsidR="001C6D14" w:rsidRPr="001C6D14" w:rsidRDefault="001C6D14" w:rsidP="001C6D14">
      <w:pPr>
        <w:pStyle w:val="ListParagraph"/>
        <w:rPr>
          <w:rFonts w:ascii="Times New Roman" w:hAnsi="Times New Roman" w:cs="Times New Roman"/>
          <w:color w:val="000000"/>
          <w:sz w:val="24"/>
          <w:szCs w:val="24"/>
        </w:rPr>
      </w:pPr>
    </w:p>
    <w:p w:rsidR="001C6D14" w:rsidRDefault="001C6D14"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Adhere to a “caseload” in supporting identified students.  This could include progress monitoring, data collection, inclusion observations and classroom </w:t>
      </w:r>
      <w:r w:rsidR="002915C6">
        <w:rPr>
          <w:rFonts w:ascii="Times New Roman" w:hAnsi="Times New Roman" w:cs="Times New Roman"/>
          <w:color w:val="000000"/>
          <w:sz w:val="24"/>
          <w:szCs w:val="24"/>
        </w:rPr>
        <w:t xml:space="preserve">management </w:t>
      </w:r>
      <w:r>
        <w:rPr>
          <w:rFonts w:ascii="Times New Roman" w:hAnsi="Times New Roman" w:cs="Times New Roman"/>
          <w:color w:val="000000"/>
          <w:sz w:val="24"/>
          <w:szCs w:val="24"/>
        </w:rPr>
        <w:t xml:space="preserve">strategies, and any other duty that is outlined by the students IEP or in gathering baseline data to support the need for a more specific plan.  </w:t>
      </w: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Travel time within the Warren Area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$4</w:t>
      </w:r>
      <w:r w:rsidR="00203C4B">
        <w:rPr>
          <w:rFonts w:ascii="Times New Roman" w:hAnsi="Times New Roman" w:cs="Times New Roman"/>
          <w:color w:val="000000"/>
          <w:sz w:val="24"/>
          <w:szCs w:val="24"/>
        </w:rPr>
        <w:t>9,5</w:t>
      </w:r>
      <w:r w:rsidRPr="008E55E5">
        <w:rPr>
          <w:rFonts w:ascii="Times New Roman" w:hAnsi="Times New Roman" w:cs="Times New Roman"/>
          <w:color w:val="000000"/>
          <w:sz w:val="24"/>
          <w:szCs w:val="24"/>
        </w:rPr>
        <w:t>00 for the</w:t>
      </w:r>
      <w:r>
        <w:rPr>
          <w:rFonts w:ascii="Times New Roman" w:hAnsi="Times New Roman" w:cs="Times New Roman"/>
          <w:color w:val="000000"/>
          <w:sz w:val="24"/>
          <w:szCs w:val="24"/>
        </w:rPr>
        <w:t xml:space="preserve"> 201</w:t>
      </w:r>
      <w:r w:rsidR="00203C4B">
        <w:rPr>
          <w:rFonts w:ascii="Times New Roman" w:hAnsi="Times New Roman" w:cs="Times New Roman"/>
          <w:color w:val="000000"/>
          <w:sz w:val="24"/>
          <w:szCs w:val="24"/>
        </w:rPr>
        <w:t>6</w:t>
      </w:r>
      <w:r>
        <w:rPr>
          <w:rFonts w:ascii="Times New Roman" w:hAnsi="Times New Roman" w:cs="Times New Roman"/>
          <w:color w:val="000000"/>
          <w:sz w:val="24"/>
          <w:szCs w:val="24"/>
        </w:rPr>
        <w:t>-20</w:t>
      </w:r>
      <w:r w:rsidR="00203C4B">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school year (not to exceed </w:t>
      </w:r>
      <w:r w:rsidR="00203C4B">
        <w:rPr>
          <w:rFonts w:ascii="Times New Roman" w:hAnsi="Times New Roman" w:cs="Times New Roman"/>
          <w:color w:val="000000"/>
          <w:sz w:val="24"/>
          <w:szCs w:val="24"/>
        </w:rPr>
        <w:t>900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Specialist Consulting at a rate of $55</w:t>
      </w:r>
      <w:r>
        <w:rPr>
          <w:rFonts w:ascii="Times New Roman" w:hAnsi="Times New Roman" w:cs="Times New Roman"/>
          <w:color w:val="000000"/>
        </w:rPr>
        <w:t xml:space="preserve"> an hour, not to exceed $</w:t>
      </w:r>
      <w:r w:rsidR="00203C4B">
        <w:rPr>
          <w:rFonts w:ascii="Times New Roman" w:hAnsi="Times New Roman" w:cs="Times New Roman"/>
          <w:color w:val="000000"/>
        </w:rPr>
        <w:t>49,500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Rebecca N. Brumagin</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Caren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Disalvo</w:t>
      </w:r>
      <w:proofErr w:type="spellEnd"/>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96" w:rsidRDefault="00497D96" w:rsidP="002C75DF">
      <w:pPr>
        <w:spacing w:after="0" w:line="240" w:lineRule="auto"/>
      </w:pPr>
      <w:r>
        <w:separator/>
      </w:r>
    </w:p>
  </w:endnote>
  <w:endnote w:type="continuationSeparator" w:id="0">
    <w:p w:rsidR="00497D96" w:rsidRDefault="00497D96"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96" w:rsidRDefault="00497D96" w:rsidP="002C75DF">
      <w:pPr>
        <w:spacing w:after="0" w:line="240" w:lineRule="auto"/>
      </w:pPr>
      <w:r>
        <w:separator/>
      </w:r>
    </w:p>
  </w:footnote>
  <w:footnote w:type="continuationSeparator" w:id="0">
    <w:p w:rsidR="00497D96" w:rsidRDefault="00497D96" w:rsidP="002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D1448"/>
    <w:multiLevelType w:val="hybridMultilevel"/>
    <w:tmpl w:val="8CF86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E6"/>
    <w:rsid w:val="001217D9"/>
    <w:rsid w:val="00142312"/>
    <w:rsid w:val="00181324"/>
    <w:rsid w:val="001C6D14"/>
    <w:rsid w:val="00203C4B"/>
    <w:rsid w:val="002915C6"/>
    <w:rsid w:val="002A5FA7"/>
    <w:rsid w:val="002C75DF"/>
    <w:rsid w:val="003624C0"/>
    <w:rsid w:val="0037272A"/>
    <w:rsid w:val="003D52A9"/>
    <w:rsid w:val="00417B41"/>
    <w:rsid w:val="00473459"/>
    <w:rsid w:val="00497D96"/>
    <w:rsid w:val="005E7667"/>
    <w:rsid w:val="00686E25"/>
    <w:rsid w:val="007B1AA9"/>
    <w:rsid w:val="008319A1"/>
    <w:rsid w:val="0090066F"/>
    <w:rsid w:val="00992D4C"/>
    <w:rsid w:val="00A54A11"/>
    <w:rsid w:val="00B05B5F"/>
    <w:rsid w:val="00B60987"/>
    <w:rsid w:val="00BB247C"/>
    <w:rsid w:val="00C83792"/>
    <w:rsid w:val="00D16821"/>
    <w:rsid w:val="00D7667F"/>
    <w:rsid w:val="00D85BD7"/>
    <w:rsid w:val="00E530E6"/>
    <w:rsid w:val="00EC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3</cp:revision>
  <cp:lastPrinted>2013-11-19T16:30:00Z</cp:lastPrinted>
  <dcterms:created xsi:type="dcterms:W3CDTF">2016-02-16T20:16:00Z</dcterms:created>
  <dcterms:modified xsi:type="dcterms:W3CDTF">2016-02-16T20:39:00Z</dcterms:modified>
</cp:coreProperties>
</file>