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6A5290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January 9, 2017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6A5290">
        <w:rPr>
          <w:rFonts w:ascii="Arial Narrow" w:hAnsi="Arial Narrow"/>
        </w:rPr>
        <w:t>22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6A5290">
        <w:rPr>
          <w:rFonts w:ascii="Arial Narrow" w:hAnsi="Arial Narrow"/>
        </w:rPr>
        <w:t>January 9, 2017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1E3115" w:rsidRPr="00F37286">
        <w:rPr>
          <w:rFonts w:ascii="Arial Narrow" w:hAnsi="Arial Narrow"/>
        </w:rPr>
        <w:t xml:space="preserve">Warren County Recorder, Realty Transfer Tax:  </w:t>
      </w:r>
      <w:r w:rsidR="001E3115">
        <w:rPr>
          <w:rFonts w:ascii="Arial Narrow" w:hAnsi="Arial Narrow"/>
        </w:rPr>
        <w:t>$</w:t>
      </w:r>
      <w:r w:rsidR="006A5290">
        <w:rPr>
          <w:rFonts w:ascii="Arial Narrow" w:hAnsi="Arial Narrow"/>
        </w:rPr>
        <w:t>599.24</w:t>
      </w:r>
      <w:r w:rsidR="001E3115" w:rsidRPr="00051256">
        <w:rPr>
          <w:rFonts w:ascii="Arial Narrow" w:hAnsi="Arial Narrow"/>
        </w:rPr>
        <w:t xml:space="preserve"> </w:t>
      </w:r>
      <w:r w:rsidR="006A5290">
        <w:rPr>
          <w:rFonts w:ascii="Arial Narrow" w:hAnsi="Arial Narrow"/>
        </w:rPr>
        <w:t>(October</w:t>
      </w:r>
      <w:r w:rsidR="001E3115" w:rsidRPr="0005125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6A5290">
        <w:rPr>
          <w:rFonts w:ascii="Arial Narrow" w:hAnsi="Arial Narrow"/>
        </w:rPr>
        <w:t>5,175,058.52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6A5290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478C"/>
    <w:rsid w:val="00404CEB"/>
    <w:rsid w:val="00422C86"/>
    <w:rsid w:val="00423642"/>
    <w:rsid w:val="00430B83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27B5F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18E"/>
    <w:rsid w:val="00E7547F"/>
    <w:rsid w:val="00E81135"/>
    <w:rsid w:val="00E825A7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2017-01-03T14:33:00Z</dcterms:created>
  <dcterms:modified xsi:type="dcterms:W3CDTF">2017-01-03T14:36:00Z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