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01" w:rsidRPr="001672C6" w:rsidRDefault="00B96401">
      <w:pPr>
        <w:pStyle w:val="Title"/>
        <w:rPr>
          <w:color w:val="000000"/>
          <w:sz w:val="24"/>
          <w:szCs w:val="24"/>
        </w:rPr>
      </w:pPr>
      <w:bookmarkStart w:id="0" w:name="_GoBack"/>
      <w:bookmarkEnd w:id="0"/>
      <w:r w:rsidRPr="001672C6">
        <w:rPr>
          <w:color w:val="000000"/>
          <w:sz w:val="24"/>
          <w:szCs w:val="24"/>
        </w:rPr>
        <w:t>REHABILITATION SERVICES AGREEMENT</w:t>
      </w:r>
    </w:p>
    <w:p w:rsidR="00B96401" w:rsidRPr="001672C6" w:rsidRDefault="00B96401">
      <w:pPr>
        <w:rPr>
          <w:color w:val="000000"/>
          <w:sz w:val="24"/>
          <w:szCs w:val="24"/>
        </w:rPr>
      </w:pPr>
    </w:p>
    <w:p w:rsidR="00B96401" w:rsidRPr="001672C6" w:rsidRDefault="00B96401" w:rsidP="009B659D">
      <w:pPr>
        <w:ind w:left="720" w:hanging="720"/>
        <w:rPr>
          <w:sz w:val="24"/>
          <w:szCs w:val="24"/>
        </w:rPr>
      </w:pPr>
      <w:r w:rsidRPr="001672C6">
        <w:rPr>
          <w:b/>
          <w:color w:val="000000"/>
          <w:sz w:val="24"/>
          <w:szCs w:val="24"/>
        </w:rPr>
        <w:t>1.01</w:t>
      </w:r>
      <w:r w:rsidRPr="001672C6">
        <w:rPr>
          <w:color w:val="000000"/>
          <w:sz w:val="24"/>
          <w:szCs w:val="24"/>
        </w:rPr>
        <w:tab/>
      </w:r>
      <w:r w:rsidRPr="001672C6">
        <w:rPr>
          <w:sz w:val="24"/>
          <w:szCs w:val="24"/>
        </w:rPr>
        <w:t>This Agreement is entered into this day</w:t>
      </w:r>
      <w:r w:rsidR="00454A3E" w:rsidRPr="001672C6">
        <w:rPr>
          <w:sz w:val="24"/>
          <w:szCs w:val="24"/>
        </w:rPr>
        <w:t>,</w:t>
      </w:r>
      <w:r w:rsidR="00454A3E">
        <w:rPr>
          <w:sz w:val="24"/>
          <w:szCs w:val="24"/>
        </w:rPr>
        <w:t xml:space="preserve"> _</w:t>
      </w:r>
      <w:r w:rsidR="008A61B9">
        <w:rPr>
          <w:sz w:val="24"/>
          <w:szCs w:val="24"/>
        </w:rPr>
        <w:t>___________</w:t>
      </w:r>
      <w:r w:rsidR="00404196">
        <w:rPr>
          <w:sz w:val="24"/>
          <w:szCs w:val="24"/>
        </w:rPr>
        <w:t xml:space="preserve"> 2016</w:t>
      </w:r>
      <w:r w:rsidR="00063A47">
        <w:rPr>
          <w:sz w:val="24"/>
          <w:szCs w:val="24"/>
        </w:rPr>
        <w:t>,</w:t>
      </w:r>
      <w:r w:rsidR="009B659D" w:rsidRPr="001672C6">
        <w:rPr>
          <w:sz w:val="24"/>
          <w:szCs w:val="24"/>
        </w:rPr>
        <w:t xml:space="preserve"> </w:t>
      </w:r>
      <w:r w:rsidR="00446184">
        <w:rPr>
          <w:sz w:val="24"/>
          <w:szCs w:val="24"/>
        </w:rPr>
        <w:t xml:space="preserve">between </w:t>
      </w:r>
      <w:r w:rsidR="00182E09">
        <w:rPr>
          <w:sz w:val="24"/>
          <w:szCs w:val="24"/>
        </w:rPr>
        <w:t>Glenn-Den Enterprises dba Next Step’s Child Enrichment Center</w:t>
      </w:r>
      <w:r w:rsidR="00C176CF">
        <w:rPr>
          <w:sz w:val="24"/>
          <w:szCs w:val="24"/>
        </w:rPr>
        <w:t xml:space="preserve"> </w:t>
      </w:r>
      <w:r w:rsidR="00FB0393" w:rsidRPr="00FB0393">
        <w:rPr>
          <w:sz w:val="24"/>
          <w:szCs w:val="24"/>
        </w:rPr>
        <w:t xml:space="preserve">located at </w:t>
      </w:r>
      <w:r w:rsidR="00182E09">
        <w:rPr>
          <w:sz w:val="24"/>
          <w:szCs w:val="24"/>
        </w:rPr>
        <w:t xml:space="preserve">P.O. Box 796, 145 Steffee Boulevard, Seneca, PA, 16346, </w:t>
      </w:r>
      <w:r w:rsidR="00446184">
        <w:rPr>
          <w:sz w:val="24"/>
          <w:szCs w:val="24"/>
        </w:rPr>
        <w:t>and</w:t>
      </w:r>
      <w:r w:rsidRPr="001672C6">
        <w:rPr>
          <w:color w:val="000000"/>
          <w:sz w:val="24"/>
          <w:szCs w:val="24"/>
        </w:rPr>
        <w:t xml:space="preserve"> </w:t>
      </w:r>
      <w:r w:rsidR="00C2482D">
        <w:rPr>
          <w:color w:val="000000"/>
          <w:sz w:val="24"/>
          <w:szCs w:val="24"/>
        </w:rPr>
        <w:t>Warren County School District</w:t>
      </w:r>
      <w:r w:rsidR="00454A3E">
        <w:rPr>
          <w:color w:val="000000"/>
          <w:sz w:val="24"/>
          <w:szCs w:val="24"/>
        </w:rPr>
        <w:t xml:space="preserve">, </w:t>
      </w:r>
      <w:r w:rsidR="00C2482D">
        <w:rPr>
          <w:color w:val="000000"/>
          <w:sz w:val="24"/>
          <w:szCs w:val="24"/>
        </w:rPr>
        <w:t>6820 Market Street, Russell, PA 16345,</w:t>
      </w:r>
      <w:r w:rsidR="00454A3E">
        <w:rPr>
          <w:color w:val="000000"/>
          <w:sz w:val="24"/>
          <w:szCs w:val="24"/>
        </w:rPr>
        <w:t xml:space="preserve"> hereafter referred to as the “school district.”</w:t>
      </w:r>
    </w:p>
    <w:p w:rsidR="00B96401" w:rsidRPr="001672C6" w:rsidRDefault="00B96401">
      <w:pPr>
        <w:rPr>
          <w:color w:val="000000"/>
          <w:sz w:val="24"/>
          <w:szCs w:val="24"/>
        </w:rPr>
      </w:pPr>
    </w:p>
    <w:p w:rsidR="00B96401" w:rsidRPr="00454A3E" w:rsidRDefault="00B96401">
      <w:pPr>
        <w:ind w:left="720" w:hanging="720"/>
        <w:rPr>
          <w:color w:val="000000"/>
          <w:sz w:val="24"/>
          <w:szCs w:val="24"/>
        </w:rPr>
      </w:pPr>
      <w:r w:rsidRPr="001672C6">
        <w:rPr>
          <w:b/>
          <w:color w:val="000000"/>
          <w:sz w:val="24"/>
          <w:szCs w:val="24"/>
        </w:rPr>
        <w:t>1.02</w:t>
      </w:r>
      <w:r w:rsidRPr="001672C6">
        <w:rPr>
          <w:b/>
          <w:color w:val="000000"/>
          <w:sz w:val="24"/>
          <w:szCs w:val="24"/>
        </w:rPr>
        <w:tab/>
      </w:r>
      <w:r w:rsidR="00454A3E">
        <w:rPr>
          <w:color w:val="000000"/>
          <w:sz w:val="24"/>
          <w:szCs w:val="24"/>
        </w:rPr>
        <w:t>The School District desires to arrange for Speech Therapy</w:t>
      </w:r>
      <w:r w:rsidR="00C2482D">
        <w:rPr>
          <w:color w:val="000000"/>
          <w:sz w:val="24"/>
          <w:szCs w:val="24"/>
        </w:rPr>
        <w:t>, Occupational Therapy and Physical Therapy</w:t>
      </w:r>
      <w:r w:rsidR="00454A3E">
        <w:rPr>
          <w:color w:val="000000"/>
          <w:sz w:val="24"/>
          <w:szCs w:val="24"/>
        </w:rPr>
        <w:t xml:space="preserve"> services for the </w:t>
      </w:r>
      <w:r w:rsidR="00C2482D">
        <w:rPr>
          <w:color w:val="000000"/>
          <w:sz w:val="24"/>
          <w:szCs w:val="24"/>
        </w:rPr>
        <w:t>ESY program.</w:t>
      </w:r>
    </w:p>
    <w:p w:rsidR="00B96401" w:rsidRPr="001672C6" w:rsidRDefault="00B96401">
      <w:pPr>
        <w:rPr>
          <w:color w:val="000000"/>
          <w:sz w:val="24"/>
          <w:szCs w:val="24"/>
        </w:rPr>
      </w:pPr>
    </w:p>
    <w:p w:rsidR="00B96401" w:rsidRPr="001672C6" w:rsidRDefault="00454A3E" w:rsidP="00454A3E">
      <w:pPr>
        <w:ind w:left="720" w:hanging="720"/>
        <w:rPr>
          <w:color w:val="000000"/>
          <w:sz w:val="24"/>
          <w:szCs w:val="24"/>
        </w:rPr>
      </w:pPr>
      <w:r>
        <w:rPr>
          <w:b/>
          <w:color w:val="000000"/>
          <w:sz w:val="24"/>
          <w:szCs w:val="24"/>
        </w:rPr>
        <w:t>1.03</w:t>
      </w:r>
      <w:r w:rsidR="00B96401" w:rsidRPr="001672C6">
        <w:rPr>
          <w:b/>
          <w:color w:val="000000"/>
          <w:sz w:val="24"/>
          <w:szCs w:val="24"/>
        </w:rPr>
        <w:tab/>
      </w:r>
      <w:r w:rsidR="00B96401" w:rsidRPr="001672C6">
        <w:rPr>
          <w:color w:val="000000"/>
          <w:sz w:val="24"/>
          <w:szCs w:val="24"/>
        </w:rPr>
        <w:t xml:space="preserve"> </w:t>
      </w:r>
      <w:r w:rsidRPr="001672C6">
        <w:rPr>
          <w:b/>
          <w:color w:val="000000"/>
          <w:sz w:val="24"/>
          <w:szCs w:val="24"/>
        </w:rPr>
        <w:t xml:space="preserve">WHEREAS, </w:t>
      </w:r>
      <w:r>
        <w:rPr>
          <w:color w:val="000000"/>
          <w:sz w:val="24"/>
          <w:szCs w:val="24"/>
        </w:rPr>
        <w:t>NEXT STEP’S CHILD ENRICHMENT CENTER</w:t>
      </w:r>
      <w:r w:rsidRPr="001672C6">
        <w:rPr>
          <w:color w:val="000000"/>
          <w:sz w:val="24"/>
          <w:szCs w:val="24"/>
        </w:rPr>
        <w:t xml:space="preserve"> employs professional practitioners of </w:t>
      </w:r>
      <w:r w:rsidR="00C2482D">
        <w:rPr>
          <w:color w:val="000000"/>
          <w:sz w:val="24"/>
          <w:szCs w:val="24"/>
        </w:rPr>
        <w:t>Speech Therapy, Physical Therapy and Occupational Therapy</w:t>
      </w:r>
      <w:r>
        <w:rPr>
          <w:color w:val="000000"/>
          <w:sz w:val="24"/>
          <w:szCs w:val="24"/>
        </w:rPr>
        <w:t xml:space="preserve"> </w:t>
      </w:r>
      <w:r w:rsidRPr="001672C6">
        <w:rPr>
          <w:color w:val="000000"/>
          <w:sz w:val="24"/>
          <w:szCs w:val="24"/>
        </w:rPr>
        <w:t xml:space="preserve">referred to as "practitioners" who are duly qualified and licensed to provide such services in the Commonwealth of Pennsylvania and desire in coordination with </w:t>
      </w:r>
      <w:r>
        <w:rPr>
          <w:color w:val="000000"/>
          <w:sz w:val="24"/>
          <w:szCs w:val="24"/>
        </w:rPr>
        <w:t>the School District</w:t>
      </w:r>
      <w:r w:rsidRPr="001672C6">
        <w:rPr>
          <w:color w:val="000000"/>
          <w:sz w:val="24"/>
          <w:szCs w:val="24"/>
        </w:rPr>
        <w:t xml:space="preserve"> to </w:t>
      </w:r>
      <w:r>
        <w:rPr>
          <w:color w:val="000000"/>
          <w:sz w:val="24"/>
          <w:szCs w:val="24"/>
        </w:rPr>
        <w:t xml:space="preserve">service students who are in need </w:t>
      </w:r>
      <w:r w:rsidR="00C2482D">
        <w:rPr>
          <w:color w:val="000000"/>
          <w:sz w:val="24"/>
          <w:szCs w:val="24"/>
        </w:rPr>
        <w:t>of therapy as</w:t>
      </w:r>
      <w:r>
        <w:rPr>
          <w:color w:val="000000"/>
          <w:sz w:val="24"/>
          <w:szCs w:val="24"/>
        </w:rPr>
        <w:t xml:space="preserve"> identified by their IEP.</w:t>
      </w:r>
    </w:p>
    <w:p w:rsidR="00B96401" w:rsidRPr="001672C6" w:rsidRDefault="00B96401">
      <w:pPr>
        <w:rPr>
          <w:color w:val="000000"/>
          <w:sz w:val="24"/>
          <w:szCs w:val="24"/>
        </w:rPr>
      </w:pPr>
    </w:p>
    <w:p w:rsidR="00B96401" w:rsidRPr="001672C6" w:rsidRDefault="00454A3E">
      <w:pPr>
        <w:ind w:left="720" w:hanging="720"/>
        <w:rPr>
          <w:color w:val="000000"/>
          <w:sz w:val="24"/>
          <w:szCs w:val="24"/>
        </w:rPr>
      </w:pPr>
      <w:r>
        <w:rPr>
          <w:b/>
          <w:color w:val="000000"/>
          <w:sz w:val="24"/>
          <w:szCs w:val="24"/>
        </w:rPr>
        <w:t>1.04</w:t>
      </w:r>
      <w:r w:rsidR="00B96401" w:rsidRPr="001672C6">
        <w:rPr>
          <w:b/>
          <w:color w:val="000000"/>
          <w:sz w:val="24"/>
          <w:szCs w:val="24"/>
        </w:rPr>
        <w:tab/>
        <w:t>NOW, THEREFORE</w:t>
      </w:r>
      <w:r w:rsidR="00B96401" w:rsidRPr="001672C6">
        <w:rPr>
          <w:color w:val="000000"/>
          <w:sz w:val="24"/>
          <w:szCs w:val="24"/>
        </w:rPr>
        <w:t>, the parties of this Agreement hereby enter into this Agreement in order to provide a full statement of their respective responsibilities in connection with the provision of these services during the term of this Agreement.  In consideration of the mutual promises and covenants contained herein, after the mutual benefit to be derived hereunder, the parties agree as follows.</w:t>
      </w:r>
    </w:p>
    <w:p w:rsidR="00B96401" w:rsidRPr="001672C6" w:rsidRDefault="00B96401">
      <w:pPr>
        <w:rPr>
          <w:color w:val="000000"/>
          <w:sz w:val="24"/>
          <w:szCs w:val="24"/>
        </w:rPr>
      </w:pPr>
    </w:p>
    <w:p w:rsidR="00B96401" w:rsidRPr="001672C6" w:rsidRDefault="00B96401">
      <w:pPr>
        <w:pStyle w:val="Heading1"/>
        <w:tabs>
          <w:tab w:val="clear" w:pos="720"/>
          <w:tab w:val="clear" w:pos="1440"/>
          <w:tab w:val="clear" w:pos="2160"/>
          <w:tab w:val="clear" w:pos="2880"/>
          <w:tab w:val="clear" w:pos="3600"/>
        </w:tabs>
        <w:rPr>
          <w:color w:val="000000"/>
          <w:sz w:val="24"/>
          <w:szCs w:val="24"/>
        </w:rPr>
      </w:pPr>
      <w:r w:rsidRPr="001672C6">
        <w:rPr>
          <w:color w:val="000000"/>
          <w:sz w:val="24"/>
          <w:szCs w:val="24"/>
        </w:rPr>
        <w:t xml:space="preserve">RESPONSIBILITIES OF </w:t>
      </w:r>
      <w:r w:rsidR="00454A3E">
        <w:rPr>
          <w:color w:val="000000"/>
          <w:sz w:val="24"/>
          <w:szCs w:val="24"/>
        </w:rPr>
        <w:t>“The School District”</w:t>
      </w:r>
    </w:p>
    <w:p w:rsidR="00B96401" w:rsidRPr="001672C6" w:rsidRDefault="00B96401">
      <w:pPr>
        <w:rPr>
          <w:color w:val="000000"/>
          <w:sz w:val="24"/>
          <w:szCs w:val="24"/>
        </w:rPr>
      </w:pPr>
    </w:p>
    <w:p w:rsidR="00460BCC" w:rsidRPr="00460BCC" w:rsidRDefault="00B96401" w:rsidP="00460BCC">
      <w:pPr>
        <w:ind w:left="720" w:hanging="720"/>
        <w:rPr>
          <w:color w:val="000000"/>
          <w:sz w:val="24"/>
          <w:szCs w:val="24"/>
        </w:rPr>
      </w:pPr>
      <w:r w:rsidRPr="001672C6">
        <w:rPr>
          <w:b/>
          <w:color w:val="000000"/>
          <w:sz w:val="24"/>
          <w:szCs w:val="24"/>
        </w:rPr>
        <w:t>2.01</w:t>
      </w:r>
      <w:r w:rsidRPr="001672C6">
        <w:rPr>
          <w:color w:val="000000"/>
          <w:sz w:val="24"/>
          <w:szCs w:val="24"/>
        </w:rPr>
        <w:tab/>
      </w:r>
      <w:r w:rsidRPr="001672C6">
        <w:rPr>
          <w:b/>
          <w:color w:val="000000"/>
          <w:sz w:val="24"/>
          <w:szCs w:val="24"/>
        </w:rPr>
        <w:t xml:space="preserve">Responsibility for </w:t>
      </w:r>
      <w:r w:rsidR="00454A3E">
        <w:rPr>
          <w:b/>
          <w:color w:val="000000"/>
          <w:sz w:val="24"/>
          <w:szCs w:val="24"/>
        </w:rPr>
        <w:t xml:space="preserve">Student Care:  </w:t>
      </w:r>
      <w:r w:rsidR="00454A3E" w:rsidRPr="00454A3E">
        <w:rPr>
          <w:color w:val="000000"/>
          <w:sz w:val="24"/>
          <w:szCs w:val="24"/>
        </w:rPr>
        <w:t xml:space="preserve">The School District will provide a list of students who are in need of </w:t>
      </w:r>
      <w:r w:rsidR="00C2482D">
        <w:rPr>
          <w:color w:val="000000"/>
          <w:sz w:val="24"/>
          <w:szCs w:val="24"/>
        </w:rPr>
        <w:t>therapy</w:t>
      </w:r>
      <w:r w:rsidR="00454A3E" w:rsidRPr="00454A3E">
        <w:rPr>
          <w:color w:val="000000"/>
          <w:sz w:val="24"/>
          <w:szCs w:val="24"/>
        </w:rPr>
        <w:t xml:space="preserve"> and copies of their IEP’s. </w:t>
      </w:r>
      <w:r w:rsidR="00454A3E">
        <w:rPr>
          <w:color w:val="000000"/>
          <w:sz w:val="24"/>
          <w:szCs w:val="24"/>
        </w:rPr>
        <w:t xml:space="preserve"> The School District will provide initial training for the practitioner so that continuity of care is assured and that expectations are met.</w:t>
      </w:r>
      <w:r w:rsidR="00460BCC">
        <w:rPr>
          <w:color w:val="000000"/>
          <w:sz w:val="24"/>
          <w:szCs w:val="24"/>
        </w:rPr>
        <w:t xml:space="preserve">    </w:t>
      </w:r>
      <w:r w:rsidR="00460BCC" w:rsidRPr="00460BCC">
        <w:rPr>
          <w:color w:val="000000"/>
          <w:sz w:val="24"/>
          <w:szCs w:val="24"/>
        </w:rPr>
        <w:t>The School District shall give written notice promptly to NEXT STEP’S CHILD   ENRICHMENT CENTER of any relevant changes in the student’s medical condition or the student’s eligibility status for speech services.</w:t>
      </w:r>
    </w:p>
    <w:p w:rsidR="00B96401" w:rsidRPr="00454A3E" w:rsidRDefault="00B96401">
      <w:pPr>
        <w:ind w:left="720" w:hanging="720"/>
        <w:rPr>
          <w:color w:val="000000"/>
          <w:sz w:val="24"/>
          <w:szCs w:val="24"/>
        </w:rPr>
      </w:pPr>
    </w:p>
    <w:p w:rsidR="00B96401" w:rsidRPr="001672C6" w:rsidRDefault="00B96401">
      <w:pPr>
        <w:rPr>
          <w:color w:val="000000"/>
          <w:sz w:val="24"/>
          <w:szCs w:val="24"/>
        </w:rPr>
      </w:pPr>
    </w:p>
    <w:p w:rsidR="00454A3E" w:rsidRPr="001672C6" w:rsidRDefault="00B96401" w:rsidP="00454A3E">
      <w:pPr>
        <w:ind w:left="720" w:hanging="720"/>
        <w:rPr>
          <w:color w:val="000000"/>
          <w:sz w:val="24"/>
          <w:szCs w:val="24"/>
        </w:rPr>
      </w:pPr>
      <w:r w:rsidRPr="001672C6">
        <w:rPr>
          <w:b/>
          <w:color w:val="000000"/>
          <w:sz w:val="24"/>
          <w:szCs w:val="24"/>
        </w:rPr>
        <w:t>2.02</w:t>
      </w:r>
      <w:r w:rsidRPr="001672C6">
        <w:rPr>
          <w:b/>
          <w:color w:val="000000"/>
          <w:sz w:val="24"/>
          <w:szCs w:val="24"/>
        </w:rPr>
        <w:tab/>
      </w:r>
      <w:r w:rsidR="00454A3E" w:rsidRPr="001672C6">
        <w:rPr>
          <w:b/>
          <w:color w:val="000000"/>
          <w:sz w:val="24"/>
          <w:szCs w:val="24"/>
        </w:rPr>
        <w:t xml:space="preserve">Documentation: </w:t>
      </w:r>
      <w:r w:rsidR="00454A3E" w:rsidRPr="001672C6">
        <w:rPr>
          <w:color w:val="000000"/>
          <w:sz w:val="24"/>
          <w:szCs w:val="24"/>
        </w:rPr>
        <w:t xml:space="preserve">The </w:t>
      </w:r>
      <w:r w:rsidR="00454A3E">
        <w:rPr>
          <w:color w:val="000000"/>
          <w:sz w:val="24"/>
          <w:szCs w:val="24"/>
        </w:rPr>
        <w:t>School District will supply all forms necessary for documentation to the practitioner.</w:t>
      </w:r>
    </w:p>
    <w:p w:rsidR="00454A3E" w:rsidRPr="001672C6" w:rsidRDefault="00454A3E" w:rsidP="00454A3E">
      <w:pPr>
        <w:rPr>
          <w:color w:val="000000"/>
          <w:sz w:val="24"/>
          <w:szCs w:val="24"/>
        </w:rPr>
      </w:pPr>
    </w:p>
    <w:p w:rsidR="00B96401" w:rsidRPr="001672C6" w:rsidRDefault="00B96401" w:rsidP="00454A3E">
      <w:pPr>
        <w:ind w:left="720" w:hanging="720"/>
        <w:rPr>
          <w:color w:val="000000"/>
          <w:sz w:val="24"/>
          <w:szCs w:val="24"/>
        </w:rPr>
      </w:pPr>
    </w:p>
    <w:p w:rsidR="00B96401" w:rsidRPr="001672C6" w:rsidRDefault="00B96401">
      <w:pPr>
        <w:ind w:left="720" w:hanging="720"/>
        <w:rPr>
          <w:color w:val="000000"/>
          <w:sz w:val="24"/>
          <w:szCs w:val="24"/>
        </w:rPr>
      </w:pPr>
      <w:r w:rsidRPr="001672C6">
        <w:rPr>
          <w:b/>
          <w:color w:val="000000"/>
          <w:sz w:val="24"/>
          <w:szCs w:val="24"/>
        </w:rPr>
        <w:t>2.04</w:t>
      </w:r>
      <w:r w:rsidRPr="001672C6">
        <w:rPr>
          <w:b/>
          <w:color w:val="000000"/>
          <w:sz w:val="24"/>
          <w:szCs w:val="24"/>
        </w:rPr>
        <w:tab/>
      </w:r>
      <w:r w:rsidR="00454A3E">
        <w:rPr>
          <w:b/>
          <w:color w:val="000000"/>
          <w:sz w:val="24"/>
          <w:szCs w:val="24"/>
        </w:rPr>
        <w:t>Student Information</w:t>
      </w:r>
      <w:r w:rsidRPr="001672C6">
        <w:rPr>
          <w:b/>
          <w:color w:val="000000"/>
          <w:sz w:val="24"/>
          <w:szCs w:val="24"/>
        </w:rPr>
        <w:t xml:space="preserve">: </w:t>
      </w:r>
      <w:r w:rsidRPr="001672C6">
        <w:rPr>
          <w:color w:val="000000"/>
          <w:sz w:val="24"/>
          <w:szCs w:val="24"/>
        </w:rPr>
        <w:t xml:space="preserve">The </w:t>
      </w:r>
      <w:r w:rsidR="00454A3E">
        <w:rPr>
          <w:color w:val="000000"/>
          <w:sz w:val="24"/>
          <w:szCs w:val="24"/>
        </w:rPr>
        <w:t xml:space="preserve">School District </w:t>
      </w:r>
      <w:r w:rsidRPr="001672C6">
        <w:rPr>
          <w:color w:val="000000"/>
          <w:sz w:val="24"/>
          <w:szCs w:val="24"/>
        </w:rPr>
        <w:t xml:space="preserve">will provide, maintain, and make available for review by </w:t>
      </w:r>
      <w:r w:rsidR="00182E09">
        <w:rPr>
          <w:color w:val="000000"/>
          <w:sz w:val="24"/>
          <w:szCs w:val="24"/>
        </w:rPr>
        <w:t>NEXT STEP’S CHILD ENRICHMENT CENTER</w:t>
      </w:r>
      <w:r w:rsidR="00A92E73">
        <w:rPr>
          <w:color w:val="000000"/>
          <w:sz w:val="24"/>
          <w:szCs w:val="24"/>
        </w:rPr>
        <w:t>’s</w:t>
      </w:r>
      <w:r w:rsidRPr="001672C6">
        <w:rPr>
          <w:color w:val="000000"/>
          <w:sz w:val="24"/>
          <w:szCs w:val="24"/>
        </w:rPr>
        <w:t xml:space="preserve"> practitioners, </w:t>
      </w:r>
      <w:r w:rsidR="00502E66">
        <w:rPr>
          <w:color w:val="000000"/>
          <w:sz w:val="24"/>
          <w:szCs w:val="24"/>
        </w:rPr>
        <w:t>student records</w:t>
      </w:r>
      <w:r w:rsidRPr="001672C6">
        <w:rPr>
          <w:color w:val="000000"/>
          <w:sz w:val="24"/>
          <w:szCs w:val="24"/>
        </w:rPr>
        <w:t xml:space="preserve">, including practitioner documentation and any supplemental information including but </w:t>
      </w:r>
      <w:r w:rsidR="00502E66">
        <w:rPr>
          <w:color w:val="000000"/>
          <w:sz w:val="24"/>
          <w:szCs w:val="24"/>
        </w:rPr>
        <w:t>not limited to applicable School District</w:t>
      </w:r>
      <w:r w:rsidRPr="001672C6">
        <w:rPr>
          <w:color w:val="000000"/>
          <w:sz w:val="24"/>
          <w:szCs w:val="24"/>
        </w:rPr>
        <w:t xml:space="preserve"> policies and procedures.</w:t>
      </w:r>
    </w:p>
    <w:p w:rsidR="00B96401" w:rsidRPr="001672C6" w:rsidRDefault="00B96401">
      <w:pPr>
        <w:rPr>
          <w:color w:val="000000"/>
          <w:sz w:val="24"/>
          <w:szCs w:val="24"/>
        </w:rPr>
      </w:pPr>
    </w:p>
    <w:p w:rsidR="00B96401" w:rsidRPr="001672C6" w:rsidRDefault="00460BCC">
      <w:pPr>
        <w:ind w:left="720" w:hanging="720"/>
        <w:rPr>
          <w:color w:val="000000"/>
          <w:sz w:val="24"/>
          <w:szCs w:val="24"/>
        </w:rPr>
      </w:pPr>
      <w:r>
        <w:rPr>
          <w:b/>
          <w:color w:val="000000"/>
          <w:sz w:val="24"/>
          <w:szCs w:val="24"/>
        </w:rPr>
        <w:t>2.05</w:t>
      </w:r>
      <w:r w:rsidR="00B96401" w:rsidRPr="001672C6">
        <w:rPr>
          <w:b/>
          <w:color w:val="000000"/>
          <w:sz w:val="24"/>
          <w:szCs w:val="24"/>
        </w:rPr>
        <w:tab/>
        <w:t xml:space="preserve">Non-Discrimination: </w:t>
      </w:r>
      <w:r w:rsidR="00B96401" w:rsidRPr="001672C6">
        <w:rPr>
          <w:color w:val="000000"/>
          <w:sz w:val="24"/>
          <w:szCs w:val="24"/>
        </w:rPr>
        <w:t xml:space="preserve">The </w:t>
      </w:r>
      <w:r w:rsidR="00502E66">
        <w:rPr>
          <w:color w:val="000000"/>
          <w:sz w:val="24"/>
          <w:szCs w:val="24"/>
        </w:rPr>
        <w:t>School District</w:t>
      </w:r>
      <w:r w:rsidR="00446184">
        <w:rPr>
          <w:color w:val="000000"/>
          <w:sz w:val="24"/>
          <w:szCs w:val="24"/>
        </w:rPr>
        <w:t>,</w:t>
      </w:r>
      <w:r w:rsidR="00B96401" w:rsidRPr="001672C6">
        <w:rPr>
          <w:color w:val="000000"/>
          <w:sz w:val="24"/>
          <w:szCs w:val="24"/>
        </w:rPr>
        <w:t xml:space="preserve"> according to all applicable provisions of Section 504 of the Rehabilitation Act of 1973 as amended from time to time regarding nondiscrimination against handicapped persons and Title VI and Title VII of the Civil Rights Act of 1964, shall not discriminate in employment or provision of services with </w:t>
      </w:r>
      <w:r w:rsidR="00B96401" w:rsidRPr="001672C6">
        <w:rPr>
          <w:color w:val="000000"/>
          <w:sz w:val="24"/>
          <w:szCs w:val="24"/>
        </w:rPr>
        <w:lastRenderedPageBreak/>
        <w:t>regard to age, race, color, religion, military status, gender preference, sex, marital status, national origin, disability or source of payment.</w:t>
      </w:r>
    </w:p>
    <w:p w:rsidR="00B96401" w:rsidRPr="001672C6" w:rsidRDefault="00B96401">
      <w:pPr>
        <w:rPr>
          <w:color w:val="000000"/>
          <w:sz w:val="24"/>
          <w:szCs w:val="24"/>
        </w:rPr>
      </w:pPr>
    </w:p>
    <w:p w:rsidR="00B96401" w:rsidRPr="001672C6" w:rsidRDefault="00460BCC">
      <w:pPr>
        <w:ind w:left="720" w:hanging="720"/>
        <w:rPr>
          <w:color w:val="000000"/>
          <w:sz w:val="24"/>
          <w:szCs w:val="24"/>
        </w:rPr>
      </w:pPr>
      <w:r>
        <w:rPr>
          <w:b/>
          <w:color w:val="000000"/>
          <w:sz w:val="24"/>
          <w:szCs w:val="24"/>
        </w:rPr>
        <w:t>2.06</w:t>
      </w:r>
      <w:r w:rsidR="00B96401" w:rsidRPr="001672C6">
        <w:rPr>
          <w:b/>
          <w:color w:val="000000"/>
          <w:sz w:val="24"/>
          <w:szCs w:val="24"/>
        </w:rPr>
        <w:tab/>
        <w:t xml:space="preserve">Grievance Policy: </w:t>
      </w:r>
      <w:r w:rsidR="00502E66">
        <w:rPr>
          <w:color w:val="000000"/>
          <w:sz w:val="24"/>
          <w:szCs w:val="24"/>
        </w:rPr>
        <w:t>The School District</w:t>
      </w:r>
      <w:r w:rsidR="00B96401" w:rsidRPr="001672C6">
        <w:rPr>
          <w:color w:val="000000"/>
          <w:sz w:val="24"/>
          <w:szCs w:val="24"/>
        </w:rPr>
        <w:t xml:space="preserve">, in cooperation with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investigate all complaints regarding </w:t>
      </w:r>
      <w:r w:rsidR="00182E09">
        <w:rPr>
          <w:color w:val="000000"/>
          <w:sz w:val="24"/>
          <w:szCs w:val="24"/>
        </w:rPr>
        <w:t>NEXT STEP’S CHILD ENRICHMENT CENTER</w:t>
      </w:r>
      <w:r w:rsidR="00B1063D" w:rsidRPr="001672C6">
        <w:rPr>
          <w:color w:val="000000"/>
          <w:sz w:val="24"/>
          <w:szCs w:val="24"/>
        </w:rPr>
        <w:t>’s</w:t>
      </w:r>
      <w:r w:rsidR="00B96401" w:rsidRPr="001672C6">
        <w:rPr>
          <w:color w:val="000000"/>
          <w:sz w:val="24"/>
          <w:szCs w:val="24"/>
        </w:rPr>
        <w:t xml:space="preserve"> pra</w:t>
      </w:r>
      <w:r w:rsidR="00502E66">
        <w:rPr>
          <w:color w:val="000000"/>
          <w:sz w:val="24"/>
          <w:szCs w:val="24"/>
        </w:rPr>
        <w:t xml:space="preserve">ctitioners' services to students according to The School District’s </w:t>
      </w:r>
      <w:r w:rsidR="00502E66" w:rsidRPr="001672C6">
        <w:rPr>
          <w:color w:val="000000"/>
          <w:sz w:val="24"/>
          <w:szCs w:val="24"/>
        </w:rPr>
        <w:t>current</w:t>
      </w:r>
      <w:r w:rsidR="00B96401" w:rsidRPr="001672C6">
        <w:rPr>
          <w:color w:val="000000"/>
          <w:sz w:val="24"/>
          <w:szCs w:val="24"/>
        </w:rPr>
        <w:t xml:space="preserve"> p</w:t>
      </w:r>
      <w:r w:rsidR="00502E66">
        <w:rPr>
          <w:color w:val="000000"/>
          <w:sz w:val="24"/>
          <w:szCs w:val="24"/>
        </w:rPr>
        <w:t>olicy and procedures. The School District</w:t>
      </w:r>
      <w:r w:rsidR="00B96401" w:rsidRPr="001672C6">
        <w:rPr>
          <w:color w:val="000000"/>
          <w:sz w:val="24"/>
          <w:szCs w:val="24"/>
        </w:rPr>
        <w:t xml:space="preserve"> will provide a current copy of this policy to </w:t>
      </w:r>
      <w:r w:rsidR="00182E09">
        <w:rPr>
          <w:color w:val="000000"/>
          <w:sz w:val="24"/>
          <w:szCs w:val="24"/>
        </w:rPr>
        <w:t>NEXT STEP’S CHILD ENRICHMENT CENTER</w:t>
      </w:r>
      <w:r w:rsidR="00326AF0">
        <w:rPr>
          <w:color w:val="000000"/>
          <w:sz w:val="24"/>
          <w:szCs w:val="24"/>
        </w:rPr>
        <w:t xml:space="preserve"> a</w:t>
      </w:r>
      <w:r w:rsidR="00B96401" w:rsidRPr="001672C6">
        <w:rPr>
          <w:color w:val="000000"/>
          <w:sz w:val="24"/>
          <w:szCs w:val="24"/>
        </w:rPr>
        <w:t xml:space="preserve">nd will provide </w:t>
      </w:r>
      <w:r w:rsidR="00182E09">
        <w:rPr>
          <w:color w:val="000000"/>
          <w:sz w:val="24"/>
          <w:szCs w:val="24"/>
        </w:rPr>
        <w:t>NEXT STEP’S CHILD ENRICHMENT CENTER</w:t>
      </w:r>
      <w:r w:rsidR="00A92E73">
        <w:rPr>
          <w:color w:val="000000"/>
          <w:sz w:val="24"/>
          <w:szCs w:val="24"/>
        </w:rPr>
        <w:t xml:space="preserve"> </w:t>
      </w:r>
      <w:r w:rsidR="00B96401" w:rsidRPr="001672C6">
        <w:rPr>
          <w:color w:val="000000"/>
          <w:sz w:val="24"/>
          <w:szCs w:val="24"/>
        </w:rPr>
        <w:t>with a revised policy prior to implementation of any change in the current policy.</w:t>
      </w:r>
    </w:p>
    <w:p w:rsidR="00B96401" w:rsidRPr="001672C6" w:rsidRDefault="00B96401">
      <w:pPr>
        <w:rPr>
          <w:color w:val="000000"/>
          <w:sz w:val="24"/>
          <w:szCs w:val="24"/>
        </w:rPr>
      </w:pPr>
    </w:p>
    <w:p w:rsidR="00B96401" w:rsidRPr="001672C6" w:rsidRDefault="00B96401">
      <w:pPr>
        <w:rPr>
          <w:color w:val="000000"/>
          <w:sz w:val="24"/>
          <w:szCs w:val="24"/>
        </w:rPr>
      </w:pPr>
    </w:p>
    <w:p w:rsidR="00B96401" w:rsidRPr="001672C6" w:rsidRDefault="00460BCC" w:rsidP="00502E66">
      <w:pPr>
        <w:ind w:left="720" w:hanging="720"/>
        <w:rPr>
          <w:color w:val="000000"/>
          <w:sz w:val="24"/>
          <w:szCs w:val="24"/>
        </w:rPr>
      </w:pPr>
      <w:r>
        <w:rPr>
          <w:b/>
          <w:color w:val="000000"/>
          <w:sz w:val="24"/>
          <w:szCs w:val="24"/>
        </w:rPr>
        <w:t>2.07</w:t>
      </w:r>
      <w:r w:rsidR="00502E66">
        <w:rPr>
          <w:b/>
          <w:color w:val="000000"/>
          <w:sz w:val="24"/>
          <w:szCs w:val="24"/>
        </w:rPr>
        <w:tab/>
      </w:r>
      <w:r w:rsidR="00B96401" w:rsidRPr="001672C6">
        <w:rPr>
          <w:b/>
          <w:color w:val="000000"/>
          <w:sz w:val="24"/>
          <w:szCs w:val="24"/>
        </w:rPr>
        <w:t xml:space="preserve">Supplies and Durable Medical Equipment: </w:t>
      </w:r>
      <w:r w:rsidR="00B96401" w:rsidRPr="001672C6">
        <w:rPr>
          <w:color w:val="000000"/>
          <w:sz w:val="24"/>
          <w:szCs w:val="24"/>
        </w:rPr>
        <w:t xml:space="preserve">The </w:t>
      </w:r>
      <w:r w:rsidR="00502E66">
        <w:rPr>
          <w:color w:val="000000"/>
          <w:sz w:val="24"/>
          <w:szCs w:val="24"/>
        </w:rPr>
        <w:t>School District</w:t>
      </w:r>
      <w:r w:rsidR="00B96401" w:rsidRPr="001672C6">
        <w:rPr>
          <w:color w:val="000000"/>
          <w:sz w:val="24"/>
          <w:szCs w:val="24"/>
        </w:rPr>
        <w:t xml:space="preserve"> will be responsible for obtaining any durable medical equipment and supplies required for </w:t>
      </w:r>
      <w:r w:rsidR="00182E09">
        <w:rPr>
          <w:color w:val="000000"/>
          <w:sz w:val="24"/>
          <w:szCs w:val="24"/>
        </w:rPr>
        <w:t>NEXT STEP’S CHILD ENRICHMENT CENTER</w:t>
      </w:r>
      <w:r w:rsidR="00B1063D" w:rsidRPr="001672C6">
        <w:rPr>
          <w:color w:val="000000"/>
          <w:sz w:val="24"/>
          <w:szCs w:val="24"/>
        </w:rPr>
        <w:t>’s</w:t>
      </w:r>
      <w:r w:rsidR="00B96401" w:rsidRPr="001672C6">
        <w:rPr>
          <w:color w:val="000000"/>
          <w:sz w:val="24"/>
          <w:szCs w:val="24"/>
        </w:rPr>
        <w:t xml:space="preserve"> practitioners to provide services to </w:t>
      </w:r>
      <w:r w:rsidR="00502E66">
        <w:rPr>
          <w:color w:val="000000"/>
          <w:sz w:val="24"/>
          <w:szCs w:val="24"/>
        </w:rPr>
        <w:t>the students</w:t>
      </w:r>
      <w:r w:rsidR="00B96401" w:rsidRPr="001672C6">
        <w:rPr>
          <w:color w:val="000000"/>
          <w:sz w:val="24"/>
          <w:szCs w:val="24"/>
        </w:rPr>
        <w:t xml:space="preserve">.  </w:t>
      </w:r>
    </w:p>
    <w:p w:rsidR="00B96401" w:rsidRPr="001672C6" w:rsidRDefault="00B96401">
      <w:pPr>
        <w:rPr>
          <w:color w:val="000000"/>
          <w:sz w:val="24"/>
          <w:szCs w:val="24"/>
        </w:rPr>
      </w:pPr>
    </w:p>
    <w:p w:rsidR="00B96401" w:rsidRPr="00460BCC" w:rsidRDefault="00460BCC" w:rsidP="00460BCC">
      <w:pPr>
        <w:rPr>
          <w:color w:val="000000"/>
          <w:sz w:val="24"/>
          <w:szCs w:val="24"/>
        </w:rPr>
      </w:pPr>
      <w:r w:rsidRPr="00460BCC">
        <w:rPr>
          <w:color w:val="000000"/>
          <w:sz w:val="24"/>
          <w:szCs w:val="24"/>
        </w:rPr>
        <w:t xml:space="preserve">     </w:t>
      </w:r>
    </w:p>
    <w:p w:rsidR="00B96401" w:rsidRPr="001672C6" w:rsidRDefault="00B96401">
      <w:pPr>
        <w:rPr>
          <w:color w:val="000000"/>
          <w:sz w:val="24"/>
          <w:szCs w:val="24"/>
        </w:rPr>
      </w:pPr>
    </w:p>
    <w:p w:rsidR="00053EEC" w:rsidRDefault="00053EEC" w:rsidP="00053EEC">
      <w:pPr>
        <w:pStyle w:val="ListParagraph"/>
        <w:rPr>
          <w:color w:val="000000"/>
          <w:sz w:val="24"/>
          <w:szCs w:val="24"/>
        </w:rPr>
      </w:pPr>
    </w:p>
    <w:p w:rsidR="0037581E" w:rsidRPr="001672C6" w:rsidRDefault="0037581E" w:rsidP="00033FA9">
      <w:pPr>
        <w:pStyle w:val="Heading2"/>
        <w:ind w:left="0" w:firstLine="0"/>
        <w:jc w:val="left"/>
        <w:rPr>
          <w:color w:val="000000"/>
          <w:sz w:val="24"/>
          <w:szCs w:val="24"/>
        </w:rPr>
      </w:pPr>
    </w:p>
    <w:p w:rsidR="00B96401" w:rsidRPr="001672C6" w:rsidRDefault="00B96401">
      <w:pPr>
        <w:pStyle w:val="Heading2"/>
        <w:rPr>
          <w:color w:val="000000"/>
          <w:sz w:val="24"/>
          <w:szCs w:val="24"/>
        </w:rPr>
      </w:pPr>
      <w:r w:rsidRPr="001672C6">
        <w:rPr>
          <w:color w:val="000000"/>
          <w:sz w:val="24"/>
          <w:szCs w:val="24"/>
        </w:rPr>
        <w:t xml:space="preserve">RESPONSIBILITIES OF </w:t>
      </w:r>
      <w:r w:rsidR="00182E09">
        <w:rPr>
          <w:color w:val="000000"/>
          <w:sz w:val="24"/>
          <w:szCs w:val="24"/>
        </w:rPr>
        <w:t>NEXT STEP’S CHILD ENRICHMENT CENTER</w:t>
      </w:r>
    </w:p>
    <w:p w:rsidR="00B96401" w:rsidRPr="001672C6" w:rsidRDefault="00B96401">
      <w:pPr>
        <w:rPr>
          <w:b/>
          <w:color w:val="000000"/>
          <w:sz w:val="24"/>
          <w:szCs w:val="24"/>
        </w:rPr>
      </w:pPr>
    </w:p>
    <w:p w:rsidR="00502E66" w:rsidRPr="00502E66" w:rsidRDefault="00502E66" w:rsidP="00502E66">
      <w:pPr>
        <w:numPr>
          <w:ilvl w:val="1"/>
          <w:numId w:val="3"/>
        </w:numPr>
        <w:rPr>
          <w:b/>
          <w:color w:val="000000"/>
          <w:sz w:val="24"/>
          <w:szCs w:val="24"/>
        </w:rPr>
      </w:pPr>
      <w:r w:rsidRPr="00502E66">
        <w:rPr>
          <w:b/>
          <w:color w:val="000000"/>
          <w:sz w:val="24"/>
          <w:szCs w:val="24"/>
        </w:rPr>
        <w:t>Responsibility for Student</w:t>
      </w:r>
      <w:r w:rsidR="00B96401" w:rsidRPr="00502E66">
        <w:rPr>
          <w:b/>
          <w:color w:val="000000"/>
          <w:sz w:val="24"/>
          <w:szCs w:val="24"/>
        </w:rPr>
        <w:t xml:space="preserve"> Care: </w:t>
      </w:r>
      <w:r w:rsidR="00182E09" w:rsidRPr="00502E66">
        <w:rPr>
          <w:color w:val="000000"/>
          <w:sz w:val="24"/>
          <w:szCs w:val="24"/>
        </w:rPr>
        <w:t>NEXT STEP’S CHILD ENRICHMENT CENTER</w:t>
      </w:r>
      <w:r w:rsidR="009B659D" w:rsidRPr="00502E66">
        <w:rPr>
          <w:color w:val="000000"/>
          <w:sz w:val="24"/>
          <w:szCs w:val="24"/>
        </w:rPr>
        <w:t xml:space="preserve"> </w:t>
      </w:r>
      <w:r w:rsidR="00B96401" w:rsidRPr="00502E66">
        <w:rPr>
          <w:color w:val="000000"/>
          <w:sz w:val="24"/>
          <w:szCs w:val="24"/>
        </w:rPr>
        <w:t xml:space="preserve">shall provide </w:t>
      </w:r>
      <w:r w:rsidR="00AD0CFA" w:rsidRPr="00502E66">
        <w:rPr>
          <w:color w:val="000000"/>
          <w:sz w:val="24"/>
          <w:szCs w:val="24"/>
        </w:rPr>
        <w:t xml:space="preserve">Speech Pathology </w:t>
      </w:r>
      <w:r w:rsidR="00B96401" w:rsidRPr="00502E66">
        <w:rPr>
          <w:color w:val="000000"/>
          <w:sz w:val="24"/>
          <w:szCs w:val="24"/>
        </w:rPr>
        <w:t xml:space="preserve">services to </w:t>
      </w:r>
      <w:r w:rsidRPr="00502E66">
        <w:rPr>
          <w:color w:val="000000"/>
          <w:sz w:val="24"/>
          <w:szCs w:val="24"/>
        </w:rPr>
        <w:t>students of the School District</w:t>
      </w:r>
      <w:r w:rsidR="00B96401" w:rsidRPr="00502E66">
        <w:rPr>
          <w:color w:val="000000"/>
          <w:sz w:val="24"/>
          <w:szCs w:val="24"/>
        </w:rPr>
        <w:t xml:space="preserve"> in accordance with the provisions contained herein upon receipt of </w:t>
      </w:r>
      <w:r w:rsidRPr="00502E66">
        <w:rPr>
          <w:color w:val="000000"/>
          <w:sz w:val="24"/>
          <w:szCs w:val="24"/>
        </w:rPr>
        <w:t>the student list from the School District and</w:t>
      </w:r>
      <w:r w:rsidR="00B96401" w:rsidRPr="00502E66">
        <w:rPr>
          <w:color w:val="000000"/>
          <w:sz w:val="24"/>
          <w:szCs w:val="24"/>
        </w:rPr>
        <w:t xml:space="preserve"> in accordance with accepted professional standards and principles.  </w:t>
      </w:r>
      <w:r w:rsidR="00182E09" w:rsidRPr="00502E66">
        <w:rPr>
          <w:color w:val="000000"/>
          <w:sz w:val="24"/>
          <w:szCs w:val="24"/>
        </w:rPr>
        <w:t>NEXT STEP’S CHILD ENRICHMENT CENTER</w:t>
      </w:r>
      <w:r w:rsidR="009B659D" w:rsidRPr="00502E66">
        <w:rPr>
          <w:color w:val="000000"/>
          <w:sz w:val="24"/>
          <w:szCs w:val="24"/>
        </w:rPr>
        <w:t xml:space="preserve"> </w:t>
      </w:r>
      <w:r w:rsidR="00B96401" w:rsidRPr="00502E66">
        <w:rPr>
          <w:color w:val="000000"/>
          <w:sz w:val="24"/>
          <w:szCs w:val="24"/>
        </w:rPr>
        <w:t xml:space="preserve">practitioners will evaluate and treat in accordance with the established </w:t>
      </w:r>
      <w:r w:rsidRPr="00502E66">
        <w:rPr>
          <w:color w:val="000000"/>
          <w:sz w:val="24"/>
          <w:szCs w:val="24"/>
        </w:rPr>
        <w:t>IEP</w:t>
      </w:r>
      <w:r w:rsidR="00B96401" w:rsidRPr="00502E66">
        <w:rPr>
          <w:color w:val="000000"/>
          <w:sz w:val="24"/>
          <w:szCs w:val="24"/>
        </w:rPr>
        <w:t xml:space="preserve"> and provide recommendations for care as appropriate</w:t>
      </w:r>
      <w:r>
        <w:rPr>
          <w:color w:val="000000"/>
          <w:sz w:val="24"/>
          <w:szCs w:val="24"/>
        </w:rPr>
        <w:t>.</w:t>
      </w:r>
    </w:p>
    <w:p w:rsidR="00502E66" w:rsidRDefault="00502E66" w:rsidP="00502E66">
      <w:pPr>
        <w:numPr>
          <w:ilvl w:val="1"/>
          <w:numId w:val="3"/>
        </w:numPr>
        <w:rPr>
          <w:color w:val="000000"/>
          <w:sz w:val="24"/>
          <w:szCs w:val="24"/>
        </w:rPr>
      </w:pPr>
      <w:r w:rsidRPr="001672C6">
        <w:rPr>
          <w:b/>
          <w:color w:val="000000"/>
          <w:sz w:val="24"/>
          <w:szCs w:val="24"/>
        </w:rPr>
        <w:t xml:space="preserve">Licensed Professionals: </w:t>
      </w:r>
      <w:r>
        <w:rPr>
          <w:color w:val="000000"/>
          <w:sz w:val="24"/>
          <w:szCs w:val="24"/>
        </w:rPr>
        <w:t>NEXT STEP’S CHILD ENRICHMENT CENTER</w:t>
      </w:r>
      <w:r w:rsidRPr="001672C6">
        <w:rPr>
          <w:color w:val="000000"/>
          <w:sz w:val="24"/>
          <w:szCs w:val="24"/>
        </w:rPr>
        <w:t xml:space="preserve"> will make available to </w:t>
      </w:r>
      <w:r>
        <w:rPr>
          <w:color w:val="000000"/>
          <w:sz w:val="24"/>
          <w:szCs w:val="24"/>
        </w:rPr>
        <w:t>the School District</w:t>
      </w:r>
      <w:r w:rsidRPr="001672C6">
        <w:rPr>
          <w:color w:val="000000"/>
          <w:sz w:val="24"/>
          <w:szCs w:val="24"/>
        </w:rPr>
        <w:t xml:space="preserve"> as requested, practitioners who are qualified and licensed by the Commonwealth of Pennsylvania, and have at least one year experience in the provision of </w:t>
      </w:r>
      <w:r>
        <w:rPr>
          <w:color w:val="000000"/>
          <w:sz w:val="24"/>
          <w:szCs w:val="24"/>
        </w:rPr>
        <w:t>Speech Pathology.</w:t>
      </w:r>
    </w:p>
    <w:p w:rsidR="00502E66" w:rsidRPr="00502E66" w:rsidRDefault="00502E66" w:rsidP="00502E66">
      <w:pPr>
        <w:numPr>
          <w:ilvl w:val="1"/>
          <w:numId w:val="3"/>
        </w:numPr>
        <w:rPr>
          <w:b/>
          <w:color w:val="000000"/>
          <w:sz w:val="24"/>
          <w:szCs w:val="24"/>
        </w:rPr>
      </w:pPr>
      <w:r w:rsidRPr="00CE6CAD">
        <w:rPr>
          <w:b/>
          <w:color w:val="000000"/>
          <w:sz w:val="24"/>
          <w:szCs w:val="24"/>
        </w:rPr>
        <w:t xml:space="preserve">Credentials: </w:t>
      </w:r>
      <w:r>
        <w:rPr>
          <w:color w:val="000000"/>
          <w:sz w:val="24"/>
          <w:szCs w:val="24"/>
        </w:rPr>
        <w:t>NEXT STEP’S CHILD ENRICHMENT CENTER</w:t>
      </w:r>
      <w:r w:rsidRPr="00CE6CAD">
        <w:rPr>
          <w:color w:val="000000"/>
          <w:sz w:val="24"/>
          <w:szCs w:val="24"/>
        </w:rPr>
        <w:t xml:space="preserve"> certifies that practitioners providing services under this Agreement meet all applicable local, state, and federal licensing, regulatory, and educational requirements to </w:t>
      </w:r>
      <w:r>
        <w:rPr>
          <w:color w:val="000000"/>
          <w:sz w:val="24"/>
          <w:szCs w:val="24"/>
        </w:rPr>
        <w:t>perform speech therapy.</w:t>
      </w:r>
    </w:p>
    <w:p w:rsidR="00CE6CAD" w:rsidRDefault="00CE6CAD" w:rsidP="00CE6CAD">
      <w:pPr>
        <w:pStyle w:val="ListParagraph"/>
        <w:rPr>
          <w:color w:val="000000"/>
          <w:sz w:val="24"/>
          <w:szCs w:val="24"/>
        </w:rPr>
      </w:pPr>
    </w:p>
    <w:p w:rsidR="00502E66" w:rsidRPr="008F3418" w:rsidRDefault="00502E66" w:rsidP="00502E66">
      <w:pPr>
        <w:pStyle w:val="BodyTextIndent3"/>
        <w:ind w:left="1440"/>
        <w:rPr>
          <w:b/>
          <w:color w:val="000000"/>
          <w:sz w:val="24"/>
          <w:szCs w:val="24"/>
        </w:rPr>
      </w:pPr>
      <w:r w:rsidRPr="008F3418">
        <w:rPr>
          <w:b/>
          <w:color w:val="000000"/>
          <w:sz w:val="24"/>
          <w:szCs w:val="24"/>
        </w:rPr>
        <w:t xml:space="preserve">Upon initiation of contract </w:t>
      </w:r>
      <w:r>
        <w:rPr>
          <w:color w:val="000000"/>
          <w:sz w:val="24"/>
          <w:szCs w:val="24"/>
        </w:rPr>
        <w:t>NEXT STEP’S CHILD ENRICHMENT CENTER</w:t>
      </w:r>
      <w:r w:rsidR="00C2482D">
        <w:rPr>
          <w:b/>
          <w:color w:val="000000"/>
          <w:sz w:val="24"/>
          <w:szCs w:val="24"/>
        </w:rPr>
        <w:t xml:space="preserve"> can </w:t>
      </w:r>
      <w:r w:rsidRPr="008F3418">
        <w:rPr>
          <w:b/>
          <w:color w:val="000000"/>
          <w:sz w:val="24"/>
          <w:szCs w:val="24"/>
        </w:rPr>
        <w:t xml:space="preserve">provide to </w:t>
      </w:r>
      <w:r w:rsidR="00460BCC">
        <w:rPr>
          <w:b/>
          <w:color w:val="000000"/>
          <w:sz w:val="24"/>
          <w:szCs w:val="24"/>
        </w:rPr>
        <w:t>the School District</w:t>
      </w:r>
      <w:r w:rsidRPr="008F3418">
        <w:rPr>
          <w:b/>
          <w:color w:val="000000"/>
          <w:sz w:val="24"/>
          <w:szCs w:val="24"/>
        </w:rPr>
        <w:t xml:space="preserve">, </w:t>
      </w:r>
      <w:r w:rsidR="00460BCC">
        <w:rPr>
          <w:b/>
          <w:color w:val="000000"/>
          <w:sz w:val="24"/>
          <w:szCs w:val="24"/>
        </w:rPr>
        <w:t>for each employee providing services</w:t>
      </w:r>
      <w:r w:rsidRPr="008F3418">
        <w:rPr>
          <w:b/>
          <w:color w:val="000000"/>
          <w:sz w:val="24"/>
          <w:szCs w:val="24"/>
        </w:rPr>
        <w:t xml:space="preserve">, the following: </w:t>
      </w:r>
    </w:p>
    <w:p w:rsidR="00502E66" w:rsidRPr="00364929" w:rsidRDefault="00502E66" w:rsidP="00502E66">
      <w:pPr>
        <w:pStyle w:val="NoSpacing"/>
        <w:numPr>
          <w:ilvl w:val="0"/>
          <w:numId w:val="20"/>
        </w:numPr>
        <w:ind w:left="1800"/>
        <w:rPr>
          <w:rFonts w:ascii="Times New Roman" w:hAnsi="Times New Roman"/>
          <w:sz w:val="24"/>
          <w:szCs w:val="24"/>
        </w:rPr>
      </w:pPr>
      <w:r w:rsidRPr="00364929">
        <w:rPr>
          <w:rFonts w:ascii="Times New Roman" w:hAnsi="Times New Roman"/>
          <w:sz w:val="24"/>
          <w:szCs w:val="24"/>
        </w:rPr>
        <w:t>A copy of professional license</w:t>
      </w:r>
    </w:p>
    <w:p w:rsidR="00502E66" w:rsidRDefault="00502E66" w:rsidP="00502E66">
      <w:pPr>
        <w:pStyle w:val="NoSpacing"/>
        <w:numPr>
          <w:ilvl w:val="0"/>
          <w:numId w:val="20"/>
        </w:numPr>
        <w:ind w:left="1800"/>
        <w:rPr>
          <w:rFonts w:ascii="Times New Roman" w:hAnsi="Times New Roman"/>
          <w:sz w:val="24"/>
          <w:szCs w:val="24"/>
        </w:rPr>
      </w:pPr>
      <w:r>
        <w:rPr>
          <w:rFonts w:ascii="Times New Roman" w:hAnsi="Times New Roman"/>
          <w:sz w:val="24"/>
          <w:szCs w:val="24"/>
        </w:rPr>
        <w:t xml:space="preserve">Clearances (FBI, Child Abuse, State Police) as appropriate for student </w:t>
      </w:r>
      <w:r w:rsidRPr="00364929">
        <w:rPr>
          <w:rFonts w:ascii="Times New Roman" w:hAnsi="Times New Roman"/>
          <w:sz w:val="24"/>
          <w:szCs w:val="24"/>
        </w:rPr>
        <w:t>population and/or required by State or Federal Law</w:t>
      </w:r>
    </w:p>
    <w:p w:rsidR="00502E66" w:rsidRPr="00364929" w:rsidRDefault="00502E66" w:rsidP="00502E66">
      <w:pPr>
        <w:pStyle w:val="NoSpacing"/>
        <w:numPr>
          <w:ilvl w:val="0"/>
          <w:numId w:val="20"/>
        </w:numPr>
        <w:ind w:left="1800"/>
        <w:rPr>
          <w:rFonts w:ascii="Times New Roman" w:hAnsi="Times New Roman"/>
          <w:sz w:val="24"/>
          <w:szCs w:val="24"/>
        </w:rPr>
      </w:pPr>
      <w:r>
        <w:rPr>
          <w:rFonts w:ascii="Times New Roman" w:hAnsi="Times New Roman"/>
          <w:sz w:val="24"/>
          <w:szCs w:val="24"/>
        </w:rPr>
        <w:t>Current CPR and First Aid certification</w:t>
      </w:r>
    </w:p>
    <w:p w:rsidR="003B4AF2" w:rsidRPr="001672C6" w:rsidRDefault="003B4AF2" w:rsidP="003B4AF2">
      <w:pPr>
        <w:ind w:left="720"/>
        <w:rPr>
          <w:color w:val="000000"/>
          <w:sz w:val="24"/>
          <w:szCs w:val="24"/>
        </w:rPr>
      </w:pPr>
    </w:p>
    <w:p w:rsidR="00B96401" w:rsidRDefault="00B96401">
      <w:pPr>
        <w:pStyle w:val="BodyTextIndent3"/>
        <w:rPr>
          <w:color w:val="000000"/>
          <w:sz w:val="24"/>
          <w:szCs w:val="24"/>
        </w:rPr>
      </w:pPr>
      <w:r w:rsidRPr="001672C6">
        <w:rPr>
          <w:color w:val="000000"/>
          <w:sz w:val="24"/>
          <w:szCs w:val="24"/>
        </w:rPr>
        <w:tab/>
      </w:r>
    </w:p>
    <w:p w:rsidR="00B96401" w:rsidRPr="001672C6" w:rsidRDefault="00672E3E" w:rsidP="003B4AF2">
      <w:pPr>
        <w:pStyle w:val="BodyTextIndent3"/>
        <w:rPr>
          <w:color w:val="000000"/>
          <w:sz w:val="24"/>
          <w:szCs w:val="24"/>
        </w:rPr>
      </w:pPr>
      <w:r>
        <w:rPr>
          <w:color w:val="000000"/>
          <w:sz w:val="24"/>
          <w:szCs w:val="24"/>
        </w:rPr>
        <w:lastRenderedPageBreak/>
        <w:tab/>
      </w:r>
    </w:p>
    <w:p w:rsidR="006C5D3D" w:rsidRPr="001672C6" w:rsidRDefault="006C5D3D" w:rsidP="006C5D3D">
      <w:pPr>
        <w:ind w:left="720" w:hanging="720"/>
        <w:rPr>
          <w:color w:val="000000"/>
          <w:sz w:val="24"/>
          <w:szCs w:val="24"/>
        </w:rPr>
      </w:pPr>
    </w:p>
    <w:p w:rsidR="00B96401" w:rsidRPr="001672C6" w:rsidRDefault="00B96401" w:rsidP="006C5D3D">
      <w:pPr>
        <w:ind w:left="720" w:hanging="720"/>
        <w:rPr>
          <w:color w:val="000000"/>
          <w:sz w:val="24"/>
          <w:szCs w:val="24"/>
        </w:rPr>
      </w:pPr>
      <w:r w:rsidRPr="001672C6">
        <w:rPr>
          <w:b/>
          <w:color w:val="000000"/>
          <w:sz w:val="24"/>
          <w:szCs w:val="24"/>
        </w:rPr>
        <w:tab/>
      </w:r>
    </w:p>
    <w:p w:rsidR="00B96401" w:rsidRPr="001672C6" w:rsidRDefault="00B96401">
      <w:pPr>
        <w:pStyle w:val="BodyTextIndent2"/>
        <w:tabs>
          <w:tab w:val="clear" w:pos="1440"/>
        </w:tabs>
        <w:ind w:left="0"/>
        <w:rPr>
          <w:color w:val="000000"/>
          <w:sz w:val="24"/>
          <w:szCs w:val="24"/>
        </w:rPr>
      </w:pPr>
    </w:p>
    <w:p w:rsidR="00B96401" w:rsidRDefault="006C5D3D" w:rsidP="006C5D3D">
      <w:pPr>
        <w:tabs>
          <w:tab w:val="left" w:pos="1440"/>
          <w:tab w:val="left" w:pos="2160"/>
          <w:tab w:val="left" w:pos="2880"/>
          <w:tab w:val="left" w:pos="3600"/>
        </w:tabs>
        <w:ind w:left="720" w:hanging="720"/>
        <w:rPr>
          <w:color w:val="000000"/>
          <w:sz w:val="24"/>
          <w:szCs w:val="24"/>
        </w:rPr>
      </w:pPr>
      <w:r>
        <w:rPr>
          <w:b/>
          <w:color w:val="000000"/>
          <w:sz w:val="24"/>
          <w:szCs w:val="24"/>
        </w:rPr>
        <w:t>3.04</w:t>
      </w:r>
      <w:r w:rsidR="00B96401" w:rsidRPr="001672C6">
        <w:rPr>
          <w:b/>
          <w:color w:val="000000"/>
          <w:sz w:val="24"/>
          <w:szCs w:val="24"/>
        </w:rPr>
        <w:tab/>
        <w:t xml:space="preserve">Schedule of Visits: </w:t>
      </w:r>
      <w:r w:rsidR="00B96401" w:rsidRPr="001672C6">
        <w:rPr>
          <w:color w:val="000000"/>
          <w:sz w:val="24"/>
          <w:szCs w:val="24"/>
        </w:rPr>
        <w:t xml:space="preserve">The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practitioner will establish a projected schedule of visits </w:t>
      </w:r>
      <w:r>
        <w:rPr>
          <w:color w:val="000000"/>
          <w:sz w:val="24"/>
          <w:szCs w:val="24"/>
        </w:rPr>
        <w:t>based upon the student information provided by the school district.</w:t>
      </w:r>
    </w:p>
    <w:p w:rsidR="006C5D3D" w:rsidRPr="001672C6" w:rsidRDefault="006C5D3D" w:rsidP="006C5D3D">
      <w:pPr>
        <w:tabs>
          <w:tab w:val="left" w:pos="1440"/>
          <w:tab w:val="left" w:pos="2160"/>
          <w:tab w:val="left" w:pos="2880"/>
          <w:tab w:val="left" w:pos="3600"/>
        </w:tabs>
        <w:ind w:left="720" w:hanging="720"/>
        <w:rPr>
          <w:color w:val="000000"/>
          <w:sz w:val="24"/>
          <w:szCs w:val="24"/>
        </w:rPr>
      </w:pPr>
    </w:p>
    <w:p w:rsidR="00B96401" w:rsidRPr="001672C6" w:rsidRDefault="006C5D3D">
      <w:pPr>
        <w:tabs>
          <w:tab w:val="left" w:pos="720"/>
          <w:tab w:val="left" w:pos="1440"/>
          <w:tab w:val="left" w:pos="2160"/>
          <w:tab w:val="left" w:pos="2880"/>
          <w:tab w:val="left" w:pos="3600"/>
        </w:tabs>
        <w:ind w:left="720" w:hanging="720"/>
        <w:rPr>
          <w:b/>
          <w:color w:val="000000"/>
          <w:sz w:val="24"/>
          <w:szCs w:val="24"/>
        </w:rPr>
      </w:pPr>
      <w:r>
        <w:rPr>
          <w:b/>
          <w:color w:val="000000"/>
          <w:sz w:val="24"/>
          <w:szCs w:val="24"/>
        </w:rPr>
        <w:t>3.05</w:t>
      </w:r>
      <w:r w:rsidR="00B96401" w:rsidRPr="001672C6">
        <w:rPr>
          <w:b/>
          <w:color w:val="000000"/>
          <w:sz w:val="24"/>
          <w:szCs w:val="24"/>
        </w:rPr>
        <w:tab/>
        <w:t xml:space="preserve">Invoices: </w:t>
      </w:r>
      <w:r w:rsidR="006306F6" w:rsidRPr="001672C6">
        <w:rPr>
          <w:color w:val="000000"/>
          <w:sz w:val="24"/>
          <w:szCs w:val="24"/>
        </w:rPr>
        <w:t xml:space="preserve">Every month, </w:t>
      </w:r>
      <w:r w:rsidR="00182E09">
        <w:rPr>
          <w:color w:val="000000"/>
          <w:sz w:val="24"/>
          <w:szCs w:val="24"/>
        </w:rPr>
        <w:t>NEXT STEP’S CHILD ENRICHMENT CENTER</w:t>
      </w:r>
      <w:r w:rsidR="006306F6" w:rsidRPr="001672C6">
        <w:rPr>
          <w:color w:val="000000"/>
          <w:sz w:val="24"/>
          <w:szCs w:val="24"/>
        </w:rPr>
        <w:t xml:space="preserve"> will provide to </w:t>
      </w:r>
      <w:r>
        <w:rPr>
          <w:color w:val="000000"/>
          <w:sz w:val="24"/>
          <w:szCs w:val="24"/>
        </w:rPr>
        <w:t>The School District</w:t>
      </w:r>
      <w:r w:rsidR="006306F6" w:rsidRPr="001672C6">
        <w:rPr>
          <w:color w:val="000000"/>
          <w:sz w:val="24"/>
          <w:szCs w:val="24"/>
        </w:rPr>
        <w:t xml:space="preserve"> invoices that detail the type of services provided including the </w:t>
      </w:r>
      <w:r>
        <w:rPr>
          <w:color w:val="000000"/>
          <w:sz w:val="24"/>
          <w:szCs w:val="24"/>
        </w:rPr>
        <w:t>student’s name</w:t>
      </w:r>
      <w:r w:rsidR="006306F6" w:rsidRPr="001672C6">
        <w:rPr>
          <w:color w:val="000000"/>
          <w:sz w:val="24"/>
          <w:szCs w:val="24"/>
        </w:rPr>
        <w:t xml:space="preserve"> and date service was rendered during the preceding month, their costs, and other permitted expenses.  Such invoices may be submitted on </w:t>
      </w:r>
      <w:r w:rsidR="00182E09">
        <w:rPr>
          <w:color w:val="000000"/>
          <w:sz w:val="24"/>
          <w:szCs w:val="24"/>
        </w:rPr>
        <w:t>NEXT STEP’S CHILD ENRICHMENT CENTER</w:t>
      </w:r>
      <w:r w:rsidR="006306F6" w:rsidRPr="001672C6">
        <w:rPr>
          <w:color w:val="000000"/>
          <w:sz w:val="24"/>
          <w:szCs w:val="24"/>
        </w:rPr>
        <w:t xml:space="preserve"> letterhead or on The </w:t>
      </w:r>
      <w:r>
        <w:rPr>
          <w:color w:val="000000"/>
          <w:sz w:val="24"/>
          <w:szCs w:val="24"/>
        </w:rPr>
        <w:t xml:space="preserve">School </w:t>
      </w:r>
      <w:r w:rsidR="00C2482D">
        <w:rPr>
          <w:color w:val="000000"/>
          <w:sz w:val="24"/>
          <w:szCs w:val="24"/>
        </w:rPr>
        <w:t xml:space="preserve">District’s </w:t>
      </w:r>
      <w:r w:rsidR="00C2482D" w:rsidRPr="001672C6">
        <w:rPr>
          <w:color w:val="000000"/>
          <w:sz w:val="24"/>
          <w:szCs w:val="24"/>
        </w:rPr>
        <w:t>contract</w:t>
      </w:r>
      <w:r w:rsidR="006306F6" w:rsidRPr="001672C6">
        <w:rPr>
          <w:color w:val="000000"/>
          <w:sz w:val="24"/>
          <w:szCs w:val="24"/>
        </w:rPr>
        <w:t xml:space="preserve"> reimbursement forms.  The invoice shall be submitted by the third (3</w:t>
      </w:r>
      <w:r w:rsidR="006306F6" w:rsidRPr="001672C6">
        <w:rPr>
          <w:color w:val="000000"/>
          <w:sz w:val="24"/>
          <w:szCs w:val="24"/>
          <w:vertAlign w:val="superscript"/>
        </w:rPr>
        <w:t>rd</w:t>
      </w:r>
      <w:r w:rsidR="006306F6" w:rsidRPr="001672C6">
        <w:rPr>
          <w:color w:val="000000"/>
          <w:sz w:val="24"/>
          <w:szCs w:val="24"/>
        </w:rPr>
        <w:t>) working day of the month following the month on which services were performed.</w:t>
      </w:r>
    </w:p>
    <w:p w:rsidR="00B96401" w:rsidRPr="001672C6" w:rsidRDefault="00B96401">
      <w:pPr>
        <w:tabs>
          <w:tab w:val="left" w:pos="720"/>
          <w:tab w:val="left" w:pos="1440"/>
          <w:tab w:val="left" w:pos="2160"/>
          <w:tab w:val="left" w:pos="2880"/>
          <w:tab w:val="left" w:pos="3600"/>
        </w:tabs>
        <w:rPr>
          <w:b/>
          <w:color w:val="000000"/>
          <w:sz w:val="24"/>
          <w:szCs w:val="24"/>
        </w:rPr>
      </w:pPr>
    </w:p>
    <w:p w:rsidR="00B96401" w:rsidRPr="001672C6" w:rsidRDefault="006C5D3D">
      <w:pPr>
        <w:ind w:left="720" w:hanging="720"/>
        <w:rPr>
          <w:color w:val="000000"/>
          <w:sz w:val="24"/>
          <w:szCs w:val="24"/>
        </w:rPr>
      </w:pPr>
      <w:r>
        <w:rPr>
          <w:b/>
          <w:color w:val="000000"/>
          <w:sz w:val="24"/>
          <w:szCs w:val="24"/>
        </w:rPr>
        <w:t>3.06</w:t>
      </w:r>
      <w:r w:rsidR="00B96401" w:rsidRPr="001672C6">
        <w:rPr>
          <w:b/>
          <w:color w:val="000000"/>
          <w:sz w:val="24"/>
          <w:szCs w:val="24"/>
        </w:rPr>
        <w:tab/>
        <w:t xml:space="preserve">Non-Discrimination: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will not discriminate in employment or provision of services with regard to age, race, color, religion, military status, gender preference, sex, marital status, national origin, disability or source of payment.</w:t>
      </w:r>
    </w:p>
    <w:p w:rsidR="00B96401" w:rsidRPr="001672C6" w:rsidRDefault="00B96401">
      <w:pPr>
        <w:rPr>
          <w:color w:val="000000"/>
          <w:sz w:val="24"/>
          <w:szCs w:val="24"/>
        </w:rPr>
      </w:pPr>
    </w:p>
    <w:p w:rsidR="00B96401" w:rsidRPr="001672C6" w:rsidRDefault="006C5D3D">
      <w:pPr>
        <w:ind w:left="720" w:hanging="720"/>
        <w:rPr>
          <w:color w:val="000000"/>
          <w:sz w:val="24"/>
          <w:szCs w:val="24"/>
        </w:rPr>
      </w:pPr>
      <w:r>
        <w:rPr>
          <w:b/>
          <w:color w:val="000000"/>
          <w:sz w:val="24"/>
          <w:szCs w:val="24"/>
        </w:rPr>
        <w:t>3.07</w:t>
      </w:r>
      <w:r w:rsidR="00B96401" w:rsidRPr="001672C6">
        <w:rPr>
          <w:b/>
          <w:color w:val="000000"/>
          <w:sz w:val="24"/>
          <w:szCs w:val="24"/>
        </w:rPr>
        <w:tab/>
        <w:t xml:space="preserve">Complaints: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cooperate with The </w:t>
      </w:r>
      <w:r>
        <w:rPr>
          <w:color w:val="000000"/>
          <w:sz w:val="24"/>
          <w:szCs w:val="24"/>
        </w:rPr>
        <w:t>School District</w:t>
      </w:r>
      <w:r w:rsidR="00B96401" w:rsidRPr="001672C6">
        <w:rPr>
          <w:color w:val="000000"/>
          <w:sz w:val="24"/>
          <w:szCs w:val="24"/>
        </w:rPr>
        <w:t xml:space="preserve"> to resolve any complaints regarding pra</w:t>
      </w:r>
      <w:r>
        <w:rPr>
          <w:color w:val="000000"/>
          <w:sz w:val="24"/>
          <w:szCs w:val="24"/>
        </w:rPr>
        <w:t>ctitioner's services to students of The School District  in accordance with The School District’</w:t>
      </w:r>
      <w:r w:rsidR="00B96401" w:rsidRPr="001672C6">
        <w:rPr>
          <w:color w:val="000000"/>
          <w:sz w:val="24"/>
          <w:szCs w:val="24"/>
        </w:rPr>
        <w:t>s current policies and procedures.</w:t>
      </w:r>
    </w:p>
    <w:p w:rsidR="00B96401" w:rsidRPr="001672C6" w:rsidRDefault="00B96401">
      <w:pPr>
        <w:rPr>
          <w:color w:val="000000"/>
          <w:sz w:val="24"/>
          <w:szCs w:val="24"/>
        </w:rPr>
      </w:pPr>
    </w:p>
    <w:p w:rsidR="00B96401" w:rsidRPr="001672C6" w:rsidRDefault="006C5D3D">
      <w:pPr>
        <w:ind w:left="720" w:hanging="720"/>
        <w:rPr>
          <w:color w:val="000000"/>
          <w:sz w:val="24"/>
          <w:szCs w:val="24"/>
        </w:rPr>
      </w:pPr>
      <w:r>
        <w:rPr>
          <w:b/>
          <w:color w:val="000000"/>
          <w:sz w:val="24"/>
          <w:szCs w:val="24"/>
        </w:rPr>
        <w:t>3.08</w:t>
      </w:r>
      <w:r w:rsidR="00B96401" w:rsidRPr="001672C6">
        <w:rPr>
          <w:b/>
          <w:color w:val="000000"/>
          <w:sz w:val="24"/>
          <w:szCs w:val="24"/>
        </w:rPr>
        <w:tab/>
        <w:t xml:space="preserve">Insurance: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maintain at its sole expense a valid insurance policy covering general and professional liability arising from the acts or omissions of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its practitioners, its agents, and its employees in the amount of one-million-dollars ($1,000,000) per occurrence and three-million-dollars ($3,000,000) in the aggregate.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also maintain worker's compensation insurance appropriate for state statutory requirements for independent contractors.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provide a current certificate of insurance evidencing these coverages, and will give prompt notice to The </w:t>
      </w:r>
      <w:r>
        <w:rPr>
          <w:color w:val="000000"/>
          <w:sz w:val="24"/>
          <w:szCs w:val="24"/>
        </w:rPr>
        <w:t>School District o</w:t>
      </w:r>
      <w:r w:rsidR="00B96401" w:rsidRPr="001672C6">
        <w:rPr>
          <w:color w:val="000000"/>
          <w:sz w:val="24"/>
          <w:szCs w:val="24"/>
        </w:rPr>
        <w:t>f any material changes in coverages.</w:t>
      </w:r>
      <w:r w:rsidR="00B64DFF">
        <w:rPr>
          <w:color w:val="000000"/>
          <w:sz w:val="24"/>
          <w:szCs w:val="24"/>
        </w:rPr>
        <w:t xml:space="preserve"> </w:t>
      </w:r>
    </w:p>
    <w:p w:rsidR="00B96401" w:rsidRPr="001672C6" w:rsidRDefault="00B96401">
      <w:pPr>
        <w:rPr>
          <w:color w:val="000000"/>
          <w:sz w:val="24"/>
          <w:szCs w:val="24"/>
        </w:rPr>
      </w:pPr>
    </w:p>
    <w:p w:rsidR="00B96401" w:rsidRPr="001672C6" w:rsidRDefault="006C5D3D">
      <w:pPr>
        <w:ind w:left="720" w:hanging="720"/>
        <w:rPr>
          <w:color w:val="000000"/>
          <w:sz w:val="24"/>
          <w:szCs w:val="24"/>
        </w:rPr>
      </w:pPr>
      <w:r>
        <w:rPr>
          <w:b/>
          <w:color w:val="000000"/>
          <w:sz w:val="24"/>
          <w:szCs w:val="24"/>
        </w:rPr>
        <w:t>3.09</w:t>
      </w:r>
      <w:r w:rsidR="00B96401" w:rsidRPr="001672C6">
        <w:rPr>
          <w:b/>
          <w:color w:val="000000"/>
          <w:sz w:val="24"/>
          <w:szCs w:val="24"/>
        </w:rPr>
        <w:tab/>
        <w:t xml:space="preserve">Standards: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ensure that each practitioner providing services under this Agreement meets the qualifications and </w:t>
      </w:r>
      <w:r w:rsidR="007066A2">
        <w:rPr>
          <w:color w:val="000000"/>
          <w:sz w:val="24"/>
          <w:szCs w:val="24"/>
        </w:rPr>
        <w:t>l</w:t>
      </w:r>
      <w:r w:rsidR="00B96401" w:rsidRPr="001672C6">
        <w:rPr>
          <w:color w:val="000000"/>
          <w:sz w:val="24"/>
          <w:szCs w:val="24"/>
        </w:rPr>
        <w:t xml:space="preserve">icensure requirements and fulfills the responsibilities of his or her professional discipline as outlined in the Federal Conditions of Participation and of the applicable federal and state laws and regulations.  </w:t>
      </w:r>
    </w:p>
    <w:p w:rsidR="00B96401" w:rsidRPr="001672C6" w:rsidRDefault="00B96401">
      <w:pPr>
        <w:rPr>
          <w:color w:val="000000"/>
          <w:sz w:val="24"/>
          <w:szCs w:val="24"/>
        </w:rPr>
      </w:pPr>
    </w:p>
    <w:p w:rsidR="00B96401" w:rsidRPr="001672C6" w:rsidRDefault="006C5D3D">
      <w:pPr>
        <w:tabs>
          <w:tab w:val="left" w:pos="720"/>
          <w:tab w:val="left" w:pos="1440"/>
          <w:tab w:val="left" w:pos="2160"/>
          <w:tab w:val="left" w:pos="2880"/>
          <w:tab w:val="left" w:pos="3600"/>
        </w:tabs>
        <w:ind w:left="720" w:hanging="720"/>
        <w:rPr>
          <w:color w:val="000000"/>
          <w:sz w:val="24"/>
          <w:szCs w:val="24"/>
        </w:rPr>
      </w:pPr>
      <w:r>
        <w:rPr>
          <w:b/>
          <w:color w:val="000000"/>
          <w:sz w:val="24"/>
          <w:szCs w:val="24"/>
        </w:rPr>
        <w:t>3.10</w:t>
      </w:r>
      <w:r w:rsidR="00B96401" w:rsidRPr="001672C6">
        <w:rPr>
          <w:b/>
          <w:color w:val="000000"/>
          <w:sz w:val="24"/>
          <w:szCs w:val="24"/>
        </w:rPr>
        <w:tab/>
        <w:t xml:space="preserve">Corporate Compliance: </w:t>
      </w:r>
      <w:r w:rsidR="00182E09">
        <w:rPr>
          <w:color w:val="000000"/>
          <w:sz w:val="24"/>
          <w:szCs w:val="24"/>
        </w:rPr>
        <w:t>NEXT STEP’S CHILD ENRICHMENT CENTER</w:t>
      </w:r>
      <w:r w:rsidR="00326AF0">
        <w:rPr>
          <w:color w:val="000000"/>
          <w:sz w:val="24"/>
          <w:szCs w:val="24"/>
        </w:rPr>
        <w:t xml:space="preserve"> </w:t>
      </w:r>
      <w:r w:rsidR="00B96401" w:rsidRPr="001672C6">
        <w:rPr>
          <w:color w:val="000000"/>
          <w:sz w:val="24"/>
          <w:szCs w:val="24"/>
        </w:rPr>
        <w:t xml:space="preserve">has developed a Corporate Compliance Program and will ensure that services provided under </w:t>
      </w:r>
      <w:r w:rsidR="00B96401" w:rsidRPr="001672C6">
        <w:rPr>
          <w:color w:val="000000"/>
          <w:sz w:val="24"/>
          <w:szCs w:val="24"/>
        </w:rPr>
        <w:lastRenderedPageBreak/>
        <w:t>this Agreement are in compliance with Medicare, Medicaid, insurance, and local, state and federal requirements.</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Default="006C5D3D" w:rsidP="006C5D3D">
      <w:pPr>
        <w:tabs>
          <w:tab w:val="left" w:pos="720"/>
          <w:tab w:val="left" w:pos="1440"/>
          <w:tab w:val="left" w:pos="2160"/>
          <w:tab w:val="left" w:pos="2880"/>
          <w:tab w:val="left" w:pos="3600"/>
        </w:tabs>
        <w:ind w:left="720" w:hanging="720"/>
        <w:rPr>
          <w:color w:val="000000"/>
          <w:sz w:val="24"/>
          <w:szCs w:val="24"/>
        </w:rPr>
      </w:pPr>
      <w:r>
        <w:rPr>
          <w:b/>
          <w:color w:val="000000"/>
          <w:sz w:val="24"/>
          <w:szCs w:val="24"/>
        </w:rPr>
        <w:t>3.11</w:t>
      </w:r>
      <w:r w:rsidR="00B96401" w:rsidRPr="001672C6">
        <w:rPr>
          <w:b/>
          <w:color w:val="000000"/>
          <w:sz w:val="24"/>
          <w:szCs w:val="24"/>
        </w:rPr>
        <w:tab/>
        <w:t xml:space="preserve">Continuity of Care: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will attempt to keep the same practitioners assigned to a </w:t>
      </w:r>
      <w:r>
        <w:rPr>
          <w:color w:val="000000"/>
          <w:sz w:val="24"/>
          <w:szCs w:val="24"/>
        </w:rPr>
        <w:t>specific student of the School District</w:t>
      </w:r>
      <w:r w:rsidR="00B96401" w:rsidRPr="001672C6">
        <w:rPr>
          <w:color w:val="000000"/>
          <w:sz w:val="24"/>
          <w:szCs w:val="24"/>
        </w:rPr>
        <w:t xml:space="preserve"> for the duration of </w:t>
      </w:r>
      <w:r>
        <w:rPr>
          <w:color w:val="000000"/>
          <w:sz w:val="24"/>
          <w:szCs w:val="24"/>
        </w:rPr>
        <w:t>contract.</w:t>
      </w:r>
    </w:p>
    <w:p w:rsidR="006C5D3D" w:rsidRPr="001672C6" w:rsidRDefault="006C5D3D" w:rsidP="006C5D3D">
      <w:pPr>
        <w:tabs>
          <w:tab w:val="left" w:pos="720"/>
          <w:tab w:val="left" w:pos="1440"/>
          <w:tab w:val="left" w:pos="2160"/>
          <w:tab w:val="left" w:pos="2880"/>
          <w:tab w:val="left" w:pos="3600"/>
        </w:tabs>
        <w:ind w:left="720" w:hanging="720"/>
        <w:rPr>
          <w:color w:val="000000"/>
          <w:sz w:val="24"/>
          <w:szCs w:val="24"/>
        </w:rPr>
      </w:pP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1440"/>
          <w:tab w:val="left" w:pos="2160"/>
          <w:tab w:val="left" w:pos="2880"/>
          <w:tab w:val="left" w:pos="3600"/>
        </w:tabs>
        <w:rPr>
          <w:color w:val="000000"/>
          <w:sz w:val="24"/>
          <w:szCs w:val="24"/>
        </w:rPr>
      </w:pPr>
    </w:p>
    <w:p w:rsidR="00C32D6D" w:rsidRDefault="00D50846">
      <w:pPr>
        <w:tabs>
          <w:tab w:val="left" w:pos="1440"/>
          <w:tab w:val="left" w:pos="2160"/>
          <w:tab w:val="left" w:pos="2880"/>
          <w:tab w:val="left" w:pos="3600"/>
        </w:tabs>
        <w:ind w:left="720" w:hanging="720"/>
        <w:rPr>
          <w:color w:val="000000"/>
          <w:sz w:val="24"/>
          <w:szCs w:val="24"/>
        </w:rPr>
      </w:pPr>
      <w:r>
        <w:rPr>
          <w:b/>
          <w:color w:val="000000"/>
          <w:sz w:val="24"/>
          <w:szCs w:val="24"/>
        </w:rPr>
        <w:t>3.12</w:t>
      </w:r>
      <w:r w:rsidR="00B96401" w:rsidRPr="001672C6">
        <w:rPr>
          <w:b/>
          <w:color w:val="000000"/>
          <w:sz w:val="24"/>
          <w:szCs w:val="24"/>
        </w:rPr>
        <w:tab/>
        <w:t>Confidentiality:</w:t>
      </w:r>
      <w:r w:rsidR="00B96401" w:rsidRPr="001672C6">
        <w:rPr>
          <w:color w:val="000000"/>
          <w:sz w:val="24"/>
          <w:szCs w:val="24"/>
        </w:rPr>
        <w:t xml:space="preserve"> </w:t>
      </w:r>
      <w:r w:rsidR="00182E09">
        <w:rPr>
          <w:color w:val="000000"/>
          <w:sz w:val="24"/>
          <w:szCs w:val="24"/>
        </w:rPr>
        <w:t>NEXT STEP’S CHILD ENRICHMENT CENTER</w:t>
      </w:r>
      <w:r w:rsidR="009B659D" w:rsidRPr="001672C6">
        <w:rPr>
          <w:color w:val="000000"/>
          <w:sz w:val="24"/>
          <w:szCs w:val="24"/>
        </w:rPr>
        <w:t xml:space="preserve"> </w:t>
      </w:r>
      <w:r w:rsidR="00B96401" w:rsidRPr="001672C6">
        <w:rPr>
          <w:color w:val="000000"/>
          <w:sz w:val="24"/>
          <w:szCs w:val="24"/>
        </w:rPr>
        <w:t xml:space="preserve">agrees that all </w:t>
      </w:r>
      <w:r>
        <w:rPr>
          <w:color w:val="000000"/>
          <w:sz w:val="24"/>
          <w:szCs w:val="24"/>
        </w:rPr>
        <w:t xml:space="preserve">student </w:t>
      </w:r>
      <w:r w:rsidRPr="001672C6">
        <w:rPr>
          <w:color w:val="000000"/>
          <w:sz w:val="24"/>
          <w:szCs w:val="24"/>
        </w:rPr>
        <w:t>records</w:t>
      </w:r>
      <w:r w:rsidR="00B96401" w:rsidRPr="001672C6">
        <w:rPr>
          <w:color w:val="000000"/>
          <w:sz w:val="24"/>
          <w:szCs w:val="24"/>
        </w:rPr>
        <w:t xml:space="preserve"> shall be treated as confidential to the fullest ext</w:t>
      </w:r>
      <w:r>
        <w:rPr>
          <w:color w:val="000000"/>
          <w:sz w:val="24"/>
          <w:szCs w:val="24"/>
        </w:rPr>
        <w:t>ent required by law.  The School District</w:t>
      </w:r>
      <w:r w:rsidR="00B96401" w:rsidRPr="001672C6">
        <w:rPr>
          <w:color w:val="000000"/>
          <w:sz w:val="24"/>
          <w:szCs w:val="24"/>
        </w:rPr>
        <w:t xml:space="preserve"> shall be solely responsible for responding to any requests for access to </w:t>
      </w:r>
      <w:r>
        <w:rPr>
          <w:color w:val="000000"/>
          <w:sz w:val="24"/>
          <w:szCs w:val="24"/>
        </w:rPr>
        <w:t>student records.</w:t>
      </w:r>
      <w:r w:rsidR="009D3345">
        <w:rPr>
          <w:color w:val="000000"/>
          <w:sz w:val="24"/>
          <w:szCs w:val="24"/>
        </w:rPr>
        <w:t xml:space="preserve"> </w:t>
      </w:r>
    </w:p>
    <w:p w:rsidR="00C32D6D" w:rsidRDefault="00C32D6D">
      <w:pPr>
        <w:tabs>
          <w:tab w:val="left" w:pos="1440"/>
          <w:tab w:val="left" w:pos="2160"/>
          <w:tab w:val="left" w:pos="2880"/>
          <w:tab w:val="left" w:pos="3600"/>
        </w:tabs>
        <w:ind w:left="720" w:hanging="720"/>
        <w:rPr>
          <w:b/>
          <w:color w:val="000000"/>
          <w:sz w:val="24"/>
          <w:szCs w:val="24"/>
        </w:rPr>
      </w:pPr>
    </w:p>
    <w:p w:rsidR="00B96401" w:rsidRPr="001672C6" w:rsidRDefault="00B96401">
      <w:pPr>
        <w:tabs>
          <w:tab w:val="left" w:pos="1440"/>
          <w:tab w:val="left" w:pos="2160"/>
          <w:tab w:val="left" w:pos="2880"/>
          <w:tab w:val="left" w:pos="3600"/>
        </w:tabs>
        <w:rPr>
          <w:b/>
          <w:color w:val="000000"/>
          <w:sz w:val="24"/>
          <w:szCs w:val="24"/>
        </w:rPr>
      </w:pPr>
    </w:p>
    <w:p w:rsidR="00B96401" w:rsidRPr="001672C6" w:rsidRDefault="00B96401">
      <w:pPr>
        <w:pStyle w:val="Heading1"/>
        <w:rPr>
          <w:color w:val="000000"/>
          <w:sz w:val="24"/>
          <w:szCs w:val="24"/>
        </w:rPr>
      </w:pPr>
      <w:r w:rsidRPr="001672C6">
        <w:rPr>
          <w:color w:val="000000"/>
          <w:sz w:val="24"/>
          <w:szCs w:val="24"/>
        </w:rPr>
        <w:t>FINANCIAL CONSIDERATIONS</w:t>
      </w:r>
    </w:p>
    <w:p w:rsidR="00B96401" w:rsidRPr="001672C6" w:rsidRDefault="00B96401">
      <w:pPr>
        <w:tabs>
          <w:tab w:val="left" w:pos="720"/>
          <w:tab w:val="left" w:pos="1440"/>
          <w:tab w:val="left" w:pos="2160"/>
          <w:tab w:val="left" w:pos="2880"/>
          <w:tab w:val="left" w:pos="3600"/>
        </w:tabs>
        <w:rPr>
          <w:b/>
          <w:color w:val="000000"/>
          <w:sz w:val="24"/>
          <w:szCs w:val="24"/>
        </w:rPr>
      </w:pPr>
    </w:p>
    <w:p w:rsidR="00B96401" w:rsidRPr="001672C6" w:rsidRDefault="00B96401">
      <w:pPr>
        <w:tabs>
          <w:tab w:val="left" w:pos="720"/>
          <w:tab w:val="left" w:pos="1440"/>
          <w:tab w:val="left" w:pos="2160"/>
          <w:tab w:val="left" w:pos="2880"/>
          <w:tab w:val="left" w:pos="3600"/>
        </w:tabs>
        <w:ind w:left="720" w:hanging="720"/>
        <w:rPr>
          <w:color w:val="000000"/>
          <w:sz w:val="24"/>
          <w:szCs w:val="24"/>
        </w:rPr>
      </w:pPr>
      <w:r w:rsidRPr="001672C6">
        <w:rPr>
          <w:b/>
          <w:color w:val="000000"/>
          <w:sz w:val="24"/>
          <w:szCs w:val="24"/>
        </w:rPr>
        <w:t>4.01</w:t>
      </w:r>
      <w:r w:rsidRPr="001672C6">
        <w:rPr>
          <w:b/>
          <w:color w:val="000000"/>
          <w:sz w:val="24"/>
          <w:szCs w:val="24"/>
        </w:rPr>
        <w:tab/>
        <w:t xml:space="preserve">Schedule of Rates: </w:t>
      </w:r>
      <w:r w:rsidR="00D50846">
        <w:rPr>
          <w:color w:val="000000"/>
          <w:sz w:val="24"/>
          <w:szCs w:val="24"/>
        </w:rPr>
        <w:t xml:space="preserve">The School District </w:t>
      </w:r>
      <w:r w:rsidRPr="001672C6">
        <w:rPr>
          <w:color w:val="000000"/>
          <w:sz w:val="24"/>
          <w:szCs w:val="24"/>
        </w:rPr>
        <w:t xml:space="preserve">will pay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a fee which is based upon direct and overhead costs according to the billing schedule in Appendix “A”.</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ind w:left="720" w:hanging="720"/>
        <w:rPr>
          <w:color w:val="000000"/>
          <w:sz w:val="24"/>
          <w:szCs w:val="24"/>
        </w:rPr>
      </w:pPr>
      <w:r w:rsidRPr="001672C6">
        <w:rPr>
          <w:b/>
          <w:color w:val="000000"/>
          <w:sz w:val="24"/>
          <w:szCs w:val="24"/>
        </w:rPr>
        <w:t>4.02</w:t>
      </w:r>
      <w:r w:rsidRPr="001672C6">
        <w:rPr>
          <w:b/>
          <w:color w:val="000000"/>
          <w:sz w:val="24"/>
          <w:szCs w:val="24"/>
        </w:rPr>
        <w:tab/>
      </w:r>
      <w:r w:rsidR="00033FA9" w:rsidRPr="00596A72">
        <w:rPr>
          <w:b/>
          <w:color w:val="000000"/>
          <w:sz w:val="24"/>
          <w:szCs w:val="24"/>
        </w:rPr>
        <w:t xml:space="preserve">Payment: </w:t>
      </w:r>
      <w:r w:rsidR="00D50846">
        <w:rPr>
          <w:color w:val="000000"/>
          <w:sz w:val="24"/>
          <w:szCs w:val="24"/>
        </w:rPr>
        <w:t>The School District</w:t>
      </w:r>
      <w:r w:rsidR="00033FA9" w:rsidRPr="00596A72">
        <w:rPr>
          <w:color w:val="000000"/>
          <w:sz w:val="24"/>
          <w:szCs w:val="24"/>
        </w:rPr>
        <w:t xml:space="preserve"> shall compensate </w:t>
      </w:r>
      <w:r w:rsidR="00182E09">
        <w:rPr>
          <w:color w:val="000000"/>
          <w:sz w:val="24"/>
          <w:szCs w:val="24"/>
        </w:rPr>
        <w:t>NEXT STEP’S CHILD ENRICHMENT CENTER</w:t>
      </w:r>
      <w:r w:rsidR="00596A72">
        <w:rPr>
          <w:color w:val="000000"/>
          <w:sz w:val="24"/>
          <w:szCs w:val="24"/>
        </w:rPr>
        <w:t xml:space="preserve"> within thirty (30) days after receipt of original invoice.  Any changes for adjustments to visits will be adjusted via a credit or debit memo issued against the original invoice.</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ind w:left="720" w:hanging="720"/>
        <w:rPr>
          <w:color w:val="000000"/>
          <w:sz w:val="24"/>
          <w:szCs w:val="24"/>
        </w:rPr>
      </w:pPr>
      <w:r w:rsidRPr="001672C6">
        <w:rPr>
          <w:b/>
          <w:color w:val="000000"/>
          <w:sz w:val="24"/>
          <w:szCs w:val="24"/>
        </w:rPr>
        <w:t>4.03</w:t>
      </w:r>
      <w:r w:rsidRPr="001672C6">
        <w:rPr>
          <w:b/>
          <w:color w:val="000000"/>
          <w:sz w:val="24"/>
          <w:szCs w:val="24"/>
        </w:rPr>
        <w:tab/>
        <w:t>Billing:</w:t>
      </w:r>
      <w:r w:rsidR="001672C6">
        <w:rPr>
          <w:b/>
          <w:color w:val="000000"/>
          <w:sz w:val="24"/>
          <w:szCs w:val="24"/>
        </w:rPr>
        <w:t xml:space="preserve"> </w:t>
      </w:r>
      <w:r w:rsidRPr="001672C6">
        <w:rPr>
          <w:color w:val="000000"/>
          <w:sz w:val="24"/>
          <w:szCs w:val="24"/>
        </w:rPr>
        <w:t xml:space="preserve">The </w:t>
      </w:r>
      <w:r w:rsidR="00D50846">
        <w:rPr>
          <w:color w:val="000000"/>
          <w:sz w:val="24"/>
          <w:szCs w:val="24"/>
        </w:rPr>
        <w:t xml:space="preserve">School District </w:t>
      </w:r>
      <w:r w:rsidRPr="001672C6">
        <w:rPr>
          <w:color w:val="000000"/>
          <w:sz w:val="24"/>
          <w:szCs w:val="24"/>
        </w:rPr>
        <w:t xml:space="preserve">shall be responsible for billing for all professional services that are provided by </w:t>
      </w:r>
      <w:r w:rsidR="00182E09">
        <w:rPr>
          <w:color w:val="000000"/>
          <w:sz w:val="24"/>
          <w:szCs w:val="24"/>
        </w:rPr>
        <w:t>NEXT STEP’S CHILD ENRICHMENT CENTER</w:t>
      </w:r>
      <w:r w:rsidR="00B1063D" w:rsidRPr="001672C6">
        <w:rPr>
          <w:color w:val="000000"/>
          <w:sz w:val="24"/>
          <w:szCs w:val="24"/>
        </w:rPr>
        <w:t>’s</w:t>
      </w:r>
      <w:r w:rsidRPr="001672C6">
        <w:rPr>
          <w:color w:val="000000"/>
          <w:sz w:val="24"/>
          <w:szCs w:val="24"/>
        </w:rPr>
        <w:t xml:space="preserve"> practitioners.  In no event will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 xml:space="preserve">bill the patient or third party payor or collect insurance deductibles or proceeds.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and its practitioners will not accept gratuities or payme</w:t>
      </w:r>
      <w:r w:rsidR="00D50846">
        <w:rPr>
          <w:color w:val="000000"/>
          <w:sz w:val="24"/>
          <w:szCs w:val="24"/>
        </w:rPr>
        <w:t xml:space="preserve">nt in any form from any student </w:t>
      </w:r>
      <w:r w:rsidRPr="001672C6">
        <w:rPr>
          <w:color w:val="000000"/>
          <w:sz w:val="24"/>
          <w:szCs w:val="24"/>
        </w:rPr>
        <w:t>for services performed under the terms of this Agreement.</w:t>
      </w:r>
    </w:p>
    <w:p w:rsidR="00B96401" w:rsidRPr="001672C6" w:rsidRDefault="00B96401">
      <w:pPr>
        <w:tabs>
          <w:tab w:val="left" w:pos="720"/>
          <w:tab w:val="left" w:pos="1440"/>
          <w:tab w:val="left" w:pos="2160"/>
          <w:tab w:val="left" w:pos="2880"/>
          <w:tab w:val="left" w:pos="3600"/>
        </w:tabs>
        <w:ind w:left="720" w:hanging="720"/>
        <w:rPr>
          <w:color w:val="000000"/>
          <w:sz w:val="24"/>
          <w:szCs w:val="24"/>
        </w:rPr>
      </w:pPr>
    </w:p>
    <w:p w:rsidR="00B96401" w:rsidRPr="001672C6" w:rsidRDefault="00B96401" w:rsidP="00033FA9">
      <w:pPr>
        <w:tabs>
          <w:tab w:val="left" w:pos="720"/>
          <w:tab w:val="left" w:pos="1440"/>
          <w:tab w:val="left" w:pos="2160"/>
          <w:tab w:val="left" w:pos="2880"/>
          <w:tab w:val="left" w:pos="3600"/>
        </w:tabs>
        <w:ind w:left="720" w:hanging="720"/>
        <w:rPr>
          <w:color w:val="000000"/>
          <w:sz w:val="24"/>
          <w:szCs w:val="24"/>
        </w:rPr>
      </w:pPr>
      <w:r w:rsidRPr="001672C6">
        <w:rPr>
          <w:b/>
          <w:color w:val="000000"/>
          <w:sz w:val="24"/>
          <w:szCs w:val="24"/>
        </w:rPr>
        <w:t>4.04</w:t>
      </w:r>
      <w:r w:rsidRPr="001672C6">
        <w:rPr>
          <w:color w:val="000000"/>
          <w:sz w:val="24"/>
          <w:szCs w:val="24"/>
        </w:rPr>
        <w:t xml:space="preserve">     </w:t>
      </w:r>
      <w:r w:rsidRPr="001672C6">
        <w:rPr>
          <w:b/>
          <w:color w:val="000000"/>
          <w:sz w:val="24"/>
          <w:szCs w:val="24"/>
        </w:rPr>
        <w:t>Change in Reimbursement /</w:t>
      </w:r>
      <w:r w:rsidR="00644343">
        <w:rPr>
          <w:b/>
          <w:color w:val="000000"/>
          <w:sz w:val="24"/>
          <w:szCs w:val="24"/>
        </w:rPr>
        <w:t xml:space="preserve"> </w:t>
      </w:r>
      <w:r w:rsidRPr="001672C6">
        <w:rPr>
          <w:b/>
          <w:color w:val="000000"/>
          <w:sz w:val="24"/>
          <w:szCs w:val="24"/>
        </w:rPr>
        <w:t xml:space="preserve">Practice: </w:t>
      </w:r>
      <w:r w:rsidRPr="001672C6">
        <w:rPr>
          <w:color w:val="000000"/>
          <w:sz w:val="24"/>
          <w:szCs w:val="24"/>
        </w:rPr>
        <w:t>In the event that there is a significant change in reimbursement by Medicare or other third party payers for Home Health Services</w:t>
      </w:r>
      <w:r w:rsidR="00644343">
        <w:rPr>
          <w:color w:val="000000"/>
          <w:sz w:val="24"/>
          <w:szCs w:val="24"/>
        </w:rPr>
        <w:t>,</w:t>
      </w:r>
      <w:r w:rsidRPr="001672C6">
        <w:rPr>
          <w:color w:val="000000"/>
          <w:sz w:val="24"/>
          <w:szCs w:val="24"/>
        </w:rPr>
        <w:t xml:space="preserve"> the parties will re</w:t>
      </w:r>
      <w:r w:rsidR="00644343">
        <w:rPr>
          <w:color w:val="000000"/>
          <w:sz w:val="24"/>
          <w:szCs w:val="24"/>
        </w:rPr>
        <w:t>-</w:t>
      </w:r>
      <w:r w:rsidRPr="001672C6">
        <w:rPr>
          <w:color w:val="000000"/>
          <w:sz w:val="24"/>
          <w:szCs w:val="24"/>
        </w:rPr>
        <w:t xml:space="preserve">negotiate the terms of payment outlined in Appendix </w:t>
      </w:r>
      <w:r w:rsidR="00644343">
        <w:rPr>
          <w:color w:val="000000"/>
          <w:sz w:val="24"/>
          <w:szCs w:val="24"/>
        </w:rPr>
        <w:t>“</w:t>
      </w:r>
      <w:r w:rsidRPr="001672C6">
        <w:rPr>
          <w:color w:val="000000"/>
          <w:sz w:val="24"/>
          <w:szCs w:val="24"/>
        </w:rPr>
        <w:t>A</w:t>
      </w:r>
      <w:r w:rsidR="00644343">
        <w:rPr>
          <w:color w:val="000000"/>
          <w:sz w:val="24"/>
          <w:szCs w:val="24"/>
        </w:rPr>
        <w:t>”</w:t>
      </w:r>
      <w:r w:rsidRPr="001672C6">
        <w:rPr>
          <w:color w:val="000000"/>
          <w:sz w:val="24"/>
          <w:szCs w:val="24"/>
        </w:rPr>
        <w:t>.</w:t>
      </w:r>
    </w:p>
    <w:p w:rsidR="00F26847" w:rsidRDefault="00F26847">
      <w:pPr>
        <w:pStyle w:val="Heading1"/>
        <w:rPr>
          <w:color w:val="000000"/>
          <w:sz w:val="24"/>
          <w:szCs w:val="24"/>
        </w:rPr>
      </w:pPr>
    </w:p>
    <w:p w:rsidR="00B96401" w:rsidRPr="001672C6" w:rsidRDefault="00B96401">
      <w:pPr>
        <w:pStyle w:val="Heading1"/>
        <w:rPr>
          <w:color w:val="000000"/>
          <w:sz w:val="24"/>
          <w:szCs w:val="24"/>
        </w:rPr>
      </w:pPr>
      <w:r w:rsidRPr="001672C6">
        <w:rPr>
          <w:color w:val="000000"/>
          <w:sz w:val="24"/>
          <w:szCs w:val="24"/>
        </w:rPr>
        <w:t>GENERAL PROVISIONS</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 xml:space="preserve">Term: </w:t>
      </w:r>
      <w:r w:rsidRPr="001672C6">
        <w:rPr>
          <w:color w:val="000000"/>
          <w:sz w:val="24"/>
          <w:szCs w:val="24"/>
        </w:rPr>
        <w:t xml:space="preserve">This Agreement will be in effect for one (1) year commencing on </w:t>
      </w:r>
      <w:r w:rsidR="008A61B9">
        <w:rPr>
          <w:color w:val="000000"/>
          <w:sz w:val="24"/>
          <w:szCs w:val="24"/>
        </w:rPr>
        <w:t>___________</w:t>
      </w:r>
      <w:r w:rsidR="00644343">
        <w:rPr>
          <w:color w:val="000000"/>
          <w:sz w:val="24"/>
          <w:szCs w:val="24"/>
        </w:rPr>
        <w:t xml:space="preserve">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 xml:space="preserve">and ending on </w:t>
      </w:r>
      <w:r w:rsidR="008A61B9">
        <w:rPr>
          <w:color w:val="000000"/>
          <w:sz w:val="24"/>
          <w:szCs w:val="24"/>
        </w:rPr>
        <w:t>___________</w:t>
      </w:r>
      <w:r w:rsidR="00D50846">
        <w:rPr>
          <w:color w:val="000000"/>
          <w:sz w:val="24"/>
          <w:szCs w:val="24"/>
        </w:rPr>
        <w:t xml:space="preserve">_.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(hereinafter the “Term”), unless sooner terminated.  The Term of this Agreement shall be automatically extended for successive periods of one (1) year unless either party sends a notice of non-renewal ninety (90) days prior to the end of the initial term or any subsequent extension of said Term.</w:t>
      </w:r>
    </w:p>
    <w:p w:rsidR="00B96401" w:rsidRPr="001672C6" w:rsidRDefault="00B96401">
      <w:pPr>
        <w:tabs>
          <w:tab w:val="left" w:pos="720"/>
          <w:tab w:val="left" w:pos="1440"/>
          <w:tab w:val="left" w:pos="2160"/>
          <w:tab w:val="left" w:pos="2880"/>
          <w:tab w:val="left" w:pos="3600"/>
        </w:tabs>
        <w:rPr>
          <w:b/>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lastRenderedPageBreak/>
        <w:t xml:space="preserve">Termination for Cause: </w:t>
      </w:r>
      <w:r w:rsidRPr="001672C6">
        <w:rPr>
          <w:color w:val="000000"/>
          <w:sz w:val="24"/>
          <w:szCs w:val="24"/>
        </w:rPr>
        <w:t>Either party shall have the right to terminate this Agreement upon the provision of thirty (30) days prior written notice due to the default or breach of any of the provisions of this Agreement by the other party. The party claiming the right to terminate hereunder shall set forth in the notice of termination the specific default or breach alleged.  The breaching/defaulting party will be afforded the opportunity to remedy such breach or default within twenty (20) days of receipt of such notice.  If said breach or default is remedied to the satisfaction of the party claiming the right to terminate, said notice of termination shall be withdrawn by the claiming party in writing.  This Agreement may be terminated immediately by either party based upon the other party’s unprofessional, unethical or deficient clinical conduct, or the failure to maintain applicable licensing, certification or insurance requirements specified herein.</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Termination</w:t>
      </w:r>
      <w:r w:rsidR="00644343">
        <w:rPr>
          <w:b/>
          <w:color w:val="000000"/>
          <w:sz w:val="24"/>
          <w:szCs w:val="24"/>
        </w:rPr>
        <w:t xml:space="preserve"> </w:t>
      </w:r>
      <w:r w:rsidR="00404196">
        <w:rPr>
          <w:b/>
          <w:color w:val="000000"/>
          <w:sz w:val="24"/>
          <w:szCs w:val="24"/>
        </w:rPr>
        <w:t>without</w:t>
      </w:r>
      <w:r w:rsidRPr="001672C6">
        <w:rPr>
          <w:b/>
          <w:color w:val="000000"/>
          <w:sz w:val="24"/>
          <w:szCs w:val="24"/>
        </w:rPr>
        <w:t xml:space="preserve"> Cause:</w:t>
      </w:r>
      <w:r w:rsidRPr="001672C6">
        <w:rPr>
          <w:color w:val="000000"/>
          <w:sz w:val="24"/>
          <w:szCs w:val="24"/>
        </w:rPr>
        <w:t xml:space="preserve"> This Agreement may be terminated at any time by the mutual agreement of the parties hereto.  Either party shall have the right to terminate this Agreement for cause or convenience by providing ninety (90) days prior notice to the other party.</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b/>
          <w:color w:val="000000"/>
          <w:sz w:val="24"/>
          <w:szCs w:val="24"/>
        </w:rPr>
      </w:pPr>
      <w:r w:rsidRPr="001672C6">
        <w:rPr>
          <w:b/>
          <w:color w:val="000000"/>
          <w:sz w:val="24"/>
          <w:szCs w:val="24"/>
        </w:rPr>
        <w:t xml:space="preserve">Effect of Termination: </w:t>
      </w:r>
      <w:r w:rsidRPr="001672C6">
        <w:rPr>
          <w:color w:val="000000"/>
          <w:sz w:val="24"/>
          <w:szCs w:val="24"/>
        </w:rPr>
        <w:t>Termination shall have no effect upon the rights and obligations of the parties arising out of any transactions occurring prior to the effective date of said termination.</w:t>
      </w:r>
    </w:p>
    <w:p w:rsidR="00B96401" w:rsidRPr="001672C6" w:rsidRDefault="00B96401">
      <w:pPr>
        <w:tabs>
          <w:tab w:val="left" w:pos="1440"/>
          <w:tab w:val="left" w:pos="2160"/>
          <w:tab w:val="left" w:pos="2880"/>
          <w:tab w:val="left" w:pos="3600"/>
        </w:tabs>
        <w:rPr>
          <w:b/>
          <w:color w:val="000000"/>
          <w:sz w:val="24"/>
          <w:szCs w:val="24"/>
        </w:rPr>
      </w:pPr>
    </w:p>
    <w:p w:rsidR="00B96401" w:rsidRPr="001672C6" w:rsidRDefault="00B96401">
      <w:pPr>
        <w:numPr>
          <w:ilvl w:val="1"/>
          <w:numId w:val="6"/>
        </w:numPr>
        <w:tabs>
          <w:tab w:val="left" w:pos="720"/>
          <w:tab w:val="left" w:pos="1440"/>
          <w:tab w:val="left" w:pos="2160"/>
          <w:tab w:val="left" w:pos="2880"/>
          <w:tab w:val="left" w:pos="3600"/>
        </w:tabs>
        <w:rPr>
          <w:color w:val="000000"/>
          <w:sz w:val="24"/>
          <w:szCs w:val="24"/>
        </w:rPr>
      </w:pPr>
      <w:r w:rsidRPr="001672C6">
        <w:rPr>
          <w:b/>
          <w:color w:val="000000"/>
          <w:sz w:val="24"/>
          <w:szCs w:val="24"/>
        </w:rPr>
        <w:t xml:space="preserve">Indemnification: </w:t>
      </w:r>
      <w:r w:rsidRPr="001672C6">
        <w:rPr>
          <w:color w:val="000000"/>
          <w:sz w:val="24"/>
          <w:szCs w:val="24"/>
        </w:rPr>
        <w:t xml:space="preserve">Each party hereto expressly and exclusively assumes the liability and responsibilities for any personal injury, including death, and/or damage to all property arising from their own acts or omissions in the performance of their respective services under the terms of this Agreement.  Each party hereto (the “Indemnifying Party”) also agrees to defend, indemnify and hold the other (the “Indemnified Party”) harmless, including its or any of its affiliate’s practitioners, Executive Directors, officers, employees and agents from any and all liability which arises directly or indirectly from claims or suits based upon the Indemnifying Party’s negligent acts or omissions.  Upon the filing of such claims or suits against the Indemnified Party, the Indemnified Party will promptly notify the Indemnifying Party thereof, within five (5) days of receipt of the claim or suit, and at the Indemnifying Party’s cost and expense permit counsel appointed by the Indemnifying Party to handle and control such claims or suits and the Indemnified Party will fully cooperate with the Indemnifying </w:t>
      </w:r>
      <w:r w:rsidR="00644343">
        <w:rPr>
          <w:color w:val="000000"/>
          <w:sz w:val="24"/>
          <w:szCs w:val="24"/>
        </w:rPr>
        <w:t>P</w:t>
      </w:r>
      <w:r w:rsidRPr="001672C6">
        <w:rPr>
          <w:color w:val="000000"/>
          <w:sz w:val="24"/>
          <w:szCs w:val="24"/>
        </w:rPr>
        <w:t>arty and its counsel in the defense of any such claim or suit.</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720"/>
          <w:tab w:val="left" w:pos="1440"/>
          <w:tab w:val="left" w:pos="2160"/>
          <w:tab w:val="left" w:pos="2880"/>
          <w:tab w:val="left" w:pos="3600"/>
        </w:tabs>
        <w:rPr>
          <w:color w:val="000000"/>
          <w:sz w:val="24"/>
          <w:szCs w:val="24"/>
        </w:rPr>
      </w:pPr>
      <w:r w:rsidRPr="001672C6">
        <w:rPr>
          <w:b/>
          <w:color w:val="000000"/>
          <w:sz w:val="24"/>
          <w:szCs w:val="24"/>
        </w:rPr>
        <w:t>Assignment:</w:t>
      </w:r>
      <w:r w:rsidRPr="001672C6">
        <w:rPr>
          <w:color w:val="000000"/>
          <w:sz w:val="24"/>
          <w:szCs w:val="24"/>
        </w:rPr>
        <w:t xml:space="preserve"> No part of this Agreement may be assigned or transferred without the express and written consent of the parties, except that </w:t>
      </w:r>
      <w:r w:rsidR="00D50846">
        <w:rPr>
          <w:color w:val="000000"/>
          <w:sz w:val="24"/>
          <w:szCs w:val="24"/>
        </w:rPr>
        <w:t>the School District</w:t>
      </w:r>
      <w:r w:rsidRPr="001672C6">
        <w:rPr>
          <w:color w:val="000000"/>
          <w:sz w:val="24"/>
          <w:szCs w:val="24"/>
        </w:rPr>
        <w:t xml:space="preserve"> may assign this Agreement to an affiliated or successor entity.</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Counterparts:</w:t>
      </w:r>
      <w:r w:rsidRPr="001672C6">
        <w:rPr>
          <w:color w:val="000000"/>
          <w:sz w:val="24"/>
          <w:szCs w:val="24"/>
        </w:rPr>
        <w:t xml:space="preserve"> This Agreement contains the entire understanding of the parties, and is intended as a final expression of their agreement and a complete statement of the terms.  This Agreement shall not be modified except by written consent and signed by the parties hereto.  This agreement may be executed in any number of counterparts, each of which will be deemed to be original.</w:t>
      </w:r>
    </w:p>
    <w:p w:rsidR="00B96401" w:rsidRPr="001672C6" w:rsidRDefault="00B96401">
      <w:pPr>
        <w:pStyle w:val="Header"/>
        <w:tabs>
          <w:tab w:val="clear" w:pos="4320"/>
          <w:tab w:val="clear" w:pos="8640"/>
          <w:tab w:val="left" w:pos="1440"/>
          <w:tab w:val="left" w:pos="2160"/>
          <w:tab w:val="left" w:pos="2880"/>
          <w:tab w:val="left" w:pos="3600"/>
        </w:tabs>
        <w:rPr>
          <w:color w:val="000000"/>
          <w:sz w:val="24"/>
          <w:szCs w:val="24"/>
        </w:rPr>
      </w:pPr>
    </w:p>
    <w:p w:rsidR="00B96401" w:rsidRPr="009F51B3" w:rsidRDefault="00B96401" w:rsidP="00B1063D">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lastRenderedPageBreak/>
        <w:t xml:space="preserve">Notices.  </w:t>
      </w:r>
      <w:r w:rsidRPr="001672C6">
        <w:rPr>
          <w:color w:val="000000"/>
          <w:sz w:val="24"/>
          <w:szCs w:val="24"/>
        </w:rPr>
        <w:t>Any notice or demand required under the terms of this Agreement will be in writing, will be personally served or sent by certified mail, return</w:t>
      </w:r>
      <w:r w:rsidR="00644343">
        <w:rPr>
          <w:color w:val="000000"/>
          <w:sz w:val="24"/>
          <w:szCs w:val="24"/>
        </w:rPr>
        <w:t>-</w:t>
      </w:r>
      <w:r w:rsidRPr="001672C6">
        <w:rPr>
          <w:color w:val="000000"/>
          <w:sz w:val="24"/>
          <w:szCs w:val="24"/>
        </w:rPr>
        <w:t>receipt requested, postage prepaid, or by a recognized overnight carrier which provides proof of receipt, and will be sent to the addresses below.  Either party may change the address to which notices are sent by sending written notice of such change of address to the other party.</w:t>
      </w:r>
    </w:p>
    <w:p w:rsidR="00B96401" w:rsidRPr="001672C6" w:rsidRDefault="00B96401" w:rsidP="00B1063D">
      <w:pPr>
        <w:rPr>
          <w:sz w:val="24"/>
          <w:szCs w:val="24"/>
        </w:rPr>
      </w:pPr>
    </w:p>
    <w:p w:rsidR="00B96401" w:rsidRDefault="00182E09" w:rsidP="00B1063D">
      <w:pPr>
        <w:rPr>
          <w:sz w:val="22"/>
          <w:szCs w:val="22"/>
        </w:rPr>
      </w:pPr>
      <w:r>
        <w:rPr>
          <w:sz w:val="24"/>
          <w:szCs w:val="24"/>
        </w:rPr>
        <w:t>Next Step’s Child Enrichment Center</w:t>
      </w:r>
      <w:r w:rsidR="00AF1731">
        <w:rPr>
          <w:sz w:val="24"/>
          <w:szCs w:val="24"/>
        </w:rPr>
        <w:tab/>
      </w:r>
      <w:r w:rsidR="001672C6">
        <w:rPr>
          <w:sz w:val="24"/>
          <w:szCs w:val="24"/>
        </w:rPr>
        <w:tab/>
      </w:r>
      <w:r w:rsidR="00C32D6D">
        <w:rPr>
          <w:sz w:val="22"/>
          <w:szCs w:val="22"/>
        </w:rPr>
        <w:t xml:space="preserve">              </w:t>
      </w:r>
      <w:r w:rsidR="00C2482D">
        <w:rPr>
          <w:sz w:val="22"/>
          <w:szCs w:val="22"/>
        </w:rPr>
        <w:t>Warren County School District</w:t>
      </w:r>
    </w:p>
    <w:p w:rsidR="00E90941" w:rsidRPr="001672C6" w:rsidRDefault="00DC5543" w:rsidP="00B1063D">
      <w:pPr>
        <w:rPr>
          <w:sz w:val="24"/>
          <w:szCs w:val="24"/>
        </w:rPr>
      </w:pPr>
      <w:r w:rsidRPr="00DC5543">
        <w:rPr>
          <w:sz w:val="24"/>
          <w:szCs w:val="24"/>
        </w:rPr>
        <w:t>145 Steffee Blvd.</w:t>
      </w:r>
      <w:r>
        <w:rPr>
          <w:sz w:val="22"/>
          <w:szCs w:val="22"/>
        </w:rPr>
        <w:tab/>
      </w:r>
      <w:r w:rsidR="00250F93">
        <w:rPr>
          <w:sz w:val="22"/>
          <w:szCs w:val="22"/>
        </w:rPr>
        <w:tab/>
      </w:r>
      <w:r w:rsidR="00250F93">
        <w:rPr>
          <w:sz w:val="22"/>
          <w:szCs w:val="22"/>
        </w:rPr>
        <w:tab/>
      </w:r>
      <w:r w:rsidR="00E90941">
        <w:rPr>
          <w:sz w:val="22"/>
          <w:szCs w:val="22"/>
        </w:rPr>
        <w:tab/>
      </w:r>
      <w:r w:rsidR="00F26847">
        <w:rPr>
          <w:sz w:val="22"/>
          <w:szCs w:val="22"/>
        </w:rPr>
        <w:tab/>
      </w:r>
      <w:r w:rsidR="00C2482D">
        <w:rPr>
          <w:sz w:val="24"/>
          <w:szCs w:val="24"/>
        </w:rPr>
        <w:t>6820 Market St</w:t>
      </w:r>
    </w:p>
    <w:p w:rsidR="00250F93" w:rsidRDefault="00DC5543" w:rsidP="00B1063D">
      <w:pPr>
        <w:rPr>
          <w:sz w:val="24"/>
          <w:szCs w:val="24"/>
        </w:rPr>
      </w:pPr>
      <w:r>
        <w:rPr>
          <w:sz w:val="24"/>
          <w:szCs w:val="24"/>
        </w:rPr>
        <w:t>Seneca, PA 16346</w:t>
      </w:r>
      <w:r w:rsidR="00250F93">
        <w:rPr>
          <w:sz w:val="24"/>
          <w:szCs w:val="24"/>
        </w:rPr>
        <w:tab/>
      </w:r>
      <w:r w:rsidR="00E90941">
        <w:rPr>
          <w:sz w:val="24"/>
          <w:szCs w:val="24"/>
        </w:rPr>
        <w:tab/>
      </w:r>
      <w:r w:rsidR="00E90941">
        <w:rPr>
          <w:sz w:val="24"/>
          <w:szCs w:val="24"/>
        </w:rPr>
        <w:tab/>
      </w:r>
      <w:r>
        <w:rPr>
          <w:sz w:val="24"/>
          <w:szCs w:val="24"/>
        </w:rPr>
        <w:tab/>
      </w:r>
      <w:r>
        <w:rPr>
          <w:sz w:val="24"/>
          <w:szCs w:val="24"/>
        </w:rPr>
        <w:tab/>
      </w:r>
      <w:r w:rsidR="00C2482D">
        <w:rPr>
          <w:sz w:val="24"/>
          <w:szCs w:val="24"/>
        </w:rPr>
        <w:t>Russell, PA 16345</w:t>
      </w:r>
    </w:p>
    <w:p w:rsidR="009B659D" w:rsidRPr="001672C6" w:rsidRDefault="00250F93" w:rsidP="00B1063D">
      <w:pPr>
        <w:rPr>
          <w:sz w:val="24"/>
          <w:szCs w:val="24"/>
        </w:rPr>
      </w:pPr>
      <w:r w:rsidRPr="00326AF0">
        <w:rPr>
          <w:sz w:val="24"/>
          <w:szCs w:val="24"/>
        </w:rPr>
        <w:t>Attention:</w:t>
      </w:r>
      <w:r>
        <w:rPr>
          <w:sz w:val="24"/>
          <w:szCs w:val="24"/>
        </w:rPr>
        <w:t xml:space="preserve"> </w:t>
      </w:r>
      <w:r w:rsidR="00DC5543">
        <w:rPr>
          <w:sz w:val="24"/>
          <w:szCs w:val="24"/>
        </w:rPr>
        <w:t>Amy Kaltenbach</w:t>
      </w:r>
      <w:r w:rsidR="008A61B9">
        <w:rPr>
          <w:sz w:val="24"/>
          <w:szCs w:val="24"/>
        </w:rPr>
        <w:tab/>
      </w:r>
      <w:r w:rsidR="00053788" w:rsidRPr="001672C6">
        <w:rPr>
          <w:sz w:val="24"/>
          <w:szCs w:val="24"/>
        </w:rPr>
        <w:tab/>
      </w:r>
      <w:r>
        <w:rPr>
          <w:sz w:val="24"/>
          <w:szCs w:val="24"/>
        </w:rPr>
        <w:t xml:space="preserve">            </w:t>
      </w:r>
      <w:r w:rsidR="00DC5543">
        <w:rPr>
          <w:sz w:val="24"/>
          <w:szCs w:val="24"/>
        </w:rPr>
        <w:tab/>
      </w:r>
      <w:r w:rsidR="00D50846">
        <w:rPr>
          <w:sz w:val="24"/>
          <w:szCs w:val="24"/>
        </w:rPr>
        <w:t xml:space="preserve">Attention:  </w:t>
      </w:r>
      <w:r w:rsidR="00C2482D">
        <w:rPr>
          <w:sz w:val="24"/>
          <w:szCs w:val="24"/>
        </w:rPr>
        <w:t>Dr. Hawley</w:t>
      </w:r>
      <w:r w:rsidR="00053788" w:rsidRPr="001672C6">
        <w:rPr>
          <w:sz w:val="24"/>
          <w:szCs w:val="24"/>
        </w:rPr>
        <w:tab/>
      </w:r>
    </w:p>
    <w:p w:rsidR="00B96401" w:rsidRPr="001672C6" w:rsidRDefault="00B96401">
      <w:pPr>
        <w:tabs>
          <w:tab w:val="left" w:pos="720"/>
          <w:tab w:val="left" w:pos="1440"/>
          <w:tab w:val="left" w:pos="2160"/>
          <w:tab w:val="left" w:pos="2880"/>
          <w:tab w:val="left" w:pos="3600"/>
        </w:tabs>
        <w:rPr>
          <w:color w:val="000000"/>
          <w:sz w:val="24"/>
          <w:szCs w:val="24"/>
        </w:rPr>
      </w:pPr>
      <w:r w:rsidRPr="001672C6">
        <w:rPr>
          <w:color w:val="000000"/>
          <w:sz w:val="24"/>
          <w:szCs w:val="24"/>
        </w:rPr>
        <w:tab/>
      </w:r>
      <w:r w:rsidRPr="001672C6">
        <w:rPr>
          <w:color w:val="000000"/>
          <w:sz w:val="24"/>
          <w:szCs w:val="24"/>
        </w:rPr>
        <w:tab/>
      </w:r>
      <w:r w:rsidRPr="001672C6">
        <w:rPr>
          <w:color w:val="000000"/>
          <w:sz w:val="24"/>
          <w:szCs w:val="24"/>
        </w:rPr>
        <w:tab/>
      </w:r>
      <w:r w:rsidR="003E756C" w:rsidRPr="001672C6">
        <w:rPr>
          <w:color w:val="000000"/>
          <w:sz w:val="24"/>
          <w:szCs w:val="24"/>
        </w:rPr>
        <w:tab/>
      </w:r>
    </w:p>
    <w:p w:rsidR="001D430B" w:rsidRDefault="00B96401" w:rsidP="001D430B">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 xml:space="preserve">Compliance with Laws: </w:t>
      </w:r>
      <w:r w:rsidRPr="001672C6">
        <w:rPr>
          <w:color w:val="000000"/>
          <w:sz w:val="24"/>
          <w:szCs w:val="24"/>
        </w:rPr>
        <w:t xml:space="preserve">If any law or regulation is enacted, modified, or judicially interpreted so that this Agreement would be found not to comply with such law or regulation, this Agreement will terminate immediately upon either party's receipt of notice of termination to the other party. </w:t>
      </w:r>
    </w:p>
    <w:p w:rsidR="00B96401" w:rsidRDefault="00B96401" w:rsidP="001D430B">
      <w:pPr>
        <w:tabs>
          <w:tab w:val="left" w:pos="720"/>
          <w:tab w:val="left" w:pos="1440"/>
          <w:tab w:val="left" w:pos="2160"/>
          <w:tab w:val="left" w:pos="2880"/>
          <w:tab w:val="left" w:pos="3600"/>
        </w:tabs>
        <w:ind w:left="720"/>
        <w:rPr>
          <w:color w:val="000000"/>
          <w:sz w:val="24"/>
          <w:szCs w:val="24"/>
        </w:rPr>
      </w:pPr>
      <w:r w:rsidRPr="001672C6">
        <w:rPr>
          <w:color w:val="000000"/>
          <w:sz w:val="24"/>
          <w:szCs w:val="24"/>
        </w:rPr>
        <w:t xml:space="preserve"> </w:t>
      </w:r>
    </w:p>
    <w:p w:rsidR="00B96401" w:rsidRPr="001D430B" w:rsidRDefault="00B96401" w:rsidP="001D430B">
      <w:pPr>
        <w:numPr>
          <w:ilvl w:val="1"/>
          <w:numId w:val="6"/>
        </w:numPr>
        <w:tabs>
          <w:tab w:val="left" w:pos="1440"/>
          <w:tab w:val="left" w:pos="2160"/>
          <w:tab w:val="left" w:pos="2880"/>
          <w:tab w:val="left" w:pos="3600"/>
        </w:tabs>
        <w:rPr>
          <w:color w:val="000000"/>
          <w:sz w:val="24"/>
          <w:szCs w:val="24"/>
        </w:rPr>
      </w:pPr>
      <w:r w:rsidRPr="001D430B">
        <w:rPr>
          <w:b/>
          <w:color w:val="000000"/>
          <w:sz w:val="24"/>
          <w:szCs w:val="24"/>
        </w:rPr>
        <w:t xml:space="preserve">Successors.  </w:t>
      </w:r>
      <w:r w:rsidRPr="001D430B">
        <w:rPr>
          <w:color w:val="000000"/>
          <w:sz w:val="24"/>
          <w:szCs w:val="24"/>
        </w:rPr>
        <w:t>All rights, remedies and liabilities herein given or imposed upon either of the parties hereto, shall extend to, and be binding upon, their respective heirs, successors, administrators and assigns.</w:t>
      </w:r>
    </w:p>
    <w:p w:rsidR="00B96401" w:rsidRPr="001672C6" w:rsidRDefault="00B96401">
      <w:pPr>
        <w:tabs>
          <w:tab w:val="left" w:pos="720"/>
          <w:tab w:val="left" w:pos="1440"/>
          <w:tab w:val="left" w:pos="2160"/>
          <w:tab w:val="left" w:pos="2880"/>
          <w:tab w:val="left" w:pos="3600"/>
        </w:tabs>
        <w:rPr>
          <w:b/>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 xml:space="preserve">Independent Contractor: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 xml:space="preserve">and The </w:t>
      </w:r>
      <w:r w:rsidR="00D50846">
        <w:rPr>
          <w:color w:val="000000"/>
          <w:sz w:val="24"/>
          <w:szCs w:val="24"/>
        </w:rPr>
        <w:t>School District</w:t>
      </w:r>
      <w:r w:rsidRPr="001672C6">
        <w:rPr>
          <w:color w:val="000000"/>
          <w:sz w:val="24"/>
          <w:szCs w:val="24"/>
        </w:rPr>
        <w:t xml:space="preserve"> agree that there is no intent to create an employer/employee relationship between the parties.  It is agreed that all services provided under this Agreement by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 xml:space="preserve">and/or </w:t>
      </w:r>
      <w:r w:rsidR="00182E09">
        <w:rPr>
          <w:color w:val="000000"/>
          <w:sz w:val="24"/>
          <w:szCs w:val="24"/>
        </w:rPr>
        <w:t>NEXT STEP’S CHILD ENRICHMENT CENTER</w:t>
      </w:r>
      <w:r w:rsidR="00B1063D" w:rsidRPr="001672C6">
        <w:rPr>
          <w:color w:val="000000"/>
          <w:sz w:val="24"/>
          <w:szCs w:val="24"/>
        </w:rPr>
        <w:t>’s</w:t>
      </w:r>
      <w:r w:rsidRPr="001672C6">
        <w:rPr>
          <w:color w:val="000000"/>
          <w:sz w:val="24"/>
          <w:szCs w:val="24"/>
        </w:rPr>
        <w:t xml:space="preserve"> employees and agents shall be provided and performed on an independent contractor basis, and that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and its employees and agents shall not be considered to be emp</w:t>
      </w:r>
      <w:r w:rsidR="00D50846">
        <w:rPr>
          <w:color w:val="000000"/>
          <w:sz w:val="24"/>
          <w:szCs w:val="24"/>
        </w:rPr>
        <w:t>loyees of The School District</w:t>
      </w:r>
      <w:r w:rsidRPr="001672C6">
        <w:rPr>
          <w:color w:val="000000"/>
          <w:sz w:val="24"/>
          <w:szCs w:val="24"/>
        </w:rPr>
        <w:t xml:space="preserve"> when performing these services.  </w:t>
      </w:r>
      <w:r w:rsidR="00182E09">
        <w:rPr>
          <w:color w:val="000000"/>
          <w:sz w:val="24"/>
          <w:szCs w:val="24"/>
        </w:rPr>
        <w:t>NEXT STEP’S CHILD ENRICHMENT CENTER</w:t>
      </w:r>
      <w:r w:rsidR="009B659D" w:rsidRPr="001672C6">
        <w:rPr>
          <w:color w:val="000000"/>
          <w:sz w:val="24"/>
          <w:szCs w:val="24"/>
        </w:rPr>
        <w:t xml:space="preserve"> </w:t>
      </w:r>
      <w:r w:rsidRPr="001672C6">
        <w:rPr>
          <w:color w:val="000000"/>
          <w:sz w:val="24"/>
          <w:szCs w:val="24"/>
        </w:rPr>
        <w:t>and its employees and agents shall not be entitled to the</w:t>
      </w:r>
      <w:r w:rsidR="00D50846">
        <w:rPr>
          <w:color w:val="000000"/>
          <w:sz w:val="24"/>
          <w:szCs w:val="24"/>
        </w:rPr>
        <w:t xml:space="preserve"> benefits provided by The School District</w:t>
      </w:r>
      <w:r w:rsidRPr="001672C6">
        <w:rPr>
          <w:color w:val="000000"/>
          <w:sz w:val="24"/>
          <w:szCs w:val="24"/>
        </w:rPr>
        <w:t xml:space="preserve"> to its employees, including but not limited to health insurance, worker’s compensation and unemployment insurance and pension plans.</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Confidentiality:</w:t>
      </w:r>
      <w:r w:rsidR="00D50846">
        <w:rPr>
          <w:color w:val="000000"/>
          <w:sz w:val="24"/>
          <w:szCs w:val="24"/>
        </w:rPr>
        <w:t xml:space="preserve"> The School District</w:t>
      </w:r>
      <w:r w:rsidRPr="001672C6">
        <w:rPr>
          <w:color w:val="000000"/>
          <w:sz w:val="24"/>
          <w:szCs w:val="24"/>
        </w:rPr>
        <w:t xml:space="preserve"> and</w:t>
      </w:r>
      <w:r w:rsidR="009B659D" w:rsidRPr="001672C6">
        <w:rPr>
          <w:color w:val="000000"/>
          <w:sz w:val="24"/>
          <w:szCs w:val="24"/>
        </w:rPr>
        <w:t xml:space="preserve"> </w:t>
      </w:r>
      <w:r w:rsidR="00182E09">
        <w:rPr>
          <w:color w:val="000000"/>
          <w:sz w:val="24"/>
          <w:szCs w:val="24"/>
        </w:rPr>
        <w:t>NEXT STEP’S CHILD ENRICHMENT CENTER</w:t>
      </w:r>
      <w:r w:rsidRPr="001672C6">
        <w:rPr>
          <w:color w:val="000000"/>
          <w:sz w:val="24"/>
          <w:szCs w:val="24"/>
        </w:rPr>
        <w:t xml:space="preserve"> each agree to hold in strictest confidence any information and material which is related to either party’s business or is designated as proprietary and confidential, herein or otherwise, by either party connection with the transactions contemplated by this Agreement. Each party agrees not to make use of such designated information and material other than for the </w:t>
      </w:r>
      <w:r w:rsidR="00B1063D" w:rsidRPr="001672C6">
        <w:rPr>
          <w:color w:val="000000"/>
          <w:sz w:val="24"/>
          <w:szCs w:val="24"/>
        </w:rPr>
        <w:t>performance related</w:t>
      </w:r>
      <w:r w:rsidRPr="001672C6">
        <w:rPr>
          <w:color w:val="000000"/>
          <w:sz w:val="24"/>
          <w:szCs w:val="24"/>
        </w:rPr>
        <w:t xml:space="preserve"> to patient records and information, pricing, trade secrets, customer lists, salaries or business affairs of the parties to this Agreement.  The parties’ obligations of confidentiality under this Agreement shall survive termination of this Agreement.</w:t>
      </w:r>
    </w:p>
    <w:p w:rsidR="00B96401" w:rsidRPr="001672C6" w:rsidRDefault="00B96401">
      <w:pPr>
        <w:tabs>
          <w:tab w:val="left" w:pos="1440"/>
          <w:tab w:val="left" w:pos="2160"/>
          <w:tab w:val="left" w:pos="2880"/>
          <w:tab w:val="left" w:pos="3600"/>
        </w:tabs>
        <w:rPr>
          <w:color w:val="000000"/>
          <w:sz w:val="24"/>
          <w:szCs w:val="24"/>
        </w:rPr>
      </w:pPr>
    </w:p>
    <w:p w:rsidR="00B96401" w:rsidRPr="001672C6" w:rsidRDefault="00B96401">
      <w:pPr>
        <w:numPr>
          <w:ilvl w:val="1"/>
          <w:numId w:val="6"/>
        </w:numPr>
        <w:tabs>
          <w:tab w:val="left" w:pos="1440"/>
          <w:tab w:val="left" w:pos="2160"/>
          <w:tab w:val="left" w:pos="2880"/>
          <w:tab w:val="left" w:pos="3600"/>
        </w:tabs>
        <w:rPr>
          <w:b/>
          <w:color w:val="000000"/>
          <w:sz w:val="24"/>
          <w:szCs w:val="24"/>
        </w:rPr>
      </w:pPr>
      <w:r w:rsidRPr="001672C6">
        <w:rPr>
          <w:b/>
          <w:color w:val="000000"/>
          <w:sz w:val="24"/>
          <w:szCs w:val="24"/>
        </w:rPr>
        <w:t xml:space="preserve">Governing Law: </w:t>
      </w:r>
      <w:r w:rsidRPr="001672C6">
        <w:rPr>
          <w:color w:val="000000"/>
          <w:sz w:val="24"/>
          <w:szCs w:val="24"/>
        </w:rPr>
        <w:t>This Agreement and performance hereunder shall be governed by and construed in accordance with the internal laws, and not the laws of conflicts, of the State of Pennsylvania.  Any and all proceedings related to the subject matter hereof shall be maintained solely in the courts of the State of Pennsylvania or the Federal District Courts sitting in Pennsylvania, which courts shall have exclusive jurisdiction for such purpose.</w:t>
      </w:r>
    </w:p>
    <w:p w:rsidR="00B96401" w:rsidRPr="001672C6" w:rsidRDefault="00B96401">
      <w:pPr>
        <w:tabs>
          <w:tab w:val="left" w:pos="1440"/>
          <w:tab w:val="left" w:pos="2160"/>
          <w:tab w:val="left" w:pos="2880"/>
          <w:tab w:val="left" w:pos="3600"/>
        </w:tabs>
        <w:rPr>
          <w:b/>
          <w:color w:val="000000"/>
          <w:sz w:val="24"/>
          <w:szCs w:val="24"/>
        </w:rPr>
      </w:pPr>
    </w:p>
    <w:p w:rsidR="00B96401" w:rsidRPr="001672C6" w:rsidRDefault="00B96401">
      <w:pPr>
        <w:tabs>
          <w:tab w:val="left" w:pos="1440"/>
          <w:tab w:val="left" w:pos="2160"/>
          <w:tab w:val="left" w:pos="2880"/>
          <w:tab w:val="left" w:pos="3600"/>
        </w:tabs>
        <w:rPr>
          <w:b/>
          <w:color w:val="000000"/>
          <w:sz w:val="24"/>
          <w:szCs w:val="24"/>
        </w:rPr>
      </w:pPr>
    </w:p>
    <w:p w:rsidR="00B96401" w:rsidRPr="001672C6" w:rsidRDefault="00B96401">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No Waiver:</w:t>
      </w:r>
      <w:r w:rsidRPr="001672C6">
        <w:rPr>
          <w:color w:val="000000"/>
          <w:sz w:val="24"/>
          <w:szCs w:val="24"/>
        </w:rPr>
        <w:t xml:space="preserve"> The failure of either party to exercise in any respect any right provided for herein shall not be deemed a waiver of any right hereunder.</w:t>
      </w:r>
    </w:p>
    <w:p w:rsidR="00B96401" w:rsidRPr="001672C6" w:rsidRDefault="00B96401">
      <w:pPr>
        <w:tabs>
          <w:tab w:val="left" w:pos="1440"/>
          <w:tab w:val="left" w:pos="2160"/>
          <w:tab w:val="left" w:pos="2880"/>
          <w:tab w:val="left" w:pos="3600"/>
        </w:tabs>
        <w:rPr>
          <w:color w:val="000000"/>
          <w:sz w:val="24"/>
          <w:szCs w:val="24"/>
        </w:rPr>
      </w:pPr>
    </w:p>
    <w:p w:rsidR="009F51B3" w:rsidRDefault="00B96401" w:rsidP="009F51B3">
      <w:pPr>
        <w:numPr>
          <w:ilvl w:val="1"/>
          <w:numId w:val="6"/>
        </w:numPr>
        <w:tabs>
          <w:tab w:val="left" w:pos="1440"/>
          <w:tab w:val="left" w:pos="2160"/>
          <w:tab w:val="left" w:pos="2880"/>
          <w:tab w:val="left" w:pos="3600"/>
        </w:tabs>
        <w:rPr>
          <w:color w:val="000000"/>
          <w:sz w:val="24"/>
          <w:szCs w:val="24"/>
        </w:rPr>
      </w:pPr>
      <w:r w:rsidRPr="001672C6">
        <w:rPr>
          <w:b/>
          <w:color w:val="000000"/>
          <w:sz w:val="24"/>
          <w:szCs w:val="24"/>
        </w:rPr>
        <w:t>Severability:</w:t>
      </w:r>
      <w:r w:rsidRPr="001672C6">
        <w:rPr>
          <w:color w:val="000000"/>
          <w:sz w:val="24"/>
          <w:szCs w:val="24"/>
        </w:rPr>
        <w:t xml:space="preserve"> If any term or provision of this Agreement is held to be illegal, invalid, or unenforceable, in whole or in part, then that provision in whole or in part shall be severed and the remaining terms and provisions shall remain in full force and effect and in no way be affected or impaired thereby.</w:t>
      </w:r>
    </w:p>
    <w:p w:rsidR="009F51B3" w:rsidRDefault="009F51B3" w:rsidP="009F51B3">
      <w:pPr>
        <w:pStyle w:val="ListParagraph"/>
        <w:rPr>
          <w:color w:val="000000"/>
          <w:sz w:val="24"/>
          <w:szCs w:val="24"/>
        </w:rPr>
      </w:pPr>
    </w:p>
    <w:p w:rsidR="00AF1731" w:rsidRPr="001672C6" w:rsidRDefault="00182E09">
      <w:pPr>
        <w:tabs>
          <w:tab w:val="left" w:pos="720"/>
          <w:tab w:val="left" w:pos="1440"/>
          <w:tab w:val="left" w:pos="2160"/>
          <w:tab w:val="left" w:pos="2880"/>
          <w:tab w:val="left" w:pos="3600"/>
        </w:tabs>
        <w:rPr>
          <w:color w:val="000000"/>
          <w:sz w:val="24"/>
          <w:szCs w:val="24"/>
        </w:rPr>
      </w:pPr>
      <w:r>
        <w:rPr>
          <w:color w:val="000000"/>
          <w:sz w:val="24"/>
          <w:szCs w:val="24"/>
        </w:rPr>
        <w:t>NEXT STEP’S CHILD ENRICHMENT CENTER</w:t>
      </w:r>
      <w:r w:rsidR="00B96401" w:rsidRPr="001672C6">
        <w:rPr>
          <w:color w:val="000000"/>
          <w:sz w:val="24"/>
          <w:szCs w:val="24"/>
        </w:rPr>
        <w:t xml:space="preserve"> and The </w:t>
      </w:r>
      <w:r w:rsidR="00D50846">
        <w:rPr>
          <w:color w:val="000000"/>
          <w:sz w:val="24"/>
          <w:szCs w:val="24"/>
        </w:rPr>
        <w:t xml:space="preserve">School District </w:t>
      </w:r>
      <w:r w:rsidR="00B96401" w:rsidRPr="001672C6">
        <w:rPr>
          <w:color w:val="000000"/>
          <w:sz w:val="24"/>
          <w:szCs w:val="24"/>
        </w:rPr>
        <w:t>have acknowledged their understanding of and agreement to the mutual promises written above by executing this Agreement.</w:t>
      </w:r>
    </w:p>
    <w:p w:rsidR="000316CD" w:rsidRDefault="000316CD">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DC5543" w:rsidRDefault="00DC5543">
      <w:pPr>
        <w:tabs>
          <w:tab w:val="left" w:pos="720"/>
          <w:tab w:val="left" w:pos="1440"/>
          <w:tab w:val="left" w:pos="2160"/>
          <w:tab w:val="left" w:pos="2880"/>
          <w:tab w:val="left" w:pos="3600"/>
        </w:tabs>
        <w:rPr>
          <w:b/>
          <w:color w:val="000000"/>
          <w:sz w:val="22"/>
          <w:szCs w:val="22"/>
        </w:rPr>
      </w:pPr>
    </w:p>
    <w:p w:rsidR="00B96401" w:rsidRDefault="00182E09">
      <w:pPr>
        <w:tabs>
          <w:tab w:val="left" w:pos="720"/>
          <w:tab w:val="left" w:pos="1440"/>
          <w:tab w:val="left" w:pos="2160"/>
          <w:tab w:val="left" w:pos="2880"/>
          <w:tab w:val="left" w:pos="3600"/>
        </w:tabs>
        <w:rPr>
          <w:b/>
          <w:color w:val="000000"/>
          <w:sz w:val="22"/>
          <w:szCs w:val="22"/>
        </w:rPr>
      </w:pPr>
      <w:r>
        <w:rPr>
          <w:b/>
          <w:color w:val="000000"/>
          <w:sz w:val="22"/>
          <w:szCs w:val="22"/>
        </w:rPr>
        <w:t>Next Step’s Child Enrichment Center</w:t>
      </w:r>
      <w:r w:rsidR="00DC5543">
        <w:rPr>
          <w:b/>
          <w:color w:val="000000"/>
          <w:sz w:val="22"/>
          <w:szCs w:val="22"/>
        </w:rPr>
        <w:tab/>
      </w:r>
      <w:r w:rsidR="00DC5543">
        <w:rPr>
          <w:b/>
          <w:color w:val="000000"/>
          <w:sz w:val="22"/>
          <w:szCs w:val="22"/>
        </w:rPr>
        <w:tab/>
      </w:r>
      <w:r w:rsidR="00C2482D">
        <w:rPr>
          <w:b/>
          <w:color w:val="000000"/>
          <w:sz w:val="22"/>
          <w:szCs w:val="22"/>
        </w:rPr>
        <w:t>Warren County School District</w:t>
      </w:r>
    </w:p>
    <w:p w:rsidR="008650DB" w:rsidRPr="001672C6" w:rsidRDefault="008650DB">
      <w:pPr>
        <w:tabs>
          <w:tab w:val="left" w:pos="720"/>
          <w:tab w:val="left" w:pos="1440"/>
          <w:tab w:val="left" w:pos="2160"/>
          <w:tab w:val="left" w:pos="2880"/>
          <w:tab w:val="left" w:pos="3600"/>
        </w:tabs>
        <w:rPr>
          <w:b/>
          <w:color w:val="000000"/>
          <w:sz w:val="24"/>
          <w:szCs w:val="24"/>
        </w:rPr>
      </w:pPr>
    </w:p>
    <w:p w:rsidR="00B96401" w:rsidRPr="001672C6" w:rsidRDefault="008650DB">
      <w:pPr>
        <w:tabs>
          <w:tab w:val="left" w:pos="720"/>
          <w:tab w:val="left" w:pos="1440"/>
          <w:tab w:val="left" w:pos="2160"/>
          <w:tab w:val="left" w:pos="2880"/>
          <w:tab w:val="left" w:pos="3600"/>
        </w:tabs>
        <w:rPr>
          <w:color w:val="000000"/>
          <w:sz w:val="24"/>
          <w:szCs w:val="24"/>
        </w:rPr>
      </w:pPr>
      <w:r w:rsidRPr="001672C6">
        <w:rPr>
          <w:b/>
          <w:color w:val="000000"/>
          <w:sz w:val="24"/>
          <w:szCs w:val="24"/>
        </w:rPr>
        <w:t>__________________________</w:t>
      </w:r>
      <w:r w:rsidR="00B1063D" w:rsidRPr="001672C6">
        <w:rPr>
          <w:b/>
          <w:color w:val="000000"/>
          <w:sz w:val="24"/>
          <w:szCs w:val="24"/>
        </w:rPr>
        <w:t>_____</w:t>
      </w:r>
      <w:r w:rsidR="001672C6">
        <w:rPr>
          <w:b/>
          <w:color w:val="000000"/>
          <w:sz w:val="24"/>
          <w:szCs w:val="24"/>
        </w:rPr>
        <w:t xml:space="preserve">         </w:t>
      </w:r>
      <w:r w:rsidRPr="001672C6">
        <w:rPr>
          <w:b/>
          <w:color w:val="000000"/>
          <w:sz w:val="24"/>
          <w:szCs w:val="24"/>
        </w:rPr>
        <w:t>_______________________________</w:t>
      </w:r>
    </w:p>
    <w:p w:rsidR="00721F60" w:rsidRDefault="00B96401">
      <w:pPr>
        <w:tabs>
          <w:tab w:val="left" w:pos="720"/>
          <w:tab w:val="left" w:pos="1440"/>
          <w:tab w:val="left" w:pos="2160"/>
          <w:tab w:val="left" w:pos="2880"/>
          <w:tab w:val="left" w:pos="3600"/>
        </w:tabs>
        <w:rPr>
          <w:color w:val="000000"/>
          <w:sz w:val="24"/>
          <w:szCs w:val="24"/>
        </w:rPr>
      </w:pPr>
      <w:r w:rsidRPr="001672C6">
        <w:rPr>
          <w:color w:val="000000"/>
          <w:sz w:val="24"/>
          <w:szCs w:val="24"/>
        </w:rPr>
        <w:t>By:</w:t>
      </w:r>
      <w:r w:rsidR="00B64823">
        <w:rPr>
          <w:color w:val="000000"/>
          <w:sz w:val="24"/>
          <w:szCs w:val="24"/>
        </w:rPr>
        <w:t xml:space="preserve"> </w:t>
      </w:r>
      <w:r w:rsidR="00DC5543">
        <w:rPr>
          <w:color w:val="000000"/>
          <w:sz w:val="24"/>
          <w:szCs w:val="24"/>
        </w:rPr>
        <w:t>Amy Kaltenbach</w:t>
      </w:r>
      <w:r w:rsidRPr="001672C6">
        <w:rPr>
          <w:color w:val="000000"/>
          <w:sz w:val="24"/>
          <w:szCs w:val="24"/>
        </w:rPr>
        <w:tab/>
      </w:r>
      <w:r w:rsidR="00F26847">
        <w:rPr>
          <w:color w:val="000000"/>
          <w:sz w:val="24"/>
          <w:szCs w:val="24"/>
        </w:rPr>
        <w:tab/>
      </w:r>
      <w:r w:rsidR="00F26847">
        <w:rPr>
          <w:color w:val="000000"/>
          <w:sz w:val="24"/>
          <w:szCs w:val="24"/>
        </w:rPr>
        <w:tab/>
      </w:r>
      <w:r w:rsidR="00326AF0">
        <w:rPr>
          <w:color w:val="000000"/>
          <w:sz w:val="24"/>
          <w:szCs w:val="24"/>
        </w:rPr>
        <w:tab/>
      </w:r>
      <w:r w:rsidR="00D50846">
        <w:rPr>
          <w:color w:val="000000"/>
          <w:sz w:val="24"/>
          <w:szCs w:val="24"/>
        </w:rPr>
        <w:t xml:space="preserve">By: </w:t>
      </w:r>
    </w:p>
    <w:p w:rsidR="00B96401" w:rsidRDefault="00326AF0">
      <w:pPr>
        <w:tabs>
          <w:tab w:val="left" w:pos="720"/>
          <w:tab w:val="left" w:pos="1440"/>
          <w:tab w:val="left" w:pos="2160"/>
          <w:tab w:val="left" w:pos="2880"/>
          <w:tab w:val="left" w:pos="3600"/>
        </w:tabs>
        <w:rPr>
          <w:color w:val="000000"/>
          <w:sz w:val="24"/>
          <w:szCs w:val="24"/>
        </w:rPr>
      </w:pPr>
      <w:r>
        <w:rPr>
          <w:color w:val="000000"/>
          <w:sz w:val="24"/>
          <w:szCs w:val="24"/>
        </w:rPr>
        <w:t xml:space="preserve">Title:   </w:t>
      </w:r>
      <w:r w:rsidR="00DC5543">
        <w:rPr>
          <w:color w:val="000000"/>
          <w:sz w:val="24"/>
          <w:szCs w:val="24"/>
        </w:rPr>
        <w:t>Administrator</w:t>
      </w:r>
      <w:r w:rsidR="003E756C" w:rsidRPr="001672C6">
        <w:rPr>
          <w:color w:val="000000"/>
          <w:sz w:val="24"/>
          <w:szCs w:val="24"/>
        </w:rPr>
        <w:tab/>
      </w:r>
      <w:r w:rsidR="001672C6">
        <w:rPr>
          <w:color w:val="000000"/>
          <w:sz w:val="24"/>
          <w:szCs w:val="24"/>
        </w:rPr>
        <w:t xml:space="preserve">            </w:t>
      </w:r>
      <w:r w:rsidR="00DC5543">
        <w:rPr>
          <w:color w:val="000000"/>
          <w:sz w:val="24"/>
          <w:szCs w:val="24"/>
        </w:rPr>
        <w:tab/>
      </w:r>
      <w:r w:rsidR="00DC5543">
        <w:rPr>
          <w:color w:val="000000"/>
          <w:sz w:val="24"/>
          <w:szCs w:val="24"/>
        </w:rPr>
        <w:tab/>
      </w:r>
      <w:r w:rsidR="00B96401" w:rsidRPr="001672C6">
        <w:rPr>
          <w:color w:val="000000"/>
          <w:sz w:val="24"/>
          <w:szCs w:val="24"/>
        </w:rPr>
        <w:t xml:space="preserve">Title: </w:t>
      </w:r>
    </w:p>
    <w:p w:rsidR="00DC5543" w:rsidRDefault="00DC5543">
      <w:pPr>
        <w:tabs>
          <w:tab w:val="left" w:pos="720"/>
          <w:tab w:val="left" w:pos="1440"/>
          <w:tab w:val="left" w:pos="2160"/>
          <w:tab w:val="left" w:pos="2880"/>
          <w:tab w:val="left" w:pos="3600"/>
        </w:tabs>
        <w:rPr>
          <w:color w:val="000000"/>
          <w:sz w:val="24"/>
          <w:szCs w:val="24"/>
        </w:rPr>
      </w:pPr>
    </w:p>
    <w:p w:rsidR="00DC5543" w:rsidRPr="001672C6" w:rsidRDefault="00DC5543">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rPr>
          <w:color w:val="000000"/>
          <w:sz w:val="24"/>
          <w:szCs w:val="24"/>
        </w:rPr>
      </w:pPr>
      <w:r w:rsidRPr="001672C6">
        <w:rPr>
          <w:color w:val="000000"/>
          <w:sz w:val="24"/>
          <w:szCs w:val="24"/>
        </w:rPr>
        <w:t>Date:</w:t>
      </w:r>
      <w:r w:rsidR="00461201" w:rsidRPr="001672C6">
        <w:rPr>
          <w:color w:val="000000"/>
          <w:sz w:val="24"/>
          <w:szCs w:val="24"/>
        </w:rPr>
        <w:t>___________________</w:t>
      </w:r>
      <w:r w:rsidR="00461201" w:rsidRPr="001672C6">
        <w:rPr>
          <w:color w:val="000000"/>
          <w:sz w:val="24"/>
          <w:szCs w:val="24"/>
        </w:rPr>
        <w:tab/>
      </w:r>
      <w:r w:rsidR="00461201" w:rsidRPr="001672C6">
        <w:rPr>
          <w:color w:val="000000"/>
          <w:sz w:val="24"/>
          <w:szCs w:val="24"/>
        </w:rPr>
        <w:tab/>
        <w:t xml:space="preserve">    </w:t>
      </w:r>
      <w:r w:rsidR="00033FA9" w:rsidRPr="001672C6">
        <w:rPr>
          <w:color w:val="000000"/>
          <w:sz w:val="24"/>
          <w:szCs w:val="24"/>
        </w:rPr>
        <w:tab/>
      </w:r>
      <w:r w:rsidRPr="001672C6">
        <w:rPr>
          <w:color w:val="000000"/>
          <w:sz w:val="24"/>
          <w:szCs w:val="24"/>
        </w:rPr>
        <w:t xml:space="preserve">Date: </w:t>
      </w:r>
      <w:r w:rsidR="00461201" w:rsidRPr="001672C6">
        <w:rPr>
          <w:color w:val="000000"/>
          <w:sz w:val="24"/>
          <w:szCs w:val="24"/>
        </w:rPr>
        <w:t>___________________________</w:t>
      </w:r>
    </w:p>
    <w:p w:rsidR="00B96401" w:rsidRPr="001672C6" w:rsidRDefault="00B96401">
      <w:pPr>
        <w:tabs>
          <w:tab w:val="left" w:pos="720"/>
          <w:tab w:val="left" w:pos="1440"/>
          <w:tab w:val="left" w:pos="2160"/>
          <w:tab w:val="left" w:pos="2880"/>
          <w:tab w:val="left" w:pos="3600"/>
        </w:tabs>
        <w:rPr>
          <w:color w:val="000000"/>
          <w:sz w:val="24"/>
          <w:szCs w:val="24"/>
        </w:rPr>
      </w:pPr>
    </w:p>
    <w:p w:rsidR="00C11A37" w:rsidRDefault="00B96401" w:rsidP="00B1063D">
      <w:pPr>
        <w:tabs>
          <w:tab w:val="left" w:pos="720"/>
          <w:tab w:val="left" w:pos="1440"/>
          <w:tab w:val="left" w:pos="2160"/>
          <w:tab w:val="left" w:pos="2880"/>
          <w:tab w:val="left" w:pos="3600"/>
        </w:tabs>
        <w:rPr>
          <w:color w:val="000000"/>
        </w:rPr>
      </w:pPr>
      <w:r w:rsidRPr="001672C6">
        <w:rPr>
          <w:color w:val="000000"/>
        </w:rPr>
        <w:t xml:space="preserve">Witness: </w:t>
      </w:r>
      <w:r w:rsidR="00DC5543">
        <w:rPr>
          <w:color w:val="000000"/>
        </w:rPr>
        <w:t xml:space="preserve">                                                                       </w:t>
      </w:r>
      <w:r w:rsidR="00C11A37">
        <w:rPr>
          <w:color w:val="000000"/>
        </w:rPr>
        <w:t>Witness:</w:t>
      </w:r>
    </w:p>
    <w:p w:rsidR="00C11A37" w:rsidRDefault="00C11A37" w:rsidP="00B1063D">
      <w:pPr>
        <w:tabs>
          <w:tab w:val="left" w:pos="720"/>
          <w:tab w:val="left" w:pos="1440"/>
          <w:tab w:val="left" w:pos="2160"/>
          <w:tab w:val="left" w:pos="2880"/>
          <w:tab w:val="left" w:pos="3600"/>
        </w:tabs>
        <w:rPr>
          <w:color w:val="000000"/>
        </w:rPr>
      </w:pPr>
      <w:r>
        <w:rPr>
          <w:color w:val="000000"/>
        </w:rPr>
        <w:t>_______________________________</w:t>
      </w:r>
      <w:r>
        <w:rPr>
          <w:color w:val="000000"/>
        </w:rPr>
        <w:tab/>
      </w:r>
      <w:r>
        <w:rPr>
          <w:color w:val="000000"/>
        </w:rPr>
        <w:tab/>
        <w:t>_________________________________</w:t>
      </w:r>
    </w:p>
    <w:p w:rsidR="00B96401" w:rsidRPr="001672C6" w:rsidRDefault="00182E09" w:rsidP="00B1063D">
      <w:pPr>
        <w:tabs>
          <w:tab w:val="left" w:pos="720"/>
          <w:tab w:val="left" w:pos="1440"/>
          <w:tab w:val="left" w:pos="2160"/>
          <w:tab w:val="left" w:pos="2880"/>
          <w:tab w:val="left" w:pos="3600"/>
        </w:tabs>
        <w:rPr>
          <w:color w:val="000000"/>
        </w:rPr>
      </w:pPr>
      <w:r>
        <w:rPr>
          <w:color w:val="000000"/>
        </w:rPr>
        <w:t>Next Step’s Child Enrichment Center</w:t>
      </w:r>
      <w:r w:rsidR="005A7C87">
        <w:rPr>
          <w:color w:val="000000"/>
        </w:rPr>
        <w:tab/>
      </w:r>
      <w:r w:rsidR="005A7C87">
        <w:rPr>
          <w:color w:val="000000"/>
        </w:rPr>
        <w:tab/>
      </w:r>
      <w:r w:rsidR="00DC5543">
        <w:rPr>
          <w:color w:val="000000"/>
        </w:rPr>
        <w:t xml:space="preserve"> </w:t>
      </w:r>
      <w:r w:rsidR="00C2482D">
        <w:rPr>
          <w:color w:val="000000"/>
        </w:rPr>
        <w:t>Warren County School District</w:t>
      </w:r>
      <w:r w:rsidR="00B96401" w:rsidRPr="001672C6">
        <w:rPr>
          <w:color w:val="000000"/>
        </w:rPr>
        <w:br w:type="page"/>
      </w:r>
    </w:p>
    <w:p w:rsidR="00B96401" w:rsidRPr="001672C6" w:rsidRDefault="00B96401">
      <w:pPr>
        <w:tabs>
          <w:tab w:val="left" w:pos="720"/>
          <w:tab w:val="left" w:pos="1440"/>
          <w:tab w:val="left" w:pos="2160"/>
          <w:tab w:val="left" w:pos="2880"/>
          <w:tab w:val="left" w:pos="3600"/>
        </w:tabs>
        <w:jc w:val="center"/>
        <w:outlineLvl w:val="0"/>
        <w:rPr>
          <w:b/>
          <w:color w:val="000000"/>
          <w:sz w:val="24"/>
          <w:szCs w:val="24"/>
        </w:rPr>
      </w:pPr>
      <w:r w:rsidRPr="001672C6">
        <w:rPr>
          <w:b/>
          <w:color w:val="000000"/>
          <w:sz w:val="24"/>
          <w:szCs w:val="24"/>
        </w:rPr>
        <w:t>Appendix "A"</w:t>
      </w:r>
    </w:p>
    <w:p w:rsidR="00B96401" w:rsidRPr="001672C6" w:rsidRDefault="00B96401">
      <w:pPr>
        <w:tabs>
          <w:tab w:val="left" w:pos="720"/>
          <w:tab w:val="left" w:pos="1440"/>
          <w:tab w:val="left" w:pos="2160"/>
          <w:tab w:val="left" w:pos="2880"/>
          <w:tab w:val="left" w:pos="3600"/>
        </w:tabs>
        <w:jc w:val="center"/>
        <w:rPr>
          <w:b/>
          <w:color w:val="000000"/>
          <w:sz w:val="24"/>
          <w:szCs w:val="24"/>
        </w:rPr>
      </w:pPr>
      <w:r w:rsidRPr="001672C6">
        <w:rPr>
          <w:b/>
          <w:color w:val="000000"/>
          <w:sz w:val="24"/>
          <w:szCs w:val="24"/>
        </w:rPr>
        <w:t>Agreement between</w:t>
      </w:r>
    </w:p>
    <w:p w:rsidR="00B96401" w:rsidRPr="001672C6" w:rsidRDefault="00182E09" w:rsidP="00C2482D">
      <w:pPr>
        <w:pStyle w:val="Heading5"/>
        <w:rPr>
          <w:color w:val="000000"/>
          <w:szCs w:val="24"/>
        </w:rPr>
      </w:pPr>
      <w:r>
        <w:rPr>
          <w:color w:val="000000"/>
          <w:szCs w:val="24"/>
        </w:rPr>
        <w:t>Next Step’s Child Enrichment Center</w:t>
      </w:r>
      <w:r w:rsidR="00B96401" w:rsidRPr="001672C6">
        <w:rPr>
          <w:color w:val="000000"/>
          <w:szCs w:val="24"/>
        </w:rPr>
        <w:t xml:space="preserve"> </w:t>
      </w:r>
      <w:r w:rsidR="00B96401" w:rsidRPr="00C11A37">
        <w:rPr>
          <w:color w:val="000000"/>
          <w:szCs w:val="24"/>
        </w:rPr>
        <w:t>and</w:t>
      </w:r>
      <w:r w:rsidR="00B96401" w:rsidRPr="001672C6">
        <w:rPr>
          <w:color w:val="000000"/>
          <w:szCs w:val="24"/>
        </w:rPr>
        <w:t xml:space="preserve"> </w:t>
      </w:r>
      <w:r w:rsidR="00C2482D">
        <w:rPr>
          <w:color w:val="000000"/>
          <w:szCs w:val="24"/>
        </w:rPr>
        <w:t>Warren County School District</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rPr>
          <w:color w:val="000000"/>
          <w:sz w:val="24"/>
          <w:szCs w:val="24"/>
        </w:rPr>
      </w:pPr>
    </w:p>
    <w:p w:rsidR="00672E3E" w:rsidRPr="000316CD" w:rsidRDefault="00672E3E" w:rsidP="00672E3E">
      <w:pPr>
        <w:pStyle w:val="Heading3"/>
        <w:rPr>
          <w:b/>
          <w:color w:val="000000"/>
          <w:szCs w:val="24"/>
        </w:rPr>
      </w:pPr>
      <w:r w:rsidRPr="000316CD">
        <w:rPr>
          <w:b/>
          <w:color w:val="000000"/>
          <w:szCs w:val="24"/>
        </w:rPr>
        <w:t>Fees</w:t>
      </w:r>
    </w:p>
    <w:p w:rsidR="00672E3E" w:rsidRPr="001672C6" w:rsidRDefault="00672E3E" w:rsidP="00672E3E">
      <w:pPr>
        <w:tabs>
          <w:tab w:val="left" w:pos="720"/>
          <w:tab w:val="left" w:pos="1440"/>
          <w:tab w:val="left" w:pos="2160"/>
          <w:tab w:val="left" w:pos="2880"/>
          <w:tab w:val="left" w:pos="3600"/>
        </w:tabs>
        <w:rPr>
          <w:color w:val="000000"/>
          <w:sz w:val="24"/>
          <w:szCs w:val="24"/>
        </w:rPr>
      </w:pPr>
    </w:p>
    <w:p w:rsidR="00672E3E" w:rsidRPr="001672C6" w:rsidRDefault="00672E3E" w:rsidP="00672E3E">
      <w:pPr>
        <w:tabs>
          <w:tab w:val="left" w:pos="720"/>
          <w:tab w:val="left" w:pos="1440"/>
          <w:tab w:val="left" w:pos="2160"/>
          <w:tab w:val="left" w:pos="2880"/>
          <w:tab w:val="left" w:pos="3600"/>
        </w:tabs>
        <w:rPr>
          <w:color w:val="000000"/>
          <w:sz w:val="24"/>
          <w:szCs w:val="24"/>
        </w:rPr>
      </w:pPr>
    </w:p>
    <w:p w:rsidR="00672E3E" w:rsidRDefault="00672E3E" w:rsidP="00672E3E">
      <w:pPr>
        <w:tabs>
          <w:tab w:val="left" w:pos="720"/>
          <w:tab w:val="left" w:pos="1440"/>
          <w:tab w:val="left" w:pos="2160"/>
          <w:tab w:val="left" w:pos="2880"/>
          <w:tab w:val="left" w:pos="3600"/>
        </w:tabs>
        <w:rPr>
          <w:color w:val="000000"/>
          <w:sz w:val="24"/>
          <w:szCs w:val="24"/>
        </w:rPr>
      </w:pPr>
      <w:r>
        <w:rPr>
          <w:color w:val="000000"/>
          <w:sz w:val="24"/>
          <w:szCs w:val="24"/>
        </w:rPr>
        <w:tab/>
      </w:r>
    </w:p>
    <w:p w:rsidR="00153BE5" w:rsidRDefault="003B4AF2">
      <w:pPr>
        <w:tabs>
          <w:tab w:val="left" w:pos="720"/>
          <w:tab w:val="left" w:pos="1440"/>
          <w:tab w:val="left" w:pos="2160"/>
          <w:tab w:val="left" w:pos="2880"/>
          <w:tab w:val="left" w:pos="3600"/>
        </w:tabs>
        <w:rPr>
          <w:color w:val="000000"/>
          <w:sz w:val="24"/>
          <w:szCs w:val="24"/>
        </w:rPr>
      </w:pPr>
      <w:r>
        <w:rPr>
          <w:color w:val="000000"/>
          <w:sz w:val="24"/>
          <w:szCs w:val="24"/>
        </w:rPr>
        <w:t>Speech Patholo</w:t>
      </w:r>
      <w:r w:rsidR="00D50846">
        <w:rPr>
          <w:color w:val="000000"/>
          <w:sz w:val="24"/>
          <w:szCs w:val="24"/>
        </w:rPr>
        <w:t xml:space="preserve">gy:  $105 per hour </w:t>
      </w:r>
    </w:p>
    <w:p w:rsidR="00C2482D" w:rsidRDefault="00C2482D">
      <w:pPr>
        <w:tabs>
          <w:tab w:val="left" w:pos="720"/>
          <w:tab w:val="left" w:pos="1440"/>
          <w:tab w:val="left" w:pos="2160"/>
          <w:tab w:val="left" w:pos="2880"/>
          <w:tab w:val="left" w:pos="3600"/>
        </w:tabs>
        <w:rPr>
          <w:color w:val="000000"/>
          <w:sz w:val="24"/>
          <w:szCs w:val="24"/>
        </w:rPr>
      </w:pPr>
      <w:r>
        <w:rPr>
          <w:color w:val="000000"/>
          <w:sz w:val="24"/>
          <w:szCs w:val="24"/>
        </w:rPr>
        <w:t>Occupational Therapy: $105 per hour</w:t>
      </w:r>
    </w:p>
    <w:p w:rsidR="00C2482D" w:rsidRDefault="00C2482D">
      <w:pPr>
        <w:tabs>
          <w:tab w:val="left" w:pos="720"/>
          <w:tab w:val="left" w:pos="1440"/>
          <w:tab w:val="left" w:pos="2160"/>
          <w:tab w:val="left" w:pos="2880"/>
          <w:tab w:val="left" w:pos="3600"/>
        </w:tabs>
        <w:rPr>
          <w:color w:val="000000"/>
          <w:sz w:val="24"/>
          <w:szCs w:val="24"/>
        </w:rPr>
      </w:pPr>
      <w:r>
        <w:rPr>
          <w:color w:val="000000"/>
          <w:sz w:val="24"/>
          <w:szCs w:val="24"/>
        </w:rPr>
        <w:t>Physical Therapy:  $105 per hour</w:t>
      </w:r>
    </w:p>
    <w:p w:rsidR="00D50846" w:rsidRDefault="00D50846">
      <w:pPr>
        <w:tabs>
          <w:tab w:val="left" w:pos="720"/>
          <w:tab w:val="left" w:pos="1440"/>
          <w:tab w:val="left" w:pos="2160"/>
          <w:tab w:val="left" w:pos="2880"/>
          <w:tab w:val="left" w:pos="3600"/>
        </w:tabs>
        <w:rPr>
          <w:color w:val="000000"/>
          <w:sz w:val="24"/>
          <w:szCs w:val="24"/>
        </w:rPr>
      </w:pPr>
    </w:p>
    <w:p w:rsidR="00B96401" w:rsidRPr="001672C6" w:rsidRDefault="00B96401">
      <w:pPr>
        <w:pStyle w:val="Header"/>
        <w:tabs>
          <w:tab w:val="clear" w:pos="4320"/>
          <w:tab w:val="clear" w:pos="8640"/>
          <w:tab w:val="left" w:pos="720"/>
          <w:tab w:val="left" w:pos="1440"/>
          <w:tab w:val="left" w:pos="2160"/>
          <w:tab w:val="left" w:pos="2880"/>
          <w:tab w:val="left" w:pos="3600"/>
        </w:tabs>
        <w:rPr>
          <w:color w:val="000000"/>
          <w:sz w:val="24"/>
          <w:szCs w:val="24"/>
        </w:rPr>
      </w:pPr>
    </w:p>
    <w:p w:rsidR="00B96401" w:rsidRPr="001672C6" w:rsidRDefault="00B96401">
      <w:pPr>
        <w:pStyle w:val="Header"/>
        <w:tabs>
          <w:tab w:val="clear" w:pos="4320"/>
          <w:tab w:val="clear" w:pos="8640"/>
          <w:tab w:val="left" w:pos="720"/>
          <w:tab w:val="left" w:pos="1440"/>
          <w:tab w:val="left" w:pos="2160"/>
          <w:tab w:val="left" w:pos="2880"/>
          <w:tab w:val="left" w:pos="3600"/>
        </w:tabs>
        <w:rPr>
          <w:color w:val="000000"/>
          <w:sz w:val="24"/>
          <w:szCs w:val="24"/>
        </w:rPr>
      </w:pPr>
    </w:p>
    <w:p w:rsidR="00B96401" w:rsidRDefault="00182E09" w:rsidP="00D50846">
      <w:pPr>
        <w:pStyle w:val="Heading3"/>
        <w:rPr>
          <w:color w:val="000000"/>
          <w:szCs w:val="24"/>
        </w:rPr>
      </w:pPr>
      <w:r>
        <w:rPr>
          <w:color w:val="000000"/>
          <w:szCs w:val="24"/>
        </w:rPr>
        <w:t>Next Step’s Child Enrichment Center</w:t>
      </w:r>
      <w:r w:rsidR="00A779F3">
        <w:rPr>
          <w:color w:val="000000"/>
          <w:szCs w:val="24"/>
        </w:rPr>
        <w:tab/>
      </w:r>
      <w:r>
        <w:rPr>
          <w:color w:val="000000"/>
          <w:szCs w:val="24"/>
        </w:rPr>
        <w:tab/>
      </w:r>
      <w:r w:rsidR="00D50846">
        <w:rPr>
          <w:color w:val="000000"/>
          <w:szCs w:val="24"/>
        </w:rPr>
        <w:tab/>
      </w:r>
      <w:r w:rsidR="00C2482D">
        <w:rPr>
          <w:color w:val="000000"/>
          <w:szCs w:val="24"/>
        </w:rPr>
        <w:t>Warren County School District</w:t>
      </w:r>
    </w:p>
    <w:p w:rsidR="005A7C87" w:rsidRPr="001672C6" w:rsidRDefault="005A7C87">
      <w:pPr>
        <w:tabs>
          <w:tab w:val="left" w:pos="720"/>
          <w:tab w:val="left" w:pos="1440"/>
          <w:tab w:val="left" w:pos="2160"/>
          <w:tab w:val="left" w:pos="2880"/>
          <w:tab w:val="left" w:pos="3600"/>
        </w:tabs>
        <w:rPr>
          <w:color w:val="000000"/>
          <w:sz w:val="24"/>
          <w:szCs w:val="24"/>
        </w:rPr>
      </w:pPr>
    </w:p>
    <w:p w:rsidR="00B96401" w:rsidRPr="001672C6" w:rsidRDefault="005A7C87">
      <w:pPr>
        <w:tabs>
          <w:tab w:val="left" w:pos="720"/>
          <w:tab w:val="left" w:pos="1440"/>
          <w:tab w:val="left" w:pos="2160"/>
          <w:tab w:val="left" w:pos="2880"/>
          <w:tab w:val="left" w:pos="3600"/>
        </w:tabs>
        <w:rPr>
          <w:color w:val="000000"/>
          <w:sz w:val="24"/>
          <w:szCs w:val="24"/>
        </w:rPr>
      </w:pPr>
      <w:r>
        <w:rPr>
          <w:color w:val="000000"/>
          <w:sz w:val="24"/>
          <w:szCs w:val="24"/>
        </w:rPr>
        <w:t>___________</w:t>
      </w:r>
      <w:r w:rsidR="0037581E" w:rsidRPr="001672C6">
        <w:rPr>
          <w:color w:val="000000"/>
          <w:sz w:val="24"/>
          <w:szCs w:val="24"/>
        </w:rPr>
        <w:t>________________</w:t>
      </w:r>
      <w:r>
        <w:rPr>
          <w:color w:val="000000"/>
          <w:sz w:val="24"/>
          <w:szCs w:val="24"/>
        </w:rPr>
        <w:t>__</w:t>
      </w:r>
      <w:r w:rsidR="00B96401" w:rsidRPr="001672C6">
        <w:rPr>
          <w:color w:val="000000"/>
          <w:sz w:val="24"/>
          <w:szCs w:val="24"/>
        </w:rPr>
        <w:t xml:space="preserve"> </w:t>
      </w:r>
      <w:r w:rsidR="00B96401" w:rsidRPr="001672C6">
        <w:rPr>
          <w:color w:val="000000"/>
          <w:sz w:val="24"/>
          <w:szCs w:val="24"/>
        </w:rPr>
        <w:tab/>
      </w:r>
      <w:r w:rsidR="00B96401" w:rsidRPr="001672C6">
        <w:rPr>
          <w:color w:val="000000"/>
          <w:sz w:val="24"/>
          <w:szCs w:val="24"/>
        </w:rPr>
        <w:tab/>
      </w:r>
      <w:r w:rsidR="00A779F3">
        <w:rPr>
          <w:color w:val="000000"/>
          <w:sz w:val="24"/>
          <w:szCs w:val="24"/>
        </w:rPr>
        <w:tab/>
      </w:r>
      <w:r w:rsidR="00E02F39" w:rsidRPr="001672C6">
        <w:rPr>
          <w:color w:val="000000"/>
          <w:sz w:val="24"/>
          <w:szCs w:val="24"/>
        </w:rPr>
        <w:t>_______________________</w:t>
      </w:r>
      <w:r>
        <w:rPr>
          <w:color w:val="000000"/>
          <w:sz w:val="24"/>
          <w:szCs w:val="24"/>
        </w:rPr>
        <w:t>___________</w:t>
      </w:r>
      <w:r w:rsidR="00B96401" w:rsidRPr="001672C6">
        <w:rPr>
          <w:color w:val="000000"/>
          <w:sz w:val="24"/>
          <w:szCs w:val="24"/>
        </w:rPr>
        <w:t xml:space="preserve">  </w:t>
      </w:r>
    </w:p>
    <w:p w:rsidR="00B96401" w:rsidRDefault="00B96401">
      <w:pPr>
        <w:tabs>
          <w:tab w:val="left" w:pos="720"/>
          <w:tab w:val="left" w:pos="1440"/>
          <w:tab w:val="left" w:pos="2160"/>
          <w:tab w:val="left" w:pos="2880"/>
          <w:tab w:val="left" w:pos="3600"/>
        </w:tabs>
        <w:rPr>
          <w:color w:val="000000"/>
          <w:sz w:val="24"/>
          <w:szCs w:val="24"/>
        </w:rPr>
      </w:pPr>
    </w:p>
    <w:p w:rsidR="005A7C87" w:rsidRPr="001672C6" w:rsidRDefault="005A7C87">
      <w:pPr>
        <w:tabs>
          <w:tab w:val="left" w:pos="720"/>
          <w:tab w:val="left" w:pos="1440"/>
          <w:tab w:val="left" w:pos="2160"/>
          <w:tab w:val="left" w:pos="2880"/>
          <w:tab w:val="left" w:pos="3600"/>
        </w:tabs>
        <w:rPr>
          <w:color w:val="000000"/>
          <w:sz w:val="24"/>
          <w:szCs w:val="24"/>
        </w:rPr>
      </w:pPr>
    </w:p>
    <w:p w:rsidR="00B96401" w:rsidRPr="001672C6" w:rsidRDefault="005A7C87">
      <w:pPr>
        <w:tabs>
          <w:tab w:val="left" w:pos="720"/>
          <w:tab w:val="left" w:pos="1440"/>
          <w:tab w:val="left" w:pos="2160"/>
          <w:tab w:val="left" w:pos="2880"/>
          <w:tab w:val="left" w:pos="3600"/>
        </w:tabs>
        <w:rPr>
          <w:color w:val="000000"/>
          <w:sz w:val="24"/>
          <w:szCs w:val="24"/>
        </w:rPr>
      </w:pPr>
      <w:r>
        <w:rPr>
          <w:color w:val="000000"/>
          <w:sz w:val="24"/>
          <w:szCs w:val="24"/>
        </w:rPr>
        <w:t>________________________</w:t>
      </w:r>
      <w:r>
        <w:rPr>
          <w:color w:val="000000"/>
          <w:sz w:val="24"/>
          <w:szCs w:val="24"/>
        </w:rPr>
        <w:tab/>
      </w:r>
      <w:r>
        <w:rPr>
          <w:color w:val="000000"/>
          <w:sz w:val="24"/>
          <w:szCs w:val="24"/>
        </w:rPr>
        <w:tab/>
      </w:r>
      <w:r w:rsidR="00A779F3">
        <w:rPr>
          <w:color w:val="000000"/>
          <w:sz w:val="24"/>
          <w:szCs w:val="24"/>
        </w:rPr>
        <w:tab/>
      </w:r>
      <w:r>
        <w:rPr>
          <w:color w:val="000000"/>
          <w:sz w:val="24"/>
          <w:szCs w:val="24"/>
        </w:rPr>
        <w:t>________________________</w:t>
      </w:r>
    </w:p>
    <w:p w:rsidR="00B96401" w:rsidRPr="001672C6" w:rsidRDefault="001672C6">
      <w:pPr>
        <w:tabs>
          <w:tab w:val="left" w:pos="720"/>
          <w:tab w:val="left" w:pos="1440"/>
          <w:tab w:val="left" w:pos="2160"/>
          <w:tab w:val="left" w:pos="2880"/>
          <w:tab w:val="left" w:pos="3600"/>
        </w:tabs>
        <w:rPr>
          <w:color w:val="000000"/>
          <w:sz w:val="24"/>
          <w:szCs w:val="24"/>
        </w:rPr>
      </w:pPr>
      <w:r w:rsidRPr="001672C6">
        <w:rPr>
          <w:color w:val="000000"/>
          <w:sz w:val="24"/>
          <w:szCs w:val="24"/>
        </w:rPr>
        <w:t>Date</w:t>
      </w:r>
      <w:r w:rsidRPr="001672C6">
        <w:rPr>
          <w:color w:val="000000"/>
          <w:sz w:val="24"/>
          <w:szCs w:val="24"/>
        </w:rPr>
        <w:tab/>
      </w:r>
      <w:r w:rsidRPr="001672C6">
        <w:rPr>
          <w:color w:val="000000"/>
          <w:sz w:val="24"/>
          <w:szCs w:val="24"/>
        </w:rPr>
        <w:tab/>
      </w:r>
      <w:r w:rsidRPr="001672C6">
        <w:rPr>
          <w:color w:val="000000"/>
          <w:sz w:val="24"/>
          <w:szCs w:val="24"/>
        </w:rPr>
        <w:tab/>
      </w:r>
      <w:r w:rsidRPr="001672C6">
        <w:rPr>
          <w:color w:val="000000"/>
          <w:sz w:val="24"/>
          <w:szCs w:val="24"/>
        </w:rPr>
        <w:tab/>
      </w:r>
      <w:r w:rsidRPr="001672C6">
        <w:rPr>
          <w:color w:val="000000"/>
          <w:sz w:val="24"/>
          <w:szCs w:val="24"/>
        </w:rPr>
        <w:tab/>
      </w:r>
      <w:r>
        <w:rPr>
          <w:color w:val="000000"/>
          <w:sz w:val="24"/>
          <w:szCs w:val="24"/>
        </w:rPr>
        <w:tab/>
      </w:r>
      <w:r w:rsidR="00A779F3">
        <w:rPr>
          <w:color w:val="000000"/>
          <w:sz w:val="24"/>
          <w:szCs w:val="24"/>
        </w:rPr>
        <w:tab/>
      </w:r>
      <w:r w:rsidR="00B96401" w:rsidRPr="001672C6">
        <w:rPr>
          <w:color w:val="000000"/>
          <w:sz w:val="24"/>
          <w:szCs w:val="24"/>
        </w:rPr>
        <w:t xml:space="preserve">Date </w:t>
      </w: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rPr>
          <w:color w:val="000000"/>
          <w:sz w:val="24"/>
          <w:szCs w:val="24"/>
        </w:rPr>
      </w:pPr>
    </w:p>
    <w:p w:rsidR="00B96401" w:rsidRPr="001672C6" w:rsidRDefault="00B96401">
      <w:pPr>
        <w:tabs>
          <w:tab w:val="left" w:pos="720"/>
          <w:tab w:val="left" w:pos="1440"/>
          <w:tab w:val="left" w:pos="2160"/>
          <w:tab w:val="left" w:pos="2880"/>
          <w:tab w:val="left" w:pos="3600"/>
        </w:tabs>
        <w:rPr>
          <w:color w:val="000000"/>
          <w:sz w:val="24"/>
          <w:szCs w:val="24"/>
        </w:rPr>
      </w:pPr>
    </w:p>
    <w:sectPr w:rsidR="00B96401" w:rsidRPr="001672C6" w:rsidSect="00701066">
      <w:foot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72" w:rsidRDefault="00FF4172">
      <w:r>
        <w:separator/>
      </w:r>
    </w:p>
  </w:endnote>
  <w:endnote w:type="continuationSeparator" w:id="0">
    <w:p w:rsidR="00FF4172" w:rsidRDefault="00FF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09" w:rsidRDefault="00E82577">
    <w:pPr>
      <w:pStyle w:val="Footer"/>
    </w:pPr>
    <w:r>
      <w:fldChar w:fldCharType="begin"/>
    </w:r>
    <w:r>
      <w:instrText xml:space="preserve"> PAGE   \* MERGEFORMAT </w:instrText>
    </w:r>
    <w:r>
      <w:fldChar w:fldCharType="separate"/>
    </w:r>
    <w:r w:rsidR="00526673">
      <w:rPr>
        <w:noProof/>
      </w:rPr>
      <w:t>2</w:t>
    </w:r>
    <w:r>
      <w:rPr>
        <w:noProof/>
      </w:rPr>
      <w:fldChar w:fldCharType="end"/>
    </w:r>
  </w:p>
  <w:p w:rsidR="00182E09" w:rsidRDefault="00182E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72" w:rsidRDefault="00FF4172">
      <w:r>
        <w:separator/>
      </w:r>
    </w:p>
  </w:footnote>
  <w:footnote w:type="continuationSeparator" w:id="0">
    <w:p w:rsidR="00FF4172" w:rsidRDefault="00FF4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2C75"/>
    <w:multiLevelType w:val="multilevel"/>
    <w:tmpl w:val="5B54FB8C"/>
    <w:lvl w:ilvl="0">
      <w:start w:val="3"/>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E863B00"/>
    <w:multiLevelType w:val="multilevel"/>
    <w:tmpl w:val="D0863B5A"/>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1FCA4ADC"/>
    <w:multiLevelType w:val="hybridMultilevel"/>
    <w:tmpl w:val="4A2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83B34"/>
    <w:multiLevelType w:val="multilevel"/>
    <w:tmpl w:val="D38A055E"/>
    <w:lvl w:ilvl="0">
      <w:start w:val="3"/>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5B64525"/>
    <w:multiLevelType w:val="multilevel"/>
    <w:tmpl w:val="DC74FE12"/>
    <w:lvl w:ilvl="0">
      <w:start w:val="3"/>
      <w:numFmt w:val="decimal"/>
      <w:lvlText w:val="%1"/>
      <w:lvlJc w:val="left"/>
      <w:pPr>
        <w:tabs>
          <w:tab w:val="num" w:pos="720"/>
        </w:tabs>
        <w:ind w:left="720" w:hanging="720"/>
      </w:pPr>
      <w:rPr>
        <w:rFonts w:hint="default"/>
        <w:b/>
      </w:rPr>
    </w:lvl>
    <w:lvl w:ilvl="1">
      <w:start w:val="6"/>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39896F31"/>
    <w:multiLevelType w:val="singleLevel"/>
    <w:tmpl w:val="FD24E85C"/>
    <w:lvl w:ilvl="0">
      <w:start w:val="3"/>
      <w:numFmt w:val="lowerLetter"/>
      <w:lvlText w:val="%1."/>
      <w:lvlJc w:val="left"/>
      <w:pPr>
        <w:tabs>
          <w:tab w:val="num" w:pos="1440"/>
        </w:tabs>
        <w:ind w:left="1440" w:hanging="720"/>
      </w:pPr>
      <w:rPr>
        <w:rFonts w:hint="default"/>
      </w:rPr>
    </w:lvl>
  </w:abstractNum>
  <w:abstractNum w:abstractNumId="6" w15:restartNumberingAfterBreak="0">
    <w:nsid w:val="3B811540"/>
    <w:multiLevelType w:val="multilevel"/>
    <w:tmpl w:val="D0863B5A"/>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3E4E6529"/>
    <w:multiLevelType w:val="hybridMultilevel"/>
    <w:tmpl w:val="449A1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171FD6"/>
    <w:multiLevelType w:val="hybridMultilevel"/>
    <w:tmpl w:val="262CB9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02017"/>
    <w:multiLevelType w:val="multilevel"/>
    <w:tmpl w:val="AAA61A54"/>
    <w:lvl w:ilvl="0">
      <w:start w:val="3"/>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18A67CC"/>
    <w:multiLevelType w:val="multilevel"/>
    <w:tmpl w:val="8F80A2CA"/>
    <w:lvl w:ilvl="0">
      <w:start w:val="2"/>
      <w:numFmt w:val="decimal"/>
      <w:lvlText w:val="%1"/>
      <w:lvlJc w:val="left"/>
      <w:pPr>
        <w:ind w:left="420" w:hanging="420"/>
      </w:pPr>
      <w:rPr>
        <w:rFonts w:hint="default"/>
      </w:rPr>
    </w:lvl>
    <w:lvl w:ilvl="1">
      <w:start w:val="8"/>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45096A"/>
    <w:multiLevelType w:val="multilevel"/>
    <w:tmpl w:val="D0863B5A"/>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653C7D18"/>
    <w:multiLevelType w:val="multilevel"/>
    <w:tmpl w:val="D0863B5A"/>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6864211A"/>
    <w:multiLevelType w:val="multilevel"/>
    <w:tmpl w:val="D0863B5A"/>
    <w:lvl w:ilvl="0">
      <w:start w:val="5"/>
      <w:numFmt w:val="decimal"/>
      <w:lvlText w:val="%1"/>
      <w:lvlJc w:val="left"/>
      <w:pPr>
        <w:tabs>
          <w:tab w:val="num" w:pos="720"/>
        </w:tabs>
        <w:ind w:left="720" w:hanging="720"/>
      </w:pPr>
      <w:rPr>
        <w:rFonts w:hint="default"/>
        <w:b/>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68F3035E"/>
    <w:multiLevelType w:val="singleLevel"/>
    <w:tmpl w:val="C0EEF516"/>
    <w:lvl w:ilvl="0">
      <w:start w:val="1"/>
      <w:numFmt w:val="lowerLetter"/>
      <w:lvlText w:val="%1."/>
      <w:lvlJc w:val="left"/>
      <w:pPr>
        <w:tabs>
          <w:tab w:val="num" w:pos="1440"/>
        </w:tabs>
        <w:ind w:left="1440" w:hanging="720"/>
      </w:pPr>
      <w:rPr>
        <w:rFonts w:hint="default"/>
      </w:rPr>
    </w:lvl>
  </w:abstractNum>
  <w:abstractNum w:abstractNumId="15" w15:restartNumberingAfterBreak="0">
    <w:nsid w:val="6BF44512"/>
    <w:multiLevelType w:val="multilevel"/>
    <w:tmpl w:val="531AA7A0"/>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C6124C9"/>
    <w:multiLevelType w:val="multilevel"/>
    <w:tmpl w:val="F06C1318"/>
    <w:lvl w:ilvl="0">
      <w:start w:val="1"/>
      <w:numFmt w:val="decimal"/>
      <w:lvlText w:val="%1"/>
      <w:lvlJc w:val="left"/>
      <w:pPr>
        <w:tabs>
          <w:tab w:val="num" w:pos="720"/>
        </w:tabs>
        <w:ind w:left="720" w:hanging="720"/>
      </w:pPr>
      <w:rPr>
        <w:rFonts w:hint="default"/>
        <w:b/>
      </w:rPr>
    </w:lvl>
    <w:lvl w:ilvl="1">
      <w:start w:val="4"/>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6CED1037"/>
    <w:multiLevelType w:val="multilevel"/>
    <w:tmpl w:val="6BA2A058"/>
    <w:lvl w:ilvl="0">
      <w:start w:val="3"/>
      <w:numFmt w:val="decimal"/>
      <w:lvlText w:val="%1"/>
      <w:lvlJc w:val="left"/>
      <w:pPr>
        <w:tabs>
          <w:tab w:val="num" w:pos="720"/>
        </w:tabs>
        <w:ind w:left="720" w:hanging="720"/>
      </w:pPr>
      <w:rPr>
        <w:rFonts w:hint="default"/>
        <w:b/>
      </w:rPr>
    </w:lvl>
    <w:lvl w:ilvl="1">
      <w:start w:val="1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6DF23C6C"/>
    <w:multiLevelType w:val="multilevel"/>
    <w:tmpl w:val="8D0CAE8C"/>
    <w:lvl w:ilvl="0">
      <w:start w:val="2"/>
      <w:numFmt w:val="decimal"/>
      <w:lvlText w:val="%1"/>
      <w:lvlJc w:val="left"/>
      <w:pPr>
        <w:tabs>
          <w:tab w:val="num" w:pos="720"/>
        </w:tabs>
        <w:ind w:left="720" w:hanging="720"/>
      </w:pPr>
      <w:rPr>
        <w:rFonts w:hint="default"/>
        <w:b/>
      </w:rPr>
    </w:lvl>
    <w:lvl w:ilvl="1">
      <w:start w:val="9"/>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6F753005"/>
    <w:multiLevelType w:val="multilevel"/>
    <w:tmpl w:val="D7C4375E"/>
    <w:lvl w:ilvl="0">
      <w:start w:val="2"/>
      <w:numFmt w:val="decimal"/>
      <w:lvlText w:val="%1"/>
      <w:lvlJc w:val="left"/>
      <w:pPr>
        <w:ind w:left="420" w:hanging="420"/>
      </w:pPr>
      <w:rPr>
        <w:rFonts w:hint="default"/>
      </w:rPr>
    </w:lvl>
    <w:lvl w:ilvl="1">
      <w:start w:val="8"/>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4C25F5"/>
    <w:multiLevelType w:val="multilevel"/>
    <w:tmpl w:val="9EA46134"/>
    <w:lvl w:ilvl="0">
      <w:start w:val="4"/>
      <w:numFmt w:val="decimal"/>
      <w:lvlText w:val="%1"/>
      <w:lvlJc w:val="left"/>
      <w:pPr>
        <w:tabs>
          <w:tab w:val="num" w:pos="720"/>
        </w:tabs>
        <w:ind w:left="720" w:hanging="720"/>
      </w:pPr>
      <w:rPr>
        <w:rFonts w:hint="default"/>
        <w:b/>
      </w:rPr>
    </w:lvl>
    <w:lvl w:ilvl="1">
      <w:start w:val="5"/>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7A597283"/>
    <w:multiLevelType w:val="multilevel"/>
    <w:tmpl w:val="D1041420"/>
    <w:lvl w:ilvl="0">
      <w:start w:val="3"/>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ECE71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8"/>
  </w:num>
  <w:num w:numId="3">
    <w:abstractNumId w:val="9"/>
  </w:num>
  <w:num w:numId="4">
    <w:abstractNumId w:val="5"/>
  </w:num>
  <w:num w:numId="5">
    <w:abstractNumId w:val="17"/>
  </w:num>
  <w:num w:numId="6">
    <w:abstractNumId w:val="12"/>
  </w:num>
  <w:num w:numId="7">
    <w:abstractNumId w:val="1"/>
  </w:num>
  <w:num w:numId="8">
    <w:abstractNumId w:val="6"/>
  </w:num>
  <w:num w:numId="9">
    <w:abstractNumId w:val="11"/>
  </w:num>
  <w:num w:numId="10">
    <w:abstractNumId w:val="13"/>
  </w:num>
  <w:num w:numId="11">
    <w:abstractNumId w:val="15"/>
  </w:num>
  <w:num w:numId="12">
    <w:abstractNumId w:val="22"/>
  </w:num>
  <w:num w:numId="13">
    <w:abstractNumId w:val="14"/>
  </w:num>
  <w:num w:numId="14">
    <w:abstractNumId w:val="20"/>
  </w:num>
  <w:num w:numId="15">
    <w:abstractNumId w:val="21"/>
  </w:num>
  <w:num w:numId="16">
    <w:abstractNumId w:val="3"/>
  </w:num>
  <w:num w:numId="17">
    <w:abstractNumId w:val="0"/>
  </w:num>
  <w:num w:numId="18">
    <w:abstractNumId w:val="4"/>
  </w:num>
  <w:num w:numId="19">
    <w:abstractNumId w:val="7"/>
  </w:num>
  <w:num w:numId="20">
    <w:abstractNumId w:val="2"/>
  </w:num>
  <w:num w:numId="21">
    <w:abstractNumId w:val="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6C"/>
    <w:rsid w:val="000316CD"/>
    <w:rsid w:val="00033FA9"/>
    <w:rsid w:val="00053788"/>
    <w:rsid w:val="00053EEC"/>
    <w:rsid w:val="00063A47"/>
    <w:rsid w:val="0008272C"/>
    <w:rsid w:val="00084E00"/>
    <w:rsid w:val="00086F0D"/>
    <w:rsid w:val="00087A64"/>
    <w:rsid w:val="0010144E"/>
    <w:rsid w:val="00153BE5"/>
    <w:rsid w:val="00153CD4"/>
    <w:rsid w:val="001672C6"/>
    <w:rsid w:val="00182E09"/>
    <w:rsid w:val="001D430B"/>
    <w:rsid w:val="00205DED"/>
    <w:rsid w:val="00206BBE"/>
    <w:rsid w:val="00243547"/>
    <w:rsid w:val="00250F93"/>
    <w:rsid w:val="00297D0B"/>
    <w:rsid w:val="002A18AB"/>
    <w:rsid w:val="002C5969"/>
    <w:rsid w:val="002F7E89"/>
    <w:rsid w:val="00326AF0"/>
    <w:rsid w:val="00332560"/>
    <w:rsid w:val="00364929"/>
    <w:rsid w:val="0037581E"/>
    <w:rsid w:val="003B4AF2"/>
    <w:rsid w:val="003E756C"/>
    <w:rsid w:val="00404196"/>
    <w:rsid w:val="004072AF"/>
    <w:rsid w:val="00446184"/>
    <w:rsid w:val="00454A3E"/>
    <w:rsid w:val="00460BCC"/>
    <w:rsid w:val="00461201"/>
    <w:rsid w:val="00463BB6"/>
    <w:rsid w:val="0047555B"/>
    <w:rsid w:val="004D511C"/>
    <w:rsid w:val="004F396C"/>
    <w:rsid w:val="00502E66"/>
    <w:rsid w:val="00526673"/>
    <w:rsid w:val="00542079"/>
    <w:rsid w:val="0056573A"/>
    <w:rsid w:val="005819BC"/>
    <w:rsid w:val="005932C4"/>
    <w:rsid w:val="005934C9"/>
    <w:rsid w:val="00596A72"/>
    <w:rsid w:val="005A7C87"/>
    <w:rsid w:val="005D3421"/>
    <w:rsid w:val="006306F6"/>
    <w:rsid w:val="00644343"/>
    <w:rsid w:val="00672E3E"/>
    <w:rsid w:val="006B6AEE"/>
    <w:rsid w:val="006C513F"/>
    <w:rsid w:val="006C5D3D"/>
    <w:rsid w:val="006D1D1F"/>
    <w:rsid w:val="006F3E5B"/>
    <w:rsid w:val="00701066"/>
    <w:rsid w:val="007066A2"/>
    <w:rsid w:val="00721F60"/>
    <w:rsid w:val="00732602"/>
    <w:rsid w:val="007362FB"/>
    <w:rsid w:val="007D6DC2"/>
    <w:rsid w:val="00822C0C"/>
    <w:rsid w:val="00822F96"/>
    <w:rsid w:val="008650DB"/>
    <w:rsid w:val="008A61B9"/>
    <w:rsid w:val="008D28CF"/>
    <w:rsid w:val="00905CEF"/>
    <w:rsid w:val="00905EE4"/>
    <w:rsid w:val="00914CD1"/>
    <w:rsid w:val="009B659D"/>
    <w:rsid w:val="009D3345"/>
    <w:rsid w:val="009E22B5"/>
    <w:rsid w:val="009F51B3"/>
    <w:rsid w:val="00A116CA"/>
    <w:rsid w:val="00A143E9"/>
    <w:rsid w:val="00A779F3"/>
    <w:rsid w:val="00A92E73"/>
    <w:rsid w:val="00AA6BE2"/>
    <w:rsid w:val="00AB7E92"/>
    <w:rsid w:val="00AD0CFA"/>
    <w:rsid w:val="00AD32C4"/>
    <w:rsid w:val="00AE2150"/>
    <w:rsid w:val="00AF1731"/>
    <w:rsid w:val="00B01514"/>
    <w:rsid w:val="00B068C8"/>
    <w:rsid w:val="00B1063D"/>
    <w:rsid w:val="00B64823"/>
    <w:rsid w:val="00B64DFF"/>
    <w:rsid w:val="00B65DD9"/>
    <w:rsid w:val="00B96401"/>
    <w:rsid w:val="00C1055F"/>
    <w:rsid w:val="00C11A37"/>
    <w:rsid w:val="00C176CF"/>
    <w:rsid w:val="00C17ECF"/>
    <w:rsid w:val="00C2482D"/>
    <w:rsid w:val="00C32D6D"/>
    <w:rsid w:val="00C90B2E"/>
    <w:rsid w:val="00CA3765"/>
    <w:rsid w:val="00CA39F4"/>
    <w:rsid w:val="00CE6CAD"/>
    <w:rsid w:val="00CF3B8F"/>
    <w:rsid w:val="00D15132"/>
    <w:rsid w:val="00D16C38"/>
    <w:rsid w:val="00D2319D"/>
    <w:rsid w:val="00D50846"/>
    <w:rsid w:val="00D97DF1"/>
    <w:rsid w:val="00DC5543"/>
    <w:rsid w:val="00E02F39"/>
    <w:rsid w:val="00E3631B"/>
    <w:rsid w:val="00E82577"/>
    <w:rsid w:val="00E90941"/>
    <w:rsid w:val="00E96A7A"/>
    <w:rsid w:val="00EB797A"/>
    <w:rsid w:val="00EE63A2"/>
    <w:rsid w:val="00F26847"/>
    <w:rsid w:val="00F568D4"/>
    <w:rsid w:val="00F63FD0"/>
    <w:rsid w:val="00F65238"/>
    <w:rsid w:val="00F7325D"/>
    <w:rsid w:val="00F81338"/>
    <w:rsid w:val="00F972A4"/>
    <w:rsid w:val="00FB0393"/>
    <w:rsid w:val="00FC653E"/>
    <w:rsid w:val="00FD54C3"/>
    <w:rsid w:val="00FF4172"/>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A5741-0C8A-4EC9-8DC1-3A627B40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s>
      <w:jc w:val="center"/>
      <w:outlineLvl w:val="0"/>
    </w:pPr>
    <w:rPr>
      <w:b/>
    </w:rPr>
  </w:style>
  <w:style w:type="paragraph" w:styleId="Heading2">
    <w:name w:val="heading 2"/>
    <w:basedOn w:val="Normal"/>
    <w:next w:val="Normal"/>
    <w:qFormat/>
    <w:pPr>
      <w:keepNext/>
      <w:ind w:left="720" w:hanging="720"/>
      <w:jc w:val="center"/>
      <w:outlineLvl w:val="1"/>
    </w:pPr>
    <w:rPr>
      <w:b/>
    </w:rPr>
  </w:style>
  <w:style w:type="paragraph" w:styleId="Heading3">
    <w:name w:val="heading 3"/>
    <w:basedOn w:val="Normal"/>
    <w:next w:val="Normal"/>
    <w:qFormat/>
    <w:pPr>
      <w:keepNext/>
      <w:tabs>
        <w:tab w:val="left" w:pos="720"/>
        <w:tab w:val="left" w:pos="1440"/>
        <w:tab w:val="left" w:pos="2160"/>
        <w:tab w:val="left" w:pos="2880"/>
        <w:tab w:val="left" w:pos="3600"/>
      </w:tabs>
      <w:outlineLvl w:val="2"/>
    </w:pPr>
    <w:rPr>
      <w:sz w:val="24"/>
    </w:rPr>
  </w:style>
  <w:style w:type="paragraph" w:styleId="Heading4">
    <w:name w:val="heading 4"/>
    <w:basedOn w:val="Normal"/>
    <w:next w:val="Normal"/>
    <w:qFormat/>
    <w:pPr>
      <w:keepNext/>
      <w:tabs>
        <w:tab w:val="left" w:pos="720"/>
        <w:tab w:val="left" w:pos="1440"/>
        <w:tab w:val="left" w:pos="2160"/>
        <w:tab w:val="left" w:pos="2880"/>
        <w:tab w:val="left" w:pos="3600"/>
      </w:tabs>
      <w:jc w:val="center"/>
      <w:outlineLvl w:val="3"/>
    </w:pPr>
    <w:rPr>
      <w:sz w:val="24"/>
    </w:rPr>
  </w:style>
  <w:style w:type="paragraph" w:styleId="Heading5">
    <w:name w:val="heading 5"/>
    <w:basedOn w:val="Normal"/>
    <w:next w:val="Normal"/>
    <w:qFormat/>
    <w:pPr>
      <w:keepNext/>
      <w:tabs>
        <w:tab w:val="left" w:pos="720"/>
        <w:tab w:val="left" w:pos="1440"/>
        <w:tab w:val="left" w:pos="2160"/>
        <w:tab w:val="left" w:pos="2880"/>
        <w:tab w:val="left" w:pos="3600"/>
      </w:tabs>
      <w:jc w:val="center"/>
      <w:outlineLvl w:val="4"/>
    </w:pPr>
    <w:rPr>
      <w:b/>
      <w:sz w:val="24"/>
    </w:rPr>
  </w:style>
  <w:style w:type="paragraph" w:styleId="Heading6">
    <w:name w:val="heading 6"/>
    <w:basedOn w:val="Normal"/>
    <w:next w:val="Normal"/>
    <w:qFormat/>
    <w:pPr>
      <w:keepNext/>
      <w:tabs>
        <w:tab w:val="left" w:pos="720"/>
        <w:tab w:val="left" w:pos="1440"/>
        <w:tab w:val="left" w:pos="2160"/>
        <w:tab w:val="left" w:pos="2880"/>
        <w:tab w:val="left" w:pos="3600"/>
      </w:tabs>
      <w:jc w:val="center"/>
      <w:outlineLvl w:val="5"/>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1440"/>
        <w:tab w:val="left" w:pos="2160"/>
        <w:tab w:val="left" w:pos="2880"/>
        <w:tab w:val="left" w:pos="3600"/>
      </w:tabs>
      <w:ind w:left="1440" w:hanging="720"/>
      <w:jc w:val="both"/>
    </w:pPr>
  </w:style>
  <w:style w:type="paragraph" w:styleId="Title">
    <w:name w:val="Title"/>
    <w:basedOn w:val="Normal"/>
    <w:qFormat/>
    <w:pPr>
      <w:jc w:val="center"/>
      <w:outlineLvl w:val="0"/>
    </w:pPr>
    <w:rPr>
      <w:b/>
    </w:rPr>
  </w:style>
  <w:style w:type="paragraph" w:styleId="BodyTextIndent2">
    <w:name w:val="Body Text Indent 2"/>
    <w:basedOn w:val="Normal"/>
    <w:pPr>
      <w:tabs>
        <w:tab w:val="left" w:pos="720"/>
        <w:tab w:val="left" w:pos="1440"/>
        <w:tab w:val="left" w:pos="2160"/>
        <w:tab w:val="left" w:pos="2880"/>
        <w:tab w:val="left" w:pos="3600"/>
      </w:tabs>
      <w:ind w:left="720"/>
    </w:pPr>
  </w:style>
  <w:style w:type="paragraph" w:styleId="BodyTextIndent3">
    <w:name w:val="Body Text Indent 3"/>
    <w:basedOn w:val="Normal"/>
    <w:pPr>
      <w:ind w:left="720" w:hanging="720"/>
    </w:pPr>
  </w:style>
  <w:style w:type="character" w:customStyle="1" w:styleId="FooterChar">
    <w:name w:val="Footer Char"/>
    <w:basedOn w:val="DefaultParagraphFont"/>
    <w:link w:val="Footer"/>
    <w:uiPriority w:val="99"/>
    <w:rsid w:val="00033FA9"/>
  </w:style>
  <w:style w:type="paragraph" w:styleId="ListParagraph">
    <w:name w:val="List Paragraph"/>
    <w:basedOn w:val="Normal"/>
    <w:uiPriority w:val="34"/>
    <w:qFormat/>
    <w:rsid w:val="009F51B3"/>
    <w:pPr>
      <w:ind w:left="720"/>
    </w:pPr>
  </w:style>
  <w:style w:type="paragraph" w:styleId="BalloonText">
    <w:name w:val="Balloon Text"/>
    <w:basedOn w:val="Normal"/>
    <w:link w:val="BalloonTextChar"/>
    <w:rsid w:val="00672E3E"/>
    <w:rPr>
      <w:rFonts w:ascii="Tahoma" w:hAnsi="Tahoma" w:cs="Tahoma"/>
      <w:sz w:val="16"/>
      <w:szCs w:val="16"/>
    </w:rPr>
  </w:style>
  <w:style w:type="character" w:customStyle="1" w:styleId="BalloonTextChar">
    <w:name w:val="Balloon Text Char"/>
    <w:basedOn w:val="DefaultParagraphFont"/>
    <w:link w:val="BalloonText"/>
    <w:rsid w:val="00672E3E"/>
    <w:rPr>
      <w:rFonts w:ascii="Tahoma" w:hAnsi="Tahoma" w:cs="Tahoma"/>
      <w:sz w:val="16"/>
      <w:szCs w:val="16"/>
    </w:rPr>
  </w:style>
  <w:style w:type="paragraph" w:styleId="NoSpacing">
    <w:name w:val="No Spacing"/>
    <w:uiPriority w:val="1"/>
    <w:qFormat/>
    <w:rsid w:val="0036492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217">
      <w:bodyDiv w:val="1"/>
      <w:marLeft w:val="0"/>
      <w:marRight w:val="0"/>
      <w:marTop w:val="0"/>
      <w:marBottom w:val="0"/>
      <w:divBdr>
        <w:top w:val="none" w:sz="0" w:space="0" w:color="auto"/>
        <w:left w:val="none" w:sz="0" w:space="0" w:color="auto"/>
        <w:bottom w:val="none" w:sz="0" w:space="0" w:color="auto"/>
        <w:right w:val="none" w:sz="0" w:space="0" w:color="auto"/>
      </w:divBdr>
      <w:divsChild>
        <w:div w:id="1767742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13482746">
      <w:bodyDiv w:val="1"/>
      <w:marLeft w:val="0"/>
      <w:marRight w:val="0"/>
      <w:marTop w:val="0"/>
      <w:marBottom w:val="0"/>
      <w:divBdr>
        <w:top w:val="none" w:sz="0" w:space="0" w:color="auto"/>
        <w:left w:val="none" w:sz="0" w:space="0" w:color="auto"/>
        <w:bottom w:val="none" w:sz="0" w:space="0" w:color="auto"/>
        <w:right w:val="none" w:sz="0" w:space="0" w:color="auto"/>
      </w:divBdr>
      <w:divsChild>
        <w:div w:id="8627897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Rehabilitation Services Agreement</vt:lpstr>
    </vt:vector>
  </TitlesOfParts>
  <Company>UPMC-CORE Network</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Services Agreement</dc:title>
  <dc:creator>Rick Bowling</dc:creator>
  <cp:lastModifiedBy>Hawley, Patricia</cp:lastModifiedBy>
  <cp:revision>2</cp:revision>
  <cp:lastPrinted>2016-02-22T17:14:00Z</cp:lastPrinted>
  <dcterms:created xsi:type="dcterms:W3CDTF">2017-05-18T15:47:00Z</dcterms:created>
  <dcterms:modified xsi:type="dcterms:W3CDTF">2017-05-18T15:47:00Z</dcterms:modified>
</cp:coreProperties>
</file>