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16A8" w:rsidRDefault="007C5F80" w:rsidP="000616A8">
      <w:r>
        <w:rPr>
          <w:noProof/>
        </w:rPr>
        <mc:AlternateContent>
          <mc:Choice Requires="wpg">
            <w:drawing>
              <wp:anchor distT="0" distB="0" distL="114300" distR="114300" simplePos="0" relativeHeight="251657216" behindDoc="0" locked="0" layoutInCell="1" allowOverlap="1">
                <wp:simplePos x="0" y="0"/>
                <wp:positionH relativeFrom="column">
                  <wp:posOffset>-751840</wp:posOffset>
                </wp:positionH>
                <wp:positionV relativeFrom="paragraph">
                  <wp:posOffset>-915035</wp:posOffset>
                </wp:positionV>
                <wp:extent cx="7799070" cy="923290"/>
                <wp:effectExtent l="635" t="0" r="1270" b="1270"/>
                <wp:wrapNone/>
                <wp:docPr id="3" name="Group 8" descr="USDA logo in Forest Service green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9070" cy="923290"/>
                          <a:chOff x="-14" y="-1"/>
                          <a:chExt cx="12282" cy="1454"/>
                        </a:xfrm>
                      </wpg:grpSpPr>
                      <wps:wsp>
                        <wps:cNvPr id="4" name="Rectangle 9" descr="green box" title="green box"/>
                        <wps:cNvSpPr>
                          <a:spLocks noChangeArrowheads="1"/>
                        </wps:cNvSpPr>
                        <wps:spPr bwMode="auto">
                          <a:xfrm>
                            <a:off x="-14" y="-1"/>
                            <a:ext cx="12282" cy="1454"/>
                          </a:xfrm>
                          <a:prstGeom prst="rect">
                            <a:avLst/>
                          </a:prstGeom>
                          <a:solidFill>
                            <a:srgbClr val="0055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0" descr="United States Department of Agriculture logo&#10;" title="USD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7" y="492"/>
                            <a:ext cx="5188" cy="781"/>
                          </a:xfrm>
                          <a:prstGeom prst="rect">
                            <a:avLst/>
                          </a:prstGeom>
                          <a:solidFill>
                            <a:srgbClr val="00551D"/>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6BC1476" id="Group 8" o:spid="_x0000_s1026" alt="USDA logo in Forest Service green bar" style="position:absolute;margin-left:-59.2pt;margin-top:-72.05pt;width:614.1pt;height:72.7pt;z-index:251657216" coordorigin="-14,-1" coordsize="12282,1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f3Z2QQAANMMAAAOAAAAZHJzL2Uyb0RvYy54bWzMV9tu4zYQfS/QfyBU&#10;oG+KJVmKLDXOwvElWCBtg7qLPtMUJRErkSpJX7JF/71DUvIlCbrBboFtANskhxzOnJk5w9y8O7QN&#10;2lGpmOBTL7wKPEQ5EQXj1dT78PvKn3hIacwL3AhOp94TVd672++/u9l3OY1ELZqCSgRKuMr33dSr&#10;te7y0UiRmrZYXYmOchCWQrZYw1RWo0LiPWhvm1EUBNejvZBFJwWhSsHqwgm9W6u/LCnRv5aloho1&#10;Uw9s0/Zb2u+N+R7d3uC8krirGenNwF9gRYsZh0uPqhZYY7SV7IWqlhEplCj1FRHtSJQlI9T6AN6E&#10;wTNv7qXYdtaXKt9X3REmgPYZTl+slvyye5SIFVNv7CGOWwiRvRVB3AqqCED1Yb2YoUZUAjGOVkJS&#10;pdGayh1YjipJKUcbLA2Q+67KQd+97Nbdo3RowPBBkI8KxKPncjOv3Ga02f8sCrgcb7WwQB5K2RoV&#10;ABE62Hg9HeNFDxoRWEzTLAtSCCsBWRaNo6wPKKkh6uaYH8YeAqEfukiTetmfDaNoErmTYZzERjzC&#10;ubvVWtpbZtyC1FQn9NXXob+ucUdtUJVBq0cfzHTo/wYpi3nVUJQdI9CjLA6QwEw3ANNpxeJuNQ2g&#10;K4c44mJegyY6k1Lsa4oLMNzCAO6dHTATBfH6bAieYzlE4d+QxHknlb6nokVmMPUkuGfji3cPSjvQ&#10;hy0m3Eo0rFixprETWW3mjUQ7bKo3SJJw0cfpYlvDzWYuzDGn0a2AgXCHkRlTbTX+lYVRHNxFmb+6&#10;nqR+vIoTP0uDiR+E2V12HcRZvFj9bQwM47xmRUH5A+N0YIYwflvse45yNW25Ae0hQ5Mosb5fWK8u&#10;nQzg7zUnW6aBKBvWTr2J2dNnuonrkhfgNs41Zo0bjy7Nt6kNGAy/FhWbBSbwLsM3oniCJJACggQV&#10;BZQOg1rITx7aAz1OPfXnFkvqoeY9h0TKwjg2fGoncZJGMJHnks25BHMCqqae9pAbzrXj4G0nWVXD&#10;TaEFhosZ1H/JbGKYxHRWWe6wRXh70zGSw6ePCIxeROTzPQNO6a3xxfWd9k06Wiw/bjsfaLvDmm1Y&#10;w/STbUFguTGK7x4ZMWiayamwk6GwQWouRSEgNTArh6AWaK2xpgotaIelbinXSJRoVklGto09Ysj3&#10;xx8Os5+O9X/kZJMqw4Xueig5RiznnhhAdVB2BuTT0gtSuNQyMtMLlzYN64bCNOMePIjjs170Cv6u&#10;zy0E2Rr3XOOWtAEcBVc16xQkT07bDS2AId4XLhleK99oMguCLLrz50kw9+MgXfqzLE79NFimcRBP&#10;wnk4H8p3qyjAgJtFx/6D+nUc1Ffmi1rCuYHEFKGSxFC4LUilJdWkNsslcFO/Dm3mKLAwn5A1oL+J&#10;i8MoSG1ji7PI2OQozvTEJJxA6zYNMZ04th+62rflYvsWc5Rvjf3/MTPCTQVv2P4h9+04+rxdzVZJ&#10;kMbjiZ+mydiPx8vAv5us5v5sHl5fp8u7+d0yHPLdtaulBVp9fcbbpBqiZiZiCx1oXRd7VDDTysdJ&#10;FgGjFAwoIEpdT+oxJFpCRQv9B9O1fe+YnmJ0XDS7uf3rS+qo3TWp08Vnvaz3bWhjw69rZ0PtwKoZ&#10;wgdG5okJL2e7s3/lm6f5+dzuOv0vcvs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a4wkuEAAAAMAQAADwAAAGRycy9kb3ducmV2LnhtbEyPQUvDQBCF74L/YRnBW7tZG6WN2ZRS&#10;1FMRbAXpbZpMk9DsbMhuk/Tfuznp7T3m48176Xo0jeipc7VlDWoegSDObVFzqeH78D5bgnAeucDG&#10;Mmm4kYN1dn+XYlLYgb+o3/tShBB2CWqovG8TKV1ekUE3ty1xuJ1tZ9AH25Wy6HAI4aaRT1H0Ig3W&#10;HD5U2NK2ovyyvxoNHwMOm4V663eX8/Z2PDx//uwUaf34MG5eQXga/R8MU/1QHbLQ6WSvXDjRaJgp&#10;tYwDO6k4ViAmRkWrsOcU1AJklsr/I7JfAAAA//8DAFBLAwQKAAAAAAAAACEA5iOVmzomAAA6JgAA&#10;FAAAAGRycy9tZWRpYS9pbWFnZTEucG5niVBORw0KGgoAAAANSUhEUgAAAdgAAABHCAYAAACknla7&#10;AAAAAXNSR0IArs4c6QAAAARnQU1BAACxjwv8YQUAAAAJcEhZcwAAFxEAABcRAcom8z8AACXPSURB&#10;VHhe7Z0JvL1TucdTxmgiUqKMmSrdVGiQsQENuIRCRYZKhMqlckWmVLeUkqSS0iBdUcnYYGjQcGkQ&#10;UTTPSRq53+/az3q97977nLPP/3/O+f+d8/w+n99nrfWsZ6333e/eez1reNZ673XnnXeuFVy9j4+S&#10;d9111yL3GgHoLYP++q3y6yN7YGQPBflro7cbPBqeCI+HByDfknClUBuA90T+GnBN2L7nifgwuFRU&#10;My2g/oPhypFMJBKJxFwFxmAb+Bf4rz7eDnfQmIXquED3fvB8+O/glXD5yO6AOvck72rCMUG+1/8C&#10;fE4Ua0D2ItA6vE7nvkvhMUC+df4UXgVPhjvB5aLa+QaXWJH67oAHhSiRSCQScxkYhCt6JuhuILs6&#10;skcGZXaL4pY/OMQNkC0Pzw2VAtLfhWfDs0heRviXXk4PpH8Nl44qGpC1JPKf97TuBjKN7t/hb+Ct&#10;8LfwH5E9APJ+Dv8HrhtVzzOo45Co89sE9wlxIpFIJOYqMAhf1DC0geySyB4ZlNk5ilv+gBAXIHIK&#10;+apebsm/De5OdLFQKUDm1O/b4J2hdyvBAyK7AfKl4Y3qtIHsMOhU8LLw/hGuBDck21GvhvyPRbkF&#10;5I5u30B00bjEpEDZJeAPe7WV+p4RWYlEIpGYq8AYXBx2oY3LIntkUM8uUVYD05kmJX1iZBWQ3juy&#10;hoJ8p2+d9v0N6gNrucg02D8ulbUwUb0CtdXQO6VXogvkF8EVQnVkUPR5vRp6oI7zIiuRSCQScxUY&#10;g6kysLtGWQ3M/iFW7ojytsgy7waCxSN7TKC3N/wHXDVEDSg/loFtrjsR0N0B3h5FGyD7OsGDQ20k&#10;UOYLvdI9kP4nXC+yE4lEIjEXgSGYKgP7giirgdklxMqbtdnAyHVT9jT4uEg2oI75NrAC/WfCO6J4&#10;A2SfI7h3qI0L9DZAf8DBCtk7QiWRSCQScxEYgqkysFtFWY3LriHWAB3Zk/ZA3rWRNSHQXQeuFckG&#10;VDMlBlZQ5uAo3gHyV4XKuEBvrOnm38GhntSJRCKRmAPACEyVgd0synYMLPFjQlxAWk/fZoQ7ESgy&#10;4HiEbMoMLMXcV+u0cAfIfk+wYqgNhfno/aEUGALycstOIpFIzFVgBKbKwG4eZfsN7GtD3ACZe293&#10;DpVJgyqmzMAKyjUOWm0gPzxUhoL8Q0PvBjjMSOtZPOF6cyKRSCRmITAC021gG3k/yPswXD9URwZF&#10;p9rAelDGz6KaBsiuI+hsJapA7l7cH4WeW3y2ND4Ez4siiUQikZhLwDhMq4EluRj8RskYAnQ9GOJM&#10;uEkUmRAUm1IDKyj7yaimAbJ/E2wQKh2Qt2PVgesSdar5JmVtILswiiQSiURiLgEDMK0GViB6OrKJ&#10;jjLUUH0Gbh3FxgTq02FgD49qOkC+R6h0gPyiyL80RN5Xx6FLkC82DJVEIpFIzBXQ+E+7gRXK4LhG&#10;tgK9C+HGUXQAqEyHge3fTlSA/KhQaYBsQ+jo1vzdQqx8VThsb+1poZJIJBKJuQIa/xkxsAL5s+HN&#10;oTYu0POwhiOiaAdkT4eB3T6q6QD5u0KlAbL3RZ4vD+iclUz67FKwBWR/gvmWnUQikZhLoOGfMQMr&#10;yHZry3thGQFOBPROiKINEE+HgS1rqkNwXKgUoPdQ+CczCAfuDdkWpVQfkI/rkZxIJBKJWQYa/hk1&#10;sBXoPAnVMwgHplT7gc52UawA0XQY2H2img6Q95+rfFjI/0awdogbILsPed9Spw1kN8OBNwMlEolE&#10;YpaCRn86DOwLQzwhUPfF674yrvOqujbI+ypB8wo44tNhYI+NajpA/qxQUWepel3CT4d4AOTtWwr3&#10;AfmEHY9EIpFIzBLQ6E+Hgd0hxCODYhra83s1dIHcQ//XCNXpMrCdA/sFsj/Ah4SKOuWVfIS+Ts83&#10;6NwHLjqEToP/krADZF+JqhKJRCIx20Gjf2m0/23Mr4HdPMSTAkXdS/rRXi1dIN821KbcwFJuOfjb&#10;qKYBsnNCpQDRZSEXPx6H18OhU9/InxrVJRKJRGI2gwb/vGj7GyCblxeut88i3koZ0XvDgfe5jgfK&#10;Lg9/XSpqAdnuoTIdBvZFUUUHyNvTwxuHeL5APR+LKhOJRCIxm0GD/4Fo+xsguyqyRwZl2q+rK3tY&#10;iToifQmclHMP+sOMfvOCAJJTZmAp5j1e3auhA0eri4Sa9/QhhYR/ha+CL56IUUcHyH093mpRbSKR&#10;SCRmK2jsX1da/hYwAo4gHxQqI4EyJ0TZP8OVQqz83XDHSI4E9E+3rjaQPSmyp9TAUuagKN4A2R3w&#10;saGiziNgdcL6eIgnBGWaV/i1gfz4UEkkEonEbAXt/eN7zf4ARj6kHl23pngwvsbjKoLmZeWk3wZ/&#10;0JZNBHQ7Iz/K/4RgmcieMgOL/jOg2206QLZPqBSQPiqyzNssxBMC9cXQv7ZX8m4g+wXBpDowiUQi&#10;kbiHgYbeKdIBT2JkI3u8ort/FLPcISEuIH10yN8conGB3hqw4yBE+g2RXYBovg0suh7deFsUbYCs&#10;c3oU6fvDWyLblxaM3FEQlB3rhe7ztF6cSCQSiXsQaOz/A7o22AGyd4TKmEDnObBMnxLeCpeLrALS&#10;R5TKAPHDQjwm0PlMqBeQvp6g4yhFeiwDu1eojAl0ngjPiiINkLm2OmD0rDNU1NkvxCODYkNfyo7s&#10;OwQDL5NPJBKJxCwDDf5u8J+95v9uILsUbg8fSlKvYPkg0k+Fp0L3hKrn23C2ieoaIOuscZI+F24U&#10;2Q2QPc68UCsg7daZx4dKA+RLwxt7Wh0ciXx1uGZwLfgEuE3kXd5T6wL5JQQD1xHkXRM6vyNYMcST&#10;AmVPtY5+IB94XolEIpGYhaDN35JGf2DNUCD/LfxR8OchLoi8naKaDpA/y/xQbYDsW1Bjew68GvYb&#10;d6djx3oXqycqde5BIPsXdCSqk5IcWF+tIM/DKz4Ph963IK89er0gxJMGZbeLajpAfkWoJBKJRGK2&#10;g0bfNUe3oVwF/x62YCjI/yU8Ba4exYeC/JXgQfBy+NcoPhTkXwcPIXrfKN4BcteM9yvKIwJ9X+ru&#10;G22+Bz8JXw3XjyoHQJF7k++IvjHQxG+A64bKyKDM/eAHo5oBkPdh+PBQTyQSicRcAA3/OnAXeDh8&#10;J3TLzduhBuo52IcHh+rIoMxqlN0h6tDDWANtnQfCTclfPFSHgnw9ljeBTyP+lPGIjtPYvlTAYxgf&#10;ApeIasYF+ouiuyn0dKpan6P79UJlZFBmWbh1q56GyL2/7eCqoZ5IJBKJRCKRSCQSiUQikUgkEjOF&#10;u+66axG4uLxzxOnTxMTgeTrFvEQ828XgA0ivAD1nuc2HkLdkFEskEonEbAENvG+R0YNX5x/5NXgF&#10;/Cz8GHTN9Rio09Me8NlwQ7iyRgNO6tCFhR18Hl8/5x7b5QlXg48n7ksMnkfo598Puh59NPTZvA/q&#10;BX0OOpcR+uyuhP8Hvw99pjpt3QR/AX/eR53Edo7LJxKJRGK2gMZdx59xPYX7gb64HXqoxNehW21O&#10;hgdADfBjUGuONVxYwD09kHvzlKiN4LZwH/h6eAp5Hye8GH4TeoDFHwnd5lP2+E4nuMSEh2MkEolE&#10;4h4GGnenLcfdNjNZaJTALfDLUMO7L2LPO57Ua+smC+r38AsNqJ7IexK+EXoQhntdvwvtEAwcjbig&#10;wT29JD5CIpFIJGYLaNw1sE5lOqX5Ffi5MXgBtsAD+L9B3Glkpz59sbjTnL49xxHtwClQbZDvPlT3&#10;wf433ALRA+I2RgZlFoUePfhk6D5V63Iq26nZn8Bx72G6wfU9zcoDLMZj5x5Jp4FNJBKJ2Qbadw9U&#10;uD/huHtPK9SHHvSwBFyauNOuGumV4brQc37dO+qapQbQNcv/gidBD1S4EH4bOrX8KXgIbF4L1wZ1&#10;uBb6WOieWdc8NaR2BAbO9Z1XUJcGz1OoboaulXq4hlPF3ttp0BH4UdB1Vz+L3BnuCD0+cjPofllH&#10;zU8n9LhH9w6vNwZ9Ro+GVd+Oxjwdv5hIJBKJxFBgWPS01ThLT4/SAO2B/DjCi+DAYf6jgHLC0bJT&#10;wtdAHbZOhydAD7d4EXwmqk5bewDFwwgfCBeLW0skEolEYv6AcXEk6lnBL4A6/ewN94VHQNcw3zAG&#10;34hB8vB8PYyPha+Br4V6G+8OrdM39NwvLtUB8mUp70lGBxLqYOT5xv8iPhLQ1QHJKeovwY8h0ih7&#10;/77Zx8P9H4Fs6FGLiUQikUhMOzBEehHPl6csxX8Dr4WOFN8BNbTbkrVKXMbruO3FowY12k4T/7oU&#10;HgfouJ6ps5Rrvh9BpEF/MfR4wUfAocZ7fsF1nAavW3VWIfSNPE7rPg1uBZ0idvp7f+iI+FB4LLrH&#10;SeI6Vn0AOmqufD88E7qe/YlIn47+GfApcelEIpFIzBbQyK9AA/9HOB7csqJT03nQvZ8exO8a6xMI&#10;NUBDD6hAvj50RHs+HHjzTRvk/w5qSD8EXbP1fF63+8y35zF1eJiGBtPOhIZyc+gaqiNer/VW6HW9&#10;Tx29XCO+EerA5VTzP7zH6QL17xu3mkgkEonZAtr3FXvNfGno/0TgK+KcsnWK2EP+nwQ9bWhCJyj0&#10;XEd1aliD9V3rHAbyfgb1Jna0uxfcBPGD4SJR1aRAeU9M0tA7Nez1neI+BtkZhBpNHap0YtJYLlAv&#10;42Hgnl4cHyWRSCQSswU07r7pRWP6DLhyiEdGlHc06JTnz8JmNEDmyFQD9x6o4fPNNvPyBh69ldck&#10;dJrZkaeevR+Bbs/xNXK/93r3RHDvaWATiUQiUYzdkhiFZ0K3sXRepE7ao/882EEDqM6k3nOKvgbb&#10;oxh3gm6NOQt+FbrHdWQnqHsS+FxpYBOJRGIuA0PgnlS3utwatqGOUDWoGkPP7H1QqI8L9Hynq85D&#10;GuHDSDud65nIOkz927rnCvi8aWATiURiroHG/37wpfDqsAfC05w8+GEr4hNO96Ljm3pWJ9QxSi/i&#10;/4V6Hd9hZXMdPIc0sIlEIjFXQKOvB7BOSE7N/hp+Gu6OPXhkqIwJdDwT2K00Hv7vOqmnL/2tWJPE&#10;AHg2aWATiURitoPG3i0sOix5ZKD7N5+DDRj3zGB09DKue1wvgONuyUl0wfNKA5tIJBKzEbTxOi1t&#10;DN0T6uH5HiM45ilI5C0DPUdXfY80nPDQiMTY4PmlgU0kEonZBtp310c3JPTYwhVCPADyHoXOywjP&#10;hj/VMCSmBjzPNLCJRCIx20D7PvRwB+SOan0lnCNa95pO6TtjE3cjDWwikUjMctDQLwW3gDo3XRft&#10;f2KakQY2kUgkZiFo3z3Y3unhd8LrS4ufmFGkgZ158MxXgmvx+B8J7xPiRCKRmDrQyCwP/1Ja+sQC&#10;wUwaWK7lC+Gd8pdvDXEDZEtxS55Fbf4X4UMiaySg775p9zlfQT3HhdiOnFu3fNmCbyiapzOnh4G6&#10;9CHQL8D7PSvEYwIdX6XoyWAekOLL9v8M3UZ2NHV1vOXrPRPO8znZtQ7o5753iKcdXM83P9XvuZ++&#10;0clXTq4b6vcYLKjnOa/wHr3XuOdlQzwloD5fXOJpeldCX9u5emSNCXQ8Ja/+Di6FkzppbzKg7ie2&#10;rrVPiKcc1O0rSut1nhti5ctBn/tyIZp5xA14yH9iAYHnP5MGdvO4rLgsxA2Q+dahss2K0NcFPiKy&#10;RgL6y1lWEL8yxMrPgbdBZ0mm7D291KWvQDkDm/AnIR4K8k9SbyyQ70liTSNI3I6C9+yLK+bpninr&#10;Kxytw3cXT6qzMj/gWjv2PtXYQMeXX+wfRe4R4H7rd3ITfGiIF1pwjzbyP4x7vjDE8w2+vkdS3696&#10;32QPpDeO7DGBzntCvYD0QZE15aDu58ZlvM67QzzloO794zJe5+UhVq7B9bl/NUQzDy6+AvxD3F9i&#10;AYDnP5MGdtO4rNe9IMQNkC0N61KBrymc1AsgKLMk1Nv8INjuTX7OCgl/FaIpAVUuRp0/jLqvC/EA&#10;yNtYHUH8F/DlcDO4H7wxssx7cxSxzEUhuylEkwZlL4k6HDFPy/uLh4FLPs/rCq77B3g50csI7UR0&#10;OtSkt49iCz241/qd+HKPcffnLwzgHu0A/jLu+Sshnm9QV9uo6DOzNdFxnwf5vjCl3yh/nWDKZpTa&#10;oG7f2e37sm0LnhziKQd179X7NAUvC7Hy8kY3wu+EaObBxdPALmDw/BdmA7tSyD2HehNYRg2Evn1J&#10;I/Ui2IxyKeOU2MpwDeho1j+1rxF0ythrumfaPdTrR5EC0qtD63oF3AGdoUdwkvdw6DSvDczT4aLE&#10;ryW07vEM7GvUEcQPDnEBoi17OSVPQ/RgQqe3yvGghLcQeM+dKVXSG8E94Cuh99SMINB3KtM6bMCs&#10;4/fw2fDRJJs1X+KrIfPl/T7L55Me63NvRN6ehJ6Otiscd3oX3baB/WKICxB5zdLhEcS/DzvvdCbt&#10;OeEvhPW+Ou9ljnz3zq8Xaaek/U68xzWKUh+Qrwp985Z17g2d2mvPGPi6S5+pXCpkz4UvgStR9+MJ&#10;vxb3bKdhW/ho9RDdl7i/MztSi8IHEPc52YHaTB1B3BPq9iHfTuBGIe4Auffh+6i9T7/ftSKrgLQv&#10;JPEefTPYIoQPhS+GXmvrUFPvYdCz1ss5AYS+Z9pya4bKUJDvc3oB9L/wIoquHVl+TpdE/C++3zoF&#10;8b0JVoHjGkr0disFAPGyK4RQPDFUOkDu/fvb9HNtoYwiaxO3HSjfMaG+DP4OSh3kPwj6G/D5LQH9&#10;LGsoN78N5E9F7vfg29HsICwZWebZDvn/8ftsTg8k7vP2O/Saj1VG+FLkBcT9Hur3U9oxQmcQynMn&#10;afv0H9DyjyqVBkh7r8rdtupvyGvVdq8MNAjdWePvZ5VSCJBeh7Sf+RWEHgd8d0eaRBrYBQye/8Js&#10;YP19+Ee5WQHhJ+C5JTdA2hc0lIaFpIalvAyC0PWhoVOVyG8pFwTE3Qr258gqIO37ezsjK9I7w/4e&#10;+HmwjEAJxzOwry4FAPFL4BOJNg0ScRvvTaF/3mZ00Aby76tL6B+xjKT6gfwCAhv7bXuSLpD7tqli&#10;zAjfBG+LrALSHk3afG5EK5JujGEFsr/DtxMdug6JfEwDK5A5ddl+lk9RTmgDdDzsbMsjfSPcphQG&#10;xM8Lud/Tp4tSgLRTz68MVeu0ofI7HliKQmb5MtNB6MtClAk7Ev8b6b/Cg433A7lv87J+1yPLS0II&#10;3wJ/ZLyC9Mlw4HtF9rZykwFE/4nshl5uD6T/Av87VLzPnUPud+BrODuvyiTtffsc39STdIH84qiq&#10;A7L8HL6FrH+G4Q54MlEbfTt/A28VQ+YzGncJgvw6i+QMzn+VgoB45xkIZM+HnRP5SH8G1rbh4+oR&#10;HmkCuVOxdkjqbNKVBHZK74z00aViQNzOdJnZaQOZ59NvHjquFdeyp5SCgKQviflOyG8I2Z6mBbLt&#10;4Vj/X6/pf7N2eD5fKg2QLp0WQn2S9LuwM1PaPeDLaN4ccXWeGWXeDjvHAJP+AcGWtdI0sAsYPP+F&#10;2sASOs3VvEFJkNZBomnEiH8zytv7r1NiHyXYgPDDsK7r2nDrRHV86B+lXBB3+vJMWHX/BZ8UevY6&#10;/1EUAXHXNs+PZAHp8QzsevDvoaqucETh9NoLEDXTa8RtGDxD+xehq/H/OLQxcUq6jEoF8VPgofAL&#10;IRKvg44SraM+CxtJz/N+i9cgfKNyQVwnFZ9Rvd4/Yf3c7wyZ6+Heq9e6UFmgmRJrA3nbwF4U4g6Q&#10;nxUq6pS1WMJmnZq49+VnqA2Sn6GMGAk7Rp+0v4dPwaaxIb5t6O4Xolrna+HbYB1F2YjZcDqiqfhj&#10;hOb/FNrgfwjWZ1Sf51tJapgep7yCtIbXKfF/9iQ9kLajcDksjbcgWqYvCX15SQFxOzp+J98OkbID&#10;Q8/fS4PQvRg2Ly8h7us2PXZW34P6OT3T3ddvvtp6+oH8DaUwIO6avdcvszOCuEbW52RnoUx/CuI+&#10;e38b94+qBkCeM0rl/gjtlPo/d2bGtM+/8TEgvQ5sfxbXve04NiD9qdAt/1/C5g1oxP3faoy3CJGy&#10;svRC1Bmt7/WkRe6b2HxGpdNAqKF2lmrdogCIn2pZQdLPX7aQEt4csraB3YXAXTE+52LXCJ09Mn0Q&#10;Sa9f5Z3/BaIzQm47UQ1sHSzcbiiI+xv3Gsf2JEXmd+A1SmeLUOfJh/uA0sAuYPD87wkG9icKCP3z&#10;PFtdkvama4/VHrSjIvdSV6ejc0ulgHgd8dwaImX+6YvRJPyfENd66w/7vJDVH794aVEExF+uXBAf&#10;08AKVBydlAa6H8idcnwH0XZDU3v814dImdPf34H2touxFMSdJiyNOeHZIVZeDC+hhnaZkK0J6+d+&#10;V1EEJP3ctdH7tDLCayLtGm6ZrhfE3w0/CYc6qVBkFAPb9MiBU3V+htrQnRhq6jlVWDsKxVObsHyf&#10;ok93G1g7MsWJjrTG1Glovbeb6TPipYNE6IhX7/NmnVyQtvPiNKHT6otGmfqd/Ao2BoW4I546gv0B&#10;fFjIX6tMEL8GljKE7cbxgJDV6Xynocv1BOnmmgT6GLSf7cUE9Xt9SU9a5O8PmbM/9eS7AafCCnT8&#10;XZXdHIR2/JZXTlKnQ69RQLxOi7Y/19OUjQd0jgh1sWfITo20dbT9JZwZKSDezEQQf1WIlX9CGdEy&#10;ghXI9Mp3pmgDqBNWu8NSRrCEB4aokQni7Wfnco7b5wpIvyfUvJ4Gtq6t3hiyxsCC9hrsN0P2jRAp&#10;87dc3mFO+IUQF5A+PeQa02pgS7sniOup7SzXunBrWEfYr48qrMM2rRrwkxSkgV3A4PkvbAa2GE0w&#10;zMB+N1QLSJ8Zcv9c/rhsUKqBLUZCEK+NlHllrYX4vsoE8XdBpwV1itgf1l7qz6AN/7ci/b1SYQCR&#10;U3FlSo9wXAMrUNOIeZ3z4cBLKZA1W32IfzFkN8CyJkiyTMmS9nM61eWajeuvjqbqH+5MdQTx0jgS&#10;ahDKFB6hazgFxDUi7c/9fyG3EXC0fJppoQy6JUmnkXXKBcYA6qMY2GNCRR3XGttrdI6IXgW9L6f+&#10;ymwFocbChuecSN8OO968pKtjlyOH5vhV9aBrWq69HgNrQ1QcwGDbEa3xQG8Def1OHA021yXenlI8&#10;NsTKn6xMEH9TiJW3R1c+d3dT1M6Fo1E/s5/d9fVPFcUeXErwrPYC4ntHldZp411Hqx9SRrS9ZPLl&#10;ojgE5JVpZ0G849lNuu2NW/wHCF8fImXPKIpjAJW2n4IdpdKJJO4bz2qnpBhMQfwrIbOz114XtfNc&#10;O1rDDOxJRTFAum1gjwpZGQkT+tto1t8R+T92vdq1Ww3YY9QTxEc2sMja30eZfSD8VoiU+RuctIEl&#10;tANeOm2CeNNhIX4irP8V181rmVtUTAO7gMHzn0kDW9a5BPEyOmwDsWsU1TnAkYX7QNsG9opQLSD9&#10;kZA7anFadEIDC6sDS7tXPSbQ04jVddZLSoUtIKsOVEMNLFn+eXW40rguHWLLuT/RnujHYHvKsDhg&#10;ETYGlqA9sn0WtDfbv/ZSG+ihBpZgxZC553ZCoOdIV4cNR6oDe9WRfRkOdXYiexQD2xgO4j6HZlQ0&#10;FtBxqto9qE6Zm+5MLwpk74081yjthPgZfDNX5wxz0nXKcpiBPSaq6wB528C2G7zGwIIjQ+xz0BGu&#10;gOy2gX1aiJXvBR8byXGBnn4AbcOxc1RpnTbedT32jJD52UcxsM0aM/F+3wOXR2rnoXwGwvZ0clkP&#10;HAuotJ+Bz83fu74UThXXWReXQervs3ZuNcpthzz/RzVvmIHtGHrSzXMC5TtBVo2jdS9eFIeAfH0k&#10;Coi3Daz3UNdgp9rA1jXYYQb28lArIN2M8seDimlgFzB4/jNpYJsePWimTirItydfHG8IHTE5orXn&#10;Wn9oV4VqAemyjkc4qoG9VZ2QtT17fYG/XsSOBvWc1BvPkY5TjhrC74feNaXCFpDVUd9QA4vc+3fa&#10;zQ6DU8TDPBrbU56loSCsjbmjtzrqfgysjZKdhddAPSBdt62jl2EGVuemMpojbE/vvRn2f2578a45&#10;Nhvkka9CWs9S198aJxzilxIMeI8iaxvYTkMikPk5yroS4d+ghuDQUqCHI0nX+3oh6fb34Xf8GZUI&#10;NSj9HsZnR57raXqZtg35KQRO1TtKqbMfwwxsGfH0A3n9TpoOiyDdHsE2ZYm3O5TNlCTJxugAp8f1&#10;dC0gfi7Ue7Z8J1DPZ78TPZqdytWruoD4LlGl1/Kz1rZ0mIH9UlEcAvLanrC7hbgAUdtAHqGMcGQD&#10;S34ZmU0E9F4R+vU32z8D4RJQXWMcZmCLp3EF6XZHpDiJEV4VaTtb/R0zPdE9qtffRrOmTvzkUCkg&#10;PdkRbNNmEHeW4Xch78zgkf5kyIcZ2M5ghPQJygVx/SKa/wr0d+J/ZUcV08AuYPD8Z9LA+n0XL0VC&#10;ocddmfYkdPR6onmCeOlxE+q4NL8G9vMh+w1BNVbNoRfEO1tnSLulRS/b/SJdPFUJHRVtUpQAcd3v&#10;60hoPCenxmuRuFOjjVEi7ecrW3IE8erIUxtzP3vRJ36AMkF8R2WCuI4hw0awGkBl9pqLISLebvT7&#10;P7cGTE9SR1Xel429a5el8RMUc8qvrn07sm/WCyuQtQ2s5Z2+r9TTsu0pWzxCkdlRKCDeOXkHkQbW&#10;72Mv04TtDkljEEg6S1Cd1K6DDydaHJaId0bSpOtU5DAD2xjDNpDXxt8y7S0+82xgkb+SwGdaHag+&#10;G2oFpD1S0w6HDj3qba+eID6RgdUo1f9DZ/anDbJdtyxArzgQVZAujm6CeO38jWRgyfb7qCM2O8xO&#10;zfv7qrTDU0C8/LcJG+9n4u8m0DFoWcLiByFIDzOwWymrMB1Z5tWRt/UVEC++HIL4JiFWbmfbkWbt&#10;yDbevsSd1Sk7DggnMrB1pHttiNT1s9QOT9u3wk74j0M+zMCeH6oFpHdSLog3sxjCNPS/srOJNLAL&#10;GDz/GTOwguu9NS5dQFrnD4/P0728Aemd1Cfqj3J+DWyzrYW4RzDaWLme4r5TZXqFHgt3gXpLFhB/&#10;e5TfLkTKHAW7Nub+vGYdlfh4BvZZoVZA+uvQ87ffD6tTl3KNal1n/VLInBZ1zfZA6GiugLgetjrh&#10;lGMJQ6y8rL8J4u3PfSHUuLu2WtcpHT2eAP3c71ImiB9P4HRYXXu2Y+GGer2ydyesRksnqnFHsAI9&#10;P0NhiApI29isFmW8rzrCcG3V0bX31Zz+Q7xM3RJ+NkTK/O5fR+g6rtszCogfRmCd1QvZLTmusznl&#10;2W7EHVHozDOKgW28WYn7XZXjOIl7BOi8GtjSySHaNhZOofrZfed1HbU5U6KBdZ92gTqlQkB8mIG1&#10;4S5T44T+xvWYbRyHKsj2uy7bkgRxp9S9vttA6jrp12Cd/RnJwJLXdh46LcQdIK+zQ0Jve/cct724&#10;b4HVSNdO5GQNbHn2hM6cVAc/Z3X0P3Af7E0h8ztcG/q7qeu9Ola6HcrZovahMBMZ2Dqd7X9HT2gd&#10;sHzO5TcuiPs9+7/+aoiUTWhgEfl7LfUDfVXeCP2+2vuT9/EmXGNLLEDwHewb39uMgEs6UnULzVCQ&#10;Z6N/aKir7+bx2qB3jBjpMlUoiFcnp+oN2ey/JN54DwrStyknqrdhMSL9QO6for1mOrDugcyRTO2R&#10;Nntrh4F8HRA6+23bIM81zeZsVuKdNWLSHs/nlF+zRaICmQapNoQa5jribbycBWmNkR0LpxqLh3A/&#10;kNsI13VqR2blT94P5DZ8T1CvH2T/Z09rbFDWWYXmEANhGnmZch8C113Luhk6xcASOg3c2TcqkGn4&#10;qzNNsxWrDeSl0RbEPfWnbWA7DjMVyBsHMUHaBr+zTYd426u53cg3dZJsHy5yuDJCf7vFp6AfyK+H&#10;xbGM0Kn8AuJ7KBPEVw6x8mKABPGyJl1B+muR1QFyBzulU9cP5C5xNAdeEG/vydwuxB2QZWeg+Y0R&#10;7xjACuTtrVmnh8zfnfvFa6fF6WLPr67Ts3Wbjh3BAuLNiFSYjizz2s/eJYKB/yEy251m5oR4s5Wt&#10;ApnLMnX25rfqEX2ZaYGsmekh3jkalXQZyRLuGqIGyOz8VK9j0/oZLA5ru9dZgxXI7CxUh9AOkPc6&#10;2cRtbPVKPBwelpxx+qN9TPkyZhhc19GE3qLuKXUfl840HghQpkgr+I3o5KRXpb20pkERpPVwdPrM&#10;9dQHQo2HU27Kdgi1AtIevnAcob3ysqdQEHed15N97LXrJesBFe41HBiZIXc9rOq9BWrU/SN7vab3&#10;OhbQ0enGfZgfhTYgjtwdoWmQFgu1AtL2dp1OdYTpPdfpahtCn5P73nQYsSGwo+A6jM9II9De5uGJ&#10;Q47OrcNedMkjXAa6/vcB6Od5H3QfX+dzk/awiYOh+0Dda/pBeIjyUBkA+Z609HrY/3vzf74vHGqY&#10;BXlOTavTvq9mOlyQrgbWhtdnqhelz8O9m3qHN8+SuAZwD0I36ztiOBW63cGRrL9/6VSyn/MI6DPc&#10;NIoPgDx/t/V5Vq9avxM/n2WbbSvENdwDdXIt17R9Fl677DmuIO362Xuh363P2hFOsx5O3OUAn61s&#10;nMyIO83tXkt/i2UPsCCu4XZt7iToPe8aWQOgrKMmZwKcWfHZfwCZBqRsBaog7T5MP5PexGUGoh/I&#10;bdv93XifdnAbj+A2yPP78xmp54jXGSt/A+5H9ZQiZ03KdDxhHWmWrWiEeiKX+4CrKqswDX3GA98n&#10;6Trt7iyQ/0W3TW0Q2QWk/d24rul3UHSga6guZVi2/h81dOX7aNdB3Gep34Jevj73dmfIJSjbGb9j&#10;Z7Icudup8F71RbgvtC2zg+y1ymxeP8jTS9y20Xv0+/K3PbTDk0gkEiOBRqQaWEfuzVpo4p4Pvk8N&#10;hssJHpbQ7gi7JFNHtIeEOJFIJBJTCRrY6gBmQ7zQv9UmMTr4Ph25NssSxH2dY3s54xuks1OVSCQS&#10;0wEaWKfddLrxUIYF977NxLSA79StcX7HZUuLIO7xjTp9NX4RifFwr3v9P+G+Zb4EvaTVAAAAAElF&#10;TkSuQmCCUEsBAi0AFAAGAAgAAAAhALGCZ7YKAQAAEwIAABMAAAAAAAAAAAAAAAAAAAAAAFtDb250&#10;ZW50X1R5cGVzXS54bWxQSwECLQAUAAYACAAAACEAOP0h/9YAAACUAQAACwAAAAAAAAAAAAAAAAA7&#10;AQAAX3JlbHMvLnJlbHNQSwECLQAUAAYACAAAACEAAdX92dkEAADTDAAADgAAAAAAAAAAAAAAAAA6&#10;AgAAZHJzL2Uyb0RvYy54bWxQSwECLQAUAAYACAAAACEAqiYOvrwAAAAhAQAAGQAAAAAAAAAAAAAA&#10;AAA/BwAAZHJzL19yZWxzL2Uyb0RvYy54bWwucmVsc1BLAQItABQABgAIAAAAIQAZrjCS4QAAAAwB&#10;AAAPAAAAAAAAAAAAAAAAADIIAABkcnMvZG93bnJldi54bWxQSwECLQAKAAAAAAAAACEA5iOVmzom&#10;AAA6JgAAFAAAAAAAAAAAAAAAAABACQAAZHJzL21lZGlhL2ltYWdlMS5wbmdQSwUGAAAAAAYABgB8&#10;AQAArC8AAAAA&#10;">
                <v:rect id="Rectangle 9" o:spid="_x0000_s1027" alt="green box" style="position:absolute;left:-14;top:-1;width:1228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uVL8A&#10;AADaAAAADwAAAGRycy9kb3ducmV2LnhtbESPQavCMBCE7w/8D2EFL6KpIiLVKCIIngT7RD0uzdoU&#10;m01potZ/bwTB4zAz3zCLVWsr8aDGl44VjIYJCOLc6ZILBcf/7WAGwgdkjZVjUvAiD6tl52+BqXZP&#10;PtAjC4WIEPYpKjAh1KmUPjdk0Q9dTRy9q2sshiibQuoGnxFuKzlOkqm0WHJcMFjTxlB+y+5WQdY/&#10;Hdx9Mh1pfW6d6R8vN7nfKdXrtus5iEBt+IW/7Z1WMIHPlX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y5UvwAAANoAAAAPAAAAAAAAAAAAAAAAAJgCAABkcnMvZG93bnJl&#10;di54bWxQSwUGAAAAAAQABAD1AAAAhAMAAAAA&#10;" fillcolor="#00551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United States Department of Agriculture logo&#10;" style="position:absolute;left:1207;top:492;width:5188;height: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tg5bCAAAA2gAAAA8AAABkcnMvZG93bnJldi54bWxEj1FrwkAQhN8L/odjhb7VjS0tGj1FCoLY&#10;vlT9AUtuTaK5vXh3xrS/vlco+DjMzDfMfNnbRnXsQ+1Ew3iUgWIpnKml1HDYr58moEIkMdQ4YQ3f&#10;HGC5GDzMKTfuJl/c7WKpEkRCThqqGNscMRQVWwoj17Ik7+i8pZikL9F4uiW4bfA5y97QUi1poaKW&#10;3ysuzrur1XB5OeFm1X38bD+3WPspGotl1Ppx2K9moCL38R7+b2+Mhlf4u5JuA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rYOWwgAAANoAAAAPAAAAAAAAAAAAAAAAAJ8C&#10;AABkcnMvZG93bnJldi54bWxQSwUGAAAAAAQABAD3AAAAjgMAAAAA&#10;" filled="t" fillcolor="#00551d" insetpen="t">
                  <v:imagedata r:id="rId11" o:title="United States Department of Agriculture logo&#10;"/>
                  <v:shadow color="#ccc"/>
                </v:shape>
              </v:group>
            </w:pict>
          </mc:Fallback>
        </mc:AlternateContent>
      </w:r>
    </w:p>
    <w:p w:rsidR="000616A8" w:rsidRDefault="007C5F80" w:rsidP="00D528C2">
      <w:pPr>
        <w:tabs>
          <w:tab w:val="left" w:pos="6060"/>
        </w:tabs>
      </w:pPr>
      <w:r>
        <w:rPr>
          <w:rFonts w:ascii="Calibri" w:eastAsia="Calibri" w:hAnsi="Calibri"/>
          <w:noProof/>
          <w:sz w:val="48"/>
          <w:szCs w:val="48"/>
        </w:rPr>
        <mc:AlternateContent>
          <mc:Choice Requires="wps">
            <w:drawing>
              <wp:anchor distT="0" distB="0" distL="114300" distR="114300" simplePos="0" relativeHeight="251658240" behindDoc="0" locked="0" layoutInCell="1" allowOverlap="1">
                <wp:simplePos x="0" y="0"/>
                <wp:positionH relativeFrom="column">
                  <wp:posOffset>2197100</wp:posOffset>
                </wp:positionH>
                <wp:positionV relativeFrom="paragraph">
                  <wp:posOffset>139065</wp:posOffset>
                </wp:positionV>
                <wp:extent cx="5093335" cy="676275"/>
                <wp:effectExtent l="0" t="0" r="0" b="3810"/>
                <wp:wrapNone/>
                <wp:docPr id="2" name="Text Box 20" descr="News Release" title="News Relea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alt="Title: News Release - Description: News Release" style="position:absolute;margin-left:173pt;margin-top:10.95pt;width:401.0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gzzQIAAOQFAAAOAAAAZHJzL2Uyb0RvYy54bWysVG1v0zAQ/o7Ef7D8PctLk7aJlk5b0yCk&#10;MRAbP8BNnMbCsYPtLh2I/87Zabt2ExIC8iGyffZzd889d5dXu46jR6o0kyLH4UWAERWVrJnY5PjL&#10;Q+nNMdKGiJpwKWiOn6jGV4u3by6HPqORbCWvqUIAInQ29Dlujekz39dVSzuiL2RPBRgbqTpiYKs2&#10;fq3IAOgd96MgmPqDVHWvZEW1htNiNOKFw28aWpmPTaOpQTzHEJtxf+X+a/v3F5ck2yjSt6zah0H+&#10;IoqOMAFOj1AFMQRtFXsF1bFKSS0bc1HJzpdNwyrqcoBswuBFNvct6anLBcjR/ZEm/f9gq7vHTwqx&#10;OscRRoJ0UKIHujPoRu5QBITVVFdA1x0dNPpMOSWaAovMcLh4dghEDr3OAO++B0SzAwQQhCNF97ey&#10;+qqRkMuWiA29VkoOLSU1JBLaEvgnT0ccbUHWwwdZgyOyNdIB7RrVWZaBNwToEN/TsYg26goOkyCd&#10;TCYJRhXYprNpNEucC5IdXvdKm3dUdsgucqxAJA6dPN5qY6Mh2eGKdSZkyTh3QuHi7AAujifgG55a&#10;m43C1f1HGqSr+Woee3E0XXlxUBTedbmMvWkZzpJiUiyXRfjT+g3jrGV1TYV1c9BgGP9ZjffdMKrn&#10;qEItOastnA1Jq816yRV6JNADpfv2hJxc88/DcCRALi9SCqM4uIlSr5zOZ15cxomXzoK5F4TpTToN&#10;4jQuyvOUbpmg/54SGnKcJlEyium3uQXue50byTpmYMpw1uV4frxEMivBlahdaQ1hfFyfUGHDf6YC&#10;yn0otBOs1eioVrNb7wDFqngt6yeQrpKgLNAnjEZYtFJ9x2iAMZNj/W1LFDQRfy9A/mkYx3YuuU2c&#10;zGzPqVPL+tRCRAVQOTYYjculGWfZtlds04KnseGEvIaWaZhT83NU+0aDUeKS2o89O6tO9+7W83Be&#10;/AIAAP//AwBQSwMEFAAGAAgAAAAhAK3DMRrgAAAACwEAAA8AAABkcnMvZG93bnJldi54bWxMj81O&#10;wzAQhO9IvIO1SNyonRCqNM2mQiCuIMqP1Jsbb5OIeB3FbhPeHvdEb7Oa0ew35Wa2vTjR6DvHCMlC&#10;gSCunem4Qfj8eLnLQfig2ejeMSH8kodNdX1V6sK4id/ptA2NiCXsC43QhjAUUvq6Jav9wg3E0Tu4&#10;0eoQz7GRZtRTLLe9TJVaSqs7jh9aPdBTS/XP9mgRvl4Pu+9MvTXP9mGY3Kwk25VEvL2ZH9cgAs3h&#10;Pwxn/IgOVWTauyMbL3qE+2wZtwSENFmBOAeSLE9A7KNK8wxkVcrLDdUfAAAA//8DAFBLAQItABQA&#10;BgAIAAAAIQC2gziS/gAAAOEBAAATAAAAAAAAAAAAAAAAAAAAAABbQ29udGVudF9UeXBlc10ueG1s&#10;UEsBAi0AFAAGAAgAAAAhADj9If/WAAAAlAEAAAsAAAAAAAAAAAAAAAAALwEAAF9yZWxzLy5yZWxz&#10;UEsBAi0AFAAGAAgAAAAhAAqCCDPNAgAA5AUAAA4AAAAAAAAAAAAAAAAALgIAAGRycy9lMm9Eb2Mu&#10;eG1sUEsBAi0AFAAGAAgAAAAhAK3DMRrgAAAACwEAAA8AAAAAAAAAAAAAAAAAJwUAAGRycy9kb3du&#10;cmV2LnhtbFBLBQYAAAAABAAEAPMAAAA0BgAAAAA=&#10;" filled="f" stroked="f">
                <v:textbox>
                  <w:txbxContent>
                    <w:p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v:textbox>
              </v:shape>
            </w:pict>
          </mc:Fallback>
        </mc:AlternateContent>
      </w:r>
    </w:p>
    <w:tbl>
      <w:tblPr>
        <w:tblW w:w="5024" w:type="pct"/>
        <w:tblLook w:val="04A0" w:firstRow="1" w:lastRow="0" w:firstColumn="1" w:lastColumn="0" w:noHBand="0" w:noVBand="1"/>
      </w:tblPr>
      <w:tblGrid>
        <w:gridCol w:w="2849"/>
        <w:gridCol w:w="7099"/>
      </w:tblGrid>
      <w:tr w:rsidR="008B014E" w:rsidRPr="00BD16D2" w:rsidTr="00BD16D2">
        <w:trPr>
          <w:trHeight w:val="252"/>
        </w:trPr>
        <w:tc>
          <w:tcPr>
            <w:tcW w:w="1432" w:type="pct"/>
            <w:shd w:val="clear" w:color="auto" w:fill="auto"/>
            <w:vAlign w:val="center"/>
          </w:tcPr>
          <w:p w:rsidR="008B014E" w:rsidRPr="00BD16D2" w:rsidRDefault="008B014E" w:rsidP="00BD16D2">
            <w:pPr>
              <w:widowControl w:val="0"/>
              <w:rPr>
                <w:rFonts w:ascii="Arial" w:eastAsia="Arial" w:hAnsi="Arial" w:cs="Arial"/>
                <w:sz w:val="17"/>
                <w:szCs w:val="17"/>
              </w:rPr>
            </w:pPr>
            <w:r w:rsidRPr="00A303C2">
              <w:rPr>
                <w:rFonts w:ascii="Arial" w:eastAsia="Arial" w:hAnsi="Arial" w:cs="Arial"/>
                <w:b/>
                <w:bCs/>
                <w:w w:val="105"/>
                <w:sz w:val="17"/>
                <w:szCs w:val="17"/>
              </w:rPr>
              <w:t>F</w:t>
            </w:r>
            <w:r w:rsidRPr="00A303C2">
              <w:rPr>
                <w:rFonts w:ascii="Arial" w:eastAsia="Arial" w:hAnsi="Arial" w:cs="Arial"/>
                <w:b/>
                <w:bCs/>
                <w:spacing w:val="1"/>
                <w:w w:val="105"/>
                <w:sz w:val="17"/>
                <w:szCs w:val="17"/>
              </w:rPr>
              <w:t>o</w:t>
            </w:r>
            <w:r w:rsidRPr="00A303C2">
              <w:rPr>
                <w:rFonts w:ascii="Arial" w:eastAsia="Arial" w:hAnsi="Arial" w:cs="Arial"/>
                <w:b/>
                <w:bCs/>
                <w:spacing w:val="2"/>
                <w:w w:val="105"/>
                <w:sz w:val="17"/>
                <w:szCs w:val="17"/>
              </w:rPr>
              <w:t>r</w:t>
            </w:r>
            <w:r w:rsidRPr="00A303C2">
              <w:rPr>
                <w:rFonts w:ascii="Arial" w:eastAsia="Arial" w:hAnsi="Arial" w:cs="Arial"/>
                <w:b/>
                <w:bCs/>
                <w:spacing w:val="-2"/>
                <w:w w:val="105"/>
                <w:sz w:val="17"/>
                <w:szCs w:val="17"/>
              </w:rPr>
              <w:t>e</w:t>
            </w:r>
            <w:r w:rsidRPr="00A303C2">
              <w:rPr>
                <w:rFonts w:ascii="Arial" w:eastAsia="Arial" w:hAnsi="Arial" w:cs="Arial"/>
                <w:b/>
                <w:bCs/>
                <w:w w:val="105"/>
                <w:sz w:val="17"/>
                <w:szCs w:val="17"/>
              </w:rPr>
              <w:t>st</w:t>
            </w:r>
            <w:r w:rsidRPr="00A303C2">
              <w:rPr>
                <w:rFonts w:ascii="Arial" w:eastAsia="Arial" w:hAnsi="Arial" w:cs="Arial"/>
                <w:b/>
                <w:bCs/>
                <w:spacing w:val="-14"/>
                <w:w w:val="105"/>
                <w:sz w:val="17"/>
                <w:szCs w:val="17"/>
              </w:rPr>
              <w:t xml:space="preserve"> </w:t>
            </w:r>
            <w:r w:rsidRPr="00A303C2">
              <w:rPr>
                <w:rFonts w:ascii="Arial" w:eastAsia="Arial" w:hAnsi="Arial" w:cs="Arial"/>
                <w:b/>
                <w:bCs/>
                <w:spacing w:val="-2"/>
                <w:w w:val="105"/>
                <w:sz w:val="17"/>
                <w:szCs w:val="17"/>
              </w:rPr>
              <w:t>S</w:t>
            </w:r>
            <w:r w:rsidRPr="00A303C2">
              <w:rPr>
                <w:rFonts w:ascii="Arial" w:eastAsia="Arial" w:hAnsi="Arial" w:cs="Arial"/>
                <w:b/>
                <w:bCs/>
                <w:spacing w:val="2"/>
                <w:w w:val="105"/>
                <w:sz w:val="17"/>
                <w:szCs w:val="17"/>
              </w:rPr>
              <w:t>e</w:t>
            </w:r>
            <w:r w:rsidRPr="00A303C2">
              <w:rPr>
                <w:rFonts w:ascii="Arial" w:eastAsia="Arial" w:hAnsi="Arial" w:cs="Arial"/>
                <w:b/>
                <w:bCs/>
                <w:spacing w:val="-2"/>
                <w:w w:val="105"/>
                <w:sz w:val="17"/>
                <w:szCs w:val="17"/>
              </w:rPr>
              <w:t>r</w:t>
            </w:r>
            <w:r w:rsidRPr="00A303C2">
              <w:rPr>
                <w:rFonts w:ascii="Arial" w:eastAsia="Arial" w:hAnsi="Arial" w:cs="Arial"/>
                <w:b/>
                <w:bCs/>
                <w:spacing w:val="3"/>
                <w:w w:val="105"/>
                <w:sz w:val="17"/>
                <w:szCs w:val="17"/>
              </w:rPr>
              <w:t>v</w:t>
            </w:r>
            <w:r w:rsidRPr="00A303C2">
              <w:rPr>
                <w:rFonts w:ascii="Arial" w:eastAsia="Arial" w:hAnsi="Arial" w:cs="Arial"/>
                <w:b/>
                <w:bCs/>
                <w:spacing w:val="2"/>
                <w:w w:val="105"/>
                <w:sz w:val="17"/>
                <w:szCs w:val="17"/>
              </w:rPr>
              <w:t>i</w:t>
            </w:r>
            <w:r w:rsidRPr="00A303C2">
              <w:rPr>
                <w:rFonts w:ascii="Arial" w:eastAsia="Arial" w:hAnsi="Arial" w:cs="Arial"/>
                <w:b/>
                <w:bCs/>
                <w:spacing w:val="-2"/>
                <w:w w:val="105"/>
                <w:sz w:val="17"/>
                <w:szCs w:val="17"/>
              </w:rPr>
              <w:t>c</w:t>
            </w:r>
            <w:r w:rsidRPr="00A303C2">
              <w:rPr>
                <w:rFonts w:ascii="Arial" w:eastAsia="Arial" w:hAnsi="Arial" w:cs="Arial"/>
                <w:b/>
                <w:bCs/>
                <w:w w:val="105"/>
                <w:sz w:val="17"/>
                <w:szCs w:val="17"/>
              </w:rPr>
              <w:t>e</w:t>
            </w:r>
          </w:p>
        </w:tc>
        <w:tc>
          <w:tcPr>
            <w:tcW w:w="3568" w:type="pct"/>
            <w:vMerge w:val="restart"/>
            <w:shd w:val="clear" w:color="auto" w:fill="auto"/>
            <w:vAlign w:val="bottom"/>
          </w:tcPr>
          <w:p w:rsidR="008B014E" w:rsidRPr="00BD16D2" w:rsidRDefault="008B014E" w:rsidP="00BD16D2">
            <w:pPr>
              <w:widowControl w:val="0"/>
              <w:spacing w:before="9"/>
              <w:jc w:val="right"/>
              <w:rPr>
                <w:rFonts w:ascii="Calibri" w:eastAsia="Calibri" w:hAnsi="Calibri"/>
                <w:sz w:val="48"/>
                <w:szCs w:val="48"/>
              </w:rPr>
            </w:pPr>
          </w:p>
        </w:tc>
      </w:tr>
      <w:tr w:rsidR="008B014E" w:rsidRPr="00BD16D2" w:rsidTr="00BD16D2">
        <w:trPr>
          <w:trHeight w:val="252"/>
        </w:trPr>
        <w:tc>
          <w:tcPr>
            <w:tcW w:w="1432" w:type="pct"/>
            <w:shd w:val="clear" w:color="auto" w:fill="auto"/>
            <w:vAlign w:val="center"/>
          </w:tcPr>
          <w:p w:rsidR="008B014E" w:rsidRPr="00BD16D2" w:rsidRDefault="003A43A1" w:rsidP="00BD16D2">
            <w:pPr>
              <w:widowControl w:val="0"/>
              <w:spacing w:before="15"/>
              <w:rPr>
                <w:rFonts w:ascii="Arial" w:eastAsia="Arial" w:hAnsi="Arial" w:cs="Arial"/>
                <w:sz w:val="17"/>
                <w:szCs w:val="17"/>
              </w:rPr>
            </w:pPr>
            <w:r>
              <w:rPr>
                <w:rFonts w:ascii="Arial" w:eastAsia="Arial" w:hAnsi="Arial" w:cs="Arial"/>
                <w:spacing w:val="2"/>
                <w:w w:val="105"/>
                <w:sz w:val="17"/>
                <w:szCs w:val="17"/>
              </w:rPr>
              <w:t xml:space="preserve">Allegheny National Forest </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8B014E" w:rsidRPr="00BD16D2" w:rsidTr="00BD16D2">
        <w:trPr>
          <w:trHeight w:val="252"/>
        </w:trPr>
        <w:tc>
          <w:tcPr>
            <w:tcW w:w="1432" w:type="pct"/>
            <w:shd w:val="clear" w:color="auto" w:fill="auto"/>
            <w:vAlign w:val="center"/>
          </w:tcPr>
          <w:p w:rsidR="008B014E" w:rsidRPr="00BD16D2" w:rsidRDefault="003A43A1" w:rsidP="003A43A1">
            <w:pPr>
              <w:widowControl w:val="0"/>
              <w:spacing w:before="9"/>
              <w:rPr>
                <w:rFonts w:ascii="Calibri" w:eastAsia="Calibri" w:hAnsi="Calibri"/>
                <w:sz w:val="11"/>
                <w:szCs w:val="11"/>
              </w:rPr>
            </w:pPr>
            <w:r>
              <w:rPr>
                <w:rFonts w:ascii="Arial" w:eastAsia="Arial" w:hAnsi="Arial" w:cs="Arial"/>
                <w:spacing w:val="3"/>
                <w:w w:val="105"/>
                <w:sz w:val="17"/>
                <w:szCs w:val="17"/>
              </w:rPr>
              <w:t xml:space="preserve">4 Farm Colony Drive </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8B014E" w:rsidRPr="00BD16D2" w:rsidTr="00BD16D2">
        <w:trPr>
          <w:trHeight w:val="252"/>
        </w:trPr>
        <w:tc>
          <w:tcPr>
            <w:tcW w:w="1432" w:type="pct"/>
            <w:shd w:val="clear" w:color="auto" w:fill="auto"/>
            <w:vAlign w:val="center"/>
          </w:tcPr>
          <w:p w:rsidR="008B014E" w:rsidRPr="00BD16D2" w:rsidRDefault="003A43A1" w:rsidP="00BD16D2">
            <w:pPr>
              <w:widowControl w:val="0"/>
              <w:spacing w:before="9"/>
              <w:rPr>
                <w:rFonts w:ascii="Calibri" w:eastAsia="Calibri" w:hAnsi="Calibri"/>
                <w:sz w:val="11"/>
                <w:szCs w:val="11"/>
              </w:rPr>
            </w:pPr>
            <w:r>
              <w:rPr>
                <w:rFonts w:ascii="Arial" w:eastAsia="Arial" w:hAnsi="Arial" w:cs="Arial"/>
                <w:spacing w:val="3"/>
                <w:w w:val="105"/>
                <w:sz w:val="17"/>
                <w:szCs w:val="17"/>
              </w:rPr>
              <w:t>Warren, PA 16365</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780E55" w:rsidRPr="00BD16D2" w:rsidTr="00BD16D2">
        <w:trPr>
          <w:trHeight w:val="252"/>
        </w:trPr>
        <w:tc>
          <w:tcPr>
            <w:tcW w:w="1432" w:type="pct"/>
            <w:shd w:val="clear" w:color="auto" w:fill="auto"/>
            <w:vAlign w:val="center"/>
          </w:tcPr>
          <w:p w:rsidR="003A43A1" w:rsidRPr="00BD16D2" w:rsidRDefault="00B2233B" w:rsidP="003A43A1">
            <w:pPr>
              <w:widowControl w:val="0"/>
              <w:spacing w:before="9"/>
              <w:rPr>
                <w:rFonts w:ascii="Arial" w:eastAsia="Arial" w:hAnsi="Arial" w:cs="Arial"/>
                <w:sz w:val="17"/>
                <w:szCs w:val="17"/>
              </w:rPr>
            </w:pPr>
            <w:r w:rsidRPr="00BD16D2">
              <w:rPr>
                <w:rFonts w:ascii="Arial" w:eastAsia="Arial" w:hAnsi="Arial" w:cs="Arial"/>
                <w:sz w:val="17"/>
                <w:szCs w:val="17"/>
              </w:rPr>
              <w:t xml:space="preserve">Web:  </w:t>
            </w:r>
            <w:hyperlink r:id="rId12" w:history="1">
              <w:r w:rsidR="003A43A1" w:rsidRPr="00D545E3">
                <w:rPr>
                  <w:rStyle w:val="Hyperlink"/>
                  <w:rFonts w:ascii="Arial" w:eastAsia="Arial" w:hAnsi="Arial" w:cs="Arial"/>
                  <w:sz w:val="17"/>
                  <w:szCs w:val="17"/>
                </w:rPr>
                <w:t>www.fs.usda.gov/allegheny/</w:t>
              </w:r>
            </w:hyperlink>
          </w:p>
        </w:tc>
        <w:tc>
          <w:tcPr>
            <w:tcW w:w="3568" w:type="pct"/>
            <w:shd w:val="clear" w:color="auto" w:fill="auto"/>
            <w:vAlign w:val="center"/>
          </w:tcPr>
          <w:p w:rsidR="00780E55" w:rsidRPr="0010067F" w:rsidRDefault="00780E55" w:rsidP="0010067F">
            <w:pPr>
              <w:widowControl w:val="0"/>
              <w:spacing w:before="9"/>
              <w:jc w:val="right"/>
              <w:rPr>
                <w:rFonts w:ascii="Arial" w:eastAsia="Cambria" w:hAnsi="Arial" w:cs="Arial"/>
                <w:spacing w:val="4"/>
                <w:sz w:val="20"/>
                <w:szCs w:val="20"/>
              </w:rPr>
            </w:pPr>
            <w:r w:rsidRPr="0010067F">
              <w:rPr>
                <w:rFonts w:ascii="Arial" w:eastAsia="Cambria" w:hAnsi="Arial" w:cs="Arial"/>
                <w:spacing w:val="4"/>
                <w:sz w:val="20"/>
                <w:szCs w:val="20"/>
              </w:rPr>
              <w:t xml:space="preserve">Media Contact: </w:t>
            </w:r>
            <w:r w:rsidR="0010067F" w:rsidRPr="0010067F">
              <w:rPr>
                <w:rFonts w:ascii="Arial" w:eastAsia="Cambria" w:hAnsi="Arial" w:cs="Arial"/>
                <w:spacing w:val="4"/>
                <w:sz w:val="20"/>
                <w:szCs w:val="20"/>
              </w:rPr>
              <w:t>Nadine Pollock</w:t>
            </w:r>
          </w:p>
        </w:tc>
      </w:tr>
      <w:tr w:rsidR="00A303C2" w:rsidRPr="00BD16D2" w:rsidTr="00BD16D2">
        <w:trPr>
          <w:trHeight w:val="252"/>
        </w:trPr>
        <w:tc>
          <w:tcPr>
            <w:tcW w:w="1432" w:type="pct"/>
            <w:shd w:val="clear" w:color="auto" w:fill="auto"/>
            <w:vAlign w:val="center"/>
          </w:tcPr>
          <w:p w:rsidR="00A303C2" w:rsidRPr="00BD16D2" w:rsidRDefault="00A303C2" w:rsidP="00BD16D2">
            <w:pPr>
              <w:widowControl w:val="0"/>
              <w:spacing w:before="9"/>
              <w:rPr>
                <w:rFonts w:ascii="Calibri" w:eastAsia="Calibri" w:hAnsi="Calibri"/>
                <w:sz w:val="11"/>
                <w:szCs w:val="11"/>
              </w:rPr>
            </w:pPr>
          </w:p>
        </w:tc>
        <w:tc>
          <w:tcPr>
            <w:tcW w:w="3568" w:type="pct"/>
            <w:shd w:val="clear" w:color="auto" w:fill="auto"/>
            <w:vAlign w:val="center"/>
          </w:tcPr>
          <w:p w:rsidR="00A303C2" w:rsidRPr="0010067F" w:rsidRDefault="008B014E" w:rsidP="000354BD">
            <w:pPr>
              <w:widowControl w:val="0"/>
              <w:spacing w:before="9"/>
              <w:jc w:val="right"/>
              <w:rPr>
                <w:rFonts w:ascii="Arial" w:eastAsia="Calibri" w:hAnsi="Arial" w:cs="Arial"/>
                <w:sz w:val="20"/>
                <w:szCs w:val="20"/>
              </w:rPr>
            </w:pPr>
            <w:r w:rsidRPr="0010067F">
              <w:rPr>
                <w:rFonts w:ascii="Arial" w:eastAsia="Cambria" w:hAnsi="Arial" w:cs="Arial"/>
                <w:spacing w:val="4"/>
                <w:sz w:val="20"/>
                <w:szCs w:val="20"/>
              </w:rPr>
              <w:t xml:space="preserve">Voice: </w:t>
            </w:r>
            <w:r w:rsidR="003A43A1" w:rsidRPr="0010067F">
              <w:rPr>
                <w:rFonts w:ascii="Arial" w:eastAsia="Cambria" w:hAnsi="Arial" w:cs="Arial"/>
                <w:sz w:val="20"/>
                <w:szCs w:val="20"/>
              </w:rPr>
              <w:t>814</w:t>
            </w:r>
            <w:r w:rsidR="000354BD" w:rsidRPr="0010067F">
              <w:rPr>
                <w:rFonts w:ascii="Arial" w:eastAsia="Cambria" w:hAnsi="Arial" w:cs="Arial"/>
                <w:sz w:val="20"/>
                <w:szCs w:val="20"/>
              </w:rPr>
              <w:t>.</w:t>
            </w:r>
            <w:r w:rsidR="003A43A1" w:rsidRPr="0010067F">
              <w:rPr>
                <w:rFonts w:ascii="Arial" w:eastAsia="Cambria" w:hAnsi="Arial" w:cs="Arial"/>
                <w:sz w:val="20"/>
                <w:szCs w:val="20"/>
              </w:rPr>
              <w:t>728</w:t>
            </w:r>
            <w:r w:rsidR="000354BD" w:rsidRPr="0010067F">
              <w:rPr>
                <w:rFonts w:ascii="Arial" w:eastAsia="Cambria" w:hAnsi="Arial" w:cs="Arial"/>
                <w:spacing w:val="2"/>
                <w:sz w:val="20"/>
                <w:szCs w:val="20"/>
              </w:rPr>
              <w:t>.</w:t>
            </w:r>
            <w:r w:rsidR="0010067F" w:rsidRPr="0010067F">
              <w:rPr>
                <w:rFonts w:ascii="Arial" w:eastAsia="Cambria" w:hAnsi="Arial" w:cs="Arial"/>
                <w:sz w:val="20"/>
                <w:szCs w:val="20"/>
              </w:rPr>
              <w:t>6179</w:t>
            </w:r>
            <w:r w:rsidRPr="0010067F">
              <w:rPr>
                <w:rFonts w:ascii="Arial" w:eastAsia="Calibri" w:hAnsi="Arial" w:cs="Arial"/>
                <w:sz w:val="20"/>
                <w:szCs w:val="20"/>
              </w:rPr>
              <w:t xml:space="preserve"> </w:t>
            </w:r>
          </w:p>
        </w:tc>
      </w:tr>
      <w:tr w:rsidR="00D528C2" w:rsidRPr="00BD16D2" w:rsidTr="00BD16D2">
        <w:trPr>
          <w:trHeight w:val="252"/>
        </w:trPr>
        <w:tc>
          <w:tcPr>
            <w:tcW w:w="1432" w:type="pct"/>
            <w:vMerge w:val="restart"/>
            <w:shd w:val="clear" w:color="auto" w:fill="auto"/>
            <w:vAlign w:val="center"/>
          </w:tcPr>
          <w:p w:rsidR="00D528C2" w:rsidRPr="00BD16D2" w:rsidRDefault="007C5F80" w:rsidP="00BD16D2">
            <w:pPr>
              <w:widowControl w:val="0"/>
              <w:spacing w:before="9"/>
              <w:rPr>
                <w:rFonts w:ascii="Calibri" w:eastAsia="Calibri" w:hAnsi="Calibri"/>
                <w:sz w:val="11"/>
                <w:szCs w:val="11"/>
              </w:rPr>
            </w:pPr>
            <w:r>
              <w:rPr>
                <w:noProof/>
              </w:rPr>
              <w:drawing>
                <wp:inline distT="0" distB="0" distL="0" distR="0">
                  <wp:extent cx="657225" cy="752475"/>
                  <wp:effectExtent l="0" t="0" r="9525" b="9525"/>
                  <wp:docPr id="1" name="Picture 1" descr="Forest Service logo" title="Fores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tc>
        <w:tc>
          <w:tcPr>
            <w:tcW w:w="3568" w:type="pct"/>
            <w:shd w:val="clear" w:color="auto" w:fill="auto"/>
            <w:vAlign w:val="center"/>
          </w:tcPr>
          <w:p w:rsidR="00D528C2" w:rsidRPr="0010067F" w:rsidRDefault="0010067F" w:rsidP="00BD16D2">
            <w:pPr>
              <w:widowControl w:val="0"/>
              <w:spacing w:before="9"/>
              <w:jc w:val="right"/>
              <w:rPr>
                <w:rFonts w:ascii="Arial" w:eastAsia="Calibri" w:hAnsi="Arial" w:cs="Arial"/>
                <w:sz w:val="20"/>
                <w:szCs w:val="20"/>
              </w:rPr>
            </w:pPr>
            <w:r>
              <w:rPr>
                <w:rFonts w:ascii="Arial" w:eastAsia="Calibri" w:hAnsi="Arial" w:cs="Arial"/>
                <w:sz w:val="20"/>
                <w:szCs w:val="20"/>
              </w:rPr>
              <w:t xml:space="preserve">Email: </w:t>
            </w:r>
            <w:r w:rsidRPr="0010067F">
              <w:rPr>
                <w:rFonts w:ascii="Arial" w:eastAsia="Calibri" w:hAnsi="Arial" w:cs="Arial"/>
                <w:sz w:val="20"/>
                <w:szCs w:val="20"/>
              </w:rPr>
              <w:t>npollock@fs.fed.us</w:t>
            </w: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10067F" w:rsidRDefault="00D528C2" w:rsidP="00BD16D2">
            <w:pPr>
              <w:widowControl w:val="0"/>
              <w:spacing w:before="9"/>
              <w:jc w:val="right"/>
              <w:rPr>
                <w:rFonts w:ascii="Arial" w:eastAsia="Cambria" w:hAnsi="Arial" w:cs="Arial"/>
                <w:spacing w:val="1"/>
                <w:sz w:val="19"/>
                <w:szCs w:val="19"/>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10067F" w:rsidRDefault="00D528C2" w:rsidP="00BD16D2">
            <w:pPr>
              <w:widowControl w:val="0"/>
              <w:spacing w:before="9"/>
              <w:jc w:val="right"/>
              <w:rPr>
                <w:rFonts w:ascii="Calibri" w:eastAsia="Calibri" w:hAnsi="Calibri"/>
                <w:sz w:val="11"/>
                <w:szCs w:val="11"/>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10067F" w:rsidRDefault="00D528C2" w:rsidP="00BD16D2">
            <w:pPr>
              <w:widowControl w:val="0"/>
              <w:spacing w:before="9"/>
              <w:jc w:val="right"/>
              <w:rPr>
                <w:rFonts w:ascii="Calibri" w:eastAsia="Calibri" w:hAnsi="Calibri"/>
                <w:sz w:val="11"/>
                <w:szCs w:val="11"/>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10067F" w:rsidRDefault="00D528C2" w:rsidP="00535F74">
            <w:pPr>
              <w:widowControl w:val="0"/>
              <w:spacing w:before="9"/>
              <w:jc w:val="right"/>
              <w:rPr>
                <w:rFonts w:ascii="Calibri" w:eastAsia="Calibri" w:hAnsi="Calibri"/>
                <w:sz w:val="11"/>
                <w:szCs w:val="11"/>
              </w:rPr>
            </w:pPr>
          </w:p>
        </w:tc>
      </w:tr>
    </w:tbl>
    <w:p w:rsidR="00A303C2" w:rsidRPr="00A303C2" w:rsidRDefault="00A303C2" w:rsidP="00A303C2">
      <w:pPr>
        <w:widowControl w:val="0"/>
        <w:spacing w:before="9" w:line="110" w:lineRule="exact"/>
        <w:rPr>
          <w:rFonts w:ascii="Calibri" w:eastAsia="Calibri" w:hAnsi="Calibri"/>
          <w:sz w:val="11"/>
          <w:szCs w:val="11"/>
        </w:rPr>
      </w:pPr>
    </w:p>
    <w:p w:rsidR="00C87BB7" w:rsidRDefault="00C87BB7" w:rsidP="00C87BB7">
      <w:pPr>
        <w:pStyle w:val="NormalWeb"/>
        <w:jc w:val="center"/>
        <w:rPr>
          <w:rFonts w:ascii="Arial" w:eastAsia="Cambria" w:hAnsi="Arial" w:cs="Arial"/>
          <w:b/>
          <w:sz w:val="28"/>
        </w:rPr>
      </w:pPr>
      <w:r>
        <w:rPr>
          <w:rFonts w:ascii="Arial" w:eastAsia="Cambria" w:hAnsi="Arial" w:cs="Arial"/>
          <w:b/>
          <w:sz w:val="28"/>
        </w:rPr>
        <w:t xml:space="preserve">Decision Notice for Chaffee Vegetation Project </w:t>
      </w:r>
      <w:r w:rsidR="00974085">
        <w:rPr>
          <w:rFonts w:ascii="Arial" w:eastAsia="Cambria" w:hAnsi="Arial" w:cs="Arial"/>
          <w:b/>
          <w:sz w:val="28"/>
        </w:rPr>
        <w:t>Signed</w:t>
      </w:r>
    </w:p>
    <w:p w:rsidR="00C87BB7" w:rsidRDefault="00C87BB7" w:rsidP="00C87BB7">
      <w:pPr>
        <w:pStyle w:val="NormalWeb"/>
        <w:rPr>
          <w:rFonts w:ascii="Arial" w:hAnsi="Arial" w:cs="Arial"/>
          <w:bCs/>
        </w:rPr>
      </w:pPr>
      <w:r>
        <w:rPr>
          <w:rFonts w:ascii="Arial" w:hAnsi="Arial" w:cs="Arial"/>
          <w:b/>
        </w:rPr>
        <w:t xml:space="preserve">Marienville, Pa. </w:t>
      </w:r>
      <w:r>
        <w:rPr>
          <w:rFonts w:ascii="Arial" w:hAnsi="Arial" w:cs="Arial"/>
        </w:rPr>
        <w:t>(</w:t>
      </w:r>
      <w:r w:rsidR="00974085">
        <w:rPr>
          <w:rFonts w:ascii="Arial" w:hAnsi="Arial" w:cs="Arial"/>
        </w:rPr>
        <w:t>November 29, 2017</w:t>
      </w:r>
      <w:r>
        <w:rPr>
          <w:rFonts w:ascii="Arial" w:hAnsi="Arial" w:cs="Arial"/>
        </w:rPr>
        <w:t>) –</w:t>
      </w:r>
      <w:r>
        <w:rPr>
          <w:rFonts w:ascii="Arial" w:hAnsi="Arial" w:cs="Arial"/>
          <w:b/>
          <w:bCs/>
        </w:rPr>
        <w:t xml:space="preserve"> </w:t>
      </w:r>
      <w:r w:rsidR="00CE3DAF">
        <w:rPr>
          <w:rFonts w:ascii="Arial" w:hAnsi="Arial" w:cs="Arial"/>
          <w:bCs/>
        </w:rPr>
        <w:t>Marienville District Ranger Rob Fallon signed th</w:t>
      </w:r>
      <w:r>
        <w:rPr>
          <w:rFonts w:ascii="Arial" w:hAnsi="Arial" w:cs="Arial"/>
          <w:bCs/>
        </w:rPr>
        <w:t xml:space="preserve">e decision notice and finding of no significant impact for the 16,675-acre Chaffee Vegetation Management project </w:t>
      </w:r>
      <w:r w:rsidR="00CE3DAF">
        <w:rPr>
          <w:rFonts w:ascii="Arial" w:hAnsi="Arial" w:cs="Arial"/>
          <w:bCs/>
        </w:rPr>
        <w:t>o</w:t>
      </w:r>
      <w:r w:rsidR="00974085">
        <w:rPr>
          <w:rFonts w:ascii="Arial" w:hAnsi="Arial" w:cs="Arial"/>
          <w:bCs/>
        </w:rPr>
        <w:t>n November 24, 2017</w:t>
      </w:r>
      <w:r>
        <w:rPr>
          <w:rFonts w:ascii="Arial" w:hAnsi="Arial" w:cs="Arial"/>
          <w:bCs/>
        </w:rPr>
        <w:t xml:space="preserve">. In the decision notice, </w:t>
      </w:r>
      <w:r w:rsidR="00974085">
        <w:rPr>
          <w:rFonts w:ascii="Arial" w:hAnsi="Arial" w:cs="Arial"/>
          <w:bCs/>
        </w:rPr>
        <w:t>Fall</w:t>
      </w:r>
      <w:r>
        <w:rPr>
          <w:rFonts w:ascii="Arial" w:hAnsi="Arial" w:cs="Arial"/>
          <w:bCs/>
        </w:rPr>
        <w:t xml:space="preserve">on said he </w:t>
      </w:r>
      <w:r w:rsidR="00974085">
        <w:rPr>
          <w:rFonts w:ascii="Arial" w:hAnsi="Arial" w:cs="Arial"/>
          <w:bCs/>
        </w:rPr>
        <w:t xml:space="preserve">chose </w:t>
      </w:r>
      <w:r>
        <w:rPr>
          <w:rFonts w:ascii="Arial" w:hAnsi="Arial" w:cs="Arial"/>
          <w:bCs/>
        </w:rPr>
        <w:t>the proposed action alternative because it w</w:t>
      </w:r>
      <w:r w:rsidR="00974085">
        <w:rPr>
          <w:rFonts w:ascii="Arial" w:hAnsi="Arial" w:cs="Arial"/>
          <w:bCs/>
        </w:rPr>
        <w:t>ill</w:t>
      </w:r>
      <w:r>
        <w:rPr>
          <w:rFonts w:ascii="Arial" w:hAnsi="Arial" w:cs="Arial"/>
          <w:bCs/>
        </w:rPr>
        <w:t xml:space="preserve"> help move the Allegheny National Forest closer to establishing a higher proportion of early successional habitat and greater age diversity among forest types. In </w:t>
      </w:r>
      <w:r w:rsidR="00974085">
        <w:rPr>
          <w:rFonts w:ascii="Arial" w:hAnsi="Arial" w:cs="Arial"/>
          <w:bCs/>
        </w:rPr>
        <w:t xml:space="preserve">selecting </w:t>
      </w:r>
      <w:r>
        <w:rPr>
          <w:rFonts w:ascii="Arial" w:hAnsi="Arial" w:cs="Arial"/>
          <w:bCs/>
        </w:rPr>
        <w:t>this alternative, Fallon said, “Recent monitoring has shown that only 3.8 percent of the forest exists in early structural stages, which is less than half of our desired conditions.”</w:t>
      </w:r>
    </w:p>
    <w:p w:rsidR="00C87BB7" w:rsidRDefault="00C87BB7" w:rsidP="00C87BB7">
      <w:pPr>
        <w:pStyle w:val="NormalWeb"/>
        <w:rPr>
          <w:rFonts w:ascii="Arial" w:hAnsi="Arial" w:cs="Arial"/>
          <w:bCs/>
        </w:rPr>
      </w:pPr>
      <w:r>
        <w:rPr>
          <w:rFonts w:ascii="Arial" w:hAnsi="Arial" w:cs="Arial"/>
          <w:bCs/>
        </w:rPr>
        <w:t>The project w</w:t>
      </w:r>
      <w:r w:rsidR="00974085">
        <w:rPr>
          <w:rFonts w:ascii="Arial" w:hAnsi="Arial" w:cs="Arial"/>
          <w:bCs/>
        </w:rPr>
        <w:t>ill</w:t>
      </w:r>
      <w:r>
        <w:rPr>
          <w:rFonts w:ascii="Arial" w:hAnsi="Arial" w:cs="Arial"/>
          <w:bCs/>
        </w:rPr>
        <w:t xml:space="preserve"> address: </w:t>
      </w:r>
    </w:p>
    <w:p w:rsidR="00C87BB7" w:rsidRDefault="00C87BB7" w:rsidP="00C87BB7">
      <w:pPr>
        <w:spacing w:after="160"/>
        <w:rPr>
          <w:rFonts w:ascii="Arial" w:hAnsi="Arial" w:cs="Arial"/>
          <w:b/>
        </w:rPr>
      </w:pPr>
      <w:r>
        <w:rPr>
          <w:rFonts w:ascii="Arial" w:hAnsi="Arial" w:cs="Arial"/>
          <w:b/>
        </w:rPr>
        <w:t xml:space="preserve">Vegetation management activities, including: </w:t>
      </w:r>
      <w:r>
        <w:rPr>
          <w:rFonts w:ascii="Arial" w:hAnsi="Arial" w:cs="Arial"/>
        </w:rPr>
        <w:t>Using</w:t>
      </w:r>
      <w:r>
        <w:rPr>
          <w:rFonts w:ascii="Arial" w:hAnsi="Arial" w:cs="Arial"/>
          <w:b/>
        </w:rPr>
        <w:t xml:space="preserve"> </w:t>
      </w:r>
      <w:r>
        <w:rPr>
          <w:rFonts w:ascii="Arial" w:hAnsi="Arial" w:cs="Arial"/>
        </w:rPr>
        <w:t xml:space="preserve">shelterwood seed cut/shelterwood removal cuts </w:t>
      </w:r>
      <w:r w:rsidR="00874B0B">
        <w:rPr>
          <w:rFonts w:ascii="Arial" w:hAnsi="Arial" w:cs="Arial"/>
        </w:rPr>
        <w:t>to</w:t>
      </w:r>
      <w:r>
        <w:rPr>
          <w:rFonts w:ascii="Arial" w:hAnsi="Arial" w:cs="Arial"/>
        </w:rPr>
        <w:t xml:space="preserve"> remove part of the overstory to encourage tree seedling development. </w:t>
      </w:r>
      <w:r w:rsidR="00874B0B">
        <w:rPr>
          <w:rFonts w:ascii="Arial" w:hAnsi="Arial" w:cs="Arial"/>
        </w:rPr>
        <w:t>Restoring w</w:t>
      </w:r>
      <w:r>
        <w:rPr>
          <w:rFonts w:ascii="Arial" w:hAnsi="Arial" w:cs="Arial"/>
        </w:rPr>
        <w:t xml:space="preserve">hite pine </w:t>
      </w:r>
      <w:r w:rsidR="00874B0B">
        <w:rPr>
          <w:rFonts w:ascii="Arial" w:hAnsi="Arial" w:cs="Arial"/>
        </w:rPr>
        <w:t>by</w:t>
      </w:r>
      <w:r>
        <w:rPr>
          <w:rFonts w:ascii="Arial" w:eastAsia="Calibri" w:hAnsi="Arial" w:cs="Arial"/>
          <w:bCs/>
        </w:rPr>
        <w:t xml:space="preserve"> plant</w:t>
      </w:r>
      <w:r w:rsidR="00874B0B">
        <w:rPr>
          <w:rFonts w:ascii="Arial" w:eastAsia="Calibri" w:hAnsi="Arial" w:cs="Arial"/>
          <w:bCs/>
        </w:rPr>
        <w:t>ing</w:t>
      </w:r>
      <w:r>
        <w:rPr>
          <w:rFonts w:ascii="Arial" w:eastAsia="Calibri" w:hAnsi="Arial" w:cs="Arial"/>
          <w:bCs/>
        </w:rPr>
        <w:t xml:space="preserve"> rust</w:t>
      </w:r>
      <w:r w:rsidR="00874B0B">
        <w:rPr>
          <w:rFonts w:ascii="Arial" w:eastAsia="Calibri" w:hAnsi="Arial" w:cs="Arial"/>
          <w:bCs/>
        </w:rPr>
        <w:t>-</w:t>
      </w:r>
      <w:r>
        <w:rPr>
          <w:rFonts w:ascii="Arial" w:eastAsia="Calibri" w:hAnsi="Arial" w:cs="Arial"/>
          <w:bCs/>
        </w:rPr>
        <w:t>resistant white pine seedlings that can develop without the effects from white pine</w:t>
      </w:r>
      <w:r w:rsidR="00874B0B">
        <w:rPr>
          <w:rFonts w:ascii="Arial" w:hAnsi="Arial" w:cs="Arial"/>
        </w:rPr>
        <w:t xml:space="preserve"> weevil. Completing t</w:t>
      </w:r>
      <w:r>
        <w:rPr>
          <w:rFonts w:ascii="Arial" w:hAnsi="Arial" w:cs="Arial"/>
        </w:rPr>
        <w:t xml:space="preserve">hinning treatments to reduce overcrowding in highly stocked younger stands. </w:t>
      </w:r>
    </w:p>
    <w:p w:rsidR="00C87BB7" w:rsidRDefault="00C87BB7" w:rsidP="00C87BB7">
      <w:pPr>
        <w:spacing w:after="160"/>
        <w:rPr>
          <w:rFonts w:ascii="Arial" w:hAnsi="Arial" w:cs="Arial"/>
          <w:b/>
        </w:rPr>
      </w:pPr>
      <w:r>
        <w:rPr>
          <w:rFonts w:ascii="Arial" w:hAnsi="Arial" w:cs="Arial"/>
          <w:b/>
        </w:rPr>
        <w:t xml:space="preserve">Reforestation activities, including: </w:t>
      </w:r>
      <w:r>
        <w:rPr>
          <w:rFonts w:ascii="Arial" w:hAnsi="Arial" w:cs="Arial"/>
        </w:rPr>
        <w:t>Herbicide treatments on understory vegetation stands with dense ground cover that interfere with desired tree seedling establishment and growth. Manually removing or reducing competing non-preferred species to increase sunlight to the forest floor. Fertilization to accelerate the growth of natural seedling regeneration. Installing fencing and/or tree shelters to exclude deer and reduce browsing on desired seedlings</w:t>
      </w:r>
      <w:r w:rsidR="00874B0B">
        <w:rPr>
          <w:rFonts w:ascii="Arial" w:hAnsi="Arial" w:cs="Arial"/>
        </w:rPr>
        <w:t xml:space="preserve"> and planting trees </w:t>
      </w:r>
      <w:r>
        <w:rPr>
          <w:rFonts w:ascii="Arial" w:hAnsi="Arial" w:cs="Arial"/>
        </w:rPr>
        <w:t xml:space="preserve">to improve species diversity. </w:t>
      </w:r>
    </w:p>
    <w:p w:rsidR="00C87BB7" w:rsidRDefault="00C87BB7" w:rsidP="00C87BB7">
      <w:pPr>
        <w:spacing w:after="160"/>
        <w:rPr>
          <w:rFonts w:ascii="Arial" w:hAnsi="Arial" w:cs="Arial"/>
          <w:b/>
        </w:rPr>
      </w:pPr>
      <w:r>
        <w:rPr>
          <w:rFonts w:ascii="Arial" w:hAnsi="Arial" w:cs="Arial"/>
          <w:b/>
        </w:rPr>
        <w:t xml:space="preserve">Wildlife Habitat Improvements, including: </w:t>
      </w:r>
      <w:r>
        <w:rPr>
          <w:rFonts w:ascii="Arial" w:hAnsi="Arial" w:cs="Arial"/>
        </w:rPr>
        <w:t>Establishing hard and soft mast (seed)</w:t>
      </w:r>
      <w:r w:rsidR="00874B0B">
        <w:rPr>
          <w:rFonts w:ascii="Arial" w:hAnsi="Arial" w:cs="Arial"/>
        </w:rPr>
        <w:t xml:space="preserve"> </w:t>
      </w:r>
      <w:r>
        <w:rPr>
          <w:rFonts w:ascii="Arial" w:hAnsi="Arial" w:cs="Arial"/>
        </w:rPr>
        <w:t xml:space="preserve">producing species to provide future forage and cover for a variety of wildlife species. Installing wildlife structures for nesting and roosting opportunities. Constructing brush piles and large woody debris to </w:t>
      </w:r>
      <w:r>
        <w:rPr>
          <w:rFonts w:ascii="Arial" w:hAnsi="Arial" w:cs="Arial"/>
        </w:rPr>
        <w:lastRenderedPageBreak/>
        <w:t>provide habitat and</w:t>
      </w:r>
      <w:r w:rsidR="00874B0B">
        <w:rPr>
          <w:rFonts w:ascii="Arial" w:hAnsi="Arial" w:cs="Arial"/>
        </w:rPr>
        <w:t xml:space="preserve"> to</w:t>
      </w:r>
      <w:r>
        <w:rPr>
          <w:rFonts w:ascii="Arial" w:hAnsi="Arial" w:cs="Arial"/>
        </w:rPr>
        <w:t xml:space="preserve"> increase the amount of escape and concealment cover for wildlife. The large woody debris would also provide drumming logs for ruffed grouse.</w:t>
      </w:r>
    </w:p>
    <w:p w:rsidR="00C87BB7" w:rsidRDefault="00874B0B" w:rsidP="00C87BB7">
      <w:pPr>
        <w:rPr>
          <w:rFonts w:ascii="Arial" w:hAnsi="Arial" w:cs="Arial"/>
        </w:rPr>
      </w:pPr>
      <w:r>
        <w:rPr>
          <w:rFonts w:ascii="Arial" w:hAnsi="Arial" w:cs="Arial"/>
          <w:bCs/>
        </w:rPr>
        <w:t>The</w:t>
      </w:r>
      <w:r w:rsidR="00C87BB7">
        <w:rPr>
          <w:rFonts w:ascii="Arial" w:hAnsi="Arial" w:cs="Arial"/>
          <w:bCs/>
        </w:rPr>
        <w:t xml:space="preserve"> project would also improve </w:t>
      </w:r>
      <w:r w:rsidR="00C87BB7">
        <w:rPr>
          <w:rFonts w:ascii="Arial" w:hAnsi="Arial" w:cs="Arial"/>
        </w:rPr>
        <w:t>aquatic habitats by placing trees into streams an</w:t>
      </w:r>
      <w:r>
        <w:rPr>
          <w:rFonts w:ascii="Arial" w:hAnsi="Arial" w:cs="Arial"/>
        </w:rPr>
        <w:t>d</w:t>
      </w:r>
      <w:r w:rsidR="00C87BB7">
        <w:rPr>
          <w:rFonts w:ascii="Arial" w:hAnsi="Arial" w:cs="Arial"/>
        </w:rPr>
        <w:t xml:space="preserve"> on floodplains to create pools; adding protective cover and restoring spawning gravel and complete treatments to remove non-native invasive plants.</w:t>
      </w:r>
    </w:p>
    <w:p w:rsidR="00C87BB7" w:rsidRDefault="00C87BB7" w:rsidP="00C87BB7">
      <w:pPr>
        <w:rPr>
          <w:rFonts w:ascii="Arial" w:hAnsi="Arial" w:cs="Arial"/>
          <w:bCs/>
        </w:rPr>
      </w:pPr>
    </w:p>
    <w:p w:rsidR="00C87BB7" w:rsidRPr="00874B0B" w:rsidRDefault="00C87BB7" w:rsidP="00C87BB7">
      <w:pPr>
        <w:rPr>
          <w:rFonts w:ascii="Arial" w:hAnsi="Arial" w:cs="Arial"/>
        </w:rPr>
      </w:pPr>
      <w:r w:rsidRPr="00874B0B">
        <w:rPr>
          <w:rFonts w:ascii="Arial" w:hAnsi="Arial" w:cs="Arial"/>
        </w:rPr>
        <w:t>For more information</w:t>
      </w:r>
      <w:r w:rsidR="00CE3DAF">
        <w:rPr>
          <w:rFonts w:ascii="Arial" w:hAnsi="Arial" w:cs="Arial"/>
        </w:rPr>
        <w:t xml:space="preserve"> on this project</w:t>
      </w:r>
      <w:r w:rsidRPr="00874B0B">
        <w:rPr>
          <w:rFonts w:ascii="Arial" w:hAnsi="Arial" w:cs="Arial"/>
        </w:rPr>
        <w:t>, please go to</w:t>
      </w:r>
      <w:r w:rsidR="00C72EBB">
        <w:rPr>
          <w:rFonts w:ascii="Arial" w:hAnsi="Arial" w:cs="Arial"/>
        </w:rPr>
        <w:t xml:space="preserve"> the </w:t>
      </w:r>
      <w:r w:rsidR="00CE3DAF">
        <w:rPr>
          <w:rFonts w:ascii="Arial" w:hAnsi="Arial" w:cs="Arial"/>
        </w:rPr>
        <w:t>following</w:t>
      </w:r>
      <w:r w:rsidR="00C72EBB">
        <w:rPr>
          <w:rFonts w:ascii="Arial" w:hAnsi="Arial" w:cs="Arial"/>
        </w:rPr>
        <w:t xml:space="preserve"> link</w:t>
      </w:r>
      <w:r w:rsidRPr="00874B0B">
        <w:rPr>
          <w:rFonts w:ascii="Arial" w:hAnsi="Arial" w:cs="Arial"/>
        </w:rPr>
        <w:t xml:space="preserve">: </w:t>
      </w:r>
      <w:hyperlink r:id="rId14" w:history="1">
        <w:r w:rsidR="00874B0B" w:rsidRPr="00874B0B">
          <w:rPr>
            <w:rStyle w:val="Hyperlink"/>
            <w:rFonts w:ascii="Arial" w:hAnsi="Arial" w:cs="Arial"/>
          </w:rPr>
          <w:t>https://www.fs.usda.gov/project/?project=37427</w:t>
        </w:r>
      </w:hyperlink>
      <w:r w:rsidR="00CE3DAF">
        <w:rPr>
          <w:rFonts w:ascii="Arial" w:hAnsi="Arial" w:cs="Arial"/>
        </w:rPr>
        <w:t>.</w:t>
      </w:r>
    </w:p>
    <w:p w:rsidR="00535F74" w:rsidRPr="005518BF" w:rsidRDefault="00535F74" w:rsidP="00535F74">
      <w:pPr>
        <w:spacing w:before="100" w:beforeAutospacing="1" w:after="100" w:afterAutospacing="1"/>
        <w:jc w:val="center"/>
        <w:rPr>
          <w:rFonts w:ascii="Arial" w:eastAsia="Calibri" w:hAnsi="Arial" w:cs="Arial"/>
          <w:b/>
          <w:color w:val="000000"/>
          <w:sz w:val="20"/>
          <w:szCs w:val="20"/>
        </w:rPr>
      </w:pPr>
      <w:r w:rsidRPr="005518BF">
        <w:rPr>
          <w:rFonts w:ascii="Arial" w:eastAsia="Calibri" w:hAnsi="Arial" w:cs="Arial"/>
          <w:b/>
          <w:color w:val="000000"/>
        </w:rPr>
        <w:t>###</w:t>
      </w:r>
    </w:p>
    <w:p w:rsidR="004866B2" w:rsidRPr="00535F74" w:rsidRDefault="004866B2" w:rsidP="004866B2">
      <w:pPr>
        <w:spacing w:before="100" w:beforeAutospacing="1" w:after="100" w:afterAutospacing="1"/>
        <w:rPr>
          <w:rFonts w:ascii="Arial" w:eastAsia="Calibri" w:hAnsi="Arial" w:cs="Arial"/>
          <w:color w:val="000000"/>
          <w:sz w:val="20"/>
          <w:szCs w:val="22"/>
        </w:rPr>
      </w:pPr>
      <w:r w:rsidRPr="00535F74">
        <w:rPr>
          <w:rFonts w:ascii="Arial" w:eastAsia="Calibri" w:hAnsi="Arial" w:cs="Arial"/>
          <w:color w:val="000000"/>
          <w:sz w:val="20"/>
          <w:szCs w:val="22"/>
        </w:rPr>
        <w:t xml:space="preserve">The U.S. Forest Service is an agency of the U.S. Department of Agriculture, a mission of sustaining the health, diversity and productivity of the nation’s forests and grasslands to meet the needs of present and future generations. The Forest Service’s Eastern Region includes 20 states in the Midwest and East, stretching from Maine, to Maryland, to Missouri, to Minnesota.  There are 17 national forests and one national tallgrass prairie in the Eastern Region. For more information, visit </w:t>
      </w:r>
      <w:hyperlink r:id="rId15" w:history="1">
        <w:r w:rsidR="009E3626">
          <w:rPr>
            <w:rStyle w:val="Hyperlink"/>
            <w:rFonts w:ascii="Arial" w:eastAsia="Calibri" w:hAnsi="Arial" w:cs="Arial"/>
            <w:sz w:val="20"/>
            <w:szCs w:val="22"/>
          </w:rPr>
          <w:t>http://www.fs.usda.gov/R9</w:t>
        </w:r>
      </w:hyperlink>
      <w:r w:rsidRPr="00535F74">
        <w:rPr>
          <w:rFonts w:ascii="Arial" w:eastAsia="Calibri" w:hAnsi="Arial" w:cs="Arial"/>
          <w:sz w:val="20"/>
          <w:szCs w:val="22"/>
        </w:rPr>
        <w:t>.</w:t>
      </w:r>
    </w:p>
    <w:p w:rsidR="004866B2" w:rsidRPr="00535F74" w:rsidRDefault="004866B2" w:rsidP="004866B2">
      <w:pPr>
        <w:spacing w:before="100" w:beforeAutospacing="1" w:after="100" w:afterAutospacing="1"/>
        <w:rPr>
          <w:rFonts w:ascii="Arial" w:eastAsia="Calibri" w:hAnsi="Arial" w:cs="Arial"/>
          <w:color w:val="000000"/>
          <w:sz w:val="20"/>
          <w:szCs w:val="22"/>
        </w:rPr>
      </w:pPr>
      <w:r w:rsidRPr="00535F74">
        <w:rPr>
          <w:rFonts w:ascii="Arial" w:eastAsia="Calibri" w:hAnsi="Arial" w:cs="Arial"/>
          <w:color w:val="000000"/>
          <w:sz w:val="20"/>
          <w:szCs w:val="22"/>
        </w:rPr>
        <w:t xml:space="preserve">The U.S. Forest Service manages 193 million acres of public land, provides assistance to state and private landowners, and maintains the largest forestry research organization in the world. Public lands the Forest Service manages contribute more than $13 billion to the economy each year through visitor spending alone. Those same lands provide 20 percent of the nation’s clean water supply, a value estimated at $7.2 billion per year. The agency has either a direct or indirect role in stewardship of about 80 percent of the 850 million forested acres within the U.S., of which 100 million acres are urban forests where most Americans live. For more information, visit </w:t>
      </w:r>
      <w:hyperlink r:id="rId16" w:history="1">
        <w:r w:rsidRPr="00535F74">
          <w:rPr>
            <w:rStyle w:val="Hyperlink"/>
            <w:rFonts w:ascii="Arial" w:eastAsia="Calibri" w:hAnsi="Arial" w:cs="Arial"/>
            <w:sz w:val="20"/>
            <w:szCs w:val="22"/>
          </w:rPr>
          <w:t>www.fs.fed.us</w:t>
        </w:r>
      </w:hyperlink>
      <w:r w:rsidRPr="00535F74">
        <w:rPr>
          <w:rFonts w:ascii="Arial" w:eastAsia="Calibri" w:hAnsi="Arial" w:cs="Arial"/>
          <w:sz w:val="20"/>
          <w:szCs w:val="22"/>
        </w:rPr>
        <w:t>.</w:t>
      </w:r>
    </w:p>
    <w:p w:rsidR="000E2D43" w:rsidRPr="00535F74" w:rsidRDefault="004866B2" w:rsidP="004866B2">
      <w:pPr>
        <w:pStyle w:val="NormalWeb"/>
        <w:rPr>
          <w:rFonts w:ascii="Arial" w:eastAsia="Cambria" w:hAnsi="Arial" w:cs="Arial"/>
          <w:b/>
          <w:sz w:val="22"/>
        </w:rPr>
      </w:pPr>
      <w:r w:rsidRPr="00535F74">
        <w:rPr>
          <w:rFonts w:ascii="Arial" w:hAnsi="Arial" w:cs="Arial"/>
          <w:i/>
          <w:sz w:val="20"/>
          <w:szCs w:val="22"/>
          <w:shd w:val="clear" w:color="auto" w:fill="FFFFFF"/>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sectPr w:rsidR="000E2D43" w:rsidRPr="00535F74" w:rsidSect="00603D42">
      <w:headerReference w:type="default" r:id="rId17"/>
      <w:footerReference w:type="default" r:id="rId18"/>
      <w:pgSz w:w="12240" w:h="15840"/>
      <w:pgMar w:top="1440" w:right="1170" w:bottom="1440" w:left="1170" w:header="547" w:footer="5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B8" w:rsidRDefault="00460EB8">
      <w:r>
        <w:separator/>
      </w:r>
    </w:p>
  </w:endnote>
  <w:endnote w:type="continuationSeparator" w:id="0">
    <w:p w:rsidR="00460EB8" w:rsidRDefault="0046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54" w:rsidRDefault="00AF4F54" w:rsidP="007E3817">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B8" w:rsidRDefault="00460EB8">
      <w:r>
        <w:separator/>
      </w:r>
    </w:p>
  </w:footnote>
  <w:footnote w:type="continuationSeparator" w:id="0">
    <w:p w:rsidR="00460EB8" w:rsidRDefault="00460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D" w:rsidRDefault="004D371D" w:rsidP="002E18DB">
    <w:pPr>
      <w:pStyle w:val="Header"/>
      <w:ind w:left="-720"/>
      <w:rPr>
        <w:rFonts w:ascii="Arial" w:hAnsi="Arial"/>
        <w:b/>
        <w:sz w:val="18"/>
      </w:rPr>
    </w:pPr>
  </w:p>
  <w:p w:rsidR="004D371D" w:rsidRDefault="004D371D">
    <w:pPr>
      <w:pStyle w:val="Header"/>
      <w:jc w:val="center"/>
      <w:rPr>
        <w:rFonts w:ascii="Arial" w:hAnsi="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628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60972"/>
    <w:multiLevelType w:val="hybridMultilevel"/>
    <w:tmpl w:val="12FA8278"/>
    <w:lvl w:ilvl="0" w:tplc="92F659E4">
      <w:start w:val="1"/>
      <w:numFmt w:val="decimal"/>
      <w:pStyle w:val="ListParagraph"/>
      <w:lvlText w:val="%1."/>
      <w:lvlJc w:val="left"/>
      <w:pPr>
        <w:ind w:left="1080" w:hanging="360"/>
      </w:pPr>
      <w:rPr>
        <w:rFonts w:ascii="Times New Roman" w:hAnsi="Times New Roman" w:hint="default"/>
        <w:b w:val="0"/>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34293B"/>
    <w:multiLevelType w:val="hybridMultilevel"/>
    <w:tmpl w:val="619655E2"/>
    <w:lvl w:ilvl="0" w:tplc="A5FAF804">
      <w:numFmt w:val="bullet"/>
      <w:lvlText w:val="•"/>
      <w:lvlJc w:val="left"/>
      <w:pPr>
        <w:ind w:left="360" w:hanging="360"/>
      </w:pPr>
      <w:rPr>
        <w:rFonts w:ascii="Georgia" w:eastAsiaTheme="minorHAnsi" w:hAnsi="Georg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0A"/>
    <w:rsid w:val="0000362B"/>
    <w:rsid w:val="0001369A"/>
    <w:rsid w:val="000354BD"/>
    <w:rsid w:val="00046F76"/>
    <w:rsid w:val="000616A8"/>
    <w:rsid w:val="00061C88"/>
    <w:rsid w:val="000715D7"/>
    <w:rsid w:val="000B17E1"/>
    <w:rsid w:val="000C6191"/>
    <w:rsid w:val="000D5438"/>
    <w:rsid w:val="000E2D43"/>
    <w:rsid w:val="000F620A"/>
    <w:rsid w:val="0010067F"/>
    <w:rsid w:val="0013081C"/>
    <w:rsid w:val="00132024"/>
    <w:rsid w:val="0014458B"/>
    <w:rsid w:val="00174AD1"/>
    <w:rsid w:val="001D7FC0"/>
    <w:rsid w:val="001F7C2E"/>
    <w:rsid w:val="00236247"/>
    <w:rsid w:val="00243447"/>
    <w:rsid w:val="0025413C"/>
    <w:rsid w:val="00255A49"/>
    <w:rsid w:val="002A4842"/>
    <w:rsid w:val="002B209B"/>
    <w:rsid w:val="002E18DB"/>
    <w:rsid w:val="002E4A97"/>
    <w:rsid w:val="002E7B74"/>
    <w:rsid w:val="003119E8"/>
    <w:rsid w:val="00343FE3"/>
    <w:rsid w:val="003577E9"/>
    <w:rsid w:val="00373817"/>
    <w:rsid w:val="00384FCF"/>
    <w:rsid w:val="003A43A1"/>
    <w:rsid w:val="003B3DAD"/>
    <w:rsid w:val="003B6A35"/>
    <w:rsid w:val="00410ADB"/>
    <w:rsid w:val="004155C4"/>
    <w:rsid w:val="00427863"/>
    <w:rsid w:val="00460EB8"/>
    <w:rsid w:val="00485582"/>
    <w:rsid w:val="004866B2"/>
    <w:rsid w:val="004913E5"/>
    <w:rsid w:val="00497CE8"/>
    <w:rsid w:val="004A65C5"/>
    <w:rsid w:val="004C01CD"/>
    <w:rsid w:val="004D371D"/>
    <w:rsid w:val="004F0949"/>
    <w:rsid w:val="00503F83"/>
    <w:rsid w:val="00534BB8"/>
    <w:rsid w:val="00535F74"/>
    <w:rsid w:val="00543BDE"/>
    <w:rsid w:val="005559AC"/>
    <w:rsid w:val="005A66A2"/>
    <w:rsid w:val="005F14BF"/>
    <w:rsid w:val="00603D42"/>
    <w:rsid w:val="00604CA2"/>
    <w:rsid w:val="00725F19"/>
    <w:rsid w:val="00737103"/>
    <w:rsid w:val="00780E55"/>
    <w:rsid w:val="007A2C7B"/>
    <w:rsid w:val="007A43AC"/>
    <w:rsid w:val="007C4829"/>
    <w:rsid w:val="007C5F80"/>
    <w:rsid w:val="007E3817"/>
    <w:rsid w:val="00800C32"/>
    <w:rsid w:val="00805F27"/>
    <w:rsid w:val="00826BDC"/>
    <w:rsid w:val="00837116"/>
    <w:rsid w:val="00844F9B"/>
    <w:rsid w:val="008606D5"/>
    <w:rsid w:val="00874B0B"/>
    <w:rsid w:val="008B014E"/>
    <w:rsid w:val="008B3A07"/>
    <w:rsid w:val="008B4393"/>
    <w:rsid w:val="008B6C75"/>
    <w:rsid w:val="00901FE4"/>
    <w:rsid w:val="0090747A"/>
    <w:rsid w:val="0092379B"/>
    <w:rsid w:val="009520B2"/>
    <w:rsid w:val="00974085"/>
    <w:rsid w:val="00976766"/>
    <w:rsid w:val="009C52CE"/>
    <w:rsid w:val="009E3626"/>
    <w:rsid w:val="00A21436"/>
    <w:rsid w:val="00A303C2"/>
    <w:rsid w:val="00A41021"/>
    <w:rsid w:val="00A643AD"/>
    <w:rsid w:val="00A91974"/>
    <w:rsid w:val="00A929D9"/>
    <w:rsid w:val="00AA2939"/>
    <w:rsid w:val="00AE739C"/>
    <w:rsid w:val="00AF4F54"/>
    <w:rsid w:val="00B13F85"/>
    <w:rsid w:val="00B14ECE"/>
    <w:rsid w:val="00B16B78"/>
    <w:rsid w:val="00B2233B"/>
    <w:rsid w:val="00B42DF1"/>
    <w:rsid w:val="00B62C02"/>
    <w:rsid w:val="00B631F3"/>
    <w:rsid w:val="00B86663"/>
    <w:rsid w:val="00BA1306"/>
    <w:rsid w:val="00BD16D2"/>
    <w:rsid w:val="00C72EBB"/>
    <w:rsid w:val="00C87BB7"/>
    <w:rsid w:val="00C925FC"/>
    <w:rsid w:val="00CA56A9"/>
    <w:rsid w:val="00CB1333"/>
    <w:rsid w:val="00CD37B3"/>
    <w:rsid w:val="00CE3DAF"/>
    <w:rsid w:val="00D1290E"/>
    <w:rsid w:val="00D33DE3"/>
    <w:rsid w:val="00D528C2"/>
    <w:rsid w:val="00D65F9B"/>
    <w:rsid w:val="00DA7C24"/>
    <w:rsid w:val="00DC2BE6"/>
    <w:rsid w:val="00DF0704"/>
    <w:rsid w:val="00DF4922"/>
    <w:rsid w:val="00E14184"/>
    <w:rsid w:val="00E31994"/>
    <w:rsid w:val="00E33BD7"/>
    <w:rsid w:val="00E839D2"/>
    <w:rsid w:val="00ED356E"/>
    <w:rsid w:val="00EE119D"/>
    <w:rsid w:val="00EE2E98"/>
    <w:rsid w:val="00EE7A92"/>
    <w:rsid w:val="00EF0CD8"/>
    <w:rsid w:val="00F03B19"/>
    <w:rsid w:val="00F122C3"/>
    <w:rsid w:val="00F353B8"/>
    <w:rsid w:val="00F37351"/>
    <w:rsid w:val="00F445A0"/>
    <w:rsid w:val="00F539BF"/>
    <w:rsid w:val="00F74F20"/>
    <w:rsid w:val="00F773AF"/>
    <w:rsid w:val="00FA67E0"/>
    <w:rsid w:val="00FF55F3"/>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15:docId w15:val="{F8D04421-441B-4878-87F6-AAA5E8F2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table" w:styleId="TableGrid">
    <w:name w:val="Table Grid"/>
    <w:basedOn w:val="TableNormal"/>
    <w:rsid w:val="00A3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014E"/>
    <w:rPr>
      <w:color w:val="0000FF"/>
      <w:u w:val="single"/>
    </w:rPr>
  </w:style>
  <w:style w:type="paragraph" w:styleId="NormalWeb">
    <w:name w:val="Normal (Web)"/>
    <w:basedOn w:val="Normal"/>
    <w:uiPriority w:val="99"/>
    <w:unhideWhenUsed/>
    <w:rsid w:val="004F0949"/>
    <w:pPr>
      <w:spacing w:before="100" w:beforeAutospacing="1" w:after="100" w:afterAutospacing="1"/>
    </w:pPr>
    <w:rPr>
      <w:rFonts w:eastAsia="Calibri"/>
    </w:rPr>
  </w:style>
  <w:style w:type="paragraph" w:styleId="ListParagraph">
    <w:name w:val="List Paragraph"/>
    <w:aliases w:val="List Paragraph numbers"/>
    <w:basedOn w:val="Normal"/>
    <w:uiPriority w:val="34"/>
    <w:qFormat/>
    <w:rsid w:val="00132024"/>
    <w:pPr>
      <w:numPr>
        <w:numId w:val="2"/>
      </w:numPr>
      <w:spacing w:after="120"/>
    </w:pPr>
    <w:rPr>
      <w:rFonts w:ascii="Georgia" w:eastAsiaTheme="minorHAnsi" w:hAnsi="Georgia" w:cstheme="minorBidi"/>
      <w:sz w:val="22"/>
      <w:szCs w:val="22"/>
    </w:rPr>
  </w:style>
  <w:style w:type="character" w:styleId="FollowedHyperlink">
    <w:name w:val="FollowedHyperlink"/>
    <w:basedOn w:val="DefaultParagraphFont"/>
    <w:semiHidden/>
    <w:unhideWhenUsed/>
    <w:rsid w:val="00874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555701678">
      <w:bodyDiv w:val="1"/>
      <w:marLeft w:val="0"/>
      <w:marRight w:val="0"/>
      <w:marTop w:val="0"/>
      <w:marBottom w:val="0"/>
      <w:divBdr>
        <w:top w:val="none" w:sz="0" w:space="0" w:color="auto"/>
        <w:left w:val="none" w:sz="0" w:space="0" w:color="auto"/>
        <w:bottom w:val="none" w:sz="0" w:space="0" w:color="auto"/>
        <w:right w:val="none" w:sz="0" w:space="0" w:color="auto"/>
      </w:divBdr>
    </w:div>
    <w:div w:id="592905208">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764886398">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 w:id="18371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s.usda.gov/alleghen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fed.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fs.usda.gov/R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usda.gov/project/?project=37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tton\Desktop\PAO\Communications\ANF_Media_release_template_FY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FE79A0D881741A551BF1703371BA4" ma:contentTypeVersion="0" ma:contentTypeDescription="Create a new document." ma:contentTypeScope="" ma:versionID="0a81423184312366f061ce01f6dd02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8DF48-616C-439A-A170-29B652AED343}">
  <ds:schemaRefs>
    <ds:schemaRef ds:uri="http://schemas.microsoft.com/sharepoint/v3/contenttype/forms"/>
  </ds:schemaRefs>
</ds:datastoreItem>
</file>

<file path=customXml/itemProps2.xml><?xml version="1.0" encoding="utf-8"?>
<ds:datastoreItem xmlns:ds="http://schemas.openxmlformats.org/officeDocument/2006/customXml" ds:itemID="{7DFBF6AA-C2BB-4F57-BD63-9E9C598E08B1}">
  <ds:schemaRef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50643C5-BA62-4997-9F67-2A2B0FA7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ANF_Media_release_template_FY2017</Template>
  <TotalTime>1</TotalTime>
  <Pages>2</Pages>
  <Words>603</Words>
  <Characters>3840</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4435</CharactersWithSpaces>
  <SharedDoc>false</SharedDoc>
  <HLinks>
    <vt:vector size="24" baseType="variant">
      <vt:variant>
        <vt:i4>6291571</vt:i4>
      </vt:variant>
      <vt:variant>
        <vt:i4>9</vt:i4>
      </vt:variant>
      <vt:variant>
        <vt:i4>0</vt:i4>
      </vt:variant>
      <vt:variant>
        <vt:i4>5</vt:i4>
      </vt:variant>
      <vt:variant>
        <vt:lpwstr>http://www.fs.usda.gov/</vt:lpwstr>
      </vt:variant>
      <vt:variant>
        <vt:lpwstr/>
      </vt:variant>
      <vt:variant>
        <vt:i4>1179740</vt:i4>
      </vt:variant>
      <vt:variant>
        <vt:i4>6</vt:i4>
      </vt:variant>
      <vt:variant>
        <vt:i4>0</vt:i4>
      </vt:variant>
      <vt:variant>
        <vt:i4>5</vt:i4>
      </vt:variant>
      <vt:variant>
        <vt:lpwstr>http://www.fs.usda.gov/R9</vt:lpwstr>
      </vt:variant>
      <vt:variant>
        <vt:lpwstr/>
      </vt:variant>
      <vt:variant>
        <vt:i4>983142</vt:i4>
      </vt:variant>
      <vt:variant>
        <vt:i4>3</vt:i4>
      </vt:variant>
      <vt:variant>
        <vt:i4>0</vt:i4>
      </vt:variant>
      <vt:variant>
        <vt:i4>5</vt:i4>
      </vt:variant>
      <vt:variant>
        <vt:lpwstr>mailto:rsutton@fs.fed.us</vt:lpwstr>
      </vt:variant>
      <vt:variant>
        <vt:lpwstr/>
      </vt:variant>
      <vt:variant>
        <vt:i4>1441875</vt:i4>
      </vt:variant>
      <vt:variant>
        <vt:i4>0</vt:i4>
      </vt:variant>
      <vt:variant>
        <vt:i4>0</vt:i4>
      </vt:variant>
      <vt:variant>
        <vt:i4>5</vt:i4>
      </vt:variant>
      <vt:variant>
        <vt:lpwstr>http://www.fs.usda.gov/allegheny/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Ruth Sutton</dc:creator>
  <cp:lastModifiedBy>Huck, Ruth</cp:lastModifiedBy>
  <cp:revision>2</cp:revision>
  <cp:lastPrinted>2014-02-07T19:26:00Z</cp:lastPrinted>
  <dcterms:created xsi:type="dcterms:W3CDTF">2017-12-01T14:06:00Z</dcterms:created>
  <dcterms:modified xsi:type="dcterms:W3CDTF">2017-12-01T14:06:00Z</dcterms:modified>
</cp:coreProperties>
</file>