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C2D" w:rsidRPr="00BE2B4A" w:rsidRDefault="008A3C2D" w:rsidP="008A3C2D">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8A3C2D" w:rsidRPr="003A6664" w:rsidRDefault="008A3C2D" w:rsidP="008A3C2D">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8A3C2D" w:rsidRPr="00BE2B4A" w:rsidRDefault="008A3C2D" w:rsidP="008A3C2D">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8A3C2D" w:rsidRPr="003A6664" w:rsidRDefault="008A3C2D" w:rsidP="008A3C2D">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8A3C2D" w:rsidRPr="00BE2B4A" w:rsidRDefault="008A3C2D" w:rsidP="008A3C2D">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8A3C2D" w:rsidRPr="003A6664" w:rsidRDefault="008A3C2D" w:rsidP="008A3C2D">
      <w:pPr>
        <w:rPr>
          <w:b/>
          <w:bCs/>
        </w:rPr>
      </w:pPr>
    </w:p>
    <w:p w:rsidR="008A3C2D" w:rsidRPr="00073E2D" w:rsidRDefault="008A3C2D" w:rsidP="008A3C2D">
      <w:pPr>
        <w:pStyle w:val="Heading1"/>
      </w:pPr>
      <w:r w:rsidRPr="003A6664">
        <w:t>COURSE DESCRIPTION</w:t>
      </w:r>
    </w:p>
    <w:p w:rsidR="008A3C2D" w:rsidRPr="003A6664" w:rsidRDefault="008A3C2D" w:rsidP="008A3C2D">
      <w:pPr>
        <w:jc w:val="center"/>
        <w:rPr>
          <w:b/>
          <w:bCs/>
          <w:sz w:val="28"/>
        </w:rPr>
      </w:pPr>
    </w:p>
    <w:p w:rsidR="008A3C2D" w:rsidRDefault="008A3C2D" w:rsidP="008A3C2D">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sidRPr="00531D93">
        <w:rPr>
          <w:rFonts w:ascii="BookmanOldStyle-Bold" w:eastAsiaTheme="minorHAnsi" w:hAnsi="BookmanOldStyle-Bold" w:cs="BookmanOldStyle-Bold"/>
          <w:b w:val="0"/>
          <w:bCs w:val="0"/>
          <w:u w:val="single"/>
        </w:rPr>
        <w:t>English 9</w:t>
      </w:r>
      <w:r w:rsidR="008F07DB" w:rsidRPr="00531D93">
        <w:rPr>
          <w:rFonts w:ascii="BookmanOldStyle-Bold" w:eastAsiaTheme="minorHAnsi" w:hAnsi="BookmanOldStyle-Bold" w:cs="BookmanOldStyle-Bold"/>
          <w:b w:val="0"/>
          <w:bCs w:val="0"/>
          <w:u w:val="single"/>
        </w:rPr>
        <w:t xml:space="preserve"> College Preparatory</w:t>
      </w:r>
    </w:p>
    <w:p w:rsidR="008A3C2D" w:rsidRPr="00D82104" w:rsidRDefault="008A3C2D" w:rsidP="008A3C2D"/>
    <w:p w:rsidR="008A3C2D" w:rsidRDefault="008A3C2D" w:rsidP="008A3C2D">
      <w:pPr>
        <w:tabs>
          <w:tab w:val="left" w:pos="2160"/>
          <w:tab w:val="left" w:pos="2280"/>
          <w:tab w:val="left" w:pos="9360"/>
        </w:tabs>
        <w:rPr>
          <w:b/>
          <w:bCs/>
        </w:rPr>
      </w:pPr>
      <w:r w:rsidRPr="003A6664">
        <w:rPr>
          <w:b/>
          <w:bCs/>
        </w:rPr>
        <w:t xml:space="preserve">Course Number: </w:t>
      </w:r>
      <w:r w:rsidRPr="003A6664">
        <w:rPr>
          <w:b/>
          <w:bCs/>
        </w:rPr>
        <w:tab/>
      </w:r>
      <w:r>
        <w:rPr>
          <w:bCs/>
          <w:u w:val="single"/>
        </w:rPr>
        <w:t>000</w:t>
      </w:r>
      <w:r w:rsidR="008F07DB">
        <w:rPr>
          <w:bCs/>
          <w:u w:val="single"/>
        </w:rPr>
        <w:t>9</w:t>
      </w:r>
    </w:p>
    <w:p w:rsidR="008A3C2D" w:rsidRDefault="008A3C2D" w:rsidP="008A3C2D">
      <w:pPr>
        <w:tabs>
          <w:tab w:val="left" w:pos="2400"/>
          <w:tab w:val="left" w:pos="2520"/>
          <w:tab w:val="left" w:pos="9360"/>
        </w:tabs>
        <w:rPr>
          <w:b/>
          <w:bCs/>
        </w:rPr>
      </w:pPr>
    </w:p>
    <w:p w:rsidR="008A3C2D" w:rsidRDefault="008A3C2D" w:rsidP="008A3C2D">
      <w:pPr>
        <w:autoSpaceDE w:val="0"/>
        <w:autoSpaceDN w:val="0"/>
        <w:adjustRightInd w:val="0"/>
        <w:rPr>
          <w:b/>
        </w:rPr>
      </w:pPr>
      <w:r>
        <w:rPr>
          <w:b/>
          <w:bCs/>
        </w:rPr>
        <w:t xml:space="preserve">Course Prerequisites: </w:t>
      </w:r>
      <w:r>
        <w:rPr>
          <w:bCs/>
          <w:u w:val="single"/>
        </w:rPr>
        <w:t>Successful completion of the Middle Level Curricula</w:t>
      </w:r>
      <w:r w:rsidRPr="00097239">
        <w:rPr>
          <w:b/>
        </w:rPr>
        <w:t xml:space="preserve"> </w:t>
      </w:r>
    </w:p>
    <w:p w:rsidR="008A3C2D" w:rsidRDefault="008A3C2D" w:rsidP="008A3C2D">
      <w:pPr>
        <w:pStyle w:val="BodyText"/>
        <w:tabs>
          <w:tab w:val="left" w:pos="4920"/>
          <w:tab w:val="left" w:pos="5040"/>
        </w:tabs>
        <w:spacing w:line="240" w:lineRule="auto"/>
        <w:ind w:right="-480"/>
        <w:rPr>
          <w:b w:val="0"/>
        </w:rPr>
      </w:pPr>
    </w:p>
    <w:p w:rsidR="008A3C2D" w:rsidRDefault="008A3C2D" w:rsidP="008A3C2D">
      <w:pPr>
        <w:pStyle w:val="BodyText"/>
        <w:tabs>
          <w:tab w:val="left" w:pos="4920"/>
          <w:tab w:val="left" w:pos="5040"/>
        </w:tabs>
        <w:spacing w:line="240" w:lineRule="auto"/>
        <w:ind w:right="-480"/>
        <w:rPr>
          <w:b w:val="0"/>
          <w:bCs w:val="0"/>
          <w:sz w:val="20"/>
        </w:rPr>
      </w:pPr>
      <w:r w:rsidRPr="00B90365">
        <w:t>Course Description:</w:t>
      </w:r>
    </w:p>
    <w:p w:rsidR="008F07DB" w:rsidRPr="00097239" w:rsidRDefault="008F07DB" w:rsidP="008F07DB">
      <w:pPr>
        <w:autoSpaceDE w:val="0"/>
        <w:autoSpaceDN w:val="0"/>
        <w:adjustRightInd w:val="0"/>
        <w:rPr>
          <w:rFonts w:ascii="TimesNewRomanPSMT" w:eastAsiaTheme="minorHAnsi" w:hAnsi="TimesNewRomanPSMT" w:cs="TimesNewRomanPSMT"/>
          <w:sz w:val="23"/>
          <w:szCs w:val="23"/>
        </w:rPr>
      </w:pPr>
      <w:r w:rsidRPr="00097239">
        <w:rPr>
          <w:rFonts w:ascii="TimesNewRomanPSMT" w:eastAsiaTheme="minorHAnsi" w:hAnsi="TimesNewRomanPSMT" w:cs="TimesNewRomanPSMT"/>
          <w:sz w:val="23"/>
          <w:szCs w:val="23"/>
        </w:rPr>
        <w:t>This course is intended for college bound students</w:t>
      </w:r>
      <w:r w:rsidRPr="00097239">
        <w:rPr>
          <w:bCs/>
        </w:rPr>
        <w:t xml:space="preserve"> and is designed to prepare students for post-secondary education.  This course provides instruction in the reading of fiction and nonfiction texts with a focus on</w:t>
      </w:r>
      <w:r>
        <w:rPr>
          <w:rFonts w:ascii="TimesNewRomanPSMT" w:eastAsiaTheme="minorHAnsi" w:hAnsi="TimesNewRomanPSMT" w:cs="TimesNewRomanPSMT"/>
          <w:sz w:val="23"/>
          <w:szCs w:val="23"/>
        </w:rPr>
        <w:t xml:space="preserve"> genres, themes, character development, and devices to give each student a foundation for critical reading in future academic courses</w:t>
      </w:r>
      <w:r w:rsidRPr="00097239">
        <w:rPr>
          <w:rFonts w:eastAsiaTheme="minorHAnsi"/>
          <w:bCs/>
          <w:sz w:val="23"/>
          <w:szCs w:val="23"/>
        </w:rPr>
        <w:t>.</w:t>
      </w:r>
      <w:r>
        <w:rPr>
          <w:rFonts w:eastAsiaTheme="minorHAnsi"/>
          <w:bCs/>
          <w:sz w:val="23"/>
          <w:szCs w:val="23"/>
        </w:rPr>
        <w:t xml:space="preserve"> </w:t>
      </w:r>
      <w:r w:rsidRPr="00097239">
        <w:rPr>
          <w:bCs/>
        </w:rPr>
        <w:t>Students will write effectively and with a purpose appropriate to their audience, while</w:t>
      </w:r>
      <w:r>
        <w:rPr>
          <w:bCs/>
        </w:rPr>
        <w:t xml:space="preserve"> incorporating</w:t>
      </w:r>
      <w:r w:rsidRPr="00097239">
        <w:rPr>
          <w:bCs/>
        </w:rPr>
        <w:t xml:space="preserve"> the essential types of writing – narrative, informative, and argumentative.  Students will establish a mastery of language conventions and mechanics.  With a focus on </w:t>
      </w:r>
      <w:r>
        <w:rPr>
          <w:bCs/>
        </w:rPr>
        <w:t>post-secondary education</w:t>
      </w:r>
      <w:r w:rsidRPr="00097239">
        <w:rPr>
          <w:bCs/>
        </w:rPr>
        <w:t xml:space="preserve"> readiness, the class will aid students in developing a command of general, academic, and domain-specific vocabulary.  Through various discussions and a required formal speech, students will </w:t>
      </w:r>
      <w:r w:rsidR="002C16C3">
        <w:rPr>
          <w:bCs/>
        </w:rPr>
        <w:t xml:space="preserve">be proficient public speakers. </w:t>
      </w:r>
      <w:r w:rsidRPr="00097239">
        <w:rPr>
          <w:bCs/>
        </w:rPr>
        <w:t>Using the Pennsylvania Common Core Standards as a guide, the course will prepare students for the state standardized assessments.</w:t>
      </w:r>
    </w:p>
    <w:p w:rsidR="008A3C2D" w:rsidRDefault="008A3C2D" w:rsidP="008F07DB">
      <w:pPr>
        <w:pStyle w:val="BodyText"/>
        <w:tabs>
          <w:tab w:val="left" w:pos="4920"/>
          <w:tab w:val="left" w:pos="5040"/>
        </w:tabs>
        <w:spacing w:line="240" w:lineRule="auto"/>
        <w:ind w:right="-480"/>
      </w:pPr>
      <w:r w:rsidRPr="00B90365">
        <w:rPr>
          <w:b w:val="0"/>
          <w:bCs w:val="0"/>
          <w:sz w:val="20"/>
        </w:rPr>
        <w:t xml:space="preserve"> </w:t>
      </w:r>
    </w:p>
    <w:p w:rsidR="008A3C2D" w:rsidRDefault="008A3C2D" w:rsidP="008A3C2D">
      <w:pPr>
        <w:pStyle w:val="BodyText"/>
        <w:tabs>
          <w:tab w:val="left" w:pos="3000"/>
          <w:tab w:val="center" w:pos="4080"/>
          <w:tab w:val="left" w:pos="5040"/>
        </w:tabs>
        <w:spacing w:line="240" w:lineRule="auto"/>
      </w:pPr>
    </w:p>
    <w:p w:rsidR="008A3C2D" w:rsidRDefault="008A3C2D" w:rsidP="008A3C2D">
      <w:pPr>
        <w:pStyle w:val="BodyText"/>
        <w:tabs>
          <w:tab w:val="left" w:pos="3000"/>
          <w:tab w:val="center" w:pos="4080"/>
          <w:tab w:val="left" w:pos="5040"/>
        </w:tabs>
        <w:spacing w:line="240" w:lineRule="auto"/>
        <w:rPr>
          <w:b w:val="0"/>
          <w:u w:val="single"/>
        </w:rPr>
      </w:pPr>
      <w:r w:rsidRPr="003A6664">
        <w:t xml:space="preserve">Suggested Grade Level: </w:t>
      </w:r>
      <w:r>
        <w:rPr>
          <w:b w:val="0"/>
          <w:u w:val="single"/>
        </w:rPr>
        <w:t>9</w:t>
      </w:r>
    </w:p>
    <w:p w:rsidR="008A3C2D" w:rsidRPr="00A43A89" w:rsidRDefault="008A3C2D" w:rsidP="00A43A89">
      <w:pPr>
        <w:pStyle w:val="BodyText"/>
        <w:tabs>
          <w:tab w:val="left" w:pos="3000"/>
          <w:tab w:val="center" w:pos="4080"/>
          <w:tab w:val="left" w:pos="5040"/>
        </w:tabs>
        <w:spacing w:line="240" w:lineRule="auto"/>
        <w:rPr>
          <w:b w:val="0"/>
          <w:u w:val="single"/>
        </w:rPr>
      </w:pPr>
      <w:r w:rsidRPr="003A6664">
        <w:tab/>
      </w:r>
    </w:p>
    <w:p w:rsidR="008A3C2D" w:rsidRDefault="008A3C2D" w:rsidP="008A3C2D">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8A3C2D" w:rsidRPr="003A6664" w:rsidRDefault="008A3C2D" w:rsidP="008A3C2D">
      <w:pPr>
        <w:rPr>
          <w:b/>
          <w:bCs/>
        </w:rPr>
      </w:pPr>
    </w:p>
    <w:p w:rsidR="008A3C2D" w:rsidRDefault="008A3C2D" w:rsidP="008A3C2D">
      <w:pPr>
        <w:pStyle w:val="Heading2"/>
        <w:tabs>
          <w:tab w:val="left" w:pos="2040"/>
          <w:tab w:val="center" w:pos="2880"/>
          <w:tab w:val="left" w:pos="3600"/>
        </w:tabs>
        <w:spacing w:line="240" w:lineRule="auto"/>
      </w:pPr>
    </w:p>
    <w:p w:rsidR="008A3C2D" w:rsidRPr="003A6664" w:rsidRDefault="008A3C2D" w:rsidP="008A3C2D">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8A3C2D" w:rsidRPr="003A6664" w:rsidRDefault="008A3C2D" w:rsidP="008A3C2D"/>
    <w:p w:rsidR="008A3C2D" w:rsidRDefault="008A3C2D" w:rsidP="008A3C2D">
      <w:pPr>
        <w:pStyle w:val="BodyText"/>
        <w:tabs>
          <w:tab w:val="left" w:pos="2760"/>
          <w:tab w:val="left" w:pos="2880"/>
          <w:tab w:val="left" w:pos="9360"/>
        </w:tabs>
        <w:spacing w:line="240" w:lineRule="auto"/>
        <w:ind w:right="-600"/>
      </w:pPr>
    </w:p>
    <w:p w:rsidR="008A3C2D" w:rsidRPr="003A6664" w:rsidRDefault="008A3C2D" w:rsidP="008A3C2D">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Pr>
          <w:b w:val="0"/>
          <w:u w:val="single"/>
        </w:rPr>
        <w:t>42</w:t>
      </w:r>
    </w:p>
    <w:p w:rsidR="008A3C2D" w:rsidRDefault="008A3C2D" w:rsidP="008A3C2D">
      <w:pPr>
        <w:pStyle w:val="BodyText"/>
        <w:spacing w:line="240" w:lineRule="auto"/>
      </w:pPr>
    </w:p>
    <w:p w:rsidR="008A3C2D" w:rsidRPr="003A6664" w:rsidRDefault="008A3C2D" w:rsidP="008A3C2D">
      <w:pPr>
        <w:pStyle w:val="BodyText"/>
        <w:spacing w:line="240" w:lineRule="auto"/>
      </w:pPr>
      <w:r w:rsidRPr="003A6664">
        <w:t xml:space="preserve">Certification verified by WCSD Human Resources Department: </w:t>
      </w:r>
    </w:p>
    <w:p w:rsidR="008A3C2D" w:rsidRPr="003A6664" w:rsidRDefault="008A3C2D" w:rsidP="008A3C2D">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8A3C2D" w:rsidRDefault="008A3C2D" w:rsidP="008A3C2D">
      <w:pPr>
        <w:pStyle w:val="BodyText"/>
        <w:spacing w:line="240" w:lineRule="auto"/>
      </w:pPr>
    </w:p>
    <w:p w:rsidR="008A3C2D" w:rsidRDefault="008A3C2D" w:rsidP="008A3C2D">
      <w:pPr>
        <w:pStyle w:val="BodyText"/>
        <w:spacing w:line="240" w:lineRule="auto"/>
      </w:pPr>
    </w:p>
    <w:p w:rsidR="008A3C2D" w:rsidRPr="003A6664" w:rsidRDefault="008A3C2D" w:rsidP="008A3C2D">
      <w:pPr>
        <w:pStyle w:val="BodyText"/>
        <w:spacing w:line="240" w:lineRule="auto"/>
      </w:pPr>
      <w:r w:rsidRPr="003A6664">
        <w:t>Board Approved Textbooks, Software, Materials:</w:t>
      </w:r>
    </w:p>
    <w:p w:rsidR="001735B6" w:rsidRDefault="001735B6" w:rsidP="001735B6">
      <w:pPr>
        <w:pStyle w:val="BodyText"/>
        <w:spacing w:line="240" w:lineRule="auto"/>
      </w:pPr>
      <w:r w:rsidRPr="003A6664">
        <w:t xml:space="preserve">Title:  </w:t>
      </w:r>
      <w:r>
        <w:t>Prentice Hall Literature Language and Literacy Grade Nine</w:t>
      </w:r>
    </w:p>
    <w:p w:rsidR="001735B6" w:rsidRDefault="001735B6" w:rsidP="001735B6">
      <w:pPr>
        <w:pStyle w:val="BodyText"/>
        <w:spacing w:line="240" w:lineRule="auto"/>
      </w:pPr>
      <w:r w:rsidRPr="003A6664">
        <w:t xml:space="preserve">Publisher:  </w:t>
      </w:r>
      <w:r>
        <w:t>Pearson</w:t>
      </w:r>
    </w:p>
    <w:p w:rsidR="001735B6" w:rsidRPr="003A6664" w:rsidRDefault="001735B6" w:rsidP="001735B6">
      <w:pPr>
        <w:pStyle w:val="BodyText"/>
        <w:spacing w:line="240" w:lineRule="auto"/>
      </w:pPr>
      <w:r w:rsidRPr="003A6664">
        <w:t>ISBN #:</w:t>
      </w:r>
      <w:r>
        <w:t xml:space="preserve"> 978-0-13-366641-0</w:t>
      </w:r>
    </w:p>
    <w:p w:rsidR="001735B6" w:rsidRPr="003A6664" w:rsidRDefault="001735B6" w:rsidP="001735B6">
      <w:pPr>
        <w:pStyle w:val="BodyText"/>
        <w:spacing w:line="240" w:lineRule="auto"/>
      </w:pPr>
      <w:r w:rsidRPr="003A6664">
        <w:t>Copyright Date</w:t>
      </w:r>
      <w:r>
        <w:t xml:space="preserve"> 2010</w:t>
      </w:r>
    </w:p>
    <w:p w:rsidR="001735B6" w:rsidRPr="003A6664" w:rsidRDefault="001735B6" w:rsidP="001735B6">
      <w:pPr>
        <w:pStyle w:val="BodyText"/>
        <w:spacing w:line="240" w:lineRule="auto"/>
      </w:pPr>
      <w:r w:rsidRPr="003A6664">
        <w:t xml:space="preserve">Date of WCSD Board Approval:  </w:t>
      </w:r>
      <w:r>
        <w:t>2009</w:t>
      </w:r>
    </w:p>
    <w:p w:rsidR="008A3C2D" w:rsidRDefault="008A3C2D" w:rsidP="008A3C2D">
      <w:pPr>
        <w:pStyle w:val="BodyText"/>
        <w:spacing w:line="240" w:lineRule="auto"/>
        <w:rPr>
          <w:u w:val="single"/>
        </w:rPr>
      </w:pPr>
    </w:p>
    <w:p w:rsidR="008A3C2D" w:rsidRPr="00F242CE" w:rsidRDefault="008A3C2D" w:rsidP="008A3C2D">
      <w:pPr>
        <w:rPr>
          <w:b/>
        </w:rPr>
      </w:pPr>
      <w:r w:rsidRPr="00F242CE">
        <w:rPr>
          <w:b/>
        </w:rPr>
        <w:t>Required/Suggested Reading:</w:t>
      </w:r>
    </w:p>
    <w:p w:rsidR="008F07DB" w:rsidRPr="00944C45" w:rsidRDefault="008F07DB" w:rsidP="008F07DB">
      <w:pPr>
        <w:rPr>
          <w:sz w:val="20"/>
          <w:u w:val="single"/>
        </w:rPr>
      </w:pPr>
      <w:r w:rsidRPr="00944C45">
        <w:rPr>
          <w:sz w:val="20"/>
          <w:u w:val="single"/>
        </w:rPr>
        <w:t>Required</w:t>
      </w:r>
      <w:r w:rsidR="0082488F">
        <w:rPr>
          <w:sz w:val="20"/>
          <w:u w:val="single"/>
        </w:rPr>
        <w:t xml:space="preserve"> Drama</w:t>
      </w:r>
      <w:r w:rsidRPr="00944C45">
        <w:rPr>
          <w:sz w:val="20"/>
          <w:u w:val="single"/>
        </w:rPr>
        <w:t xml:space="preserve">: </w:t>
      </w:r>
    </w:p>
    <w:p w:rsidR="008F07DB" w:rsidRPr="00944C45" w:rsidRDefault="008F07DB" w:rsidP="008F07DB">
      <w:pPr>
        <w:rPr>
          <w:sz w:val="20"/>
        </w:rPr>
      </w:pPr>
      <w:r w:rsidRPr="00944C45">
        <w:rPr>
          <w:sz w:val="20"/>
        </w:rPr>
        <w:t>-Romeo and Juliet</w:t>
      </w:r>
    </w:p>
    <w:p w:rsidR="008F07DB" w:rsidRPr="00944C45" w:rsidRDefault="008F07DB" w:rsidP="008F07DB">
      <w:pPr>
        <w:rPr>
          <w:sz w:val="20"/>
        </w:rPr>
      </w:pPr>
    </w:p>
    <w:p w:rsidR="008F07DB" w:rsidRPr="00944C45" w:rsidRDefault="008F07DB" w:rsidP="008F07DB">
      <w:pPr>
        <w:rPr>
          <w:sz w:val="20"/>
          <w:u w:val="single"/>
        </w:rPr>
      </w:pPr>
      <w:r w:rsidRPr="00944C45">
        <w:rPr>
          <w:sz w:val="20"/>
          <w:u w:val="single"/>
        </w:rPr>
        <w:t>Optional</w:t>
      </w:r>
      <w:r w:rsidR="0082488F">
        <w:rPr>
          <w:sz w:val="20"/>
          <w:u w:val="single"/>
        </w:rPr>
        <w:t xml:space="preserve"> Drama</w:t>
      </w:r>
      <w:r w:rsidRPr="00944C45">
        <w:rPr>
          <w:sz w:val="20"/>
          <w:u w:val="single"/>
        </w:rPr>
        <w:t>:</w:t>
      </w:r>
    </w:p>
    <w:p w:rsidR="008F07DB" w:rsidRPr="008C222E" w:rsidRDefault="008F07DB" w:rsidP="008F07DB">
      <w:pPr>
        <w:rPr>
          <w:i/>
          <w:sz w:val="20"/>
        </w:rPr>
      </w:pPr>
      <w:r w:rsidRPr="008C222E">
        <w:rPr>
          <w:i/>
          <w:sz w:val="20"/>
        </w:rPr>
        <w:t>-West Side Story</w:t>
      </w:r>
    </w:p>
    <w:p w:rsidR="008F07DB" w:rsidRPr="00944C45" w:rsidRDefault="008F07DB" w:rsidP="008F07DB">
      <w:pPr>
        <w:rPr>
          <w:sz w:val="20"/>
        </w:rPr>
      </w:pPr>
    </w:p>
    <w:p w:rsidR="008F07DB" w:rsidRPr="00944C45" w:rsidRDefault="008F07DB" w:rsidP="008F07DB">
      <w:pPr>
        <w:rPr>
          <w:sz w:val="20"/>
          <w:u w:val="single"/>
        </w:rPr>
      </w:pPr>
      <w:r w:rsidRPr="00944C45">
        <w:rPr>
          <w:sz w:val="20"/>
          <w:u w:val="single"/>
        </w:rPr>
        <w:t>Required</w:t>
      </w:r>
      <w:r w:rsidR="0082488F">
        <w:rPr>
          <w:sz w:val="20"/>
          <w:u w:val="single"/>
        </w:rPr>
        <w:t xml:space="preserve"> Novel</w:t>
      </w:r>
      <w:r w:rsidRPr="00944C45">
        <w:rPr>
          <w:sz w:val="20"/>
          <w:u w:val="single"/>
        </w:rPr>
        <w:t>:</w:t>
      </w:r>
    </w:p>
    <w:p w:rsidR="008F07DB" w:rsidRPr="00944C45" w:rsidRDefault="008F07DB" w:rsidP="008F07DB">
      <w:pPr>
        <w:rPr>
          <w:sz w:val="20"/>
        </w:rPr>
      </w:pPr>
      <w:r w:rsidRPr="00944C45">
        <w:rPr>
          <w:sz w:val="20"/>
        </w:rPr>
        <w:t>-</w:t>
      </w:r>
      <w:r w:rsidRPr="008C222E">
        <w:rPr>
          <w:i/>
          <w:sz w:val="20"/>
        </w:rPr>
        <w:t>To Kill a Mockingbird</w:t>
      </w:r>
    </w:p>
    <w:p w:rsidR="008F07DB" w:rsidRPr="00944C45" w:rsidRDefault="008F07DB" w:rsidP="008F07DB">
      <w:pPr>
        <w:rPr>
          <w:sz w:val="20"/>
        </w:rPr>
      </w:pPr>
    </w:p>
    <w:p w:rsidR="008F07DB" w:rsidRPr="008B0278" w:rsidRDefault="008F07DB" w:rsidP="008F07DB">
      <w:pPr>
        <w:rPr>
          <w:sz w:val="20"/>
          <w:u w:val="single"/>
        </w:rPr>
      </w:pPr>
      <w:r>
        <w:rPr>
          <w:sz w:val="20"/>
          <w:u w:val="single"/>
        </w:rPr>
        <w:t xml:space="preserve">Required </w:t>
      </w:r>
      <w:r w:rsidR="0082488F">
        <w:rPr>
          <w:sz w:val="20"/>
          <w:u w:val="single"/>
        </w:rPr>
        <w:t xml:space="preserve">Novels </w:t>
      </w:r>
      <w:r>
        <w:rPr>
          <w:sz w:val="20"/>
          <w:u w:val="single"/>
        </w:rPr>
        <w:t xml:space="preserve">(3 of the </w:t>
      </w:r>
      <w:r w:rsidR="008B0278">
        <w:rPr>
          <w:sz w:val="20"/>
          <w:u w:val="single"/>
        </w:rPr>
        <w:t>3</w:t>
      </w:r>
      <w:r w:rsidRPr="00944C45">
        <w:rPr>
          <w:sz w:val="20"/>
          <w:u w:val="single"/>
        </w:rPr>
        <w:t>):</w:t>
      </w:r>
    </w:p>
    <w:p w:rsidR="008F07DB" w:rsidRPr="008C222E" w:rsidRDefault="008F07DB" w:rsidP="008F07DB">
      <w:pPr>
        <w:rPr>
          <w:i/>
          <w:sz w:val="20"/>
        </w:rPr>
      </w:pPr>
      <w:r w:rsidRPr="008C222E">
        <w:rPr>
          <w:i/>
          <w:sz w:val="20"/>
        </w:rPr>
        <w:t>-The Five People You Meet in Heaven</w:t>
      </w:r>
    </w:p>
    <w:p w:rsidR="008F07DB" w:rsidRPr="008C222E" w:rsidRDefault="008F07DB" w:rsidP="008F07DB">
      <w:pPr>
        <w:rPr>
          <w:i/>
          <w:sz w:val="20"/>
        </w:rPr>
      </w:pPr>
      <w:r w:rsidRPr="008C222E">
        <w:rPr>
          <w:i/>
          <w:sz w:val="20"/>
        </w:rPr>
        <w:t>-Children of the River</w:t>
      </w:r>
    </w:p>
    <w:p w:rsidR="008F07DB" w:rsidRPr="008C222E" w:rsidRDefault="008F07DB" w:rsidP="008F07DB">
      <w:pPr>
        <w:pStyle w:val="BodyText"/>
        <w:spacing w:line="240" w:lineRule="auto"/>
        <w:rPr>
          <w:b w:val="0"/>
          <w:i/>
          <w:u w:val="single"/>
        </w:rPr>
      </w:pPr>
      <w:r w:rsidRPr="008C222E">
        <w:rPr>
          <w:b w:val="0"/>
          <w:i/>
          <w:sz w:val="20"/>
        </w:rPr>
        <w:t>-The Glass Castle</w:t>
      </w:r>
    </w:p>
    <w:p w:rsidR="008F07DB" w:rsidRDefault="008F07DB" w:rsidP="008F07DB">
      <w:pPr>
        <w:pStyle w:val="BodyText"/>
        <w:spacing w:line="240" w:lineRule="auto"/>
        <w:rPr>
          <w:u w:val="single"/>
        </w:rPr>
      </w:pPr>
    </w:p>
    <w:p w:rsidR="008A3C2D" w:rsidRDefault="008A3C2D" w:rsidP="008A3C2D">
      <w:pPr>
        <w:pStyle w:val="BodyText"/>
        <w:spacing w:line="240" w:lineRule="auto"/>
        <w:rPr>
          <w:u w:val="single"/>
        </w:rPr>
      </w:pPr>
    </w:p>
    <w:p w:rsidR="008A3C2D" w:rsidRPr="003A6664" w:rsidRDefault="008A3C2D" w:rsidP="008A3C2D">
      <w:pPr>
        <w:pStyle w:val="BodyText"/>
        <w:spacing w:line="240" w:lineRule="auto"/>
        <w:rPr>
          <w:u w:val="single"/>
        </w:rPr>
      </w:pPr>
      <w:r w:rsidRPr="003A6664">
        <w:rPr>
          <w:u w:val="single"/>
        </w:rPr>
        <w:t>BOARD APPROVAL:</w:t>
      </w:r>
    </w:p>
    <w:p w:rsidR="008A3C2D" w:rsidRDefault="008A3C2D" w:rsidP="008A3C2D">
      <w:pPr>
        <w:pStyle w:val="BodyText"/>
        <w:tabs>
          <w:tab w:val="left" w:pos="720"/>
          <w:tab w:val="left" w:pos="2520"/>
          <w:tab w:val="center" w:pos="4080"/>
          <w:tab w:val="left" w:pos="5760"/>
        </w:tabs>
        <w:spacing w:line="240" w:lineRule="auto"/>
      </w:pPr>
    </w:p>
    <w:p w:rsidR="008A3C2D" w:rsidRPr="003A6664" w:rsidRDefault="008A3C2D" w:rsidP="008A3C2D">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Pr>
          <w:b w:val="0"/>
          <w:u w:val="single"/>
        </w:rPr>
        <w:t>Sept. 29, 2015</w:t>
      </w:r>
      <w:r w:rsidR="007F3761">
        <w:rPr>
          <w:b w:val="0"/>
          <w:u w:val="single"/>
        </w:rPr>
        <w:t>; Revision (</w:t>
      </w:r>
      <w:r w:rsidR="008B0278">
        <w:rPr>
          <w:b w:val="0"/>
          <w:u w:val="single"/>
        </w:rPr>
        <w:t>9/4/2018</w:t>
      </w:r>
      <w:r w:rsidR="007F3761">
        <w:rPr>
          <w:b w:val="0"/>
          <w:u w:val="single"/>
        </w:rPr>
        <w:t>)</w:t>
      </w:r>
      <w:r w:rsidRPr="003A6664">
        <w:rPr>
          <w:b w:val="0"/>
          <w:u w:val="single"/>
        </w:rPr>
        <w:tab/>
      </w:r>
    </w:p>
    <w:p w:rsidR="008A3C2D" w:rsidRPr="003A6664" w:rsidRDefault="008A3C2D" w:rsidP="008A3C2D">
      <w:pPr>
        <w:pStyle w:val="BodyText"/>
        <w:tabs>
          <w:tab w:val="left" w:pos="720"/>
          <w:tab w:val="left" w:pos="5760"/>
        </w:tabs>
        <w:spacing w:line="240" w:lineRule="auto"/>
      </w:pPr>
    </w:p>
    <w:p w:rsidR="008A3C2D" w:rsidRPr="003A6664" w:rsidRDefault="008A3C2D" w:rsidP="008A3C2D">
      <w:pPr>
        <w:pStyle w:val="BodyText"/>
        <w:tabs>
          <w:tab w:val="left" w:pos="720"/>
          <w:tab w:val="left" w:pos="2760"/>
          <w:tab w:val="center" w:pos="4080"/>
          <w:tab w:val="left" w:pos="5760"/>
        </w:tabs>
        <w:spacing w:line="240" w:lineRule="auto"/>
        <w:rPr>
          <w:b w:val="0"/>
          <w:u w:val="single"/>
        </w:rPr>
      </w:pPr>
      <w:r w:rsidRPr="003A6664">
        <w:tab/>
        <w:t>Date Approved:</w:t>
      </w:r>
      <w:r w:rsidR="00171CC4" w:rsidRPr="00171CC4">
        <w:rPr>
          <w:b w:val="0"/>
        </w:rPr>
        <w:t xml:space="preserve"> </w:t>
      </w:r>
      <w:r w:rsidR="00171CC4">
        <w:rPr>
          <w:b w:val="0"/>
        </w:rPr>
        <w:t xml:space="preserve">  </w:t>
      </w:r>
      <w:sdt>
        <w:sdtPr>
          <w:rPr>
            <w:b w:val="0"/>
          </w:rPr>
          <w:id w:val="823554405"/>
          <w:placeholder>
            <w:docPart w:val="DefaultPlaceholder_-1854013438"/>
          </w:placeholder>
          <w:showingPlcHdr/>
          <w:date>
            <w:dateFormat w:val="M/d/yyyy"/>
            <w:lid w:val="en-US"/>
            <w:storeMappedDataAs w:val="dateTime"/>
            <w:calendar w:val="gregorian"/>
          </w:date>
        </w:sdtPr>
        <w:sdtContent>
          <w:r w:rsidR="00171CC4" w:rsidRPr="00CF6D1B">
            <w:rPr>
              <w:rStyle w:val="PlaceholderText"/>
              <w:rFonts w:eastAsiaTheme="minorHAnsi"/>
            </w:rPr>
            <w:t>Click or tap to enter a date.</w:t>
          </w:r>
        </w:sdtContent>
      </w:sdt>
    </w:p>
    <w:p w:rsidR="008A3C2D" w:rsidRPr="003A6664" w:rsidRDefault="008A3C2D" w:rsidP="008A3C2D">
      <w:pPr>
        <w:pStyle w:val="BodyText"/>
        <w:tabs>
          <w:tab w:val="left" w:pos="720"/>
          <w:tab w:val="left" w:pos="5760"/>
        </w:tabs>
        <w:spacing w:line="240" w:lineRule="auto"/>
      </w:pPr>
    </w:p>
    <w:p w:rsidR="008A3C2D" w:rsidRPr="003A6664" w:rsidRDefault="008A3C2D" w:rsidP="008A3C2D">
      <w:pPr>
        <w:pStyle w:val="BodyText"/>
        <w:tabs>
          <w:tab w:val="left" w:pos="720"/>
          <w:tab w:val="left" w:pos="3600"/>
          <w:tab w:val="center" w:pos="4680"/>
          <w:tab w:val="left" w:pos="5760"/>
        </w:tabs>
        <w:spacing w:line="240" w:lineRule="auto"/>
        <w:rPr>
          <w:b w:val="0"/>
          <w:u w:val="single"/>
        </w:rPr>
      </w:pPr>
      <w:r w:rsidRPr="003A6664">
        <w:tab/>
        <w:t>Implementation Year:</w:t>
      </w:r>
      <w:r>
        <w:t xml:space="preserve"> </w:t>
      </w:r>
      <w:r w:rsidR="0082488F">
        <w:t>201</w:t>
      </w:r>
      <w:r w:rsidR="008B0278">
        <w:t>8</w:t>
      </w:r>
      <w:r w:rsidR="0082488F">
        <w:t>-201</w:t>
      </w:r>
      <w:r w:rsidR="008B0278">
        <w:t>9</w:t>
      </w:r>
      <w:r w:rsidR="00171CC4">
        <w:t xml:space="preserve"> </w:t>
      </w:r>
    </w:p>
    <w:p w:rsidR="008A3C2D" w:rsidRPr="003A6664" w:rsidRDefault="008A3C2D" w:rsidP="008A3C2D">
      <w:pPr>
        <w:pStyle w:val="BodyText"/>
        <w:spacing w:line="240" w:lineRule="auto"/>
      </w:pPr>
    </w:p>
    <w:p w:rsidR="008A3C2D" w:rsidRDefault="008A3C2D" w:rsidP="008A3C2D">
      <w:pPr>
        <w:pStyle w:val="BodyText"/>
        <w:spacing w:line="240" w:lineRule="auto"/>
        <w:jc w:val="center"/>
      </w:pPr>
    </w:p>
    <w:p w:rsidR="008A3C2D" w:rsidRPr="003A6664" w:rsidRDefault="008A3C2D" w:rsidP="008A3C2D">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8A3C2D" w:rsidRPr="003A6664" w:rsidRDefault="008A3C2D" w:rsidP="008A3C2D">
      <w:pPr>
        <w:pStyle w:val="BodyText"/>
        <w:spacing w:line="240" w:lineRule="auto"/>
        <w:rPr>
          <w:b w:val="0"/>
          <w:bCs w:val="0"/>
        </w:rPr>
      </w:pPr>
    </w:p>
    <w:p w:rsidR="008A3C2D" w:rsidRDefault="008A3C2D" w:rsidP="008A3C2D">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8A3C2D" w:rsidRDefault="008A3C2D" w:rsidP="008A3C2D">
      <w:pPr>
        <w:pStyle w:val="BodyText"/>
        <w:spacing w:line="240" w:lineRule="auto"/>
      </w:pPr>
    </w:p>
    <w:p w:rsidR="008A3C2D" w:rsidRDefault="008A3C2D" w:rsidP="008A3C2D">
      <w:pPr>
        <w:pStyle w:val="BodyText"/>
        <w:spacing w:line="240" w:lineRule="auto"/>
        <w:jc w:val="center"/>
      </w:pPr>
    </w:p>
    <w:p w:rsidR="008A3C2D" w:rsidRDefault="008A3C2D" w:rsidP="008A3C2D">
      <w:pPr>
        <w:pStyle w:val="BodyText"/>
        <w:spacing w:line="240" w:lineRule="auto"/>
        <w:jc w:val="center"/>
      </w:pPr>
      <w:r w:rsidRPr="003A6664">
        <w:t xml:space="preserve">SPECIFIC EDUCATIONAL </w:t>
      </w:r>
      <w:r>
        <w:t>STANDARDS, CONTENT, &amp; SKILLS</w:t>
      </w:r>
    </w:p>
    <w:p w:rsidR="008A3C2D" w:rsidRDefault="008A3C2D" w:rsidP="008A3C2D">
      <w:pPr>
        <w:pStyle w:val="BodyText"/>
        <w:spacing w:line="240" w:lineRule="auto"/>
        <w:jc w:val="center"/>
      </w:pPr>
      <w:r>
        <w:t>*Because this is a Keystone Testing Level, Fiction and Nonfiction are organized according the</w:t>
      </w:r>
    </w:p>
    <w:p w:rsidR="008A3C2D" w:rsidRDefault="008A3C2D" w:rsidP="008A3C2D">
      <w:pPr>
        <w:pStyle w:val="BodyText"/>
        <w:spacing w:line="240" w:lineRule="auto"/>
        <w:jc w:val="center"/>
      </w:pPr>
      <w:r>
        <w:t xml:space="preserve"> Literature Assessment Anchors and Eligible Content</w:t>
      </w:r>
    </w:p>
    <w:p w:rsidR="008A3C2D" w:rsidRDefault="008A3C2D" w:rsidP="008A3C2D">
      <w:pPr>
        <w:pStyle w:val="BodyText"/>
        <w:spacing w:line="240" w:lineRule="auto"/>
        <w:jc w:val="center"/>
      </w:pPr>
    </w:p>
    <w:tbl>
      <w:tblPr>
        <w:tblStyle w:val="TableGrid"/>
        <w:tblW w:w="10795" w:type="dxa"/>
        <w:tblLayout w:type="fixed"/>
        <w:tblLook w:val="04A0" w:firstRow="1" w:lastRow="0" w:firstColumn="1" w:lastColumn="0" w:noHBand="0" w:noVBand="1"/>
      </w:tblPr>
      <w:tblGrid>
        <w:gridCol w:w="5575"/>
        <w:gridCol w:w="90"/>
        <w:gridCol w:w="1260"/>
        <w:gridCol w:w="3870"/>
      </w:tblGrid>
      <w:tr w:rsidR="008A3C2D" w:rsidRPr="00EF078D" w:rsidTr="001657FD">
        <w:trPr>
          <w:trHeight w:val="547"/>
        </w:trPr>
        <w:tc>
          <w:tcPr>
            <w:tcW w:w="10795" w:type="dxa"/>
            <w:gridSpan w:val="4"/>
          </w:tcPr>
          <w:p w:rsidR="008A3C2D" w:rsidRDefault="008A3C2D" w:rsidP="00B60098">
            <w:pPr>
              <w:rPr>
                <w:b/>
                <w:sz w:val="20"/>
                <w:szCs w:val="20"/>
              </w:rPr>
            </w:pPr>
            <w:r>
              <w:rPr>
                <w:b/>
                <w:sz w:val="20"/>
                <w:szCs w:val="20"/>
              </w:rPr>
              <w:t>Assessment Anchor/Descriptor:</w:t>
            </w:r>
          </w:p>
          <w:p w:rsidR="008A3C2D" w:rsidRPr="000223D2" w:rsidRDefault="008A3C2D" w:rsidP="00B60098">
            <w:pPr>
              <w:rPr>
                <w:b/>
                <w:sz w:val="20"/>
                <w:szCs w:val="20"/>
              </w:rPr>
            </w:pPr>
            <w:r w:rsidRPr="005161F9">
              <w:rPr>
                <w:b/>
                <w:bCs/>
                <w:sz w:val="20"/>
                <w:szCs w:val="22"/>
              </w:rPr>
              <w:t>L.F.1 Reading for Meaning—Fiction</w:t>
            </w:r>
          </w:p>
          <w:p w:rsidR="008A3C2D" w:rsidRPr="00EF078D" w:rsidRDefault="008A3C2D" w:rsidP="00B60098">
            <w:pPr>
              <w:rPr>
                <w:rFonts w:eastAsiaTheme="minorHAnsi"/>
                <w:b/>
                <w:sz w:val="20"/>
                <w:szCs w:val="20"/>
              </w:rPr>
            </w:pPr>
            <w:r w:rsidRPr="005161F9">
              <w:rPr>
                <w:b/>
                <w:bCs/>
                <w:sz w:val="20"/>
                <w:szCs w:val="22"/>
              </w:rPr>
              <w:t>L.F.1.1 Use appropriate strategies to analyze an author’s purpose and how it is achieved in literature.</w:t>
            </w:r>
          </w:p>
        </w:tc>
      </w:tr>
      <w:tr w:rsidR="008A3C2D" w:rsidRPr="00EF078D" w:rsidTr="001657FD">
        <w:trPr>
          <w:trHeight w:val="547"/>
        </w:trPr>
        <w:tc>
          <w:tcPr>
            <w:tcW w:w="5575" w:type="dxa"/>
          </w:tcPr>
          <w:p w:rsidR="008A3C2D" w:rsidRDefault="008A3C2D" w:rsidP="00B60098">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Default="008A3C2D" w:rsidP="00B60098">
            <w:pPr>
              <w:rPr>
                <w:bCs/>
                <w:sz w:val="20"/>
                <w:szCs w:val="22"/>
              </w:rPr>
            </w:pPr>
            <w:r w:rsidRPr="005161F9">
              <w:rPr>
                <w:bCs/>
                <w:sz w:val="20"/>
                <w:szCs w:val="22"/>
              </w:rPr>
              <w:t xml:space="preserve"> </w:t>
            </w:r>
            <w:r>
              <w:rPr>
                <w:bCs/>
                <w:sz w:val="20"/>
                <w:szCs w:val="22"/>
              </w:rPr>
              <w:t xml:space="preserve">CC.1.3.9–10.A </w:t>
            </w:r>
          </w:p>
          <w:p w:rsidR="008A3C2D" w:rsidRPr="005161F9" w:rsidRDefault="008A3C2D" w:rsidP="00B60098">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8A3C2D" w:rsidRDefault="008A3C2D" w:rsidP="00B60098">
            <w:pPr>
              <w:rPr>
                <w:bCs/>
                <w:sz w:val="20"/>
                <w:szCs w:val="22"/>
              </w:rPr>
            </w:pPr>
            <w:r>
              <w:rPr>
                <w:bCs/>
                <w:sz w:val="20"/>
                <w:szCs w:val="22"/>
              </w:rPr>
              <w:t>CC. 1.3.9–10.B</w:t>
            </w:r>
          </w:p>
          <w:p w:rsidR="008A3C2D" w:rsidRPr="005161F9" w:rsidRDefault="008A3C2D" w:rsidP="00B60098">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8A3C2D" w:rsidRDefault="008A3C2D" w:rsidP="00B60098">
            <w:pPr>
              <w:rPr>
                <w:bCs/>
                <w:sz w:val="20"/>
                <w:szCs w:val="22"/>
              </w:rPr>
            </w:pPr>
            <w:r>
              <w:rPr>
                <w:bCs/>
                <w:sz w:val="20"/>
                <w:szCs w:val="22"/>
              </w:rPr>
              <w:t>CC.1.3.9–10.C</w:t>
            </w:r>
          </w:p>
          <w:p w:rsidR="008A3C2D" w:rsidRPr="005161F9" w:rsidRDefault="008A3C2D" w:rsidP="00B60098">
            <w:pPr>
              <w:rPr>
                <w:bCs/>
                <w:sz w:val="20"/>
                <w:szCs w:val="22"/>
              </w:rPr>
            </w:pPr>
            <w:r w:rsidRPr="005161F9">
              <w:rPr>
                <w:bCs/>
                <w:sz w:val="20"/>
                <w:szCs w:val="22"/>
              </w:rPr>
              <w:t>Analyze how complex characters develop over the course of a text, interact with other characters, and advance the plot or develop the theme.</w:t>
            </w:r>
          </w:p>
          <w:p w:rsidR="008A3C2D" w:rsidRDefault="008A3C2D" w:rsidP="00B60098">
            <w:pPr>
              <w:rPr>
                <w:bCs/>
                <w:sz w:val="20"/>
                <w:szCs w:val="22"/>
              </w:rPr>
            </w:pPr>
            <w:r>
              <w:rPr>
                <w:bCs/>
                <w:sz w:val="20"/>
                <w:szCs w:val="22"/>
              </w:rPr>
              <w:t>CC.1.3.9–10.E</w:t>
            </w:r>
          </w:p>
          <w:p w:rsidR="008A3C2D" w:rsidRPr="009B3F48" w:rsidRDefault="008A3C2D" w:rsidP="00B60098">
            <w:pPr>
              <w:rPr>
                <w:bCs/>
                <w:sz w:val="20"/>
                <w:szCs w:val="22"/>
              </w:rPr>
            </w:pPr>
            <w:r w:rsidRPr="005161F9">
              <w:rPr>
                <w:bCs/>
                <w:sz w:val="20"/>
                <w:szCs w:val="22"/>
              </w:rPr>
              <w:t>Analyze how an author’s choices concerning how to structure a text, order events within it, and ma</w:t>
            </w:r>
            <w:r>
              <w:rPr>
                <w:bCs/>
                <w:sz w:val="20"/>
                <w:szCs w:val="22"/>
              </w:rPr>
              <w:t>nipulate time create an effect.</w:t>
            </w:r>
          </w:p>
        </w:tc>
        <w:tc>
          <w:tcPr>
            <w:tcW w:w="5220" w:type="dxa"/>
            <w:gridSpan w:val="3"/>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L.F.1.1.1 Identify and/or analyze the author’s intended purpose of a text.</w:t>
            </w:r>
          </w:p>
          <w:p w:rsidR="008A3C2D" w:rsidRPr="005161F9" w:rsidRDefault="008A3C2D" w:rsidP="00B60098">
            <w:pPr>
              <w:rPr>
                <w:bCs/>
                <w:sz w:val="20"/>
                <w:szCs w:val="22"/>
              </w:rPr>
            </w:pPr>
            <w:r w:rsidRPr="005161F9">
              <w:rPr>
                <w:bCs/>
                <w:sz w:val="20"/>
                <w:szCs w:val="22"/>
              </w:rPr>
              <w:t>L.F.1.1.2 Explain, describe, and/or analyze examples of a text that support the author’s intended purpose.</w:t>
            </w:r>
          </w:p>
          <w:p w:rsidR="008A3C2D" w:rsidRPr="005161F9" w:rsidRDefault="008A3C2D" w:rsidP="00B60098">
            <w:pPr>
              <w:rPr>
                <w:bCs/>
                <w:sz w:val="20"/>
                <w:szCs w:val="22"/>
              </w:rPr>
            </w:pPr>
            <w:r w:rsidRPr="005161F9">
              <w:rPr>
                <w:bCs/>
                <w:sz w:val="20"/>
                <w:szCs w:val="22"/>
              </w:rPr>
              <w:t>L.F.1.1.3 Analyze, interpret, and evaluate how authors use techniques and elements of fiction to effectively communicate an idea or concept.</w:t>
            </w:r>
          </w:p>
          <w:p w:rsidR="008A3C2D" w:rsidRDefault="008A3C2D"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Default="00B60098" w:rsidP="00B60098">
            <w:pPr>
              <w:ind w:right="-2528"/>
              <w:rPr>
                <w:rFonts w:eastAsiaTheme="minorHAnsi"/>
                <w:b/>
                <w:sz w:val="20"/>
                <w:szCs w:val="20"/>
              </w:rPr>
            </w:pPr>
          </w:p>
          <w:p w:rsidR="00B60098" w:rsidRPr="00EF078D" w:rsidRDefault="00B60098" w:rsidP="00B60098">
            <w:pPr>
              <w:ind w:right="-2528"/>
              <w:rPr>
                <w:rFonts w:eastAsiaTheme="minorHAnsi"/>
                <w:b/>
                <w:sz w:val="20"/>
                <w:szCs w:val="20"/>
              </w:rPr>
            </w:pPr>
            <w:bookmarkStart w:id="4" w:name="_GoBack"/>
            <w:bookmarkEnd w:id="4"/>
          </w:p>
        </w:tc>
      </w:tr>
      <w:tr w:rsidR="008A3C2D" w:rsidRPr="00EF078D" w:rsidTr="001657FD">
        <w:trPr>
          <w:trHeight w:val="281"/>
        </w:trPr>
        <w:tc>
          <w:tcPr>
            <w:tcW w:w="10795" w:type="dxa"/>
            <w:gridSpan w:val="4"/>
          </w:tcPr>
          <w:p w:rsidR="008A3C2D" w:rsidRPr="00EF078D" w:rsidRDefault="008A3C2D" w:rsidP="00B60098">
            <w:pPr>
              <w:rPr>
                <w:b/>
                <w:sz w:val="20"/>
                <w:szCs w:val="20"/>
              </w:rPr>
            </w:pPr>
            <w:r>
              <w:rPr>
                <w:b/>
                <w:sz w:val="20"/>
                <w:szCs w:val="20"/>
              </w:rPr>
              <w:t>Assessment Anchor/Descriptor:</w:t>
            </w:r>
          </w:p>
          <w:p w:rsidR="008A3C2D" w:rsidRDefault="008A3C2D" w:rsidP="00B60098">
            <w:pPr>
              <w:rPr>
                <w:b/>
                <w:bCs/>
                <w:sz w:val="20"/>
                <w:szCs w:val="22"/>
              </w:rPr>
            </w:pPr>
            <w:r w:rsidRPr="005161F9">
              <w:rPr>
                <w:b/>
                <w:bCs/>
                <w:sz w:val="20"/>
                <w:szCs w:val="22"/>
              </w:rPr>
              <w:t xml:space="preserve">L.F.1 Reading for Meaning—Fiction </w:t>
            </w:r>
          </w:p>
          <w:p w:rsidR="008A3C2D" w:rsidRPr="009B3F48" w:rsidRDefault="008A3C2D" w:rsidP="00B60098">
            <w:pPr>
              <w:rPr>
                <w:b/>
                <w:bCs/>
                <w:sz w:val="20"/>
                <w:szCs w:val="22"/>
              </w:rPr>
            </w:pPr>
            <w:r w:rsidRPr="005161F9">
              <w:rPr>
                <w:b/>
                <w:bCs/>
                <w:sz w:val="20"/>
                <w:szCs w:val="22"/>
              </w:rPr>
              <w:t>L.F.1.2 Use appropriate strategies to determine and clarify meani</w:t>
            </w:r>
            <w:r>
              <w:rPr>
                <w:b/>
                <w:bCs/>
                <w:sz w:val="20"/>
                <w:szCs w:val="22"/>
              </w:rPr>
              <w:t>ng of vocabulary in literature.</w:t>
            </w:r>
          </w:p>
        </w:tc>
      </w:tr>
      <w:tr w:rsidR="008A3C2D" w:rsidRPr="00EF078D" w:rsidTr="001657FD">
        <w:trPr>
          <w:trHeight w:val="281"/>
        </w:trPr>
        <w:tc>
          <w:tcPr>
            <w:tcW w:w="5575" w:type="dxa"/>
          </w:tcPr>
          <w:p w:rsidR="008A3C2D" w:rsidRDefault="008A3C2D" w:rsidP="00B60098">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9B3F48" w:rsidRDefault="008A3C2D" w:rsidP="00B60098">
            <w:pPr>
              <w:spacing w:line="276" w:lineRule="auto"/>
              <w:rPr>
                <w:rFonts w:eastAsiaTheme="minorHAnsi"/>
                <w:b/>
                <w:sz w:val="20"/>
                <w:szCs w:val="20"/>
              </w:rPr>
            </w:pPr>
            <w:r w:rsidRPr="005161F9">
              <w:rPr>
                <w:bCs/>
                <w:sz w:val="20"/>
                <w:szCs w:val="22"/>
              </w:rPr>
              <w:t>CC.1.3.9–10.I</w:t>
            </w:r>
          </w:p>
          <w:p w:rsidR="008A3C2D" w:rsidRPr="005161F9" w:rsidRDefault="008A3C2D" w:rsidP="00B60098">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p>
          <w:p w:rsidR="008A3C2D" w:rsidRPr="005161F9" w:rsidRDefault="008A3C2D" w:rsidP="00B60098">
            <w:pPr>
              <w:rPr>
                <w:bCs/>
                <w:sz w:val="20"/>
                <w:szCs w:val="22"/>
              </w:rPr>
            </w:pPr>
            <w:r w:rsidRPr="005161F9">
              <w:rPr>
                <w:bCs/>
                <w:sz w:val="20"/>
                <w:szCs w:val="22"/>
              </w:rPr>
              <w:t>CC.1.3.9–10.J</w:t>
            </w:r>
          </w:p>
          <w:p w:rsidR="008A3C2D" w:rsidRPr="00E940A2" w:rsidRDefault="008A3C2D" w:rsidP="00B60098">
            <w:pPr>
              <w:rPr>
                <w:bCs/>
                <w:sz w:val="20"/>
                <w:szCs w:val="22"/>
              </w:rPr>
            </w:pPr>
            <w:r w:rsidRPr="005161F9">
              <w:rPr>
                <w:bCs/>
                <w:sz w:val="20"/>
                <w:szCs w:val="22"/>
              </w:rPr>
              <w:t xml:space="preserve">Acquire and use accurately grade-appropriate general academic and domain-specific words and phrases; gather vocabulary knowledge when considering a word or phrase important </w:t>
            </w:r>
            <w:r>
              <w:rPr>
                <w:bCs/>
                <w:sz w:val="20"/>
                <w:szCs w:val="22"/>
              </w:rPr>
              <w:t>to comprehension or expression.</w:t>
            </w:r>
          </w:p>
        </w:tc>
        <w:tc>
          <w:tcPr>
            <w:tcW w:w="5220" w:type="dxa"/>
            <w:gridSpan w:val="3"/>
          </w:tcPr>
          <w:p w:rsidR="008A3C2D" w:rsidRDefault="00B859B0" w:rsidP="00B60098">
            <w:pPr>
              <w:rPr>
                <w:bCs/>
                <w:sz w:val="20"/>
                <w:szCs w:val="22"/>
              </w:rPr>
            </w:pPr>
            <w:r>
              <w:rPr>
                <w:rFonts w:eastAsiaTheme="minorHAnsi"/>
                <w:b/>
                <w:sz w:val="20"/>
                <w:szCs w:val="20"/>
              </w:rPr>
              <w:t>Eligible Content</w:t>
            </w:r>
            <w:r w:rsidR="008A3C2D">
              <w:rPr>
                <w:rFonts w:eastAsiaTheme="minorHAnsi"/>
                <w:b/>
                <w:sz w:val="20"/>
                <w:szCs w:val="20"/>
              </w:rPr>
              <w:t>:</w:t>
            </w:r>
            <w:r w:rsidR="008A3C2D" w:rsidRPr="005161F9">
              <w:rPr>
                <w:bCs/>
                <w:sz w:val="20"/>
                <w:szCs w:val="22"/>
              </w:rPr>
              <w:t xml:space="preserve"> </w:t>
            </w:r>
          </w:p>
          <w:p w:rsidR="008A3C2D" w:rsidRPr="005161F9" w:rsidRDefault="008A3C2D" w:rsidP="00B60098">
            <w:pPr>
              <w:rPr>
                <w:bCs/>
                <w:sz w:val="20"/>
                <w:szCs w:val="22"/>
              </w:rPr>
            </w:pPr>
            <w:r w:rsidRPr="005161F9">
              <w:rPr>
                <w:bCs/>
                <w:sz w:val="20"/>
                <w:szCs w:val="22"/>
              </w:rPr>
              <w:t>L.F.1.2.1 Identify and/or apply a synonym or antonym of a word used in a text.</w:t>
            </w:r>
          </w:p>
          <w:p w:rsidR="008A3C2D" w:rsidRPr="005161F9" w:rsidRDefault="008A3C2D" w:rsidP="00B60098">
            <w:pPr>
              <w:rPr>
                <w:bCs/>
                <w:sz w:val="20"/>
                <w:szCs w:val="22"/>
              </w:rPr>
            </w:pPr>
            <w:r w:rsidRPr="005161F9">
              <w:rPr>
                <w:bCs/>
                <w:sz w:val="20"/>
                <w:szCs w:val="22"/>
              </w:rPr>
              <w:t>L.F.1.2.2 Identify how the meaning of a word is changed when an affix is added; identify the meaning of a word with an affix from a text.</w:t>
            </w:r>
          </w:p>
          <w:p w:rsidR="008A3C2D" w:rsidRPr="005161F9" w:rsidRDefault="008A3C2D" w:rsidP="00B60098">
            <w:pPr>
              <w:rPr>
                <w:bCs/>
                <w:sz w:val="20"/>
                <w:szCs w:val="22"/>
              </w:rPr>
            </w:pPr>
            <w:r w:rsidRPr="005161F9">
              <w:rPr>
                <w:bCs/>
                <w:sz w:val="20"/>
                <w:szCs w:val="22"/>
              </w:rPr>
              <w:t>L.F.1.2.3 Use context clues to determine or clarify the meaning of unfamiliar, multiple-meaning, or ambiguous words.</w:t>
            </w:r>
          </w:p>
          <w:p w:rsidR="001657FD" w:rsidRDefault="008A3C2D" w:rsidP="00B60098">
            <w:pPr>
              <w:ind w:right="-2528"/>
              <w:rPr>
                <w:bCs/>
                <w:sz w:val="20"/>
                <w:szCs w:val="22"/>
              </w:rPr>
            </w:pPr>
            <w:r w:rsidRPr="005161F9">
              <w:rPr>
                <w:bCs/>
                <w:sz w:val="20"/>
                <w:szCs w:val="22"/>
              </w:rPr>
              <w:t xml:space="preserve">L.F.1.2.4 Draw conclusions about connotations of </w:t>
            </w:r>
          </w:p>
          <w:p w:rsidR="008A3C2D" w:rsidRPr="001657FD" w:rsidRDefault="008A3C2D" w:rsidP="00B60098">
            <w:pPr>
              <w:ind w:right="-2528"/>
              <w:rPr>
                <w:bCs/>
                <w:sz w:val="20"/>
                <w:szCs w:val="22"/>
              </w:rPr>
            </w:pPr>
            <w:r w:rsidRPr="005161F9">
              <w:rPr>
                <w:bCs/>
                <w:sz w:val="20"/>
                <w:szCs w:val="22"/>
              </w:rPr>
              <w:t>words</w:t>
            </w:r>
          </w:p>
        </w:tc>
      </w:tr>
      <w:tr w:rsidR="008A3C2D" w:rsidRPr="00EF078D" w:rsidTr="001657FD">
        <w:trPr>
          <w:trHeight w:val="266"/>
        </w:trPr>
        <w:tc>
          <w:tcPr>
            <w:tcW w:w="10795" w:type="dxa"/>
            <w:gridSpan w:val="4"/>
          </w:tcPr>
          <w:p w:rsidR="008A3C2D" w:rsidRDefault="008A3C2D" w:rsidP="00B60098">
            <w:pPr>
              <w:rPr>
                <w:b/>
                <w:bCs/>
                <w:sz w:val="20"/>
                <w:szCs w:val="22"/>
              </w:rPr>
            </w:pPr>
            <w:r>
              <w:rPr>
                <w:b/>
                <w:sz w:val="20"/>
                <w:szCs w:val="20"/>
              </w:rPr>
              <w:t>Assessment Anchor/Descriptor:</w:t>
            </w:r>
            <w:r w:rsidRPr="005161F9">
              <w:rPr>
                <w:b/>
                <w:bCs/>
                <w:sz w:val="20"/>
                <w:szCs w:val="22"/>
              </w:rPr>
              <w:t xml:space="preserve"> </w:t>
            </w:r>
          </w:p>
          <w:p w:rsidR="008A3C2D" w:rsidRDefault="008A3C2D" w:rsidP="00B60098">
            <w:pPr>
              <w:rPr>
                <w:b/>
                <w:bCs/>
                <w:sz w:val="20"/>
                <w:szCs w:val="22"/>
              </w:rPr>
            </w:pPr>
            <w:r w:rsidRPr="005161F9">
              <w:rPr>
                <w:b/>
                <w:bCs/>
                <w:sz w:val="20"/>
                <w:szCs w:val="22"/>
              </w:rPr>
              <w:t xml:space="preserve">L.F.1 Reading for Meaning—Fiction </w:t>
            </w:r>
          </w:p>
          <w:p w:rsidR="008A3C2D" w:rsidRPr="009B3F48" w:rsidRDefault="008A3C2D" w:rsidP="00B60098">
            <w:pPr>
              <w:rPr>
                <w:b/>
                <w:bCs/>
                <w:sz w:val="20"/>
                <w:szCs w:val="22"/>
              </w:rPr>
            </w:pPr>
            <w:r w:rsidRPr="005161F9">
              <w:rPr>
                <w:b/>
                <w:bCs/>
                <w:sz w:val="20"/>
                <w:szCs w:val="22"/>
              </w:rPr>
              <w:t>L.F.1.3 Use appropriate strategies to comprehend literat</w:t>
            </w:r>
            <w:r>
              <w:rPr>
                <w:b/>
                <w:bCs/>
                <w:sz w:val="20"/>
                <w:szCs w:val="22"/>
              </w:rPr>
              <w:t>ure during the reading process.</w:t>
            </w:r>
          </w:p>
        </w:tc>
      </w:tr>
      <w:tr w:rsidR="008A3C2D" w:rsidRPr="00EF078D" w:rsidTr="001657FD">
        <w:trPr>
          <w:trHeight w:val="266"/>
        </w:trPr>
        <w:tc>
          <w:tcPr>
            <w:tcW w:w="5575" w:type="dxa"/>
          </w:tcPr>
          <w:p w:rsidR="008A3C2D" w:rsidRDefault="008A3C2D" w:rsidP="00B6009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B60098">
            <w:pPr>
              <w:rPr>
                <w:bCs/>
                <w:sz w:val="20"/>
                <w:szCs w:val="22"/>
              </w:rPr>
            </w:pPr>
            <w:r w:rsidRPr="005161F9">
              <w:rPr>
                <w:bCs/>
                <w:sz w:val="20"/>
                <w:szCs w:val="22"/>
              </w:rPr>
              <w:t>CC.1.3.9–10.A</w:t>
            </w:r>
          </w:p>
          <w:p w:rsidR="008A3C2D" w:rsidRPr="005161F9" w:rsidRDefault="008A3C2D" w:rsidP="00B60098">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8A3C2D" w:rsidRPr="005161F9" w:rsidRDefault="008A3C2D" w:rsidP="00B60098">
            <w:pPr>
              <w:rPr>
                <w:bCs/>
                <w:sz w:val="20"/>
                <w:szCs w:val="22"/>
              </w:rPr>
            </w:pPr>
            <w:r w:rsidRPr="005161F9">
              <w:rPr>
                <w:bCs/>
                <w:sz w:val="20"/>
                <w:szCs w:val="22"/>
              </w:rPr>
              <w:t>CC. 1.3.9–10.B</w:t>
            </w:r>
          </w:p>
          <w:p w:rsidR="008A3C2D" w:rsidRPr="00EF078D" w:rsidRDefault="008A3C2D" w:rsidP="00B60098">
            <w:pPr>
              <w:rPr>
                <w:rFonts w:eastAsiaTheme="minorHAnsi"/>
                <w:b/>
                <w:sz w:val="20"/>
                <w:szCs w:val="20"/>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tc>
        <w:tc>
          <w:tcPr>
            <w:tcW w:w="5220" w:type="dxa"/>
            <w:gridSpan w:val="3"/>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L.F.1.3.1 Identify and/or explain stated or implied main ideas and relevant supporting details from a text.</w:t>
            </w:r>
          </w:p>
          <w:p w:rsidR="008A3C2D" w:rsidRPr="005161F9" w:rsidRDefault="008A3C2D" w:rsidP="00B60098">
            <w:pPr>
              <w:rPr>
                <w:bCs/>
                <w:sz w:val="20"/>
                <w:szCs w:val="22"/>
              </w:rPr>
            </w:pPr>
            <w:r w:rsidRPr="005161F9">
              <w:rPr>
                <w:bCs/>
                <w:sz w:val="20"/>
                <w:szCs w:val="22"/>
              </w:rPr>
              <w:t>Note: Items may target specific paragraphs.</w:t>
            </w:r>
          </w:p>
          <w:p w:rsidR="008A3C2D" w:rsidRPr="005161F9" w:rsidRDefault="008A3C2D" w:rsidP="00B60098">
            <w:pPr>
              <w:rPr>
                <w:bCs/>
                <w:sz w:val="20"/>
                <w:szCs w:val="22"/>
              </w:rPr>
            </w:pPr>
            <w:r w:rsidRPr="005161F9">
              <w:rPr>
                <w:bCs/>
                <w:sz w:val="20"/>
                <w:szCs w:val="22"/>
              </w:rPr>
              <w:t>L.F.1.3.2 Summarize the key details and events of a fictional text, in part or as a whole.</w:t>
            </w:r>
          </w:p>
          <w:p w:rsidR="008A3C2D" w:rsidRPr="00EF078D" w:rsidRDefault="008A3C2D" w:rsidP="00B60098">
            <w:pPr>
              <w:ind w:right="-2528"/>
              <w:rPr>
                <w:rFonts w:eastAsiaTheme="minorHAnsi"/>
                <w:b/>
                <w:sz w:val="20"/>
                <w:szCs w:val="20"/>
              </w:rPr>
            </w:pPr>
          </w:p>
        </w:tc>
      </w:tr>
      <w:tr w:rsidR="008A3C2D" w:rsidRPr="00EF078D"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223D2" w:rsidRDefault="008A3C2D" w:rsidP="00B60098">
            <w:pPr>
              <w:rPr>
                <w:b/>
                <w:bCs/>
                <w:sz w:val="20"/>
                <w:szCs w:val="22"/>
              </w:rPr>
            </w:pPr>
            <w:r w:rsidRPr="000223D2">
              <w:rPr>
                <w:b/>
                <w:bCs/>
                <w:sz w:val="20"/>
                <w:szCs w:val="22"/>
              </w:rPr>
              <w:t>L.F.2 Analyzing and Interpreting Literature—Fiction</w:t>
            </w:r>
          </w:p>
          <w:p w:rsidR="008A3C2D" w:rsidRPr="009B3F48" w:rsidRDefault="008A3C2D" w:rsidP="00B60098">
            <w:pPr>
              <w:pStyle w:val="BodyText"/>
              <w:spacing w:line="240" w:lineRule="auto"/>
            </w:pPr>
            <w:r w:rsidRPr="000223D2">
              <w:rPr>
                <w:bCs w:val="0"/>
                <w:sz w:val="20"/>
                <w:szCs w:val="22"/>
              </w:rPr>
              <w:t>L.F.2.1 Use appropriate strategies to make and support interpretations of literature</w:t>
            </w:r>
          </w:p>
        </w:tc>
      </w:tr>
      <w:tr w:rsidR="008A3C2D" w:rsidRPr="00EF078D" w:rsidTr="001657FD">
        <w:trPr>
          <w:trHeight w:val="281"/>
        </w:trPr>
        <w:tc>
          <w:tcPr>
            <w:tcW w:w="5575" w:type="dxa"/>
          </w:tcPr>
          <w:p w:rsidR="008A3C2D" w:rsidRDefault="008A3C2D" w:rsidP="00B6009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B60098">
            <w:pPr>
              <w:rPr>
                <w:bCs/>
                <w:sz w:val="20"/>
                <w:szCs w:val="22"/>
              </w:rPr>
            </w:pPr>
            <w:r w:rsidRPr="005161F9">
              <w:rPr>
                <w:bCs/>
                <w:sz w:val="20"/>
                <w:szCs w:val="22"/>
              </w:rPr>
              <w:t>CC. 1.3.9–10.B</w:t>
            </w:r>
          </w:p>
          <w:p w:rsidR="008A3C2D" w:rsidRPr="00E940A2" w:rsidRDefault="008A3C2D" w:rsidP="00B60098">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220" w:type="dxa"/>
            <w:gridSpan w:val="3"/>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L.F.2.1.1 Make inferences and/or draw conclusions based on analysis of a text.</w:t>
            </w:r>
          </w:p>
          <w:p w:rsidR="008A3C2D" w:rsidRPr="00E940A2" w:rsidRDefault="008A3C2D" w:rsidP="00B60098">
            <w:pPr>
              <w:rPr>
                <w:bCs/>
                <w:sz w:val="20"/>
                <w:szCs w:val="22"/>
              </w:rPr>
            </w:pPr>
            <w:r w:rsidRPr="005161F9">
              <w:rPr>
                <w:bCs/>
                <w:sz w:val="20"/>
                <w:szCs w:val="22"/>
              </w:rPr>
              <w:t>L.F.2.1.2 Cite evidence from a t</w:t>
            </w:r>
            <w:r>
              <w:rPr>
                <w:bCs/>
                <w:sz w:val="20"/>
                <w:szCs w:val="22"/>
              </w:rPr>
              <w:t>ext to support generalizations.</w:t>
            </w:r>
          </w:p>
        </w:tc>
      </w:tr>
      <w:tr w:rsidR="008A3C2D" w:rsidRPr="00290C6A"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223D2" w:rsidRDefault="008A3C2D" w:rsidP="00B60098">
            <w:pPr>
              <w:rPr>
                <w:b/>
                <w:bCs/>
                <w:sz w:val="20"/>
                <w:szCs w:val="22"/>
              </w:rPr>
            </w:pPr>
            <w:r w:rsidRPr="000223D2">
              <w:rPr>
                <w:b/>
                <w:bCs/>
                <w:sz w:val="20"/>
                <w:szCs w:val="22"/>
              </w:rPr>
              <w:t>L.F.2 Analyzing and Interpreting Literature—Fiction</w:t>
            </w:r>
          </w:p>
          <w:p w:rsidR="008A3C2D" w:rsidRPr="009B3F48" w:rsidRDefault="008A3C2D" w:rsidP="00B60098">
            <w:pPr>
              <w:rPr>
                <w:b/>
                <w:bCs/>
                <w:sz w:val="20"/>
                <w:szCs w:val="22"/>
              </w:rPr>
            </w:pPr>
            <w:r w:rsidRPr="005161F9">
              <w:rPr>
                <w:b/>
                <w:bCs/>
                <w:sz w:val="20"/>
                <w:szCs w:val="22"/>
              </w:rPr>
              <w:t>L.F.2.2 Use appropriate strategies to compare, analyz</w:t>
            </w:r>
            <w:r>
              <w:rPr>
                <w:b/>
                <w:bCs/>
                <w:sz w:val="20"/>
                <w:szCs w:val="22"/>
              </w:rPr>
              <w:t>e, and evaluate literary forms.</w:t>
            </w:r>
          </w:p>
        </w:tc>
      </w:tr>
      <w:tr w:rsidR="008A3C2D" w:rsidRPr="00EF078D" w:rsidTr="001657FD">
        <w:trPr>
          <w:trHeight w:val="281"/>
        </w:trPr>
        <w:tc>
          <w:tcPr>
            <w:tcW w:w="5575" w:type="dxa"/>
          </w:tcPr>
          <w:p w:rsidR="008A3C2D" w:rsidRDefault="008A3C2D" w:rsidP="00B6009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B60098">
            <w:pPr>
              <w:rPr>
                <w:bCs/>
                <w:sz w:val="20"/>
                <w:szCs w:val="22"/>
              </w:rPr>
            </w:pPr>
            <w:r w:rsidRPr="005161F9">
              <w:rPr>
                <w:bCs/>
                <w:sz w:val="20"/>
                <w:szCs w:val="22"/>
              </w:rPr>
              <w:t>CC.1.3.9–10.G</w:t>
            </w:r>
          </w:p>
          <w:p w:rsidR="008A3C2D" w:rsidRPr="005161F9" w:rsidRDefault="008A3C2D" w:rsidP="00B60098">
            <w:pPr>
              <w:rPr>
                <w:bCs/>
                <w:sz w:val="20"/>
                <w:szCs w:val="22"/>
              </w:rPr>
            </w:pPr>
            <w:r w:rsidRPr="005161F9">
              <w:rPr>
                <w:bCs/>
                <w:sz w:val="20"/>
                <w:szCs w:val="22"/>
              </w:rPr>
              <w:t>Analyze the representation of a subject or a key scene in two different artistic mediums, including what is emphasized or absent in each treatment.</w:t>
            </w:r>
          </w:p>
          <w:p w:rsidR="008A3C2D" w:rsidRPr="005161F9" w:rsidRDefault="008A3C2D" w:rsidP="00B60098">
            <w:pPr>
              <w:rPr>
                <w:bCs/>
                <w:sz w:val="20"/>
                <w:szCs w:val="22"/>
              </w:rPr>
            </w:pPr>
            <w:r w:rsidRPr="005161F9">
              <w:rPr>
                <w:bCs/>
                <w:sz w:val="20"/>
                <w:szCs w:val="22"/>
              </w:rPr>
              <w:t>CC.1.3.9–10.H</w:t>
            </w:r>
          </w:p>
          <w:p w:rsidR="008A3C2D" w:rsidRPr="005161F9" w:rsidRDefault="008A3C2D" w:rsidP="00B60098">
            <w:pPr>
              <w:rPr>
                <w:bCs/>
                <w:sz w:val="20"/>
                <w:szCs w:val="22"/>
              </w:rPr>
            </w:pPr>
            <w:r w:rsidRPr="005161F9">
              <w:rPr>
                <w:bCs/>
                <w:sz w:val="20"/>
                <w:szCs w:val="22"/>
              </w:rPr>
              <w:t>Analyze how an author draws on and transforms themes, topics, character types, and/or other text elements from source material in a specific work.</w:t>
            </w:r>
          </w:p>
          <w:p w:rsidR="008A3C2D" w:rsidRPr="00EF078D" w:rsidRDefault="008A3C2D" w:rsidP="00B60098">
            <w:pPr>
              <w:rPr>
                <w:rFonts w:eastAsiaTheme="minorHAnsi"/>
                <w:b/>
                <w:sz w:val="20"/>
                <w:szCs w:val="20"/>
              </w:rPr>
            </w:pPr>
          </w:p>
        </w:tc>
        <w:tc>
          <w:tcPr>
            <w:tcW w:w="5220" w:type="dxa"/>
            <w:gridSpan w:val="3"/>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L.F.2.2.1 Analyze how literary form relates to and/or influences meaning of a text.</w:t>
            </w:r>
          </w:p>
          <w:p w:rsidR="008A3C2D" w:rsidRPr="005161F9" w:rsidRDefault="008A3C2D" w:rsidP="00B60098">
            <w:pPr>
              <w:rPr>
                <w:bCs/>
                <w:sz w:val="20"/>
                <w:szCs w:val="22"/>
              </w:rPr>
            </w:pPr>
            <w:r w:rsidRPr="005161F9">
              <w:rPr>
                <w:bCs/>
                <w:sz w:val="20"/>
                <w:szCs w:val="22"/>
              </w:rPr>
              <w:t>L.F.2.2.2 Compare and evaluate the characteristics that distinguish fiction from literary nonfiction.</w:t>
            </w:r>
          </w:p>
          <w:p w:rsidR="008A3C2D" w:rsidRPr="005161F9" w:rsidRDefault="008A3C2D" w:rsidP="00B60098">
            <w:pPr>
              <w:rPr>
                <w:bCs/>
                <w:sz w:val="20"/>
                <w:szCs w:val="22"/>
              </w:rPr>
            </w:pPr>
            <w:r w:rsidRPr="005161F9">
              <w:rPr>
                <w:bCs/>
                <w:sz w:val="20"/>
                <w:szCs w:val="22"/>
              </w:rPr>
              <w:t>L.F.2.2.3 Explain, interpret, compare, describe, analyze, and/or evaluate connections between texts.</w:t>
            </w:r>
          </w:p>
          <w:p w:rsidR="008A3C2D" w:rsidRPr="009B3F48" w:rsidRDefault="008A3C2D" w:rsidP="00B60098">
            <w:pPr>
              <w:rPr>
                <w:bCs/>
                <w:sz w:val="20"/>
                <w:szCs w:val="22"/>
              </w:rPr>
            </w:pPr>
            <w:r w:rsidRPr="005161F9">
              <w:rPr>
                <w:bCs/>
                <w:sz w:val="20"/>
                <w:szCs w:val="22"/>
              </w:rPr>
              <w:t>L.F.2.2.4 Compare and evaluate the characteristics that distinguis</w:t>
            </w:r>
            <w:r>
              <w:rPr>
                <w:bCs/>
                <w:sz w:val="20"/>
                <w:szCs w:val="22"/>
              </w:rPr>
              <w:t>h narrative, poetry, and drama.</w:t>
            </w:r>
          </w:p>
        </w:tc>
      </w:tr>
      <w:tr w:rsidR="008A3C2D" w:rsidRPr="00290C6A" w:rsidTr="001657FD">
        <w:trPr>
          <w:trHeight w:val="281"/>
        </w:trPr>
        <w:tc>
          <w:tcPr>
            <w:tcW w:w="10795" w:type="dxa"/>
            <w:gridSpan w:val="4"/>
          </w:tcPr>
          <w:p w:rsidR="008A3C2D" w:rsidRDefault="008A3C2D" w:rsidP="00B60098">
            <w:pPr>
              <w:pStyle w:val="BodyText"/>
              <w:spacing w:line="240" w:lineRule="auto"/>
              <w:rPr>
                <w:sz w:val="20"/>
                <w:szCs w:val="20"/>
              </w:rPr>
            </w:pPr>
            <w:r w:rsidRPr="00290C6A">
              <w:rPr>
                <w:sz w:val="20"/>
                <w:szCs w:val="20"/>
              </w:rPr>
              <w:t>Assessment Anchor</w:t>
            </w:r>
            <w:r>
              <w:rPr>
                <w:sz w:val="20"/>
                <w:szCs w:val="20"/>
              </w:rPr>
              <w:t>/Descriptor:</w:t>
            </w:r>
          </w:p>
          <w:p w:rsidR="008A3C2D" w:rsidRPr="000223D2" w:rsidRDefault="008A3C2D" w:rsidP="00B60098">
            <w:pPr>
              <w:rPr>
                <w:b/>
                <w:bCs/>
                <w:sz w:val="20"/>
                <w:szCs w:val="22"/>
              </w:rPr>
            </w:pPr>
            <w:r w:rsidRPr="000223D2">
              <w:rPr>
                <w:b/>
                <w:bCs/>
                <w:sz w:val="20"/>
                <w:szCs w:val="22"/>
              </w:rPr>
              <w:t>L.F.2 Analyzing and Interpreting Literature—Fiction</w:t>
            </w:r>
          </w:p>
          <w:p w:rsidR="008A3C2D" w:rsidRPr="009B3F48" w:rsidRDefault="008A3C2D" w:rsidP="00B60098">
            <w:pPr>
              <w:rPr>
                <w:b/>
                <w:bCs/>
                <w:sz w:val="20"/>
                <w:szCs w:val="22"/>
              </w:rPr>
            </w:pPr>
            <w:r w:rsidRPr="005161F9">
              <w:rPr>
                <w:b/>
                <w:bCs/>
                <w:sz w:val="20"/>
                <w:szCs w:val="22"/>
              </w:rPr>
              <w:t xml:space="preserve">L.F.2.3 Use appropriate strategies to compare, analyze, </w:t>
            </w:r>
            <w:r>
              <w:rPr>
                <w:b/>
                <w:bCs/>
                <w:sz w:val="20"/>
                <w:szCs w:val="22"/>
              </w:rPr>
              <w:t>and evaluate literary elements.</w:t>
            </w:r>
          </w:p>
        </w:tc>
      </w:tr>
      <w:tr w:rsidR="008A3C2D" w:rsidRPr="00EF078D" w:rsidTr="001657FD">
        <w:trPr>
          <w:trHeight w:val="281"/>
        </w:trPr>
        <w:tc>
          <w:tcPr>
            <w:tcW w:w="5575" w:type="dxa"/>
          </w:tcPr>
          <w:p w:rsidR="008A3C2D" w:rsidRDefault="008A3C2D" w:rsidP="00B6009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B60098">
            <w:pPr>
              <w:rPr>
                <w:bCs/>
                <w:sz w:val="20"/>
                <w:szCs w:val="22"/>
              </w:rPr>
            </w:pPr>
            <w:r w:rsidRPr="005161F9">
              <w:rPr>
                <w:bCs/>
                <w:sz w:val="20"/>
                <w:szCs w:val="22"/>
              </w:rPr>
              <w:t>CC.1.3.9–10.A</w:t>
            </w:r>
          </w:p>
          <w:p w:rsidR="008A3C2D" w:rsidRPr="005161F9" w:rsidRDefault="008A3C2D" w:rsidP="00B60098">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8A3C2D" w:rsidRPr="005161F9" w:rsidRDefault="008A3C2D" w:rsidP="00B60098">
            <w:pPr>
              <w:rPr>
                <w:bCs/>
                <w:sz w:val="20"/>
                <w:szCs w:val="22"/>
              </w:rPr>
            </w:pPr>
            <w:r w:rsidRPr="005161F9">
              <w:rPr>
                <w:bCs/>
                <w:sz w:val="20"/>
                <w:szCs w:val="22"/>
              </w:rPr>
              <w:t>CC.1.3.9–10.C</w:t>
            </w:r>
          </w:p>
          <w:p w:rsidR="008A3C2D" w:rsidRPr="005161F9" w:rsidRDefault="008A3C2D" w:rsidP="00B60098">
            <w:pPr>
              <w:rPr>
                <w:bCs/>
                <w:sz w:val="20"/>
                <w:szCs w:val="22"/>
              </w:rPr>
            </w:pPr>
            <w:r w:rsidRPr="005161F9">
              <w:rPr>
                <w:bCs/>
                <w:sz w:val="20"/>
                <w:szCs w:val="22"/>
              </w:rPr>
              <w:t>Analyze how complex characters develop over the course of a text, interact with other characters, and advance the plot or develop the theme.</w:t>
            </w:r>
          </w:p>
          <w:p w:rsidR="008A3C2D" w:rsidRPr="005161F9" w:rsidRDefault="008A3C2D" w:rsidP="00B60098">
            <w:pPr>
              <w:rPr>
                <w:bCs/>
                <w:sz w:val="20"/>
                <w:szCs w:val="22"/>
              </w:rPr>
            </w:pPr>
            <w:r w:rsidRPr="005161F9">
              <w:rPr>
                <w:bCs/>
                <w:sz w:val="20"/>
                <w:szCs w:val="22"/>
              </w:rPr>
              <w:t>CC.1.3.9–10.D</w:t>
            </w:r>
          </w:p>
          <w:p w:rsidR="008A3C2D" w:rsidRPr="005161F9" w:rsidRDefault="008A3C2D" w:rsidP="00B60098">
            <w:pPr>
              <w:rPr>
                <w:bCs/>
                <w:sz w:val="20"/>
                <w:szCs w:val="22"/>
              </w:rPr>
            </w:pPr>
            <w:r w:rsidRPr="005161F9">
              <w:rPr>
                <w:bCs/>
                <w:sz w:val="20"/>
                <w:szCs w:val="22"/>
              </w:rPr>
              <w:t>Determine the point of view of the text and analyze the impact the point of view has on the meaning of the text.</w:t>
            </w:r>
          </w:p>
          <w:p w:rsidR="008A3C2D" w:rsidRPr="005161F9" w:rsidRDefault="008A3C2D" w:rsidP="00B60098">
            <w:pPr>
              <w:rPr>
                <w:bCs/>
                <w:sz w:val="20"/>
                <w:szCs w:val="22"/>
              </w:rPr>
            </w:pPr>
            <w:r w:rsidRPr="005161F9">
              <w:rPr>
                <w:bCs/>
                <w:sz w:val="20"/>
                <w:szCs w:val="22"/>
              </w:rPr>
              <w:t>CC.1.3.9–10.E</w:t>
            </w:r>
          </w:p>
          <w:p w:rsidR="008A3C2D" w:rsidRPr="005161F9" w:rsidRDefault="008A3C2D" w:rsidP="00B60098">
            <w:pPr>
              <w:rPr>
                <w:bCs/>
                <w:sz w:val="20"/>
                <w:szCs w:val="22"/>
              </w:rPr>
            </w:pPr>
            <w:r w:rsidRPr="005161F9">
              <w:rPr>
                <w:bCs/>
                <w:sz w:val="20"/>
                <w:szCs w:val="22"/>
              </w:rPr>
              <w:t>Analyze how an author’s choices concerning how to structure a text, order events within it, and manipulate time create an effect.</w:t>
            </w:r>
          </w:p>
          <w:p w:rsidR="008A3C2D" w:rsidRPr="005161F9" w:rsidRDefault="008A3C2D" w:rsidP="00B60098">
            <w:pPr>
              <w:rPr>
                <w:bCs/>
                <w:sz w:val="20"/>
                <w:szCs w:val="22"/>
              </w:rPr>
            </w:pPr>
            <w:r w:rsidRPr="005161F9">
              <w:rPr>
                <w:bCs/>
                <w:sz w:val="20"/>
                <w:szCs w:val="22"/>
              </w:rPr>
              <w:t>CC.1.3.9–10.F</w:t>
            </w:r>
          </w:p>
          <w:p w:rsidR="008A3C2D" w:rsidRPr="005161F9" w:rsidRDefault="008A3C2D" w:rsidP="00B60098">
            <w:pPr>
              <w:rPr>
                <w:bCs/>
                <w:sz w:val="20"/>
                <w:szCs w:val="22"/>
              </w:rPr>
            </w:pPr>
            <w:r w:rsidRPr="005161F9">
              <w:rPr>
                <w:bCs/>
                <w:sz w:val="20"/>
                <w:szCs w:val="22"/>
              </w:rPr>
              <w:t>Analyze how words and phrases shape meaning and tone in texts.</w:t>
            </w:r>
          </w:p>
          <w:p w:rsidR="008A3C2D" w:rsidRPr="00EF078D" w:rsidRDefault="008A3C2D" w:rsidP="00B60098">
            <w:pPr>
              <w:rPr>
                <w:rFonts w:eastAsiaTheme="minorHAnsi"/>
                <w:b/>
                <w:sz w:val="20"/>
                <w:szCs w:val="20"/>
              </w:rPr>
            </w:pPr>
          </w:p>
        </w:tc>
        <w:tc>
          <w:tcPr>
            <w:tcW w:w="5220" w:type="dxa"/>
            <w:gridSpan w:val="3"/>
          </w:tcPr>
          <w:p w:rsidR="008A3C2D" w:rsidRDefault="00B859B0" w:rsidP="00B60098">
            <w:pPr>
              <w:ind w:right="-2528"/>
              <w:rPr>
                <w:rFonts w:eastAsiaTheme="minorHAnsi"/>
                <w:b/>
                <w:sz w:val="20"/>
                <w:szCs w:val="20"/>
              </w:rPr>
            </w:pPr>
            <w:r>
              <w:rPr>
                <w:rFonts w:eastAsiaTheme="minorHAnsi"/>
                <w:b/>
                <w:sz w:val="20"/>
                <w:szCs w:val="20"/>
              </w:rPr>
              <w:t>Eligible Content:</w:t>
            </w:r>
          </w:p>
          <w:p w:rsidR="008A3C2D" w:rsidRPr="005161F9" w:rsidRDefault="008A3C2D" w:rsidP="00B60098">
            <w:pPr>
              <w:rPr>
                <w:bCs/>
                <w:sz w:val="20"/>
                <w:szCs w:val="22"/>
              </w:rPr>
            </w:pPr>
            <w:r w:rsidRPr="005161F9">
              <w:rPr>
                <w:bCs/>
                <w:sz w:val="20"/>
                <w:szCs w:val="22"/>
              </w:rPr>
              <w:t>L.F.2.3.1 Explain, interpret, compare, describe, analyze, and/or evaluate character in a variety of fiction:</w:t>
            </w:r>
          </w:p>
          <w:p w:rsidR="008A3C2D" w:rsidRPr="005161F9" w:rsidRDefault="008A3C2D" w:rsidP="00B60098">
            <w:pPr>
              <w:rPr>
                <w:bCs/>
                <w:sz w:val="20"/>
                <w:szCs w:val="22"/>
              </w:rPr>
            </w:pPr>
            <w:r w:rsidRPr="005161F9">
              <w:rPr>
                <w:bCs/>
                <w:sz w:val="20"/>
                <w:szCs w:val="22"/>
              </w:rPr>
              <w:t>Note: Character may also be called narrator or speaker.</w:t>
            </w:r>
          </w:p>
          <w:p w:rsidR="008A3C2D" w:rsidRPr="005161F9" w:rsidRDefault="008A3C2D" w:rsidP="00B60098">
            <w:pPr>
              <w:rPr>
                <w:bCs/>
                <w:sz w:val="20"/>
                <w:szCs w:val="22"/>
              </w:rPr>
            </w:pPr>
            <w:r w:rsidRPr="005161F9">
              <w:rPr>
                <w:bCs/>
                <w:sz w:val="20"/>
                <w:szCs w:val="22"/>
              </w:rPr>
              <w:t>• the actions, motives, dialogue, emotions/feelings, traits, and relationships between characters within fictional text</w:t>
            </w:r>
          </w:p>
          <w:p w:rsidR="008A3C2D" w:rsidRPr="005161F9" w:rsidRDefault="008A3C2D" w:rsidP="00B60098">
            <w:pPr>
              <w:rPr>
                <w:bCs/>
                <w:sz w:val="20"/>
                <w:szCs w:val="22"/>
              </w:rPr>
            </w:pPr>
            <w:r w:rsidRPr="005161F9">
              <w:rPr>
                <w:bCs/>
                <w:sz w:val="20"/>
                <w:szCs w:val="22"/>
              </w:rPr>
              <w:t>• the relationship between characters and other components of a text</w:t>
            </w:r>
          </w:p>
          <w:p w:rsidR="008A3C2D" w:rsidRPr="005161F9" w:rsidRDefault="008A3C2D" w:rsidP="00B60098">
            <w:pPr>
              <w:rPr>
                <w:bCs/>
                <w:sz w:val="20"/>
                <w:szCs w:val="22"/>
              </w:rPr>
            </w:pPr>
            <w:r w:rsidRPr="005161F9">
              <w:rPr>
                <w:bCs/>
                <w:sz w:val="20"/>
                <w:szCs w:val="22"/>
              </w:rPr>
              <w:t>• the development of complex characters and their roles and functions within a text</w:t>
            </w:r>
          </w:p>
          <w:p w:rsidR="008A3C2D" w:rsidRPr="005161F9" w:rsidRDefault="008A3C2D" w:rsidP="00B60098">
            <w:pPr>
              <w:rPr>
                <w:bCs/>
                <w:sz w:val="20"/>
                <w:szCs w:val="22"/>
              </w:rPr>
            </w:pPr>
            <w:r w:rsidRPr="005161F9">
              <w:rPr>
                <w:bCs/>
                <w:sz w:val="20"/>
                <w:szCs w:val="22"/>
              </w:rPr>
              <w:t>L.F.2.3.2 Explain, interpret, compare, describe, analyze, and/or evaluate setting in a variety of fiction:</w:t>
            </w:r>
          </w:p>
          <w:p w:rsidR="008A3C2D" w:rsidRPr="005161F9" w:rsidRDefault="008A3C2D" w:rsidP="00B60098">
            <w:pPr>
              <w:rPr>
                <w:bCs/>
                <w:sz w:val="20"/>
                <w:szCs w:val="22"/>
              </w:rPr>
            </w:pPr>
            <w:r w:rsidRPr="005161F9">
              <w:rPr>
                <w:bCs/>
                <w:sz w:val="20"/>
                <w:szCs w:val="22"/>
              </w:rPr>
              <w:t>• the relationship between setting and other components of a text (character, plot, and other key literary elements)</w:t>
            </w:r>
          </w:p>
          <w:p w:rsidR="008A3C2D" w:rsidRPr="005161F9" w:rsidRDefault="008A3C2D" w:rsidP="00B60098">
            <w:pPr>
              <w:rPr>
                <w:bCs/>
                <w:sz w:val="20"/>
                <w:szCs w:val="22"/>
              </w:rPr>
            </w:pPr>
            <w:r w:rsidRPr="005161F9">
              <w:rPr>
                <w:bCs/>
                <w:sz w:val="20"/>
                <w:szCs w:val="22"/>
              </w:rPr>
              <w:t>L.F.2.3.3 Explain, interpret, compare, describe, analyze, and/or evaluate plot in a variety of fiction:</w:t>
            </w:r>
          </w:p>
          <w:p w:rsidR="008A3C2D" w:rsidRPr="005161F9" w:rsidRDefault="008A3C2D" w:rsidP="00B60098">
            <w:pPr>
              <w:rPr>
                <w:bCs/>
                <w:sz w:val="20"/>
                <w:szCs w:val="22"/>
              </w:rPr>
            </w:pPr>
            <w:r w:rsidRPr="005161F9">
              <w:rPr>
                <w:bCs/>
                <w:sz w:val="20"/>
                <w:szCs w:val="22"/>
              </w:rPr>
              <w:t>Note: Plot may also be called action.</w:t>
            </w:r>
          </w:p>
          <w:p w:rsidR="008A3C2D" w:rsidRPr="005161F9" w:rsidRDefault="008A3C2D" w:rsidP="00B60098">
            <w:pPr>
              <w:rPr>
                <w:bCs/>
                <w:sz w:val="20"/>
                <w:szCs w:val="22"/>
              </w:rPr>
            </w:pPr>
            <w:r w:rsidRPr="005161F9">
              <w:rPr>
                <w:bCs/>
                <w:sz w:val="20"/>
                <w:szCs w:val="22"/>
              </w:rPr>
              <w:t>• elements of the plot (e.g., exposition, conflict, rising action, climax, falling action, and/or resolution)</w:t>
            </w:r>
          </w:p>
          <w:p w:rsidR="008A3C2D" w:rsidRPr="005161F9" w:rsidRDefault="008A3C2D" w:rsidP="00B60098">
            <w:pPr>
              <w:rPr>
                <w:bCs/>
                <w:sz w:val="20"/>
                <w:szCs w:val="22"/>
              </w:rPr>
            </w:pPr>
            <w:r w:rsidRPr="005161F9">
              <w:rPr>
                <w:bCs/>
                <w:sz w:val="20"/>
                <w:szCs w:val="22"/>
              </w:rPr>
              <w:t>• the relationship between elements of the plot and other components of a text</w:t>
            </w:r>
          </w:p>
          <w:p w:rsidR="008A3C2D" w:rsidRPr="005161F9" w:rsidRDefault="008A3C2D" w:rsidP="00B60098">
            <w:pPr>
              <w:rPr>
                <w:bCs/>
                <w:sz w:val="20"/>
                <w:szCs w:val="22"/>
              </w:rPr>
            </w:pPr>
            <w:r w:rsidRPr="005161F9">
              <w:rPr>
                <w:bCs/>
                <w:sz w:val="20"/>
                <w:szCs w:val="22"/>
              </w:rPr>
              <w:t>• how the author structures plot to advance the action</w:t>
            </w:r>
          </w:p>
          <w:p w:rsidR="008A3C2D" w:rsidRPr="005161F9" w:rsidRDefault="008A3C2D" w:rsidP="00B60098">
            <w:pPr>
              <w:rPr>
                <w:bCs/>
                <w:sz w:val="20"/>
                <w:szCs w:val="22"/>
              </w:rPr>
            </w:pPr>
            <w:r w:rsidRPr="005161F9">
              <w:rPr>
                <w:bCs/>
                <w:sz w:val="20"/>
                <w:szCs w:val="22"/>
              </w:rPr>
              <w:t>L.F.2.3.4 Explain, interpret, compare, describe, analyze, and/or evaluate theme in a variety of fiction:</w:t>
            </w:r>
          </w:p>
          <w:p w:rsidR="008A3C2D" w:rsidRPr="005161F9" w:rsidRDefault="008A3C2D" w:rsidP="00B60098">
            <w:pPr>
              <w:rPr>
                <w:bCs/>
                <w:sz w:val="20"/>
                <w:szCs w:val="22"/>
              </w:rPr>
            </w:pPr>
            <w:r w:rsidRPr="005161F9">
              <w:rPr>
                <w:bCs/>
                <w:sz w:val="20"/>
                <w:szCs w:val="22"/>
              </w:rPr>
              <w:t>• the relationship between the theme and other components of a text</w:t>
            </w:r>
          </w:p>
          <w:p w:rsidR="008A3C2D" w:rsidRPr="005161F9" w:rsidRDefault="008A3C2D" w:rsidP="00B60098">
            <w:pPr>
              <w:rPr>
                <w:bCs/>
                <w:sz w:val="20"/>
                <w:szCs w:val="22"/>
              </w:rPr>
            </w:pPr>
            <w:r w:rsidRPr="005161F9">
              <w:rPr>
                <w:bCs/>
                <w:sz w:val="20"/>
                <w:szCs w:val="22"/>
              </w:rPr>
              <w:t>• comparing and contrasting how major themes are developed across genres</w:t>
            </w:r>
          </w:p>
          <w:p w:rsidR="008A3C2D" w:rsidRPr="005161F9" w:rsidRDefault="008A3C2D" w:rsidP="00B60098">
            <w:pPr>
              <w:rPr>
                <w:bCs/>
                <w:sz w:val="20"/>
                <w:szCs w:val="22"/>
              </w:rPr>
            </w:pPr>
            <w:r w:rsidRPr="005161F9">
              <w:rPr>
                <w:bCs/>
                <w:sz w:val="20"/>
                <w:szCs w:val="22"/>
              </w:rPr>
              <w:t>• the reflection of traditional and contemporary issues, themes, motifs, universal characters, and genres</w:t>
            </w:r>
          </w:p>
          <w:p w:rsidR="008A3C2D" w:rsidRPr="005161F9" w:rsidRDefault="008A3C2D" w:rsidP="00B60098">
            <w:pPr>
              <w:rPr>
                <w:bCs/>
                <w:sz w:val="20"/>
                <w:szCs w:val="22"/>
              </w:rPr>
            </w:pPr>
            <w:r w:rsidRPr="005161F9">
              <w:rPr>
                <w:bCs/>
                <w:sz w:val="20"/>
                <w:szCs w:val="22"/>
              </w:rPr>
              <w:t>• the way in which a work of literature is related to the themes and issues of its historical period</w:t>
            </w:r>
          </w:p>
          <w:p w:rsidR="008A3C2D" w:rsidRPr="005161F9" w:rsidRDefault="008A3C2D" w:rsidP="00B60098">
            <w:pPr>
              <w:rPr>
                <w:bCs/>
                <w:sz w:val="20"/>
                <w:szCs w:val="22"/>
              </w:rPr>
            </w:pPr>
            <w:r w:rsidRPr="005161F9">
              <w:rPr>
                <w:bCs/>
                <w:sz w:val="20"/>
                <w:szCs w:val="22"/>
              </w:rPr>
              <w:t>L.F.2.3.5 Explain, interpret, compare, describe, analyze, and/or evaluate tone, style, and/or mood in a variety of fiction:</w:t>
            </w:r>
          </w:p>
          <w:p w:rsidR="008A3C2D" w:rsidRPr="005161F9" w:rsidRDefault="008A3C2D" w:rsidP="00B60098">
            <w:pPr>
              <w:rPr>
                <w:bCs/>
                <w:sz w:val="20"/>
                <w:szCs w:val="22"/>
              </w:rPr>
            </w:pPr>
            <w:r w:rsidRPr="005161F9">
              <w:rPr>
                <w:bCs/>
                <w:sz w:val="20"/>
                <w:szCs w:val="22"/>
              </w:rPr>
              <w:t>• the relationship between the tone, style, and/or mood and other components of a text</w:t>
            </w:r>
          </w:p>
          <w:p w:rsidR="008A3C2D" w:rsidRPr="005161F9" w:rsidRDefault="008A3C2D" w:rsidP="00B60098">
            <w:pPr>
              <w:rPr>
                <w:bCs/>
                <w:sz w:val="20"/>
                <w:szCs w:val="22"/>
              </w:rPr>
            </w:pPr>
            <w:r w:rsidRPr="005161F9">
              <w:rPr>
                <w:bCs/>
                <w:sz w:val="20"/>
                <w:szCs w:val="22"/>
              </w:rPr>
              <w:t>• how voice and choice of speaker (narrator) affect the mood, tone, and/or meaning of a text</w:t>
            </w:r>
          </w:p>
          <w:p w:rsidR="008A3C2D" w:rsidRPr="005161F9" w:rsidRDefault="008A3C2D" w:rsidP="00B60098">
            <w:pPr>
              <w:rPr>
                <w:bCs/>
                <w:sz w:val="20"/>
                <w:szCs w:val="22"/>
              </w:rPr>
            </w:pPr>
            <w:r w:rsidRPr="005161F9">
              <w:rPr>
                <w:bCs/>
                <w:sz w:val="20"/>
                <w:szCs w:val="22"/>
              </w:rPr>
              <w:t>• how diction, syntax, figurative language, sentence variety, etc., determine the author’s style</w:t>
            </w:r>
          </w:p>
          <w:p w:rsidR="008A3C2D" w:rsidRPr="005161F9" w:rsidRDefault="008A3C2D" w:rsidP="00B60098">
            <w:pPr>
              <w:rPr>
                <w:bCs/>
                <w:sz w:val="20"/>
                <w:szCs w:val="22"/>
              </w:rPr>
            </w:pPr>
            <w:r w:rsidRPr="005161F9">
              <w:rPr>
                <w:bCs/>
                <w:sz w:val="20"/>
                <w:szCs w:val="22"/>
              </w:rPr>
              <w:t>L.F.2.3.6 Explain, interpret, compare, describe, analyze, and/or evaluate point of view in a variety of fiction:</w:t>
            </w:r>
          </w:p>
          <w:p w:rsidR="008A3C2D" w:rsidRPr="005161F9" w:rsidRDefault="008A3C2D" w:rsidP="00B60098">
            <w:pPr>
              <w:rPr>
                <w:bCs/>
                <w:sz w:val="20"/>
                <w:szCs w:val="22"/>
              </w:rPr>
            </w:pPr>
            <w:r w:rsidRPr="005161F9">
              <w:rPr>
                <w:bCs/>
                <w:sz w:val="20"/>
                <w:szCs w:val="22"/>
              </w:rPr>
              <w:t>• the point of view of the narrator as first person or third person point of view</w:t>
            </w:r>
          </w:p>
          <w:p w:rsidR="008A3C2D" w:rsidRPr="009B3F48" w:rsidRDefault="008A3C2D" w:rsidP="00B60098">
            <w:pPr>
              <w:rPr>
                <w:bCs/>
                <w:sz w:val="20"/>
                <w:szCs w:val="22"/>
              </w:rPr>
            </w:pPr>
            <w:r w:rsidRPr="005161F9">
              <w:rPr>
                <w:bCs/>
                <w:sz w:val="20"/>
                <w:szCs w:val="22"/>
              </w:rPr>
              <w:t>• the impact of point of view on t</w:t>
            </w:r>
            <w:r>
              <w:rPr>
                <w:bCs/>
                <w:sz w:val="20"/>
                <w:szCs w:val="22"/>
              </w:rPr>
              <w:t>he meaning of a text as a whole</w:t>
            </w:r>
          </w:p>
        </w:tc>
      </w:tr>
      <w:tr w:rsidR="008A3C2D" w:rsidRPr="00290C6A" w:rsidTr="001657FD">
        <w:trPr>
          <w:trHeight w:val="281"/>
        </w:trPr>
        <w:tc>
          <w:tcPr>
            <w:tcW w:w="10795" w:type="dxa"/>
            <w:gridSpan w:val="4"/>
          </w:tcPr>
          <w:p w:rsidR="008A3C2D"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223D2" w:rsidRDefault="008A3C2D" w:rsidP="00B60098">
            <w:pPr>
              <w:rPr>
                <w:b/>
                <w:bCs/>
                <w:sz w:val="20"/>
                <w:szCs w:val="22"/>
              </w:rPr>
            </w:pPr>
            <w:r w:rsidRPr="000223D2">
              <w:rPr>
                <w:b/>
                <w:bCs/>
                <w:sz w:val="20"/>
                <w:szCs w:val="22"/>
              </w:rPr>
              <w:t>L.F.2 Analyzing and Interpreting Literature—Fiction</w:t>
            </w:r>
          </w:p>
          <w:p w:rsidR="008A3C2D" w:rsidRPr="009B3F48" w:rsidRDefault="008A3C2D" w:rsidP="00B60098">
            <w:pPr>
              <w:rPr>
                <w:b/>
                <w:bCs/>
                <w:sz w:val="20"/>
                <w:szCs w:val="22"/>
              </w:rPr>
            </w:pPr>
            <w:r w:rsidRPr="005161F9">
              <w:rPr>
                <w:b/>
                <w:bCs/>
                <w:sz w:val="20"/>
                <w:szCs w:val="22"/>
              </w:rPr>
              <w:t>L.F.2.4 Use appropriate strategies to interpret and analyze the universal si</w:t>
            </w:r>
            <w:r>
              <w:rPr>
                <w:b/>
                <w:bCs/>
                <w:sz w:val="20"/>
                <w:szCs w:val="22"/>
              </w:rPr>
              <w:t>gnificance of literary fiction.</w:t>
            </w:r>
          </w:p>
        </w:tc>
      </w:tr>
      <w:tr w:rsidR="008A3C2D" w:rsidRPr="00EF078D" w:rsidTr="001657FD">
        <w:trPr>
          <w:trHeight w:val="281"/>
        </w:trPr>
        <w:tc>
          <w:tcPr>
            <w:tcW w:w="5575" w:type="dxa"/>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rPr>
                <w:bCs/>
                <w:sz w:val="20"/>
                <w:szCs w:val="22"/>
              </w:rPr>
            </w:pPr>
            <w:r w:rsidRPr="005161F9">
              <w:rPr>
                <w:bCs/>
                <w:sz w:val="20"/>
                <w:szCs w:val="22"/>
              </w:rPr>
              <w:t>CC.1.3.9–10.H</w:t>
            </w:r>
          </w:p>
          <w:p w:rsidR="008A3C2D" w:rsidRPr="009B3F48" w:rsidRDefault="008A3C2D" w:rsidP="00B60098">
            <w:pPr>
              <w:rPr>
                <w:bCs/>
                <w:sz w:val="20"/>
                <w:szCs w:val="22"/>
              </w:rPr>
            </w:pPr>
            <w:r w:rsidRPr="005161F9">
              <w:rPr>
                <w:bCs/>
                <w:sz w:val="20"/>
                <w:szCs w:val="22"/>
              </w:rPr>
              <w:t>Analyze how an author draws on and transforms themes, topics, character types, and/or other text elements from sour</w:t>
            </w:r>
            <w:r>
              <w:rPr>
                <w:bCs/>
                <w:sz w:val="20"/>
                <w:szCs w:val="22"/>
              </w:rPr>
              <w:t>ce material in a specific work.</w:t>
            </w:r>
          </w:p>
        </w:tc>
        <w:tc>
          <w:tcPr>
            <w:tcW w:w="5220" w:type="dxa"/>
            <w:gridSpan w:val="3"/>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L.F.2.4.1 Interpret and analyze works from a variety of genres for literary, historical, and/or cultural significance.</w:t>
            </w:r>
          </w:p>
          <w:p w:rsidR="008A3C2D" w:rsidRPr="00EF078D" w:rsidRDefault="008A3C2D" w:rsidP="00B60098">
            <w:pPr>
              <w:ind w:right="-2528"/>
              <w:rPr>
                <w:rFonts w:eastAsiaTheme="minorHAnsi"/>
                <w:b/>
                <w:sz w:val="20"/>
                <w:szCs w:val="20"/>
              </w:rPr>
            </w:pPr>
          </w:p>
        </w:tc>
      </w:tr>
      <w:tr w:rsidR="008A3C2D" w:rsidRPr="00290C6A" w:rsidTr="001657FD">
        <w:trPr>
          <w:trHeight w:val="281"/>
        </w:trPr>
        <w:tc>
          <w:tcPr>
            <w:tcW w:w="10795" w:type="dxa"/>
            <w:gridSpan w:val="4"/>
          </w:tcPr>
          <w:p w:rsidR="008A3C2D"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223D2" w:rsidRDefault="008A3C2D" w:rsidP="00B60098">
            <w:pPr>
              <w:rPr>
                <w:b/>
                <w:bCs/>
                <w:sz w:val="20"/>
                <w:szCs w:val="22"/>
              </w:rPr>
            </w:pPr>
            <w:r w:rsidRPr="000223D2">
              <w:rPr>
                <w:b/>
                <w:bCs/>
                <w:sz w:val="20"/>
                <w:szCs w:val="22"/>
              </w:rPr>
              <w:t>L.F.2 Analyzing and Interpreting Literature—Fiction</w:t>
            </w:r>
          </w:p>
          <w:p w:rsidR="008A3C2D" w:rsidRPr="009B3F48" w:rsidRDefault="008A3C2D" w:rsidP="00B60098">
            <w:pPr>
              <w:rPr>
                <w:b/>
                <w:bCs/>
                <w:sz w:val="20"/>
                <w:szCs w:val="22"/>
              </w:rPr>
            </w:pPr>
            <w:r w:rsidRPr="005161F9">
              <w:rPr>
                <w:b/>
                <w:bCs/>
                <w:sz w:val="20"/>
                <w:szCs w:val="22"/>
              </w:rPr>
              <w:t>L.F.2.5 Use appropriate strategies to identify and analyze literary devices an</w:t>
            </w:r>
            <w:r>
              <w:rPr>
                <w:b/>
                <w:bCs/>
                <w:sz w:val="20"/>
                <w:szCs w:val="22"/>
              </w:rPr>
              <w:t>d patterns in literary fiction.</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rPr>
                <w:bCs/>
                <w:sz w:val="20"/>
                <w:szCs w:val="22"/>
              </w:rPr>
            </w:pPr>
            <w:r w:rsidRPr="005161F9">
              <w:rPr>
                <w:bCs/>
                <w:sz w:val="20"/>
                <w:szCs w:val="22"/>
              </w:rPr>
              <w:t>CC.1.3.9–10.E</w:t>
            </w:r>
          </w:p>
          <w:p w:rsidR="008A3C2D" w:rsidRPr="005161F9" w:rsidRDefault="008A3C2D" w:rsidP="00B60098">
            <w:pPr>
              <w:rPr>
                <w:bCs/>
                <w:sz w:val="20"/>
                <w:szCs w:val="22"/>
              </w:rPr>
            </w:pPr>
            <w:r w:rsidRPr="005161F9">
              <w:rPr>
                <w:bCs/>
                <w:sz w:val="20"/>
                <w:szCs w:val="22"/>
              </w:rPr>
              <w:t>Analyze how an author’s choices concerning how to structure a text, order events within it, and manipulate time create an effect.</w:t>
            </w:r>
          </w:p>
          <w:p w:rsidR="008A3C2D" w:rsidRPr="005161F9" w:rsidRDefault="008A3C2D" w:rsidP="00B60098">
            <w:pPr>
              <w:rPr>
                <w:bCs/>
                <w:sz w:val="20"/>
                <w:szCs w:val="22"/>
              </w:rPr>
            </w:pPr>
            <w:r w:rsidRPr="005161F9">
              <w:rPr>
                <w:bCs/>
                <w:sz w:val="20"/>
                <w:szCs w:val="22"/>
              </w:rPr>
              <w:t>CC.1.3.9–10.F</w:t>
            </w:r>
          </w:p>
          <w:p w:rsidR="008A3C2D" w:rsidRPr="005161F9" w:rsidRDefault="008A3C2D" w:rsidP="00B60098">
            <w:pPr>
              <w:rPr>
                <w:bCs/>
                <w:sz w:val="20"/>
                <w:szCs w:val="22"/>
              </w:rPr>
            </w:pPr>
            <w:r w:rsidRPr="005161F9">
              <w:rPr>
                <w:bCs/>
                <w:sz w:val="20"/>
                <w:szCs w:val="22"/>
              </w:rPr>
              <w:t>Analyze how words and phrases shape meaning and tone in texts.</w:t>
            </w:r>
          </w:p>
          <w:p w:rsidR="008A3C2D" w:rsidRPr="005161F9" w:rsidRDefault="008A3C2D" w:rsidP="00B60098">
            <w:pPr>
              <w:rPr>
                <w:sz w:val="20"/>
                <w:szCs w:val="22"/>
              </w:rPr>
            </w:pP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L.F.2.5.1 Identify, explain, interpret, describe, and/or analyze the effects of personification, simile, metaphor, hyperbole, satire, foreshadowing, flashback, imagery, allegory, symbolism, dialect, allusion, and irony in a text.</w:t>
            </w:r>
          </w:p>
          <w:p w:rsidR="008A3C2D" w:rsidRPr="005161F9" w:rsidRDefault="008A3C2D" w:rsidP="00B60098">
            <w:pPr>
              <w:rPr>
                <w:bCs/>
                <w:sz w:val="20"/>
                <w:szCs w:val="22"/>
              </w:rPr>
            </w:pPr>
            <w:r w:rsidRPr="005161F9">
              <w:rPr>
                <w:bCs/>
                <w:sz w:val="20"/>
                <w:szCs w:val="22"/>
              </w:rPr>
              <w:t>L.F.2.5.2 Identify, explain, and analyze the structure of poems and sound devices.</w:t>
            </w:r>
          </w:p>
          <w:p w:rsidR="008A3C2D" w:rsidRPr="009B3F48" w:rsidRDefault="008A3C2D" w:rsidP="00B60098">
            <w:pPr>
              <w:rPr>
                <w:bCs/>
                <w:sz w:val="20"/>
                <w:szCs w:val="22"/>
              </w:rPr>
            </w:pPr>
            <w:r w:rsidRPr="005161F9">
              <w:rPr>
                <w:bCs/>
                <w:sz w:val="20"/>
                <w:szCs w:val="22"/>
              </w:rPr>
              <w:t>L.F.2.5.3 Identify and analyze how stage directions, monologue, dialogue, soliloquy, and d</w:t>
            </w:r>
            <w:r>
              <w:rPr>
                <w:bCs/>
                <w:sz w:val="20"/>
                <w:szCs w:val="22"/>
              </w:rPr>
              <w:t>ialect support dramatic script.</w:t>
            </w:r>
          </w:p>
        </w:tc>
      </w:tr>
      <w:tr w:rsidR="008A3C2D" w:rsidRPr="00290C6A" w:rsidTr="001657FD">
        <w:trPr>
          <w:trHeight w:val="281"/>
        </w:trPr>
        <w:tc>
          <w:tcPr>
            <w:tcW w:w="10795" w:type="dxa"/>
            <w:gridSpan w:val="4"/>
          </w:tcPr>
          <w:p w:rsidR="008A3C2D" w:rsidRPr="004B18C6"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Default="008A3C2D" w:rsidP="00B60098">
            <w:pPr>
              <w:rPr>
                <w:b/>
                <w:bCs/>
                <w:sz w:val="20"/>
                <w:szCs w:val="22"/>
              </w:rPr>
            </w:pPr>
            <w:r>
              <w:rPr>
                <w:b/>
                <w:bCs/>
                <w:sz w:val="20"/>
                <w:szCs w:val="22"/>
              </w:rPr>
              <w:t>L.N.1 Reading for Meaning-Nonfiction</w:t>
            </w:r>
          </w:p>
          <w:p w:rsidR="008A3C2D" w:rsidRPr="004B18C6" w:rsidRDefault="008A3C2D" w:rsidP="00B60098">
            <w:pPr>
              <w:rPr>
                <w:b/>
                <w:bCs/>
                <w:sz w:val="20"/>
                <w:szCs w:val="22"/>
              </w:rPr>
            </w:pPr>
            <w:r w:rsidRPr="005161F9">
              <w:rPr>
                <w:b/>
                <w:bCs/>
                <w:sz w:val="20"/>
                <w:szCs w:val="22"/>
              </w:rPr>
              <w:t>L.N.1.1 Use appropriate strategies to analyze an author’s purpose and how it is achieved in literature.</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rPr>
                <w:bCs/>
                <w:sz w:val="20"/>
                <w:szCs w:val="22"/>
              </w:rPr>
            </w:pPr>
            <w:r w:rsidRPr="005161F9">
              <w:rPr>
                <w:bCs/>
                <w:sz w:val="20"/>
                <w:szCs w:val="22"/>
              </w:rPr>
              <w:t>CC.1.2.9–10.C</w:t>
            </w:r>
          </w:p>
          <w:p w:rsidR="008A3C2D" w:rsidRPr="005161F9" w:rsidRDefault="008A3C2D" w:rsidP="00B60098">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8A3C2D" w:rsidRPr="005161F9" w:rsidRDefault="008A3C2D" w:rsidP="00B60098">
            <w:pPr>
              <w:rPr>
                <w:bCs/>
                <w:sz w:val="20"/>
                <w:szCs w:val="22"/>
              </w:rPr>
            </w:pPr>
            <w:r w:rsidRPr="005161F9">
              <w:rPr>
                <w:bCs/>
                <w:sz w:val="20"/>
                <w:szCs w:val="22"/>
              </w:rPr>
              <w:t>CC.1.2.9–10.E</w:t>
            </w:r>
          </w:p>
          <w:p w:rsidR="008A3C2D" w:rsidRPr="005161F9" w:rsidRDefault="008A3C2D" w:rsidP="00B60098">
            <w:pPr>
              <w:rPr>
                <w:bCs/>
                <w:sz w:val="20"/>
                <w:szCs w:val="22"/>
              </w:rPr>
            </w:pPr>
            <w:r w:rsidRPr="005161F9">
              <w:rPr>
                <w:bCs/>
                <w:sz w:val="20"/>
                <w:szCs w:val="22"/>
              </w:rPr>
              <w:t>Analyze in detail how an author’s ideas or claims are developed and refined by particular sentences, paragraphs, or larger portions of a text.</w:t>
            </w:r>
          </w:p>
          <w:p w:rsidR="008A3C2D" w:rsidRPr="005161F9" w:rsidRDefault="008A3C2D" w:rsidP="00B60098">
            <w:pPr>
              <w:rPr>
                <w:bCs/>
                <w:sz w:val="20"/>
                <w:szCs w:val="22"/>
              </w:rPr>
            </w:pPr>
            <w:r w:rsidRPr="005161F9">
              <w:rPr>
                <w:bCs/>
                <w:sz w:val="20"/>
                <w:szCs w:val="22"/>
              </w:rPr>
              <w:t>CC.1.2.9–10.F</w:t>
            </w:r>
          </w:p>
          <w:p w:rsidR="008A3C2D" w:rsidRPr="005161F9" w:rsidRDefault="008A3C2D" w:rsidP="00B60098">
            <w:pPr>
              <w:rPr>
                <w:bCs/>
                <w:sz w:val="20"/>
                <w:szCs w:val="22"/>
              </w:rPr>
            </w:pPr>
            <w:r w:rsidRPr="005161F9">
              <w:rPr>
                <w:bCs/>
                <w:sz w:val="20"/>
                <w:szCs w:val="22"/>
              </w:rPr>
              <w:t>Analyze how words and phrases shape meaning and tone in texts.</w:t>
            </w:r>
          </w:p>
          <w:p w:rsidR="008A3C2D" w:rsidRPr="00EF078D" w:rsidRDefault="008A3C2D" w:rsidP="00B60098">
            <w:pPr>
              <w:rPr>
                <w:rFonts w:eastAsiaTheme="minorHAnsi"/>
                <w:b/>
                <w:sz w:val="20"/>
                <w:szCs w:val="20"/>
              </w:rPr>
            </w:pP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L.N.1.3.1 Identify and/or explain stated or implied main ideas and relevant supporting details from a text.</w:t>
            </w:r>
          </w:p>
          <w:p w:rsidR="008A3C2D" w:rsidRPr="005161F9" w:rsidRDefault="008A3C2D" w:rsidP="00B60098">
            <w:pPr>
              <w:rPr>
                <w:bCs/>
                <w:sz w:val="20"/>
                <w:szCs w:val="22"/>
              </w:rPr>
            </w:pPr>
            <w:r w:rsidRPr="005161F9">
              <w:rPr>
                <w:bCs/>
                <w:sz w:val="20"/>
                <w:szCs w:val="22"/>
              </w:rPr>
              <w:t>Note: Items may target specific paragraphs.</w:t>
            </w:r>
          </w:p>
          <w:p w:rsidR="008A3C2D" w:rsidRPr="005161F9" w:rsidRDefault="008A3C2D" w:rsidP="00B60098">
            <w:pPr>
              <w:rPr>
                <w:bCs/>
                <w:sz w:val="20"/>
                <w:szCs w:val="22"/>
              </w:rPr>
            </w:pPr>
            <w:r w:rsidRPr="005161F9">
              <w:rPr>
                <w:bCs/>
                <w:sz w:val="20"/>
                <w:szCs w:val="22"/>
              </w:rPr>
              <w:t>L.N.1.3.2 Summarize the key details and events of a nonfictional text, in part or as a whole.</w:t>
            </w:r>
          </w:p>
          <w:p w:rsidR="008A3C2D" w:rsidRDefault="008A3C2D" w:rsidP="00B60098">
            <w:pPr>
              <w:rPr>
                <w:bCs/>
                <w:sz w:val="20"/>
                <w:szCs w:val="22"/>
              </w:rPr>
            </w:pPr>
            <w:r w:rsidRPr="005161F9">
              <w:rPr>
                <w:bCs/>
                <w:sz w:val="20"/>
                <w:szCs w:val="22"/>
              </w:rPr>
              <w:t>L.N.1.3.3 Analyze the interrelationships of ideas and events in a text to determine how one idea or event may interact and influence another.</w:t>
            </w:r>
          </w:p>
          <w:p w:rsidR="008A3C2D" w:rsidRPr="009B3F48" w:rsidRDefault="008A3C2D" w:rsidP="00B60098">
            <w:pPr>
              <w:rPr>
                <w:bCs/>
                <w:sz w:val="20"/>
                <w:szCs w:val="22"/>
              </w:rPr>
            </w:pPr>
            <w:r>
              <w:rPr>
                <w:bCs/>
                <w:sz w:val="20"/>
                <w:szCs w:val="22"/>
              </w:rPr>
              <w:t>L.N.1.1.4 Explain how an author’s use of key words or phrases in text informs and influences the reader</w:t>
            </w:r>
          </w:p>
        </w:tc>
      </w:tr>
      <w:tr w:rsidR="008A3C2D" w:rsidRPr="00290C6A"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Default="008A3C2D" w:rsidP="00B60098">
            <w:pPr>
              <w:rPr>
                <w:b/>
                <w:bCs/>
                <w:sz w:val="20"/>
                <w:szCs w:val="22"/>
              </w:rPr>
            </w:pPr>
            <w:r>
              <w:rPr>
                <w:b/>
                <w:bCs/>
                <w:sz w:val="20"/>
                <w:szCs w:val="22"/>
              </w:rPr>
              <w:t>L.N.1 Reading for Meaning-Nonfiction</w:t>
            </w:r>
          </w:p>
          <w:p w:rsidR="008A3C2D" w:rsidRPr="009B3F48" w:rsidRDefault="008A3C2D" w:rsidP="00B60098">
            <w:pPr>
              <w:rPr>
                <w:b/>
                <w:bCs/>
                <w:sz w:val="20"/>
                <w:szCs w:val="22"/>
              </w:rPr>
            </w:pPr>
            <w:r w:rsidRPr="005161F9">
              <w:rPr>
                <w:b/>
                <w:bCs/>
                <w:sz w:val="20"/>
                <w:szCs w:val="22"/>
              </w:rPr>
              <w:t>L.N.1.2 Use appropriate strategies to determine and clarify meani</w:t>
            </w:r>
            <w:r>
              <w:rPr>
                <w:b/>
                <w:bCs/>
                <w:sz w:val="20"/>
                <w:szCs w:val="22"/>
              </w:rPr>
              <w:t>ng of vocabulary in literature.</w:t>
            </w:r>
          </w:p>
        </w:tc>
      </w:tr>
      <w:tr w:rsidR="008A3C2D" w:rsidRPr="00EF078D" w:rsidTr="001657FD">
        <w:trPr>
          <w:trHeight w:val="281"/>
        </w:trPr>
        <w:tc>
          <w:tcPr>
            <w:tcW w:w="5665" w:type="dxa"/>
            <w:gridSpan w:val="2"/>
          </w:tcPr>
          <w:p w:rsidR="008A3C2D" w:rsidRDefault="008A3C2D" w:rsidP="00B60098">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8A3C2D" w:rsidRPr="005161F9" w:rsidRDefault="008A3C2D" w:rsidP="00B60098">
            <w:pPr>
              <w:rPr>
                <w:bCs/>
                <w:sz w:val="20"/>
                <w:szCs w:val="22"/>
              </w:rPr>
            </w:pPr>
            <w:r w:rsidRPr="005161F9">
              <w:rPr>
                <w:bCs/>
                <w:sz w:val="20"/>
                <w:szCs w:val="22"/>
              </w:rPr>
              <w:t>CC.1.2.9–10.J</w:t>
            </w:r>
          </w:p>
          <w:p w:rsidR="008A3C2D" w:rsidRPr="005161F9" w:rsidRDefault="008A3C2D" w:rsidP="00B60098">
            <w:pPr>
              <w:rPr>
                <w:bCs/>
                <w:sz w:val="20"/>
                <w:szCs w:val="22"/>
              </w:rPr>
            </w:pPr>
            <w:r w:rsidRPr="005161F9">
              <w:rPr>
                <w:bCs/>
                <w:sz w:val="20"/>
                <w:szCs w:val="22"/>
              </w:rP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p w:rsidR="008A3C2D" w:rsidRPr="005161F9" w:rsidRDefault="008A3C2D" w:rsidP="00B60098">
            <w:pPr>
              <w:rPr>
                <w:bCs/>
                <w:sz w:val="20"/>
                <w:szCs w:val="22"/>
              </w:rPr>
            </w:pPr>
            <w:r w:rsidRPr="005161F9">
              <w:rPr>
                <w:bCs/>
                <w:sz w:val="20"/>
                <w:szCs w:val="22"/>
              </w:rPr>
              <w:t>CC.1.2.9–10.K</w:t>
            </w:r>
          </w:p>
          <w:p w:rsidR="008A3C2D" w:rsidRPr="009B3F48" w:rsidRDefault="008A3C2D" w:rsidP="00B60098">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r>
              <w:rPr>
                <w:bCs/>
                <w:sz w:val="20"/>
                <w:szCs w:val="22"/>
              </w:rPr>
              <w:t>.</w:t>
            </w: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L.N.1.2.1 Identify and/or apply a synonym or antonym of a word used in a text.</w:t>
            </w:r>
          </w:p>
          <w:p w:rsidR="008A3C2D" w:rsidRPr="005161F9" w:rsidRDefault="008A3C2D" w:rsidP="00B60098">
            <w:pPr>
              <w:rPr>
                <w:bCs/>
                <w:sz w:val="20"/>
                <w:szCs w:val="22"/>
              </w:rPr>
            </w:pPr>
            <w:r w:rsidRPr="005161F9">
              <w:rPr>
                <w:bCs/>
                <w:sz w:val="20"/>
                <w:szCs w:val="22"/>
              </w:rPr>
              <w:t>L.N.1.2.2 Identify how the meaning of a word is changed when an affix is added; identify the meaning of a word with an affix from a text.</w:t>
            </w:r>
          </w:p>
          <w:p w:rsidR="008A3C2D" w:rsidRPr="005161F9" w:rsidRDefault="008A3C2D" w:rsidP="00B60098">
            <w:pPr>
              <w:rPr>
                <w:bCs/>
                <w:sz w:val="20"/>
                <w:szCs w:val="22"/>
              </w:rPr>
            </w:pPr>
            <w:r w:rsidRPr="005161F9">
              <w:rPr>
                <w:bCs/>
                <w:sz w:val="20"/>
                <w:szCs w:val="22"/>
              </w:rPr>
              <w:t>L.N.1.2.3 Use context clues to determine or clarify the meaning of unfamiliar, multiple-meaning, or ambiguous words.</w:t>
            </w:r>
          </w:p>
          <w:p w:rsidR="008A3C2D" w:rsidRPr="009B3F48" w:rsidRDefault="008A3C2D" w:rsidP="00B60098">
            <w:pPr>
              <w:rPr>
                <w:bCs/>
                <w:sz w:val="20"/>
                <w:szCs w:val="22"/>
              </w:rPr>
            </w:pPr>
            <w:r w:rsidRPr="005161F9">
              <w:rPr>
                <w:bCs/>
                <w:sz w:val="20"/>
                <w:szCs w:val="22"/>
              </w:rPr>
              <w:t>L.N.1.2.4 Draw conclusio</w:t>
            </w:r>
            <w:r>
              <w:rPr>
                <w:bCs/>
                <w:sz w:val="20"/>
                <w:szCs w:val="22"/>
              </w:rPr>
              <w:t>ns about connotations of words.</w:t>
            </w:r>
          </w:p>
        </w:tc>
      </w:tr>
      <w:tr w:rsidR="008A3C2D" w:rsidRPr="00290C6A"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23BE0" w:rsidRDefault="008A3C2D" w:rsidP="00B60098">
            <w:pPr>
              <w:rPr>
                <w:b/>
                <w:bCs/>
                <w:sz w:val="20"/>
                <w:szCs w:val="22"/>
              </w:rPr>
            </w:pPr>
            <w:r>
              <w:rPr>
                <w:b/>
                <w:bCs/>
                <w:sz w:val="20"/>
                <w:szCs w:val="22"/>
              </w:rPr>
              <w:t>L.N.1 Reading for Meaning-Nonfiction</w:t>
            </w:r>
          </w:p>
          <w:p w:rsidR="008A3C2D" w:rsidRPr="009B3F48" w:rsidRDefault="008A3C2D" w:rsidP="00B60098">
            <w:pPr>
              <w:rPr>
                <w:b/>
                <w:bCs/>
                <w:sz w:val="20"/>
                <w:szCs w:val="22"/>
              </w:rPr>
            </w:pPr>
            <w:r w:rsidRPr="005161F9">
              <w:rPr>
                <w:b/>
                <w:bCs/>
                <w:sz w:val="20"/>
                <w:szCs w:val="22"/>
              </w:rPr>
              <w:t>L.N.1.3 Use appropriate strategies to comprehend literature during the reading proce</w:t>
            </w:r>
            <w:r>
              <w:rPr>
                <w:b/>
                <w:bCs/>
                <w:sz w:val="20"/>
                <w:szCs w:val="22"/>
              </w:rPr>
              <w:t>ss.</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rPr>
                <w:bCs/>
                <w:sz w:val="20"/>
                <w:szCs w:val="22"/>
              </w:rPr>
            </w:pPr>
            <w:r w:rsidRPr="005161F9">
              <w:rPr>
                <w:bCs/>
                <w:sz w:val="20"/>
                <w:szCs w:val="22"/>
              </w:rPr>
              <w:t>CC.1.2.9–10.A</w:t>
            </w:r>
          </w:p>
          <w:p w:rsidR="008A3C2D" w:rsidRPr="005161F9" w:rsidRDefault="008A3C2D" w:rsidP="00B60098">
            <w:pPr>
              <w:rPr>
                <w:bCs/>
                <w:sz w:val="20"/>
                <w:szCs w:val="22"/>
              </w:rPr>
            </w:pPr>
            <w:r w:rsidRPr="005161F9">
              <w:rPr>
                <w:bCs/>
                <w:sz w:val="20"/>
                <w:szCs w:val="22"/>
              </w:rPr>
              <w:t>Determine a central idea of a text and analyze its development over the course of the text, including how it emerges and is shaped and refined by specific details; provide an objective summary of the text.</w:t>
            </w:r>
          </w:p>
          <w:p w:rsidR="008A3C2D" w:rsidRPr="005161F9" w:rsidRDefault="008A3C2D" w:rsidP="00B60098">
            <w:pPr>
              <w:rPr>
                <w:bCs/>
                <w:sz w:val="20"/>
                <w:szCs w:val="22"/>
              </w:rPr>
            </w:pPr>
            <w:r w:rsidRPr="005161F9">
              <w:rPr>
                <w:bCs/>
                <w:sz w:val="20"/>
                <w:szCs w:val="22"/>
              </w:rPr>
              <w:t>CC.1.2.9–10.B</w:t>
            </w:r>
          </w:p>
          <w:p w:rsidR="008A3C2D" w:rsidRPr="005161F9" w:rsidRDefault="008A3C2D" w:rsidP="00B60098">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8A3C2D" w:rsidRPr="005161F9" w:rsidRDefault="008A3C2D" w:rsidP="00B60098">
            <w:pPr>
              <w:rPr>
                <w:bCs/>
                <w:sz w:val="20"/>
                <w:szCs w:val="22"/>
              </w:rPr>
            </w:pPr>
            <w:r w:rsidRPr="005161F9">
              <w:rPr>
                <w:bCs/>
                <w:sz w:val="20"/>
                <w:szCs w:val="22"/>
              </w:rPr>
              <w:t>CC.1.2.9–10.C</w:t>
            </w:r>
          </w:p>
          <w:p w:rsidR="008A3C2D" w:rsidRPr="009B3F48" w:rsidRDefault="008A3C2D" w:rsidP="00B60098">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w:t>
            </w:r>
            <w:r>
              <w:rPr>
                <w:bCs/>
                <w:sz w:val="20"/>
                <w:szCs w:val="22"/>
              </w:rPr>
              <w:t>ns that are drawn between them.</w:t>
            </w: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L.N.1.3.1 Identify and/or explain stated or implied main ideas and relevant supporting details from a text.</w:t>
            </w:r>
          </w:p>
          <w:p w:rsidR="008A3C2D" w:rsidRPr="005161F9" w:rsidRDefault="008A3C2D" w:rsidP="00B60098">
            <w:pPr>
              <w:rPr>
                <w:bCs/>
                <w:sz w:val="20"/>
                <w:szCs w:val="22"/>
              </w:rPr>
            </w:pPr>
            <w:r w:rsidRPr="005161F9">
              <w:rPr>
                <w:bCs/>
                <w:sz w:val="20"/>
                <w:szCs w:val="22"/>
              </w:rPr>
              <w:t>Note: Items may target specific paragraphs.</w:t>
            </w:r>
          </w:p>
          <w:p w:rsidR="008A3C2D" w:rsidRPr="005161F9" w:rsidRDefault="008A3C2D" w:rsidP="00B60098">
            <w:pPr>
              <w:rPr>
                <w:bCs/>
                <w:sz w:val="20"/>
                <w:szCs w:val="22"/>
              </w:rPr>
            </w:pPr>
            <w:r w:rsidRPr="005161F9">
              <w:rPr>
                <w:bCs/>
                <w:sz w:val="20"/>
                <w:szCs w:val="22"/>
              </w:rPr>
              <w:t>L.N.1.3.2 Summarize the key details and events of a nonfictional text, in part or as a whole.</w:t>
            </w:r>
          </w:p>
          <w:p w:rsidR="008A3C2D" w:rsidRPr="005161F9" w:rsidRDefault="008A3C2D" w:rsidP="00B60098">
            <w:pPr>
              <w:rPr>
                <w:bCs/>
                <w:sz w:val="20"/>
                <w:szCs w:val="22"/>
              </w:rPr>
            </w:pPr>
            <w:r w:rsidRPr="005161F9">
              <w:rPr>
                <w:bCs/>
                <w:sz w:val="20"/>
                <w:szCs w:val="22"/>
              </w:rPr>
              <w:t>L.N.1.3.3 Analyze the interrelationships of ideas and events in a text to determine how one idea or event may interact and influence another.</w:t>
            </w:r>
          </w:p>
          <w:p w:rsidR="008A3C2D" w:rsidRPr="00EF078D" w:rsidRDefault="008A3C2D" w:rsidP="00B60098">
            <w:pPr>
              <w:ind w:right="-2528"/>
              <w:rPr>
                <w:rFonts w:eastAsiaTheme="minorHAnsi"/>
                <w:b/>
                <w:sz w:val="20"/>
                <w:szCs w:val="20"/>
              </w:rPr>
            </w:pPr>
          </w:p>
        </w:tc>
      </w:tr>
      <w:tr w:rsidR="008A3C2D" w:rsidRPr="00290C6A" w:rsidTr="001657FD">
        <w:trPr>
          <w:trHeight w:val="281"/>
        </w:trPr>
        <w:tc>
          <w:tcPr>
            <w:tcW w:w="10795" w:type="dxa"/>
            <w:gridSpan w:val="4"/>
          </w:tcPr>
          <w:p w:rsidR="008A3C2D" w:rsidRDefault="008A3C2D" w:rsidP="00B60098">
            <w:pPr>
              <w:pStyle w:val="BodyText"/>
              <w:spacing w:line="240" w:lineRule="auto"/>
              <w:rPr>
                <w:sz w:val="20"/>
                <w:szCs w:val="20"/>
              </w:rPr>
            </w:pPr>
            <w:r w:rsidRPr="00290C6A">
              <w:rPr>
                <w:sz w:val="20"/>
                <w:szCs w:val="20"/>
              </w:rPr>
              <w:t>Assessment Anchor</w:t>
            </w:r>
            <w:r>
              <w:rPr>
                <w:sz w:val="20"/>
                <w:szCs w:val="20"/>
              </w:rPr>
              <w:t>/Descriptor:</w:t>
            </w:r>
          </w:p>
          <w:p w:rsidR="008A3C2D" w:rsidRPr="005161F9" w:rsidRDefault="008A3C2D" w:rsidP="00B60098">
            <w:pPr>
              <w:rPr>
                <w:b/>
                <w:bCs/>
                <w:sz w:val="20"/>
                <w:szCs w:val="22"/>
              </w:rPr>
            </w:pPr>
            <w:r w:rsidRPr="005161F9">
              <w:rPr>
                <w:b/>
                <w:bCs/>
                <w:sz w:val="20"/>
                <w:szCs w:val="22"/>
              </w:rPr>
              <w:t>L.N.2 Analyzing and Interpreting Literature—Nonfiction</w:t>
            </w:r>
          </w:p>
          <w:p w:rsidR="008A3C2D" w:rsidRPr="009B3F48" w:rsidRDefault="008A3C2D" w:rsidP="00B60098">
            <w:pPr>
              <w:rPr>
                <w:b/>
                <w:bCs/>
                <w:sz w:val="20"/>
                <w:szCs w:val="22"/>
              </w:rPr>
            </w:pPr>
            <w:r w:rsidRPr="005161F9">
              <w:rPr>
                <w:b/>
                <w:bCs/>
                <w:sz w:val="20"/>
                <w:szCs w:val="22"/>
              </w:rPr>
              <w:t>L.N.2.1 Use appropriate strategies to make and support in</w:t>
            </w:r>
            <w:r>
              <w:rPr>
                <w:b/>
                <w:bCs/>
                <w:sz w:val="20"/>
                <w:szCs w:val="22"/>
              </w:rPr>
              <w:t>terpretations of literature.</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rPr>
                <w:bCs/>
                <w:sz w:val="20"/>
                <w:szCs w:val="22"/>
              </w:rPr>
            </w:pPr>
            <w:r w:rsidRPr="005161F9">
              <w:rPr>
                <w:bCs/>
                <w:sz w:val="20"/>
                <w:szCs w:val="22"/>
              </w:rPr>
              <w:t>CC.1.2.9–10.B</w:t>
            </w:r>
          </w:p>
          <w:p w:rsidR="008A3C2D" w:rsidRPr="009B3F48" w:rsidRDefault="008A3C2D" w:rsidP="00B60098">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130" w:type="dxa"/>
            <w:gridSpan w:val="2"/>
          </w:tcPr>
          <w:p w:rsidR="008A3C2D" w:rsidRDefault="008A3C2D" w:rsidP="00B60098">
            <w:pPr>
              <w:ind w:right="-2528"/>
              <w:rPr>
                <w:rFonts w:eastAsiaTheme="minorHAnsi"/>
                <w:b/>
                <w:sz w:val="20"/>
                <w:szCs w:val="20"/>
              </w:rPr>
            </w:pPr>
            <w:r>
              <w:rPr>
                <w:rFonts w:eastAsiaTheme="minorHAnsi"/>
                <w:b/>
                <w:sz w:val="20"/>
                <w:szCs w:val="20"/>
              </w:rPr>
              <w:t>Eli</w:t>
            </w:r>
            <w:r w:rsidR="00B859B0">
              <w:rPr>
                <w:rFonts w:eastAsiaTheme="minorHAnsi"/>
                <w:b/>
                <w:sz w:val="20"/>
                <w:szCs w:val="20"/>
              </w:rPr>
              <w:t>gible Content</w:t>
            </w:r>
            <w:r>
              <w:rPr>
                <w:rFonts w:eastAsiaTheme="minorHAnsi"/>
                <w:b/>
                <w:sz w:val="20"/>
                <w:szCs w:val="20"/>
              </w:rPr>
              <w:t>:</w:t>
            </w:r>
          </w:p>
          <w:p w:rsidR="008A3C2D" w:rsidRPr="005161F9" w:rsidRDefault="008A3C2D" w:rsidP="00B60098">
            <w:pPr>
              <w:rPr>
                <w:bCs/>
                <w:sz w:val="20"/>
                <w:szCs w:val="22"/>
              </w:rPr>
            </w:pPr>
            <w:r w:rsidRPr="005161F9">
              <w:rPr>
                <w:bCs/>
                <w:sz w:val="20"/>
                <w:szCs w:val="22"/>
              </w:rPr>
              <w:t>L.N.2.1.1 Make inferences and/or draw conclusions based on analysis of a text.</w:t>
            </w:r>
          </w:p>
          <w:p w:rsidR="008A3C2D" w:rsidRPr="009B3F48" w:rsidRDefault="008A3C2D" w:rsidP="00B60098">
            <w:pPr>
              <w:rPr>
                <w:bCs/>
                <w:sz w:val="20"/>
                <w:szCs w:val="22"/>
              </w:rPr>
            </w:pPr>
            <w:r w:rsidRPr="005161F9">
              <w:rPr>
                <w:bCs/>
                <w:sz w:val="20"/>
                <w:szCs w:val="22"/>
              </w:rPr>
              <w:t>L.N.2.1.2 Cite evidence from a t</w:t>
            </w:r>
            <w:r>
              <w:rPr>
                <w:bCs/>
                <w:sz w:val="20"/>
                <w:szCs w:val="22"/>
              </w:rPr>
              <w:t>ext to support generalizations.</w:t>
            </w:r>
            <w:r>
              <w:rPr>
                <w:sz w:val="20"/>
                <w:szCs w:val="22"/>
              </w:rPr>
              <w:tab/>
            </w:r>
          </w:p>
        </w:tc>
      </w:tr>
      <w:tr w:rsidR="008A3C2D" w:rsidRPr="00290C6A"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23BE0" w:rsidRDefault="008A3C2D" w:rsidP="00B60098">
            <w:pPr>
              <w:rPr>
                <w:b/>
                <w:bCs/>
                <w:sz w:val="20"/>
                <w:szCs w:val="22"/>
              </w:rPr>
            </w:pPr>
            <w:r w:rsidRPr="005161F9">
              <w:rPr>
                <w:b/>
                <w:bCs/>
                <w:sz w:val="20"/>
                <w:szCs w:val="22"/>
              </w:rPr>
              <w:t>L.N.2 Analyzing and Int</w:t>
            </w:r>
            <w:r>
              <w:rPr>
                <w:b/>
                <w:bCs/>
                <w:sz w:val="20"/>
                <w:szCs w:val="22"/>
              </w:rPr>
              <w:t>erpreting Literature—Nonfiction</w:t>
            </w:r>
          </w:p>
          <w:p w:rsidR="008A3C2D" w:rsidRPr="009B3F48" w:rsidRDefault="008A3C2D" w:rsidP="00B60098">
            <w:pPr>
              <w:rPr>
                <w:b/>
                <w:bCs/>
                <w:sz w:val="20"/>
                <w:szCs w:val="22"/>
              </w:rPr>
            </w:pPr>
            <w:r w:rsidRPr="005161F9">
              <w:rPr>
                <w:b/>
                <w:bCs/>
                <w:sz w:val="20"/>
                <w:szCs w:val="22"/>
              </w:rPr>
              <w:t>L.N.2.2 Use appropriate strategies to compare, analyze, and evaluate literary f</w:t>
            </w:r>
            <w:r>
              <w:rPr>
                <w:b/>
                <w:bCs/>
                <w:sz w:val="20"/>
                <w:szCs w:val="22"/>
              </w:rPr>
              <w:t>orms.</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tabs>
                <w:tab w:val="left" w:pos="1695"/>
              </w:tabs>
              <w:rPr>
                <w:bCs/>
                <w:sz w:val="20"/>
                <w:szCs w:val="22"/>
              </w:rPr>
            </w:pPr>
            <w:r w:rsidRPr="005161F9">
              <w:rPr>
                <w:bCs/>
                <w:sz w:val="20"/>
                <w:szCs w:val="22"/>
              </w:rPr>
              <w:t>CC.1.2.9–10.G</w:t>
            </w:r>
            <w:r w:rsidRPr="005161F9">
              <w:rPr>
                <w:bCs/>
                <w:sz w:val="20"/>
                <w:szCs w:val="22"/>
              </w:rPr>
              <w:tab/>
            </w:r>
          </w:p>
          <w:p w:rsidR="008A3C2D" w:rsidRPr="005161F9" w:rsidRDefault="008A3C2D" w:rsidP="00B60098">
            <w:pPr>
              <w:rPr>
                <w:sz w:val="20"/>
                <w:szCs w:val="22"/>
              </w:rPr>
            </w:pPr>
            <w:r w:rsidRPr="005161F9">
              <w:rPr>
                <w:bCs/>
                <w:sz w:val="20"/>
                <w:szCs w:val="22"/>
              </w:rPr>
              <w:t xml:space="preserve">Analyze various accounts of a subject told in different mediums (e.g., a person's life story in both print and multimedia), determining which details </w:t>
            </w:r>
            <w:r>
              <w:rPr>
                <w:bCs/>
                <w:sz w:val="20"/>
                <w:szCs w:val="22"/>
              </w:rPr>
              <w:t>are emphasized in each account.</w:t>
            </w:r>
            <w:r w:rsidRPr="005161F9">
              <w:rPr>
                <w:sz w:val="20"/>
                <w:szCs w:val="22"/>
              </w:rPr>
              <w:t xml:space="preserve"> </w:t>
            </w: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L.N.2.2.1 Analyze how literary form relates to and/or influences meaning of a text.</w:t>
            </w:r>
          </w:p>
          <w:p w:rsidR="008A3C2D" w:rsidRPr="005161F9" w:rsidRDefault="008A3C2D" w:rsidP="00B60098">
            <w:pPr>
              <w:rPr>
                <w:bCs/>
                <w:sz w:val="20"/>
                <w:szCs w:val="22"/>
              </w:rPr>
            </w:pPr>
            <w:r w:rsidRPr="005161F9">
              <w:rPr>
                <w:bCs/>
                <w:sz w:val="20"/>
                <w:szCs w:val="22"/>
              </w:rPr>
              <w:t>L.N.2.2.2 Compare and evaluate the characteristics that distinguish fiction from literary nonfiction.</w:t>
            </w:r>
          </w:p>
          <w:p w:rsidR="008A3C2D" w:rsidRPr="002C04A6" w:rsidRDefault="008A3C2D" w:rsidP="00B60098">
            <w:pPr>
              <w:rPr>
                <w:bCs/>
                <w:sz w:val="20"/>
                <w:szCs w:val="22"/>
              </w:rPr>
            </w:pPr>
            <w:r w:rsidRPr="005161F9">
              <w:rPr>
                <w:bCs/>
                <w:sz w:val="20"/>
                <w:szCs w:val="22"/>
              </w:rPr>
              <w:t>L.N.2.2.3 Explain, interpret, compare, describe, analyze, and/or eval</w:t>
            </w:r>
            <w:r>
              <w:rPr>
                <w:bCs/>
                <w:sz w:val="20"/>
                <w:szCs w:val="22"/>
              </w:rPr>
              <w:t>uate connections between texts.</w:t>
            </w:r>
          </w:p>
        </w:tc>
      </w:tr>
      <w:tr w:rsidR="008A3C2D" w:rsidRPr="00290C6A"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23BE0" w:rsidRDefault="008A3C2D" w:rsidP="00B60098">
            <w:pPr>
              <w:rPr>
                <w:b/>
                <w:bCs/>
                <w:sz w:val="20"/>
                <w:szCs w:val="22"/>
              </w:rPr>
            </w:pPr>
            <w:r w:rsidRPr="005161F9">
              <w:rPr>
                <w:b/>
                <w:bCs/>
                <w:sz w:val="20"/>
                <w:szCs w:val="22"/>
              </w:rPr>
              <w:t>L.N.2 Analyzing and Int</w:t>
            </w:r>
            <w:r>
              <w:rPr>
                <w:b/>
                <w:bCs/>
                <w:sz w:val="20"/>
                <w:szCs w:val="22"/>
              </w:rPr>
              <w:t>erpreting Literature—Nonfiction</w:t>
            </w:r>
          </w:p>
          <w:p w:rsidR="008A3C2D" w:rsidRPr="005161F9" w:rsidRDefault="008A3C2D" w:rsidP="00B60098">
            <w:pPr>
              <w:rPr>
                <w:sz w:val="20"/>
                <w:szCs w:val="22"/>
              </w:rPr>
            </w:pPr>
            <w:r w:rsidRPr="005161F9">
              <w:rPr>
                <w:b/>
                <w:bCs/>
                <w:color w:val="000000"/>
                <w:sz w:val="20"/>
                <w:szCs w:val="22"/>
              </w:rPr>
              <w:t xml:space="preserve">L.N.2.3 </w:t>
            </w:r>
            <w:r w:rsidRPr="00023BE0">
              <w:rPr>
                <w:b/>
                <w:color w:val="000000"/>
                <w:sz w:val="20"/>
                <w:szCs w:val="22"/>
              </w:rPr>
              <w:t>Use appropriate strategies to compare, analyze, and evaluate literary elements.</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autoSpaceDE w:val="0"/>
              <w:autoSpaceDN w:val="0"/>
              <w:adjustRightInd w:val="0"/>
              <w:rPr>
                <w:color w:val="000000"/>
                <w:sz w:val="20"/>
                <w:szCs w:val="22"/>
              </w:rPr>
            </w:pPr>
            <w:r w:rsidRPr="005161F9">
              <w:rPr>
                <w:bCs/>
                <w:color w:val="000000"/>
                <w:sz w:val="20"/>
                <w:szCs w:val="22"/>
              </w:rPr>
              <w:t xml:space="preserve">CC.1.2.9–10.A </w:t>
            </w:r>
          </w:p>
          <w:p w:rsidR="008A3C2D" w:rsidRPr="005161F9" w:rsidRDefault="008A3C2D" w:rsidP="00B60098">
            <w:pPr>
              <w:autoSpaceDE w:val="0"/>
              <w:autoSpaceDN w:val="0"/>
              <w:adjustRightInd w:val="0"/>
              <w:rPr>
                <w:color w:val="000000"/>
                <w:sz w:val="20"/>
                <w:szCs w:val="22"/>
              </w:rPr>
            </w:pPr>
            <w:r w:rsidRPr="005161F9">
              <w:rPr>
                <w:color w:val="000000"/>
                <w:sz w:val="20"/>
                <w:szCs w:val="22"/>
              </w:rPr>
              <w:t xml:space="preserve">Determine a central idea of a text and analyze its development over the course of the text, including how it emerges and is shaped and refined by specific details; provide an objective summary of the text. </w:t>
            </w:r>
          </w:p>
          <w:p w:rsidR="008A3C2D" w:rsidRPr="005161F9" w:rsidRDefault="008A3C2D" w:rsidP="00B60098">
            <w:pPr>
              <w:autoSpaceDE w:val="0"/>
              <w:autoSpaceDN w:val="0"/>
              <w:adjustRightInd w:val="0"/>
              <w:rPr>
                <w:color w:val="000000"/>
                <w:sz w:val="20"/>
                <w:szCs w:val="22"/>
              </w:rPr>
            </w:pPr>
            <w:r w:rsidRPr="005161F9">
              <w:rPr>
                <w:bCs/>
                <w:color w:val="000000"/>
                <w:sz w:val="20"/>
                <w:szCs w:val="22"/>
              </w:rPr>
              <w:t xml:space="preserve">CC.1.2.9–10.C </w:t>
            </w:r>
          </w:p>
          <w:p w:rsidR="008A3C2D" w:rsidRPr="005161F9" w:rsidRDefault="008A3C2D" w:rsidP="00B60098">
            <w:pPr>
              <w:autoSpaceDE w:val="0"/>
              <w:autoSpaceDN w:val="0"/>
              <w:adjustRightInd w:val="0"/>
              <w:rPr>
                <w:color w:val="000000"/>
                <w:sz w:val="20"/>
                <w:szCs w:val="22"/>
              </w:rPr>
            </w:pPr>
            <w:r w:rsidRPr="005161F9">
              <w:rPr>
                <w:color w:val="000000"/>
                <w:sz w:val="20"/>
                <w:szCs w:val="22"/>
              </w:rPr>
              <w:t xml:space="preserve">Apply appropriate strategies to analyze, interpret, and evaluate how an author unfolds an analysis or series of ideas or events, including the order in which the points are made, how they are introduced and developed, and the connections that are drawn between them. </w:t>
            </w:r>
          </w:p>
          <w:p w:rsidR="008A3C2D" w:rsidRPr="005161F9" w:rsidRDefault="008A3C2D" w:rsidP="00B60098">
            <w:pPr>
              <w:autoSpaceDE w:val="0"/>
              <w:autoSpaceDN w:val="0"/>
              <w:adjustRightInd w:val="0"/>
              <w:rPr>
                <w:color w:val="000000"/>
                <w:sz w:val="20"/>
                <w:szCs w:val="22"/>
              </w:rPr>
            </w:pPr>
            <w:r w:rsidRPr="005161F9">
              <w:rPr>
                <w:bCs/>
                <w:color w:val="000000"/>
                <w:sz w:val="20"/>
                <w:szCs w:val="22"/>
              </w:rPr>
              <w:t xml:space="preserve">CC.1.2.9–10.D </w:t>
            </w:r>
          </w:p>
          <w:p w:rsidR="008A3C2D" w:rsidRPr="00EF078D" w:rsidRDefault="008A3C2D" w:rsidP="00B60098">
            <w:pPr>
              <w:autoSpaceDE w:val="0"/>
              <w:autoSpaceDN w:val="0"/>
              <w:adjustRightInd w:val="0"/>
              <w:rPr>
                <w:rFonts w:eastAsiaTheme="minorHAnsi"/>
                <w:b/>
                <w:sz w:val="20"/>
                <w:szCs w:val="20"/>
              </w:rPr>
            </w:pPr>
            <w:r w:rsidRPr="005161F9">
              <w:rPr>
                <w:color w:val="000000"/>
                <w:sz w:val="20"/>
                <w:szCs w:val="22"/>
              </w:rPr>
              <w:t>Determine an author’s particular point of view and analyze how rhetoric advances the point of view.</w:t>
            </w:r>
          </w:p>
          <w:p w:rsidR="008A3C2D" w:rsidRPr="00EF078D" w:rsidRDefault="008A3C2D" w:rsidP="00B60098">
            <w:pPr>
              <w:rPr>
                <w:rFonts w:eastAsiaTheme="minorHAnsi"/>
                <w:b/>
                <w:sz w:val="20"/>
                <w:szCs w:val="20"/>
              </w:rPr>
            </w:pP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autoSpaceDE w:val="0"/>
              <w:autoSpaceDN w:val="0"/>
              <w:adjustRightInd w:val="0"/>
              <w:rPr>
                <w:color w:val="000000"/>
                <w:sz w:val="20"/>
                <w:szCs w:val="22"/>
              </w:rPr>
            </w:pPr>
            <w:r w:rsidRPr="005161F9">
              <w:rPr>
                <w:bCs/>
                <w:color w:val="000000"/>
                <w:sz w:val="20"/>
                <w:szCs w:val="22"/>
              </w:rPr>
              <w:t xml:space="preserve">L.N.2.3.1 </w:t>
            </w:r>
            <w:r w:rsidRPr="005161F9">
              <w:rPr>
                <w:color w:val="000000"/>
                <w:sz w:val="20"/>
                <w:szCs w:val="22"/>
              </w:rPr>
              <w:t xml:space="preserve">Explain, interpret, compare, describe, analyze, and/or evaluate character in a variety of nonfiction: </w:t>
            </w:r>
          </w:p>
          <w:p w:rsidR="008A3C2D" w:rsidRPr="005161F9" w:rsidRDefault="008A3C2D" w:rsidP="00B60098">
            <w:pPr>
              <w:autoSpaceDE w:val="0"/>
              <w:autoSpaceDN w:val="0"/>
              <w:adjustRightInd w:val="0"/>
              <w:rPr>
                <w:color w:val="000000"/>
                <w:sz w:val="20"/>
                <w:szCs w:val="22"/>
              </w:rPr>
            </w:pPr>
            <w:r w:rsidRPr="005161F9">
              <w:rPr>
                <w:color w:val="000000"/>
                <w:sz w:val="20"/>
                <w:szCs w:val="22"/>
              </w:rPr>
              <w:t>Note</w:t>
            </w:r>
            <w:r w:rsidRPr="005161F9">
              <w:rPr>
                <w:bCs/>
                <w:color w:val="000000"/>
                <w:sz w:val="20"/>
                <w:szCs w:val="22"/>
              </w:rPr>
              <w:t xml:space="preserve">: </w:t>
            </w:r>
            <w:r w:rsidRPr="005161F9">
              <w:rPr>
                <w:color w:val="000000"/>
                <w:sz w:val="20"/>
                <w:szCs w:val="22"/>
              </w:rPr>
              <w:t xml:space="preserve">Character may also be called narrator, speaker, or subject of a biography. </w:t>
            </w:r>
          </w:p>
          <w:p w:rsidR="008A3C2D" w:rsidRPr="005161F9" w:rsidRDefault="008A3C2D" w:rsidP="00B60098">
            <w:pPr>
              <w:autoSpaceDE w:val="0"/>
              <w:autoSpaceDN w:val="0"/>
              <w:adjustRightInd w:val="0"/>
              <w:rPr>
                <w:color w:val="000000"/>
                <w:sz w:val="20"/>
                <w:szCs w:val="22"/>
              </w:rPr>
            </w:pPr>
            <w:r w:rsidRPr="005161F9">
              <w:rPr>
                <w:color w:val="000000"/>
                <w:sz w:val="20"/>
                <w:szCs w:val="22"/>
              </w:rPr>
              <w:t xml:space="preserve">• the actions, motives, dialogue, emotions/feelings, traits, and relationships between characters within nonfictional text </w:t>
            </w:r>
          </w:p>
          <w:p w:rsidR="008A3C2D" w:rsidRPr="005161F9" w:rsidRDefault="008A3C2D" w:rsidP="00B60098">
            <w:pPr>
              <w:autoSpaceDE w:val="0"/>
              <w:autoSpaceDN w:val="0"/>
              <w:adjustRightInd w:val="0"/>
              <w:rPr>
                <w:color w:val="000000"/>
                <w:sz w:val="20"/>
                <w:szCs w:val="22"/>
              </w:rPr>
            </w:pPr>
            <w:r w:rsidRPr="005161F9">
              <w:rPr>
                <w:color w:val="000000"/>
                <w:sz w:val="20"/>
                <w:szCs w:val="22"/>
              </w:rPr>
              <w:t xml:space="preserve">• the relationship between characters and other components of a text </w:t>
            </w:r>
          </w:p>
          <w:p w:rsidR="008A3C2D" w:rsidRPr="005161F9" w:rsidRDefault="008A3C2D" w:rsidP="00B60098">
            <w:pPr>
              <w:autoSpaceDE w:val="0"/>
              <w:autoSpaceDN w:val="0"/>
              <w:adjustRightInd w:val="0"/>
              <w:rPr>
                <w:color w:val="000000"/>
                <w:sz w:val="20"/>
                <w:szCs w:val="22"/>
              </w:rPr>
            </w:pPr>
            <w:r w:rsidRPr="005161F9">
              <w:rPr>
                <w:color w:val="000000"/>
                <w:sz w:val="20"/>
                <w:szCs w:val="22"/>
              </w:rPr>
              <w:t xml:space="preserve">• the development of complex characters and their roles and functions within a text </w:t>
            </w:r>
          </w:p>
          <w:p w:rsidR="008A3C2D" w:rsidRPr="005161F9" w:rsidRDefault="008A3C2D" w:rsidP="00B60098">
            <w:pPr>
              <w:rPr>
                <w:sz w:val="20"/>
                <w:szCs w:val="22"/>
              </w:rPr>
            </w:pPr>
            <w:r>
              <w:rPr>
                <w:sz w:val="20"/>
                <w:szCs w:val="22"/>
              </w:rPr>
              <w:t>L.N</w:t>
            </w:r>
            <w:r w:rsidRPr="005161F9">
              <w:rPr>
                <w:sz w:val="20"/>
                <w:szCs w:val="22"/>
              </w:rPr>
              <w:t>.2.3.2 Explain, interpret, compare, describe, analyze,</w:t>
            </w:r>
          </w:p>
          <w:p w:rsidR="008A3C2D" w:rsidRPr="005161F9" w:rsidRDefault="008A3C2D" w:rsidP="00B60098">
            <w:pPr>
              <w:rPr>
                <w:sz w:val="20"/>
                <w:szCs w:val="22"/>
              </w:rPr>
            </w:pPr>
            <w:r w:rsidRPr="005161F9">
              <w:rPr>
                <w:sz w:val="20"/>
                <w:szCs w:val="22"/>
              </w:rPr>
              <w:t>and/or ev</w:t>
            </w:r>
            <w:r>
              <w:rPr>
                <w:sz w:val="20"/>
                <w:szCs w:val="22"/>
              </w:rPr>
              <w:t>aluate setting in a variety of nonfiction</w:t>
            </w:r>
            <w:r w:rsidRPr="005161F9">
              <w:rPr>
                <w:sz w:val="20"/>
                <w:szCs w:val="22"/>
              </w:rPr>
              <w:t>:</w:t>
            </w:r>
          </w:p>
          <w:p w:rsidR="008A3C2D" w:rsidRPr="005161F9" w:rsidRDefault="008A3C2D" w:rsidP="00B60098">
            <w:pPr>
              <w:rPr>
                <w:sz w:val="20"/>
                <w:szCs w:val="22"/>
              </w:rPr>
            </w:pPr>
            <w:r w:rsidRPr="005161F9">
              <w:rPr>
                <w:sz w:val="20"/>
                <w:szCs w:val="22"/>
              </w:rPr>
              <w:t>• the relationship between setting and other components of</w:t>
            </w:r>
          </w:p>
          <w:p w:rsidR="008A3C2D" w:rsidRPr="005161F9" w:rsidRDefault="008A3C2D" w:rsidP="00B60098">
            <w:pPr>
              <w:rPr>
                <w:sz w:val="20"/>
                <w:szCs w:val="22"/>
              </w:rPr>
            </w:pPr>
            <w:r w:rsidRPr="005161F9">
              <w:rPr>
                <w:sz w:val="20"/>
                <w:szCs w:val="22"/>
              </w:rPr>
              <w:t>a text (character, plot, and other key literary elements)</w:t>
            </w:r>
          </w:p>
          <w:p w:rsidR="008A3C2D" w:rsidRPr="005161F9" w:rsidRDefault="008A3C2D" w:rsidP="00B60098">
            <w:pPr>
              <w:rPr>
                <w:sz w:val="20"/>
                <w:szCs w:val="22"/>
              </w:rPr>
            </w:pPr>
            <w:r>
              <w:rPr>
                <w:sz w:val="20"/>
                <w:szCs w:val="22"/>
              </w:rPr>
              <w:t>L.N</w:t>
            </w:r>
            <w:r w:rsidRPr="005161F9">
              <w:rPr>
                <w:sz w:val="20"/>
                <w:szCs w:val="22"/>
              </w:rPr>
              <w:t>.2.3.3 Explain, interpret, compare, describe, analyze,</w:t>
            </w:r>
          </w:p>
          <w:p w:rsidR="008A3C2D" w:rsidRPr="005161F9" w:rsidRDefault="008A3C2D" w:rsidP="00B60098">
            <w:pPr>
              <w:rPr>
                <w:sz w:val="20"/>
                <w:szCs w:val="22"/>
              </w:rPr>
            </w:pPr>
            <w:r w:rsidRPr="005161F9">
              <w:rPr>
                <w:sz w:val="20"/>
                <w:szCs w:val="22"/>
              </w:rPr>
              <w:t>and/or</w:t>
            </w:r>
            <w:r>
              <w:rPr>
                <w:sz w:val="20"/>
                <w:szCs w:val="22"/>
              </w:rPr>
              <w:t xml:space="preserve"> evaluate plot in a variety of nonfi</w:t>
            </w:r>
            <w:r w:rsidRPr="005161F9">
              <w:rPr>
                <w:sz w:val="20"/>
                <w:szCs w:val="22"/>
              </w:rPr>
              <w:t>ction:</w:t>
            </w:r>
          </w:p>
          <w:p w:rsidR="008A3C2D" w:rsidRPr="005161F9" w:rsidRDefault="008A3C2D" w:rsidP="00B60098">
            <w:pPr>
              <w:rPr>
                <w:sz w:val="20"/>
                <w:szCs w:val="22"/>
              </w:rPr>
            </w:pPr>
            <w:r w:rsidRPr="005161F9">
              <w:rPr>
                <w:sz w:val="20"/>
                <w:szCs w:val="22"/>
              </w:rPr>
              <w:t>Note: Plot may also be called action.</w:t>
            </w:r>
          </w:p>
          <w:p w:rsidR="008A3C2D" w:rsidRPr="005161F9" w:rsidRDefault="008A3C2D" w:rsidP="00B60098">
            <w:pPr>
              <w:rPr>
                <w:sz w:val="20"/>
                <w:szCs w:val="22"/>
              </w:rPr>
            </w:pPr>
            <w:r w:rsidRPr="005161F9">
              <w:rPr>
                <w:sz w:val="20"/>
                <w:szCs w:val="22"/>
              </w:rPr>
              <w:t>• elements of th</w:t>
            </w:r>
            <w:r w:rsidR="0082488F">
              <w:rPr>
                <w:sz w:val="20"/>
                <w:szCs w:val="22"/>
              </w:rPr>
              <w:t>e plot (e.g., exposition, confl</w:t>
            </w:r>
            <w:r w:rsidRPr="005161F9">
              <w:rPr>
                <w:sz w:val="20"/>
                <w:szCs w:val="22"/>
              </w:rPr>
              <w:t>ict, rising</w:t>
            </w:r>
          </w:p>
          <w:p w:rsidR="008A3C2D" w:rsidRPr="005161F9" w:rsidRDefault="008A3C2D" w:rsidP="00B60098">
            <w:pPr>
              <w:rPr>
                <w:sz w:val="20"/>
                <w:szCs w:val="22"/>
              </w:rPr>
            </w:pPr>
            <w:r w:rsidRPr="005161F9">
              <w:rPr>
                <w:sz w:val="20"/>
                <w:szCs w:val="22"/>
              </w:rPr>
              <w:t>action, climax, falling action, and/or resolution)</w:t>
            </w:r>
          </w:p>
          <w:p w:rsidR="008A3C2D" w:rsidRPr="005161F9" w:rsidRDefault="008A3C2D" w:rsidP="00B60098">
            <w:pPr>
              <w:rPr>
                <w:sz w:val="20"/>
                <w:szCs w:val="22"/>
              </w:rPr>
            </w:pPr>
            <w:r w:rsidRPr="005161F9">
              <w:rPr>
                <w:sz w:val="20"/>
                <w:szCs w:val="22"/>
              </w:rPr>
              <w:t>• the relationship between elements of the plot and other</w:t>
            </w:r>
          </w:p>
          <w:p w:rsidR="008A3C2D" w:rsidRPr="005161F9" w:rsidRDefault="008A3C2D" w:rsidP="00B60098">
            <w:pPr>
              <w:rPr>
                <w:sz w:val="20"/>
                <w:szCs w:val="22"/>
              </w:rPr>
            </w:pPr>
            <w:r w:rsidRPr="005161F9">
              <w:rPr>
                <w:sz w:val="20"/>
                <w:szCs w:val="22"/>
              </w:rPr>
              <w:t>components of a text</w:t>
            </w:r>
          </w:p>
          <w:p w:rsidR="008A3C2D" w:rsidRPr="005161F9" w:rsidRDefault="008A3C2D" w:rsidP="00B60098">
            <w:pPr>
              <w:rPr>
                <w:sz w:val="20"/>
                <w:szCs w:val="22"/>
              </w:rPr>
            </w:pPr>
            <w:r w:rsidRPr="005161F9">
              <w:rPr>
                <w:sz w:val="20"/>
                <w:szCs w:val="22"/>
              </w:rPr>
              <w:t>• how the author structures plot to advance the action</w:t>
            </w:r>
          </w:p>
          <w:p w:rsidR="008A3C2D" w:rsidRPr="005161F9" w:rsidRDefault="008A3C2D" w:rsidP="00B60098">
            <w:pPr>
              <w:rPr>
                <w:sz w:val="20"/>
                <w:szCs w:val="22"/>
              </w:rPr>
            </w:pPr>
            <w:r>
              <w:rPr>
                <w:sz w:val="20"/>
                <w:szCs w:val="22"/>
              </w:rPr>
              <w:t>L.N</w:t>
            </w:r>
            <w:r w:rsidRPr="005161F9">
              <w:rPr>
                <w:sz w:val="20"/>
                <w:szCs w:val="22"/>
              </w:rPr>
              <w:t>.2.3.4 Explain, interpret, compare, describe, analyze,</w:t>
            </w:r>
          </w:p>
          <w:p w:rsidR="008A3C2D" w:rsidRPr="005161F9" w:rsidRDefault="008A3C2D" w:rsidP="00B60098">
            <w:pPr>
              <w:rPr>
                <w:sz w:val="20"/>
                <w:szCs w:val="22"/>
              </w:rPr>
            </w:pPr>
            <w:r w:rsidRPr="005161F9">
              <w:rPr>
                <w:sz w:val="20"/>
                <w:szCs w:val="22"/>
              </w:rPr>
              <w:t>and/or ev</w:t>
            </w:r>
            <w:r>
              <w:rPr>
                <w:sz w:val="20"/>
                <w:szCs w:val="22"/>
              </w:rPr>
              <w:t>aluate theme in a variety of nonfi</w:t>
            </w:r>
            <w:r w:rsidRPr="005161F9">
              <w:rPr>
                <w:sz w:val="20"/>
                <w:szCs w:val="22"/>
              </w:rPr>
              <w:t>ction:</w:t>
            </w:r>
          </w:p>
          <w:p w:rsidR="008A3C2D" w:rsidRPr="005161F9" w:rsidRDefault="008A3C2D" w:rsidP="00B60098">
            <w:pPr>
              <w:rPr>
                <w:sz w:val="20"/>
                <w:szCs w:val="22"/>
              </w:rPr>
            </w:pPr>
            <w:r w:rsidRPr="005161F9">
              <w:rPr>
                <w:sz w:val="20"/>
                <w:szCs w:val="22"/>
              </w:rPr>
              <w:t>• the relationship between the theme and other components</w:t>
            </w:r>
          </w:p>
          <w:p w:rsidR="008A3C2D" w:rsidRPr="005161F9" w:rsidRDefault="008A3C2D" w:rsidP="00B60098">
            <w:pPr>
              <w:rPr>
                <w:sz w:val="20"/>
                <w:szCs w:val="22"/>
              </w:rPr>
            </w:pPr>
            <w:r w:rsidRPr="005161F9">
              <w:rPr>
                <w:sz w:val="20"/>
                <w:szCs w:val="22"/>
              </w:rPr>
              <w:t>of a text</w:t>
            </w:r>
          </w:p>
          <w:p w:rsidR="008A3C2D" w:rsidRPr="005161F9" w:rsidRDefault="008A3C2D" w:rsidP="00B60098">
            <w:pPr>
              <w:rPr>
                <w:sz w:val="20"/>
                <w:szCs w:val="22"/>
              </w:rPr>
            </w:pPr>
            <w:r w:rsidRPr="005161F9">
              <w:rPr>
                <w:sz w:val="20"/>
                <w:szCs w:val="22"/>
              </w:rPr>
              <w:t>• comparing and contrasting how major themes are</w:t>
            </w:r>
          </w:p>
          <w:p w:rsidR="008A3C2D" w:rsidRPr="005161F9" w:rsidRDefault="008A3C2D" w:rsidP="00B60098">
            <w:pPr>
              <w:rPr>
                <w:sz w:val="20"/>
                <w:szCs w:val="22"/>
              </w:rPr>
            </w:pPr>
            <w:r w:rsidRPr="005161F9">
              <w:rPr>
                <w:sz w:val="20"/>
                <w:szCs w:val="22"/>
              </w:rPr>
              <w:t>developed across genres</w:t>
            </w:r>
          </w:p>
          <w:p w:rsidR="008A3C2D" w:rsidRPr="005161F9" w:rsidRDefault="008A3C2D" w:rsidP="00B60098">
            <w:pPr>
              <w:rPr>
                <w:sz w:val="20"/>
                <w:szCs w:val="22"/>
              </w:rPr>
            </w:pPr>
            <w:r w:rsidRPr="005161F9">
              <w:rPr>
                <w:sz w:val="20"/>
                <w:szCs w:val="22"/>
              </w:rPr>
              <w:t>• the reflection of traditional and contemporary issues,</w:t>
            </w:r>
          </w:p>
          <w:p w:rsidR="008A3C2D" w:rsidRPr="005161F9" w:rsidRDefault="008A3C2D" w:rsidP="00B60098">
            <w:pPr>
              <w:rPr>
                <w:sz w:val="20"/>
                <w:szCs w:val="22"/>
              </w:rPr>
            </w:pPr>
            <w:r w:rsidRPr="005161F9">
              <w:rPr>
                <w:sz w:val="20"/>
                <w:szCs w:val="22"/>
              </w:rPr>
              <w:t>themes, motifs, universal characters, and genres</w:t>
            </w:r>
          </w:p>
          <w:p w:rsidR="008A3C2D" w:rsidRPr="005161F9" w:rsidRDefault="008A3C2D" w:rsidP="00B60098">
            <w:pPr>
              <w:rPr>
                <w:sz w:val="20"/>
                <w:szCs w:val="22"/>
              </w:rPr>
            </w:pPr>
            <w:r w:rsidRPr="005161F9">
              <w:rPr>
                <w:sz w:val="20"/>
                <w:szCs w:val="22"/>
              </w:rPr>
              <w:t>• the way in which a work of literature is related to the</w:t>
            </w:r>
          </w:p>
          <w:p w:rsidR="008A3C2D" w:rsidRPr="005161F9" w:rsidRDefault="008A3C2D" w:rsidP="00B60098">
            <w:pPr>
              <w:rPr>
                <w:sz w:val="20"/>
                <w:szCs w:val="22"/>
              </w:rPr>
            </w:pPr>
            <w:r w:rsidRPr="005161F9">
              <w:rPr>
                <w:sz w:val="20"/>
                <w:szCs w:val="22"/>
              </w:rPr>
              <w:t>themes and issues of its historical period</w:t>
            </w:r>
          </w:p>
          <w:p w:rsidR="008A3C2D" w:rsidRPr="005161F9" w:rsidRDefault="008A3C2D" w:rsidP="00B60098">
            <w:pPr>
              <w:rPr>
                <w:sz w:val="20"/>
                <w:szCs w:val="22"/>
              </w:rPr>
            </w:pPr>
            <w:r>
              <w:rPr>
                <w:sz w:val="20"/>
                <w:szCs w:val="22"/>
              </w:rPr>
              <w:t>L.N</w:t>
            </w:r>
            <w:r w:rsidRPr="005161F9">
              <w:rPr>
                <w:sz w:val="20"/>
                <w:szCs w:val="22"/>
              </w:rPr>
              <w:t>.2.3.5 Explain, interpret, compare, describe, analyze,</w:t>
            </w:r>
          </w:p>
          <w:p w:rsidR="008A3C2D" w:rsidRPr="005161F9" w:rsidRDefault="008A3C2D" w:rsidP="00B60098">
            <w:pPr>
              <w:rPr>
                <w:sz w:val="20"/>
                <w:szCs w:val="22"/>
              </w:rPr>
            </w:pPr>
            <w:r w:rsidRPr="005161F9">
              <w:rPr>
                <w:sz w:val="20"/>
                <w:szCs w:val="22"/>
              </w:rPr>
              <w:t>and/or evaluate tone, style, and/or mood in a</w:t>
            </w:r>
          </w:p>
          <w:p w:rsidR="008A3C2D" w:rsidRPr="005161F9" w:rsidRDefault="008A3C2D" w:rsidP="00B60098">
            <w:pPr>
              <w:rPr>
                <w:sz w:val="20"/>
                <w:szCs w:val="22"/>
              </w:rPr>
            </w:pPr>
            <w:r w:rsidRPr="005161F9">
              <w:rPr>
                <w:sz w:val="20"/>
                <w:szCs w:val="22"/>
              </w:rPr>
              <w:t xml:space="preserve">variety of </w:t>
            </w:r>
            <w:r>
              <w:rPr>
                <w:sz w:val="20"/>
                <w:szCs w:val="22"/>
              </w:rPr>
              <w:t>non</w:t>
            </w:r>
            <w:r w:rsidRPr="005161F9">
              <w:rPr>
                <w:sz w:val="20"/>
                <w:szCs w:val="22"/>
              </w:rPr>
              <w:t>fiction:</w:t>
            </w:r>
          </w:p>
          <w:p w:rsidR="008A3C2D" w:rsidRPr="005161F9" w:rsidRDefault="008A3C2D" w:rsidP="00B60098">
            <w:pPr>
              <w:rPr>
                <w:sz w:val="20"/>
                <w:szCs w:val="22"/>
              </w:rPr>
            </w:pPr>
            <w:r w:rsidRPr="005161F9">
              <w:rPr>
                <w:sz w:val="20"/>
                <w:szCs w:val="22"/>
              </w:rPr>
              <w:t>• the relationship between the tone, style, and/or mood and</w:t>
            </w:r>
          </w:p>
          <w:p w:rsidR="008A3C2D" w:rsidRPr="005161F9" w:rsidRDefault="008A3C2D" w:rsidP="00B60098">
            <w:pPr>
              <w:rPr>
                <w:sz w:val="20"/>
                <w:szCs w:val="22"/>
              </w:rPr>
            </w:pPr>
            <w:r w:rsidRPr="005161F9">
              <w:rPr>
                <w:sz w:val="20"/>
                <w:szCs w:val="22"/>
              </w:rPr>
              <w:t>other components of a text</w:t>
            </w:r>
          </w:p>
          <w:p w:rsidR="008A3C2D" w:rsidRPr="005161F9" w:rsidRDefault="008A3C2D" w:rsidP="00B60098">
            <w:pPr>
              <w:rPr>
                <w:sz w:val="20"/>
                <w:szCs w:val="22"/>
              </w:rPr>
            </w:pPr>
            <w:r w:rsidRPr="005161F9">
              <w:rPr>
                <w:sz w:val="20"/>
                <w:szCs w:val="22"/>
              </w:rPr>
              <w:t>• how voice and choice of speaker (narrator) affect the</w:t>
            </w:r>
          </w:p>
          <w:p w:rsidR="008A3C2D" w:rsidRPr="005161F9" w:rsidRDefault="008A3C2D" w:rsidP="00B60098">
            <w:pPr>
              <w:rPr>
                <w:sz w:val="20"/>
                <w:szCs w:val="22"/>
              </w:rPr>
            </w:pPr>
            <w:r w:rsidRPr="005161F9">
              <w:rPr>
                <w:sz w:val="20"/>
                <w:szCs w:val="22"/>
              </w:rPr>
              <w:t>mood, tone, and/or meaning of a text</w:t>
            </w:r>
          </w:p>
          <w:p w:rsidR="008A3C2D" w:rsidRPr="005161F9" w:rsidRDefault="008A3C2D" w:rsidP="00B60098">
            <w:pPr>
              <w:rPr>
                <w:sz w:val="20"/>
                <w:szCs w:val="22"/>
              </w:rPr>
            </w:pPr>
            <w:r w:rsidRPr="005161F9">
              <w:rPr>
                <w:sz w:val="20"/>
                <w:szCs w:val="22"/>
              </w:rPr>
              <w:t>• how diction, syntax, figurative language, sentence variety,</w:t>
            </w:r>
          </w:p>
          <w:p w:rsidR="008A3C2D" w:rsidRPr="005161F9" w:rsidRDefault="008A3C2D" w:rsidP="00B60098">
            <w:pPr>
              <w:rPr>
                <w:sz w:val="20"/>
                <w:szCs w:val="22"/>
              </w:rPr>
            </w:pPr>
            <w:r w:rsidRPr="005161F9">
              <w:rPr>
                <w:sz w:val="20"/>
                <w:szCs w:val="22"/>
              </w:rPr>
              <w:t>etc., determine the author’s style</w:t>
            </w:r>
          </w:p>
          <w:p w:rsidR="008A3C2D" w:rsidRPr="005161F9" w:rsidRDefault="008A3C2D" w:rsidP="00B60098">
            <w:pPr>
              <w:rPr>
                <w:sz w:val="20"/>
                <w:szCs w:val="22"/>
              </w:rPr>
            </w:pPr>
            <w:r>
              <w:rPr>
                <w:sz w:val="20"/>
                <w:szCs w:val="22"/>
              </w:rPr>
              <w:t>L.N</w:t>
            </w:r>
            <w:r w:rsidRPr="005161F9">
              <w:rPr>
                <w:sz w:val="20"/>
                <w:szCs w:val="22"/>
              </w:rPr>
              <w:t>.2.3.6 Explain, interpret, compare, describe, analyze,</w:t>
            </w:r>
          </w:p>
          <w:p w:rsidR="008A3C2D" w:rsidRPr="005161F9" w:rsidRDefault="008A3C2D" w:rsidP="00B60098">
            <w:pPr>
              <w:rPr>
                <w:sz w:val="20"/>
                <w:szCs w:val="22"/>
              </w:rPr>
            </w:pPr>
            <w:r w:rsidRPr="005161F9">
              <w:rPr>
                <w:sz w:val="20"/>
                <w:szCs w:val="22"/>
              </w:rPr>
              <w:t xml:space="preserve">and/or evaluate point of view in a variety of </w:t>
            </w:r>
            <w:r>
              <w:rPr>
                <w:sz w:val="20"/>
                <w:szCs w:val="22"/>
              </w:rPr>
              <w:t>non</w:t>
            </w:r>
            <w:r w:rsidRPr="005161F9">
              <w:rPr>
                <w:sz w:val="20"/>
                <w:szCs w:val="22"/>
              </w:rPr>
              <w:t>fiction:</w:t>
            </w:r>
          </w:p>
          <w:p w:rsidR="008A3C2D" w:rsidRPr="005161F9" w:rsidRDefault="008A3C2D" w:rsidP="00B60098">
            <w:pPr>
              <w:rPr>
                <w:sz w:val="20"/>
                <w:szCs w:val="22"/>
              </w:rPr>
            </w:pPr>
            <w:r w:rsidRPr="005161F9">
              <w:rPr>
                <w:sz w:val="20"/>
                <w:szCs w:val="22"/>
              </w:rPr>
              <w:t>• the point of view of the narrator as first person or third</w:t>
            </w:r>
          </w:p>
          <w:p w:rsidR="008A3C2D" w:rsidRPr="005161F9" w:rsidRDefault="008A3C2D" w:rsidP="00B60098">
            <w:pPr>
              <w:rPr>
                <w:sz w:val="20"/>
                <w:szCs w:val="22"/>
              </w:rPr>
            </w:pPr>
            <w:r w:rsidRPr="005161F9">
              <w:rPr>
                <w:sz w:val="20"/>
                <w:szCs w:val="22"/>
              </w:rPr>
              <w:t>person point of view</w:t>
            </w:r>
          </w:p>
          <w:p w:rsidR="008A3C2D" w:rsidRPr="005161F9" w:rsidRDefault="008A3C2D" w:rsidP="00B60098">
            <w:pPr>
              <w:rPr>
                <w:sz w:val="20"/>
                <w:szCs w:val="22"/>
              </w:rPr>
            </w:pPr>
            <w:r w:rsidRPr="005161F9">
              <w:rPr>
                <w:sz w:val="20"/>
                <w:szCs w:val="22"/>
              </w:rPr>
              <w:t>• the impact of point of view on the meaning of a text as a</w:t>
            </w:r>
          </w:p>
          <w:p w:rsidR="008A3C2D" w:rsidRPr="00EF078D" w:rsidRDefault="008A3C2D" w:rsidP="00B60098">
            <w:pPr>
              <w:ind w:right="-2528"/>
              <w:rPr>
                <w:rFonts w:eastAsiaTheme="minorHAnsi"/>
                <w:b/>
                <w:sz w:val="20"/>
                <w:szCs w:val="20"/>
              </w:rPr>
            </w:pPr>
            <w:r w:rsidRPr="005161F9">
              <w:rPr>
                <w:sz w:val="20"/>
                <w:szCs w:val="22"/>
              </w:rPr>
              <w:t>whole</w:t>
            </w:r>
          </w:p>
        </w:tc>
      </w:tr>
      <w:tr w:rsidR="008A3C2D" w:rsidRPr="00290C6A"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23BE0" w:rsidRDefault="008A3C2D" w:rsidP="00B60098">
            <w:pPr>
              <w:rPr>
                <w:b/>
                <w:bCs/>
                <w:sz w:val="20"/>
                <w:szCs w:val="22"/>
              </w:rPr>
            </w:pPr>
            <w:r w:rsidRPr="005161F9">
              <w:rPr>
                <w:b/>
                <w:bCs/>
                <w:sz w:val="20"/>
                <w:szCs w:val="22"/>
              </w:rPr>
              <w:t>L.N.2 Analyzing and Int</w:t>
            </w:r>
            <w:r>
              <w:rPr>
                <w:b/>
                <w:bCs/>
                <w:sz w:val="20"/>
                <w:szCs w:val="22"/>
              </w:rPr>
              <w:t>erpreting Literature—Nonfiction</w:t>
            </w:r>
          </w:p>
          <w:p w:rsidR="008A3C2D" w:rsidRPr="008117AD" w:rsidRDefault="008A3C2D" w:rsidP="00B60098">
            <w:pPr>
              <w:rPr>
                <w:b/>
                <w:bCs/>
                <w:sz w:val="20"/>
                <w:szCs w:val="22"/>
              </w:rPr>
            </w:pPr>
            <w:r w:rsidRPr="005161F9">
              <w:rPr>
                <w:b/>
                <w:bCs/>
                <w:sz w:val="20"/>
                <w:szCs w:val="22"/>
              </w:rPr>
              <w:t>L.N.2.4 Use appropriate strategies to identify and analyze text organization and st</w:t>
            </w:r>
            <w:r>
              <w:rPr>
                <w:b/>
                <w:bCs/>
                <w:sz w:val="20"/>
                <w:szCs w:val="22"/>
              </w:rPr>
              <w:t>ructure in literary nonfiction.</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rPr>
                <w:bCs/>
                <w:sz w:val="20"/>
                <w:szCs w:val="22"/>
              </w:rPr>
            </w:pPr>
            <w:r w:rsidRPr="005161F9">
              <w:rPr>
                <w:bCs/>
                <w:sz w:val="20"/>
                <w:szCs w:val="22"/>
              </w:rPr>
              <w:t>CC.1.2.9–10.C</w:t>
            </w:r>
          </w:p>
          <w:p w:rsidR="008A3C2D" w:rsidRPr="005161F9" w:rsidRDefault="008A3C2D" w:rsidP="00B60098">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8A3C2D" w:rsidRPr="005161F9" w:rsidRDefault="008A3C2D" w:rsidP="00B60098">
            <w:pPr>
              <w:rPr>
                <w:bCs/>
                <w:sz w:val="20"/>
                <w:szCs w:val="22"/>
              </w:rPr>
            </w:pPr>
            <w:r w:rsidRPr="005161F9">
              <w:rPr>
                <w:bCs/>
                <w:sz w:val="20"/>
                <w:szCs w:val="22"/>
              </w:rPr>
              <w:t>CC.1.2.9–10.E</w:t>
            </w:r>
          </w:p>
          <w:p w:rsidR="008A3C2D" w:rsidRPr="005161F9" w:rsidRDefault="008A3C2D" w:rsidP="00B60098">
            <w:pPr>
              <w:rPr>
                <w:sz w:val="20"/>
                <w:szCs w:val="22"/>
              </w:rPr>
            </w:pPr>
            <w:r w:rsidRPr="005161F9">
              <w:rPr>
                <w:bCs/>
                <w:sz w:val="20"/>
                <w:szCs w:val="22"/>
              </w:rPr>
              <w:t>Analyze in detail how an author’s ideas or claims are developed and refined by particular sentences, paragraphs, or larger portions of a te</w:t>
            </w:r>
            <w:r>
              <w:rPr>
                <w:bCs/>
                <w:sz w:val="20"/>
                <w:szCs w:val="22"/>
              </w:rPr>
              <w:t>xt.</w:t>
            </w:r>
            <w:r w:rsidRPr="005161F9">
              <w:rPr>
                <w:sz w:val="20"/>
                <w:szCs w:val="22"/>
              </w:rPr>
              <w:t xml:space="preserve"> </w:t>
            </w: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L.N.2.4.1 Identify, analyze, and evaluate the structure and format of complex informational texts.</w:t>
            </w:r>
          </w:p>
          <w:p w:rsidR="008A3C2D" w:rsidRPr="005161F9" w:rsidRDefault="008A3C2D" w:rsidP="00B60098">
            <w:pPr>
              <w:rPr>
                <w:bCs/>
                <w:sz w:val="20"/>
                <w:szCs w:val="22"/>
              </w:rPr>
            </w:pPr>
            <w:r w:rsidRPr="005161F9">
              <w:rPr>
                <w:bCs/>
                <w:sz w:val="20"/>
                <w:szCs w:val="22"/>
              </w:rPr>
              <w:t>L.N.2.4.2 Identify, explain, compare, interpret, describe, and/or analyze the sequence of steps in a list of directions.</w:t>
            </w:r>
          </w:p>
          <w:p w:rsidR="008A3C2D" w:rsidRPr="005161F9" w:rsidRDefault="008A3C2D" w:rsidP="00B60098">
            <w:pPr>
              <w:rPr>
                <w:bCs/>
                <w:sz w:val="20"/>
                <w:szCs w:val="22"/>
              </w:rPr>
            </w:pPr>
            <w:r w:rsidRPr="005161F9">
              <w:rPr>
                <w:bCs/>
                <w:sz w:val="20"/>
                <w:szCs w:val="22"/>
              </w:rPr>
              <w:t>L.N.2.4.3 Explain, interpret, and/or analyze the effect of text organization, including headings, graphics, and charts.</w:t>
            </w:r>
          </w:p>
          <w:p w:rsidR="008A3C2D" w:rsidRPr="005161F9" w:rsidRDefault="008A3C2D" w:rsidP="00B60098">
            <w:pPr>
              <w:rPr>
                <w:bCs/>
                <w:sz w:val="20"/>
                <w:szCs w:val="22"/>
              </w:rPr>
            </w:pPr>
            <w:r w:rsidRPr="005161F9">
              <w:rPr>
                <w:bCs/>
                <w:sz w:val="20"/>
                <w:szCs w:val="22"/>
              </w:rPr>
              <w:t>L.N.2.4.4 Make connections between a text and the content of graphics and charts.</w:t>
            </w:r>
          </w:p>
          <w:p w:rsidR="008A3C2D" w:rsidRPr="008117AD" w:rsidRDefault="008A3C2D" w:rsidP="00B60098">
            <w:pPr>
              <w:rPr>
                <w:bCs/>
                <w:sz w:val="20"/>
                <w:szCs w:val="22"/>
              </w:rPr>
            </w:pPr>
            <w:r w:rsidRPr="005161F9">
              <w:rPr>
                <w:bCs/>
                <w:sz w:val="20"/>
                <w:szCs w:val="22"/>
              </w:rPr>
              <w:t>L.N.2.4.5 Analyze and evaluate how graphics and charts clarify, simplify, and organiz</w:t>
            </w:r>
            <w:r>
              <w:rPr>
                <w:bCs/>
                <w:sz w:val="20"/>
                <w:szCs w:val="22"/>
              </w:rPr>
              <w:t>e complex informational texts.</w:t>
            </w:r>
          </w:p>
        </w:tc>
      </w:tr>
      <w:tr w:rsidR="008A3C2D" w:rsidRPr="00290C6A" w:rsidTr="001657FD">
        <w:trPr>
          <w:trHeight w:val="281"/>
        </w:trPr>
        <w:tc>
          <w:tcPr>
            <w:tcW w:w="10795" w:type="dxa"/>
            <w:gridSpan w:val="4"/>
          </w:tcPr>
          <w:p w:rsidR="008A3C2D" w:rsidRPr="001D13B1"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Default="008A3C2D" w:rsidP="00B60098">
            <w:pPr>
              <w:rPr>
                <w:b/>
                <w:bCs/>
                <w:sz w:val="20"/>
                <w:szCs w:val="22"/>
              </w:rPr>
            </w:pPr>
            <w:r w:rsidRPr="005161F9">
              <w:rPr>
                <w:b/>
                <w:bCs/>
                <w:sz w:val="20"/>
                <w:szCs w:val="22"/>
              </w:rPr>
              <w:t>L.N.2 Analyzing and Int</w:t>
            </w:r>
            <w:r>
              <w:rPr>
                <w:b/>
                <w:bCs/>
                <w:sz w:val="20"/>
                <w:szCs w:val="22"/>
              </w:rPr>
              <w:t>erpreting Literature—Nonfiction</w:t>
            </w:r>
            <w:r w:rsidRPr="005161F9">
              <w:rPr>
                <w:b/>
                <w:bCs/>
                <w:sz w:val="20"/>
                <w:szCs w:val="22"/>
              </w:rPr>
              <w:t xml:space="preserve"> </w:t>
            </w:r>
          </w:p>
          <w:p w:rsidR="008A3C2D" w:rsidRPr="008117AD" w:rsidRDefault="008A3C2D" w:rsidP="00B60098">
            <w:pPr>
              <w:rPr>
                <w:b/>
                <w:bCs/>
                <w:sz w:val="20"/>
                <w:szCs w:val="22"/>
              </w:rPr>
            </w:pPr>
            <w:r w:rsidRPr="005161F9">
              <w:rPr>
                <w:b/>
                <w:bCs/>
                <w:sz w:val="20"/>
                <w:szCs w:val="22"/>
              </w:rPr>
              <w:t>L.N.2.5 Use appropriate strategies to identify and analyze essential and nonessential info</w:t>
            </w:r>
            <w:r>
              <w:rPr>
                <w:b/>
                <w:bCs/>
                <w:sz w:val="20"/>
                <w:szCs w:val="22"/>
              </w:rPr>
              <w:t>rmation in literary nonfiction.</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5161F9" w:rsidRDefault="008A3C2D" w:rsidP="00B60098">
            <w:pPr>
              <w:rPr>
                <w:bCs/>
                <w:sz w:val="20"/>
                <w:szCs w:val="22"/>
              </w:rPr>
            </w:pPr>
            <w:r w:rsidRPr="005161F9">
              <w:rPr>
                <w:bCs/>
                <w:sz w:val="20"/>
                <w:szCs w:val="22"/>
              </w:rPr>
              <w:t>CC.1.2.9–10.H</w:t>
            </w:r>
          </w:p>
          <w:p w:rsidR="008A3C2D" w:rsidRPr="005161F9" w:rsidRDefault="008A3C2D" w:rsidP="00B60098">
            <w:pPr>
              <w:rPr>
                <w:bCs/>
                <w:sz w:val="20"/>
                <w:szCs w:val="22"/>
              </w:rPr>
            </w:pPr>
            <w:r w:rsidRPr="005161F9">
              <w:rPr>
                <w:bCs/>
                <w:sz w:val="20"/>
                <w:szCs w:val="22"/>
              </w:rPr>
              <w:t>Delineate and evaluate the argument and specific claims in a text, assessing the validity of reasoning and relevance of evidence.</w:t>
            </w:r>
          </w:p>
          <w:p w:rsidR="008A3C2D" w:rsidRPr="00EF078D" w:rsidRDefault="008A3C2D" w:rsidP="00B60098">
            <w:pPr>
              <w:rPr>
                <w:rFonts w:eastAsiaTheme="minorHAnsi"/>
                <w:b/>
                <w:sz w:val="20"/>
                <w:szCs w:val="20"/>
              </w:rPr>
            </w:pP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5161F9" w:rsidRDefault="008A3C2D" w:rsidP="00B60098">
            <w:pPr>
              <w:rPr>
                <w:bCs/>
                <w:sz w:val="20"/>
                <w:szCs w:val="22"/>
              </w:rPr>
            </w:pPr>
            <w:r w:rsidRPr="005161F9">
              <w:rPr>
                <w:bCs/>
                <w:sz w:val="20"/>
                <w:szCs w:val="22"/>
              </w:rPr>
              <w:t>L.N.2.5.1 Differentiate between fact and opinion.</w:t>
            </w:r>
          </w:p>
          <w:p w:rsidR="008A3C2D" w:rsidRPr="005161F9" w:rsidRDefault="008A3C2D" w:rsidP="00B60098">
            <w:pPr>
              <w:rPr>
                <w:bCs/>
                <w:sz w:val="20"/>
                <w:szCs w:val="22"/>
              </w:rPr>
            </w:pPr>
            <w:r w:rsidRPr="005161F9">
              <w:rPr>
                <w:bCs/>
                <w:sz w:val="20"/>
                <w:szCs w:val="22"/>
              </w:rPr>
              <w:t>L.N.2.5.2 Explain, interpret, describe, and/or analyze the use of facts and opinions in a text.</w:t>
            </w:r>
          </w:p>
          <w:p w:rsidR="008A3C2D" w:rsidRPr="005161F9" w:rsidRDefault="008A3C2D" w:rsidP="00B60098">
            <w:pPr>
              <w:rPr>
                <w:bCs/>
                <w:sz w:val="20"/>
                <w:szCs w:val="22"/>
              </w:rPr>
            </w:pPr>
            <w:r w:rsidRPr="005161F9">
              <w:rPr>
                <w:bCs/>
                <w:sz w:val="20"/>
                <w:szCs w:val="22"/>
              </w:rPr>
              <w:t>L.N.2.5.3 Distinguish essential from nonessential information.</w:t>
            </w:r>
          </w:p>
          <w:p w:rsidR="008A3C2D" w:rsidRPr="005161F9" w:rsidRDefault="008A3C2D" w:rsidP="00B60098">
            <w:pPr>
              <w:rPr>
                <w:bCs/>
                <w:sz w:val="20"/>
                <w:szCs w:val="22"/>
              </w:rPr>
            </w:pPr>
            <w:r w:rsidRPr="005161F9">
              <w:rPr>
                <w:bCs/>
                <w:sz w:val="20"/>
                <w:szCs w:val="22"/>
              </w:rPr>
              <w:t>L.N.2.5.4 Identify, explain, and/or interpret bias and propaganda techniques in nonfictional text.</w:t>
            </w:r>
          </w:p>
          <w:p w:rsidR="008A3C2D" w:rsidRPr="005161F9" w:rsidRDefault="008A3C2D" w:rsidP="00B60098">
            <w:pPr>
              <w:rPr>
                <w:bCs/>
                <w:sz w:val="20"/>
                <w:szCs w:val="22"/>
              </w:rPr>
            </w:pPr>
            <w:r w:rsidRPr="005161F9">
              <w:rPr>
                <w:bCs/>
                <w:sz w:val="20"/>
                <w:szCs w:val="22"/>
              </w:rPr>
              <w:t>L.N.2.5.5 Explain, describe, and/or analyze the effectiveness of bias (explicit and implicit) and propaganda techniques in nonfictional text.</w:t>
            </w:r>
          </w:p>
          <w:p w:rsidR="008A3C2D" w:rsidRPr="00E940A2" w:rsidRDefault="008A3C2D" w:rsidP="00B60098">
            <w:pPr>
              <w:rPr>
                <w:bCs/>
                <w:sz w:val="20"/>
                <w:szCs w:val="22"/>
              </w:rPr>
            </w:pPr>
            <w:r w:rsidRPr="005161F9">
              <w:rPr>
                <w:bCs/>
                <w:sz w:val="20"/>
                <w:szCs w:val="22"/>
              </w:rPr>
              <w:t>L.N.2.5.6 Explain, interpret, describe, and/or analyze the author’s defense of a claim to make a point or construct an</w:t>
            </w:r>
            <w:r>
              <w:rPr>
                <w:bCs/>
                <w:sz w:val="20"/>
                <w:szCs w:val="22"/>
              </w:rPr>
              <w:t xml:space="preserve"> argument in nonfictional text.</w:t>
            </w:r>
          </w:p>
        </w:tc>
      </w:tr>
      <w:tr w:rsidR="008A3C2D" w:rsidRPr="00290C6A" w:rsidTr="001657FD">
        <w:trPr>
          <w:trHeight w:val="281"/>
        </w:trPr>
        <w:tc>
          <w:tcPr>
            <w:tcW w:w="10795" w:type="dxa"/>
            <w:gridSpan w:val="4"/>
          </w:tcPr>
          <w:p w:rsidR="008A3C2D" w:rsidRDefault="008A3C2D" w:rsidP="00B60098">
            <w:pPr>
              <w:rPr>
                <w:sz w:val="20"/>
                <w:szCs w:val="20"/>
              </w:rPr>
            </w:pPr>
            <w:r w:rsidRPr="00290C6A">
              <w:rPr>
                <w:b/>
                <w:sz w:val="20"/>
                <w:szCs w:val="20"/>
              </w:rPr>
              <w:t>Assessment Anchor</w:t>
            </w:r>
            <w:r>
              <w:rPr>
                <w:sz w:val="20"/>
                <w:szCs w:val="20"/>
              </w:rPr>
              <w:t>/</w:t>
            </w:r>
            <w:r w:rsidRPr="002D04F6">
              <w:rPr>
                <w:b/>
                <w:sz w:val="20"/>
                <w:szCs w:val="20"/>
              </w:rPr>
              <w:t>Descriptor:</w:t>
            </w:r>
          </w:p>
          <w:p w:rsidR="008A3C2D" w:rsidRDefault="008A3C2D" w:rsidP="00B60098">
            <w:pPr>
              <w:rPr>
                <w:rFonts w:eastAsiaTheme="minorHAnsi"/>
                <w:b/>
                <w:sz w:val="20"/>
                <w:szCs w:val="20"/>
              </w:rPr>
            </w:pPr>
            <w:r>
              <w:rPr>
                <w:rFonts w:eastAsiaTheme="minorHAnsi"/>
                <w:b/>
                <w:sz w:val="20"/>
                <w:szCs w:val="20"/>
              </w:rPr>
              <w:t>1.4 Writing—Text Types and Purposes: Informative/Explanatory</w:t>
            </w:r>
          </w:p>
          <w:p w:rsidR="008A3C2D" w:rsidRPr="005161F9" w:rsidRDefault="008A3C2D" w:rsidP="00B60098">
            <w:pPr>
              <w:rPr>
                <w:rFonts w:eastAsiaTheme="minorHAnsi"/>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8A3C2D" w:rsidRPr="00EF078D" w:rsidTr="001657FD">
        <w:trPr>
          <w:trHeight w:val="281"/>
        </w:trPr>
        <w:tc>
          <w:tcPr>
            <w:tcW w:w="5665" w:type="dxa"/>
            <w:gridSpan w:val="2"/>
          </w:tcPr>
          <w:p w:rsidR="008A3C2D" w:rsidRPr="002D04F6" w:rsidRDefault="008A3C2D" w:rsidP="00B60098">
            <w:pPr>
              <w:rPr>
                <w:rFonts w:eastAsiaTheme="minorHAnsi"/>
                <w:b/>
                <w:sz w:val="20"/>
                <w:szCs w:val="20"/>
              </w:rPr>
            </w:pPr>
            <w:r w:rsidRPr="002D04F6">
              <w:rPr>
                <w:rFonts w:eastAsiaTheme="minorHAnsi"/>
                <w:b/>
                <w:sz w:val="20"/>
                <w:szCs w:val="20"/>
              </w:rPr>
              <w:t>PA Core Standard:</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CC.1.4.9–10.A</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 xml:space="preserve">Write informative/ explanatory texts to examine and convey complex ideas, concepts, and information clearly and accurately. </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CC.1.4.9–10.B</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Write with a sharp distinct focus identifyin</w:t>
            </w:r>
            <w:r>
              <w:rPr>
                <w:rFonts w:eastAsiaTheme="minorHAnsi"/>
                <w:sz w:val="20"/>
                <w:szCs w:val="20"/>
              </w:rPr>
              <w:t>g t</w:t>
            </w:r>
            <w:r w:rsidRPr="008117AD">
              <w:rPr>
                <w:rFonts w:eastAsiaTheme="minorHAnsi"/>
                <w:sz w:val="20"/>
                <w:szCs w:val="20"/>
              </w:rPr>
              <w:t>opic, task, and audience.</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CC.1.4.9–10.C</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Develop and a</w:t>
            </w:r>
            <w:r>
              <w:rPr>
                <w:rFonts w:eastAsiaTheme="minorHAnsi"/>
                <w:sz w:val="20"/>
                <w:szCs w:val="20"/>
              </w:rPr>
              <w:t xml:space="preserve">nalyze the topic with relevant, </w:t>
            </w:r>
            <w:r w:rsidRPr="008117AD">
              <w:rPr>
                <w:rFonts w:eastAsiaTheme="minorHAnsi"/>
                <w:sz w:val="20"/>
                <w:szCs w:val="20"/>
              </w:rPr>
              <w:t>well</w:t>
            </w:r>
            <w:r w:rsidRPr="008117AD">
              <w:rPr>
                <w:rFonts w:ascii="Cambria Math" w:eastAsiaTheme="minorHAnsi" w:hAnsi="Cambria Math" w:cs="Cambria Math"/>
                <w:sz w:val="20"/>
                <w:szCs w:val="20"/>
              </w:rPr>
              <w:t>‐</w:t>
            </w:r>
            <w:r w:rsidRPr="008117AD">
              <w:rPr>
                <w:rFonts w:eastAsiaTheme="minorHAnsi"/>
                <w:sz w:val="20"/>
                <w:szCs w:val="20"/>
              </w:rPr>
              <w:t>chosen, and sufficient facts, extended</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definitions, c</w:t>
            </w:r>
            <w:r>
              <w:rPr>
                <w:rFonts w:eastAsiaTheme="minorHAnsi"/>
                <w:sz w:val="20"/>
                <w:szCs w:val="20"/>
              </w:rPr>
              <w:t xml:space="preserve">oncrete details, quotations, or </w:t>
            </w:r>
            <w:r w:rsidRPr="008117AD">
              <w:rPr>
                <w:rFonts w:eastAsiaTheme="minorHAnsi"/>
                <w:sz w:val="20"/>
                <w:szCs w:val="20"/>
              </w:rPr>
              <w:t>other information and examples appropriate to</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 xml:space="preserve">the audience’s </w:t>
            </w:r>
            <w:r>
              <w:rPr>
                <w:rFonts w:eastAsiaTheme="minorHAnsi"/>
                <w:sz w:val="20"/>
                <w:szCs w:val="20"/>
              </w:rPr>
              <w:t xml:space="preserve">knowledge of the topic; include </w:t>
            </w:r>
            <w:r w:rsidRPr="008117AD">
              <w:rPr>
                <w:rFonts w:eastAsiaTheme="minorHAnsi"/>
                <w:sz w:val="20"/>
                <w:szCs w:val="20"/>
              </w:rPr>
              <w:t>graphics and m</w:t>
            </w:r>
            <w:r>
              <w:rPr>
                <w:rFonts w:eastAsiaTheme="minorHAnsi"/>
                <w:sz w:val="20"/>
                <w:szCs w:val="20"/>
              </w:rPr>
              <w:t xml:space="preserve">ultimedia when useful to aiding </w:t>
            </w:r>
            <w:r w:rsidRPr="008117AD">
              <w:rPr>
                <w:rFonts w:eastAsiaTheme="minorHAnsi"/>
                <w:sz w:val="20"/>
                <w:szCs w:val="20"/>
              </w:rPr>
              <w:t>comprehension.</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CC.1.4.9–10.D</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Organize idea</w:t>
            </w:r>
            <w:r>
              <w:rPr>
                <w:rFonts w:eastAsiaTheme="minorHAnsi"/>
                <w:sz w:val="20"/>
                <w:szCs w:val="20"/>
              </w:rPr>
              <w:t xml:space="preserve">s, concepts, and information to </w:t>
            </w:r>
            <w:r w:rsidRPr="008117AD">
              <w:rPr>
                <w:rFonts w:eastAsiaTheme="minorHAnsi"/>
                <w:sz w:val="20"/>
                <w:szCs w:val="20"/>
              </w:rPr>
              <w:t>make important connections and distinctions;</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use appropriate</w:t>
            </w:r>
            <w:r>
              <w:rPr>
                <w:rFonts w:eastAsiaTheme="minorHAnsi"/>
                <w:sz w:val="20"/>
                <w:szCs w:val="20"/>
              </w:rPr>
              <w:t xml:space="preserve"> and varied transitions to link </w:t>
            </w:r>
            <w:r w:rsidRPr="008117AD">
              <w:rPr>
                <w:rFonts w:eastAsiaTheme="minorHAnsi"/>
                <w:sz w:val="20"/>
                <w:szCs w:val="20"/>
              </w:rPr>
              <w:t>the major sections of the text; include</w:t>
            </w:r>
            <w:r w:rsidR="002C16C3">
              <w:rPr>
                <w:rFonts w:eastAsiaTheme="minorHAnsi"/>
                <w:sz w:val="20"/>
                <w:szCs w:val="20"/>
              </w:rPr>
              <w:t xml:space="preserve"> </w:t>
            </w:r>
            <w:r w:rsidRPr="008117AD">
              <w:rPr>
                <w:rFonts w:eastAsiaTheme="minorHAnsi"/>
                <w:sz w:val="20"/>
                <w:szCs w:val="20"/>
              </w:rPr>
              <w:t>f</w:t>
            </w:r>
            <w:r>
              <w:rPr>
                <w:rFonts w:eastAsiaTheme="minorHAnsi"/>
                <w:sz w:val="20"/>
                <w:szCs w:val="20"/>
              </w:rPr>
              <w:t xml:space="preserve">ormatting when useful to aiding </w:t>
            </w:r>
            <w:r w:rsidRPr="008117AD">
              <w:rPr>
                <w:rFonts w:eastAsiaTheme="minorHAnsi"/>
                <w:sz w:val="20"/>
                <w:szCs w:val="20"/>
              </w:rPr>
              <w:t>comp</w:t>
            </w:r>
            <w:r>
              <w:rPr>
                <w:rFonts w:eastAsiaTheme="minorHAnsi"/>
                <w:sz w:val="20"/>
                <w:szCs w:val="20"/>
              </w:rPr>
              <w:t xml:space="preserve">rehension; provide a concluding </w:t>
            </w:r>
            <w:r w:rsidRPr="008117AD">
              <w:rPr>
                <w:rFonts w:eastAsiaTheme="minorHAnsi"/>
                <w:sz w:val="20"/>
                <w:szCs w:val="20"/>
              </w:rPr>
              <w:t>statement or section.</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CC.1.4.9–10.E</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Write with an awa</w:t>
            </w:r>
            <w:r>
              <w:rPr>
                <w:rFonts w:eastAsiaTheme="minorHAnsi"/>
                <w:sz w:val="20"/>
                <w:szCs w:val="20"/>
              </w:rPr>
              <w:t xml:space="preserve">reness of the stylistic aspects </w:t>
            </w:r>
            <w:r w:rsidRPr="008117AD">
              <w:rPr>
                <w:rFonts w:eastAsiaTheme="minorHAnsi"/>
                <w:sz w:val="20"/>
                <w:szCs w:val="20"/>
              </w:rPr>
              <w:t>of composition.</w:t>
            </w:r>
          </w:p>
          <w:p w:rsidR="008A3C2D" w:rsidRPr="008117AD" w:rsidRDefault="008A3C2D" w:rsidP="00B60098">
            <w:pPr>
              <w:autoSpaceDE w:val="0"/>
              <w:autoSpaceDN w:val="0"/>
              <w:adjustRightInd w:val="0"/>
              <w:rPr>
                <w:rFonts w:eastAsiaTheme="minorHAnsi"/>
                <w:sz w:val="20"/>
                <w:szCs w:val="20"/>
              </w:rPr>
            </w:pPr>
            <w:r w:rsidRPr="008117AD">
              <w:rPr>
                <w:rFonts w:eastAsia="SymbolMT"/>
                <w:sz w:val="20"/>
                <w:szCs w:val="20"/>
              </w:rPr>
              <w:t xml:space="preserve">* </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w:t>
            </w:r>
            <w:r w:rsidR="002C16C3">
              <w:rPr>
                <w:rFonts w:eastAsiaTheme="minorHAnsi"/>
                <w:sz w:val="20"/>
                <w:szCs w:val="20"/>
              </w:rPr>
              <w:t xml:space="preserve"> </w:t>
            </w:r>
            <w:r w:rsidRPr="008117AD">
              <w:rPr>
                <w:rFonts w:eastAsiaTheme="minorHAnsi"/>
                <w:sz w:val="20"/>
                <w:szCs w:val="20"/>
              </w:rPr>
              <w:t>vocabulary to manage the complexity of the</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topic.</w:t>
            </w:r>
          </w:p>
          <w:p w:rsidR="008A3C2D" w:rsidRPr="008117AD" w:rsidRDefault="008A3C2D" w:rsidP="00B60098">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w:t>
            </w:r>
            <w:r w:rsidR="002C16C3">
              <w:rPr>
                <w:rFonts w:eastAsiaTheme="minorHAnsi"/>
                <w:sz w:val="20"/>
                <w:szCs w:val="20"/>
              </w:rPr>
              <w:t xml:space="preserve"> </w:t>
            </w:r>
            <w:r w:rsidRPr="008117AD">
              <w:rPr>
                <w:rFonts w:eastAsiaTheme="minorHAnsi"/>
                <w:sz w:val="20"/>
                <w:szCs w:val="20"/>
              </w:rPr>
              <w:t>objective tone while attending to the norms</w:t>
            </w:r>
            <w:r w:rsidR="002C16C3">
              <w:rPr>
                <w:rFonts w:eastAsiaTheme="minorHAnsi"/>
                <w:sz w:val="20"/>
                <w:szCs w:val="20"/>
              </w:rPr>
              <w:t xml:space="preserve"> </w:t>
            </w:r>
            <w:r w:rsidRPr="008117AD">
              <w:rPr>
                <w:rFonts w:eastAsiaTheme="minorHAnsi"/>
                <w:sz w:val="20"/>
                <w:szCs w:val="20"/>
              </w:rPr>
              <w:t>of the discipline in which they are writing.</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 xml:space="preserve">*Establish and maintain a formal style. </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CC.1.4.9–10.F</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Pr>
                <w:rFonts w:eastAsiaTheme="minorHAnsi"/>
                <w:sz w:val="20"/>
                <w:szCs w:val="20"/>
              </w:rPr>
              <w:t xml:space="preserve">appropriate command of </w:t>
            </w:r>
            <w:r w:rsidRPr="008117AD">
              <w:rPr>
                <w:rFonts w:eastAsiaTheme="minorHAnsi"/>
                <w:sz w:val="20"/>
                <w:szCs w:val="20"/>
              </w:rPr>
              <w:t>the conventions of standard English grammar,</w:t>
            </w:r>
          </w:p>
          <w:p w:rsidR="008A3C2D" w:rsidRPr="00EF078D" w:rsidRDefault="008A3C2D" w:rsidP="00B60098">
            <w:pPr>
              <w:rPr>
                <w:rFonts w:eastAsiaTheme="minorHAnsi"/>
                <w:b/>
                <w:sz w:val="20"/>
                <w:szCs w:val="20"/>
              </w:rPr>
            </w:pPr>
            <w:r w:rsidRPr="008117AD">
              <w:rPr>
                <w:rFonts w:eastAsiaTheme="minorHAnsi"/>
                <w:sz w:val="20"/>
                <w:szCs w:val="20"/>
              </w:rPr>
              <w:t>usage, capitalization, punctuation, and spelling</w:t>
            </w:r>
          </w:p>
        </w:tc>
        <w:tc>
          <w:tcPr>
            <w:tcW w:w="5130" w:type="dxa"/>
            <w:gridSpan w:val="2"/>
          </w:tcPr>
          <w:p w:rsidR="008A3C2D" w:rsidRPr="002D04F6" w:rsidRDefault="00B859B0" w:rsidP="00B60098">
            <w:pPr>
              <w:ind w:right="-2528"/>
              <w:rPr>
                <w:rFonts w:eastAsiaTheme="minorHAnsi"/>
                <w:b/>
                <w:sz w:val="20"/>
                <w:szCs w:val="20"/>
              </w:rPr>
            </w:pPr>
            <w:r>
              <w:rPr>
                <w:rFonts w:eastAsiaTheme="minorHAnsi"/>
                <w:b/>
                <w:sz w:val="20"/>
                <w:szCs w:val="20"/>
              </w:rPr>
              <w:t>Eligible Content</w:t>
            </w:r>
            <w:r w:rsidR="008A3C2D" w:rsidRPr="002D04F6">
              <w:rPr>
                <w:rFonts w:eastAsiaTheme="minorHAnsi"/>
                <w:b/>
                <w:sz w:val="20"/>
                <w:szCs w:val="20"/>
              </w:rPr>
              <w:t>:</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C.IE.1.1.1 </w:t>
            </w:r>
            <w:r w:rsidRPr="002D04F6">
              <w:rPr>
                <w:rFonts w:eastAsiaTheme="minorHAnsi"/>
                <w:sz w:val="20"/>
                <w:szCs w:val="20"/>
              </w:rPr>
              <w:t>Write with a sharp controlling point and an awareness of</w:t>
            </w:r>
            <w:r w:rsidR="002C16C3">
              <w:rPr>
                <w:rFonts w:eastAsiaTheme="minorHAnsi"/>
                <w:sz w:val="20"/>
                <w:szCs w:val="20"/>
              </w:rPr>
              <w:t xml:space="preserve"> </w:t>
            </w:r>
            <w:r w:rsidRPr="002D04F6">
              <w:rPr>
                <w:rFonts w:eastAsiaTheme="minorHAnsi"/>
                <w:sz w:val="20"/>
                <w:szCs w:val="20"/>
              </w:rPr>
              <w:t>the audience and task.</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C.IE.1.1.2 </w:t>
            </w:r>
            <w:r w:rsidRPr="002D04F6">
              <w:rPr>
                <w:rFonts w:eastAsiaTheme="minorHAnsi"/>
                <w:sz w:val="20"/>
                <w:szCs w:val="20"/>
              </w:rPr>
              <w:t>Demonstrate an understanding of the purpose with</w:t>
            </w:r>
          </w:p>
          <w:p w:rsidR="008A3C2D" w:rsidRPr="002D04F6" w:rsidRDefault="008A3C2D" w:rsidP="00B60098">
            <w:pPr>
              <w:autoSpaceDE w:val="0"/>
              <w:autoSpaceDN w:val="0"/>
              <w:adjustRightInd w:val="0"/>
              <w:rPr>
                <w:rFonts w:eastAsiaTheme="minorHAnsi"/>
                <w:sz w:val="20"/>
                <w:szCs w:val="20"/>
              </w:rPr>
            </w:pPr>
            <w:r w:rsidRPr="002D04F6">
              <w:rPr>
                <w:rFonts w:eastAsiaTheme="minorHAnsi"/>
                <w:sz w:val="20"/>
                <w:szCs w:val="20"/>
              </w:rPr>
              <w:t>relevant information, content, and details.</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C.IE.1.1.3 </w:t>
            </w:r>
            <w:r w:rsidRPr="002D04F6">
              <w:rPr>
                <w:rFonts w:eastAsiaTheme="minorHAnsi"/>
                <w:sz w:val="20"/>
                <w:szCs w:val="20"/>
              </w:rPr>
              <w:t>Use appropriate organizational strategies for</w:t>
            </w:r>
          </w:p>
          <w:p w:rsidR="008A3C2D" w:rsidRPr="002D04F6" w:rsidRDefault="008A3C2D" w:rsidP="00B60098">
            <w:pPr>
              <w:autoSpaceDE w:val="0"/>
              <w:autoSpaceDN w:val="0"/>
              <w:adjustRightInd w:val="0"/>
              <w:rPr>
                <w:rFonts w:eastAsiaTheme="minorHAnsi"/>
                <w:sz w:val="20"/>
                <w:szCs w:val="20"/>
              </w:rPr>
            </w:pPr>
            <w:r w:rsidRPr="002D04F6">
              <w:rPr>
                <w:rFonts w:eastAsiaTheme="minorHAnsi"/>
                <w:sz w:val="20"/>
                <w:szCs w:val="20"/>
              </w:rPr>
              <w:t>informational and explanatory writing (e.g.,</w:t>
            </w:r>
            <w:r w:rsidR="002C16C3">
              <w:rPr>
                <w:rFonts w:eastAsiaTheme="minorHAnsi"/>
                <w:sz w:val="20"/>
                <w:szCs w:val="20"/>
              </w:rPr>
              <w:t xml:space="preserve"> </w:t>
            </w:r>
            <w:r w:rsidRPr="002D04F6">
              <w:rPr>
                <w:rFonts w:eastAsiaTheme="minorHAnsi"/>
                <w:sz w:val="20"/>
                <w:szCs w:val="20"/>
              </w:rPr>
              <w:t>compare/contrast, cause/effect, problem/solution,</w:t>
            </w:r>
            <w:r w:rsidR="002C16C3">
              <w:rPr>
                <w:rFonts w:eastAsiaTheme="minorHAnsi"/>
                <w:sz w:val="20"/>
                <w:szCs w:val="20"/>
              </w:rPr>
              <w:t xml:space="preserve"> </w:t>
            </w:r>
            <w:r w:rsidRPr="002D04F6">
              <w:rPr>
                <w:rFonts w:eastAsiaTheme="minorHAnsi"/>
                <w:sz w:val="20"/>
                <w:szCs w:val="20"/>
              </w:rPr>
              <w:t>process analysis).</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C.IE.1.1.4 </w:t>
            </w:r>
            <w:r w:rsidRPr="002D04F6">
              <w:rPr>
                <w:rFonts w:eastAsiaTheme="minorHAnsi"/>
                <w:sz w:val="20"/>
                <w:szCs w:val="20"/>
              </w:rPr>
              <w:t>Use precise language, stylistic techniques, and a variety</w:t>
            </w:r>
          </w:p>
          <w:p w:rsidR="008A3C2D" w:rsidRPr="002D04F6" w:rsidRDefault="008A3C2D" w:rsidP="00B60098">
            <w:pPr>
              <w:autoSpaceDE w:val="0"/>
              <w:autoSpaceDN w:val="0"/>
              <w:adjustRightInd w:val="0"/>
              <w:rPr>
                <w:rFonts w:eastAsiaTheme="minorHAnsi"/>
                <w:sz w:val="20"/>
                <w:szCs w:val="20"/>
              </w:rPr>
            </w:pPr>
            <w:r w:rsidRPr="002D04F6">
              <w:rPr>
                <w:rFonts w:eastAsiaTheme="minorHAnsi"/>
                <w:sz w:val="20"/>
                <w:szCs w:val="20"/>
              </w:rPr>
              <w:t>of sentence structures to develop and maintain an</w:t>
            </w:r>
            <w:r w:rsidR="002C16C3">
              <w:rPr>
                <w:rFonts w:eastAsiaTheme="minorHAnsi"/>
                <w:sz w:val="20"/>
                <w:szCs w:val="20"/>
              </w:rPr>
              <w:t xml:space="preserve"> </w:t>
            </w:r>
            <w:r w:rsidRPr="002D04F6">
              <w:rPr>
                <w:rFonts w:eastAsiaTheme="minorHAnsi"/>
                <w:sz w:val="20"/>
                <w:szCs w:val="20"/>
              </w:rPr>
              <w:t>appropriate, objective tone.</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C.IE.1.1.5 </w:t>
            </w:r>
            <w:r w:rsidRPr="002D04F6">
              <w:rPr>
                <w:rFonts w:eastAsiaTheme="minorHAnsi"/>
                <w:sz w:val="20"/>
                <w:szCs w:val="20"/>
              </w:rPr>
              <w:t>Write with control of grammar, mechanics, spelling,</w:t>
            </w:r>
          </w:p>
          <w:p w:rsidR="008A3C2D" w:rsidRPr="002D04F6" w:rsidRDefault="008A3C2D" w:rsidP="00B60098">
            <w:pPr>
              <w:autoSpaceDE w:val="0"/>
              <w:autoSpaceDN w:val="0"/>
              <w:adjustRightInd w:val="0"/>
              <w:rPr>
                <w:rFonts w:eastAsiaTheme="minorHAnsi"/>
                <w:bCs/>
                <w:sz w:val="20"/>
                <w:szCs w:val="20"/>
              </w:rPr>
            </w:pPr>
            <w:r w:rsidRPr="002D04F6">
              <w:rPr>
                <w:rFonts w:eastAsiaTheme="minorHAnsi"/>
                <w:sz w:val="20"/>
                <w:szCs w:val="20"/>
              </w:rPr>
              <w:t>usage, and sentence formation.</w:t>
            </w:r>
          </w:p>
          <w:p w:rsidR="008A3C2D" w:rsidRPr="002D04F6" w:rsidRDefault="008A3C2D" w:rsidP="00B60098">
            <w:pPr>
              <w:rPr>
                <w:rFonts w:eastAsiaTheme="minorHAnsi"/>
                <w:sz w:val="20"/>
                <w:szCs w:val="20"/>
              </w:rPr>
            </w:pP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C.IE.2.1.1 </w:t>
            </w:r>
            <w:r w:rsidRPr="002D04F6">
              <w:rPr>
                <w:rFonts w:eastAsiaTheme="minorHAnsi"/>
                <w:sz w:val="20"/>
                <w:szCs w:val="20"/>
              </w:rPr>
              <w:t xml:space="preserve">Use a variety of sentence structures. </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C.IE.2.1.2 </w:t>
            </w:r>
            <w:r w:rsidRPr="002D04F6">
              <w:rPr>
                <w:rFonts w:eastAsiaTheme="minorHAnsi"/>
                <w:sz w:val="20"/>
                <w:szCs w:val="20"/>
              </w:rPr>
              <w:t>Use precise language to create clarity, voice, and tone.</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C.IE.2.1.3 </w:t>
            </w:r>
            <w:r w:rsidRPr="002D04F6">
              <w:rPr>
                <w:rFonts w:eastAsiaTheme="minorHAnsi"/>
                <w:sz w:val="20"/>
                <w:szCs w:val="20"/>
              </w:rPr>
              <w:t>Revise to eliminate wordiness and redundancy.</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C.IE.2.1.4 </w:t>
            </w:r>
            <w:r w:rsidRPr="002D04F6">
              <w:rPr>
                <w:rFonts w:eastAsiaTheme="minorHAnsi"/>
                <w:sz w:val="20"/>
                <w:szCs w:val="20"/>
              </w:rPr>
              <w:t>Revise to delete irrelevant details.</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C.IE.2.1.5 </w:t>
            </w:r>
            <w:r w:rsidRPr="002D04F6">
              <w:rPr>
                <w:rFonts w:eastAsiaTheme="minorHAnsi"/>
                <w:sz w:val="20"/>
                <w:szCs w:val="20"/>
              </w:rPr>
              <w:t>Use the correct form of commonly confused words; use</w:t>
            </w:r>
          </w:p>
          <w:p w:rsidR="008A3C2D" w:rsidRPr="002D04F6" w:rsidRDefault="008A3C2D" w:rsidP="00B60098">
            <w:pPr>
              <w:autoSpaceDE w:val="0"/>
              <w:autoSpaceDN w:val="0"/>
              <w:adjustRightInd w:val="0"/>
              <w:rPr>
                <w:rFonts w:eastAsiaTheme="minorHAnsi"/>
                <w:sz w:val="20"/>
                <w:szCs w:val="20"/>
              </w:rPr>
            </w:pPr>
            <w:r w:rsidRPr="002D04F6">
              <w:rPr>
                <w:rFonts w:eastAsiaTheme="minorHAnsi"/>
                <w:sz w:val="20"/>
                <w:szCs w:val="20"/>
              </w:rPr>
              <w:t>logical transitions.</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C.IE.2.1.6 </w:t>
            </w:r>
            <w:r w:rsidRPr="002D04F6">
              <w:rPr>
                <w:rFonts w:eastAsiaTheme="minorHAnsi"/>
                <w:sz w:val="20"/>
                <w:szCs w:val="20"/>
              </w:rPr>
              <w:t>Combine sentences for cohesiveness and unity.</w:t>
            </w:r>
          </w:p>
          <w:p w:rsidR="008A3C2D" w:rsidRPr="0082488F" w:rsidRDefault="008A3C2D" w:rsidP="00B60098">
            <w:pPr>
              <w:autoSpaceDE w:val="0"/>
              <w:autoSpaceDN w:val="0"/>
              <w:adjustRightInd w:val="0"/>
              <w:rPr>
                <w:rFonts w:eastAsiaTheme="minorHAnsi"/>
                <w:bCs/>
                <w:sz w:val="20"/>
                <w:szCs w:val="20"/>
              </w:rPr>
            </w:pPr>
            <w:r w:rsidRPr="002D04F6">
              <w:rPr>
                <w:rFonts w:eastAsiaTheme="minorHAnsi"/>
                <w:bCs/>
                <w:sz w:val="20"/>
                <w:szCs w:val="20"/>
              </w:rPr>
              <w:t xml:space="preserve">C.IE.2.1.7 </w:t>
            </w:r>
            <w:r w:rsidRPr="002D04F6">
              <w:rPr>
                <w:rFonts w:eastAsiaTheme="minorHAnsi"/>
                <w:sz w:val="20"/>
                <w:szCs w:val="20"/>
              </w:rPr>
              <w:t>Revise sentences for clarity.</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C.IE.3.1.1 </w:t>
            </w:r>
            <w:r w:rsidRPr="002D04F6">
              <w:rPr>
                <w:rFonts w:eastAsiaTheme="minorHAnsi"/>
                <w:sz w:val="20"/>
                <w:szCs w:val="20"/>
              </w:rPr>
              <w:t xml:space="preserve">Spell all words correctly. </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C.IE.3.1.2 </w:t>
            </w:r>
            <w:r w:rsidRPr="002D04F6">
              <w:rPr>
                <w:rFonts w:eastAsiaTheme="minorHAnsi"/>
                <w:sz w:val="20"/>
                <w:szCs w:val="20"/>
              </w:rPr>
              <w:t>Use capital letters correctly.</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C.IE.3.1.3 </w:t>
            </w:r>
            <w:r w:rsidRPr="002D04F6">
              <w:rPr>
                <w:rFonts w:eastAsiaTheme="minorHAnsi"/>
                <w:sz w:val="20"/>
                <w:szCs w:val="20"/>
              </w:rPr>
              <w:t>Punctuate correctly (e.g., correctly use commas,</w:t>
            </w:r>
          </w:p>
          <w:p w:rsidR="008A3C2D" w:rsidRPr="002D04F6" w:rsidRDefault="008A3C2D" w:rsidP="00B60098">
            <w:pPr>
              <w:autoSpaceDE w:val="0"/>
              <w:autoSpaceDN w:val="0"/>
              <w:adjustRightInd w:val="0"/>
              <w:rPr>
                <w:rFonts w:eastAsiaTheme="minorHAnsi"/>
                <w:sz w:val="20"/>
                <w:szCs w:val="20"/>
              </w:rPr>
            </w:pPr>
            <w:r w:rsidRPr="002D04F6">
              <w:rPr>
                <w:rFonts w:eastAsiaTheme="minorHAnsi"/>
                <w:sz w:val="20"/>
                <w:szCs w:val="20"/>
              </w:rPr>
              <w:t>semicolons, quotation marks, apostrophes).</w:t>
            </w:r>
          </w:p>
          <w:p w:rsidR="008A3C2D" w:rsidRPr="002D04F6" w:rsidRDefault="008A3C2D" w:rsidP="00B60098">
            <w:pPr>
              <w:autoSpaceDE w:val="0"/>
              <w:autoSpaceDN w:val="0"/>
              <w:adjustRightInd w:val="0"/>
              <w:rPr>
                <w:rFonts w:eastAsiaTheme="minorHAnsi"/>
                <w:sz w:val="20"/>
                <w:szCs w:val="20"/>
              </w:rPr>
            </w:pPr>
            <w:r w:rsidRPr="002D04F6">
              <w:rPr>
                <w:rFonts w:eastAsiaTheme="minorHAnsi"/>
                <w:bCs/>
                <w:sz w:val="20"/>
                <w:szCs w:val="20"/>
              </w:rPr>
              <w:t xml:space="preserve">C.IE.3.1.4 </w:t>
            </w:r>
            <w:r w:rsidRPr="002D04F6">
              <w:rPr>
                <w:rFonts w:eastAsiaTheme="minorHAnsi"/>
                <w:sz w:val="20"/>
                <w:szCs w:val="20"/>
              </w:rPr>
              <w:t>Demonstrate correct grammar and usage (e.g., verb</w:t>
            </w:r>
          </w:p>
          <w:p w:rsidR="008A3C2D" w:rsidRPr="002D04F6" w:rsidRDefault="008A3C2D" w:rsidP="00B60098">
            <w:pPr>
              <w:autoSpaceDE w:val="0"/>
              <w:autoSpaceDN w:val="0"/>
              <w:adjustRightInd w:val="0"/>
              <w:rPr>
                <w:rFonts w:eastAsiaTheme="minorHAnsi"/>
                <w:sz w:val="20"/>
                <w:szCs w:val="20"/>
              </w:rPr>
            </w:pPr>
            <w:r w:rsidRPr="002D04F6">
              <w:rPr>
                <w:rFonts w:eastAsiaTheme="minorHAnsi"/>
                <w:sz w:val="20"/>
                <w:szCs w:val="20"/>
              </w:rPr>
              <w:t>and pronoun form and agreement, modifiers and</w:t>
            </w:r>
            <w:r w:rsidR="002C16C3">
              <w:rPr>
                <w:rFonts w:eastAsiaTheme="minorHAnsi"/>
                <w:sz w:val="20"/>
                <w:szCs w:val="20"/>
              </w:rPr>
              <w:t xml:space="preserve"> </w:t>
            </w:r>
            <w:r w:rsidRPr="002D04F6">
              <w:rPr>
                <w:rFonts w:eastAsiaTheme="minorHAnsi"/>
                <w:sz w:val="20"/>
                <w:szCs w:val="20"/>
              </w:rPr>
              <w:t>transitions, word order and syntax).</w:t>
            </w:r>
          </w:p>
          <w:p w:rsidR="008A3C2D" w:rsidRPr="00F242CE" w:rsidRDefault="008A3C2D" w:rsidP="00B60098">
            <w:pPr>
              <w:autoSpaceDE w:val="0"/>
              <w:autoSpaceDN w:val="0"/>
              <w:adjustRightInd w:val="0"/>
              <w:rPr>
                <w:rFonts w:eastAsiaTheme="minorHAnsi"/>
                <w:bCs/>
                <w:sz w:val="20"/>
                <w:szCs w:val="20"/>
              </w:rPr>
            </w:pPr>
            <w:r w:rsidRPr="002D04F6">
              <w:rPr>
                <w:rFonts w:eastAsiaTheme="minorHAnsi"/>
                <w:bCs/>
                <w:sz w:val="20"/>
                <w:szCs w:val="20"/>
              </w:rPr>
              <w:t xml:space="preserve">C.IE.3.1.5 </w:t>
            </w:r>
            <w:r w:rsidRPr="002D04F6">
              <w:rPr>
                <w:rFonts w:eastAsiaTheme="minorHAnsi"/>
                <w:sz w:val="20"/>
                <w:szCs w:val="20"/>
              </w:rPr>
              <w:t>Demonstrate correct sentence formation.</w:t>
            </w:r>
          </w:p>
        </w:tc>
      </w:tr>
      <w:tr w:rsidR="008A3C2D" w:rsidRPr="00290C6A" w:rsidTr="001657FD">
        <w:trPr>
          <w:trHeight w:val="281"/>
        </w:trPr>
        <w:tc>
          <w:tcPr>
            <w:tcW w:w="10795" w:type="dxa"/>
            <w:gridSpan w:val="4"/>
          </w:tcPr>
          <w:p w:rsidR="008A3C2D" w:rsidRPr="002D04F6"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5161F9" w:rsidRDefault="008A3C2D" w:rsidP="00B60098">
            <w:pPr>
              <w:autoSpaceDE w:val="0"/>
              <w:autoSpaceDN w:val="0"/>
              <w:adjustRightInd w:val="0"/>
              <w:rPr>
                <w:rFonts w:eastAsiaTheme="minorHAnsi"/>
                <w:b/>
                <w:bCs/>
                <w:sz w:val="20"/>
                <w:szCs w:val="20"/>
              </w:rPr>
            </w:pPr>
            <w:r>
              <w:rPr>
                <w:rFonts w:eastAsiaTheme="minorHAnsi"/>
                <w:b/>
                <w:sz w:val="20"/>
                <w:szCs w:val="20"/>
              </w:rPr>
              <w:t>1.4 Writing—</w:t>
            </w:r>
            <w:r w:rsidRPr="005161F9">
              <w:rPr>
                <w:rFonts w:eastAsiaTheme="minorHAnsi"/>
                <w:b/>
                <w:bCs/>
                <w:sz w:val="20"/>
                <w:szCs w:val="20"/>
              </w:rPr>
              <w:t>Text Types and Purposes—Argumentative</w:t>
            </w:r>
          </w:p>
          <w:p w:rsidR="008A3C2D" w:rsidRPr="00290C6A" w:rsidRDefault="008A3C2D" w:rsidP="00B60098">
            <w:pPr>
              <w:rPr>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CC.1.4.9–10.G</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Write arguments to support claims in an analysis of substantive topics.</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CC.1.4.9–10.H</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Write with a sharp distinct focus identifying topic, task, and</w:t>
            </w:r>
            <w:r w:rsidR="002C16C3">
              <w:rPr>
                <w:rFonts w:eastAsiaTheme="minorHAnsi"/>
                <w:sz w:val="20"/>
                <w:szCs w:val="20"/>
              </w:rPr>
              <w:t xml:space="preserve"> a</w:t>
            </w:r>
            <w:r w:rsidRPr="008117AD">
              <w:rPr>
                <w:rFonts w:eastAsiaTheme="minorHAnsi"/>
                <w:sz w:val="20"/>
                <w:szCs w:val="20"/>
              </w:rPr>
              <w:t>udience; introduce the precise claim.</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CC.1.4.9–10.I</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Distinguish the claim(s) from alternate or opposing claims;</w:t>
            </w:r>
            <w:r w:rsidR="002C16C3">
              <w:rPr>
                <w:rFonts w:eastAsiaTheme="minorHAnsi"/>
                <w:sz w:val="20"/>
                <w:szCs w:val="20"/>
              </w:rPr>
              <w:t xml:space="preserve"> </w:t>
            </w:r>
            <w:r w:rsidRPr="008117AD">
              <w:rPr>
                <w:rFonts w:eastAsiaTheme="minorHAnsi"/>
                <w:sz w:val="20"/>
                <w:szCs w:val="20"/>
              </w:rPr>
              <w:t>develop claim(s) fairly, supplying evidence for each while</w:t>
            </w:r>
            <w:r w:rsidR="002C16C3">
              <w:rPr>
                <w:rFonts w:eastAsiaTheme="minorHAnsi"/>
                <w:sz w:val="20"/>
                <w:szCs w:val="20"/>
              </w:rPr>
              <w:t xml:space="preserve"> </w:t>
            </w:r>
            <w:r w:rsidRPr="008117AD">
              <w:rPr>
                <w:rFonts w:eastAsiaTheme="minorHAnsi"/>
                <w:sz w:val="20"/>
                <w:szCs w:val="20"/>
              </w:rPr>
              <w:t>pointing out the strengths and limitations of each in a manner</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that anticipates the audience’s knowledge level and concerns.</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CC.1.4.9–10.J</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Create organization that establishes clear relationships among</w:t>
            </w:r>
            <w:r w:rsidR="002C16C3">
              <w:rPr>
                <w:rFonts w:eastAsiaTheme="minorHAnsi"/>
                <w:sz w:val="20"/>
                <w:szCs w:val="20"/>
              </w:rPr>
              <w:t xml:space="preserve"> </w:t>
            </w:r>
            <w:r w:rsidRPr="008117AD">
              <w:rPr>
                <w:rFonts w:eastAsiaTheme="minorHAnsi"/>
                <w:sz w:val="20"/>
                <w:szCs w:val="20"/>
              </w:rPr>
              <w:t>claim(s), counterclaims, reasons, and evidence; use words,</w:t>
            </w:r>
            <w:r w:rsidR="002C16C3">
              <w:rPr>
                <w:rFonts w:eastAsiaTheme="minorHAnsi"/>
                <w:sz w:val="20"/>
                <w:szCs w:val="20"/>
              </w:rPr>
              <w:t xml:space="preserve"> </w:t>
            </w:r>
            <w:r w:rsidRPr="008117AD">
              <w:rPr>
                <w:rFonts w:eastAsiaTheme="minorHAnsi"/>
                <w:sz w:val="20"/>
                <w:szCs w:val="20"/>
              </w:rPr>
              <w:t>phrases, and clauses to link the major sections of the text, create cohesion, and clarify the relationships between claim(s)</w:t>
            </w:r>
            <w:r w:rsidR="002C16C3">
              <w:rPr>
                <w:rFonts w:eastAsiaTheme="minorHAnsi"/>
                <w:sz w:val="20"/>
                <w:szCs w:val="20"/>
              </w:rPr>
              <w:t xml:space="preserve"> </w:t>
            </w:r>
            <w:r w:rsidRPr="008117AD">
              <w:rPr>
                <w:rFonts w:eastAsiaTheme="minorHAnsi"/>
                <w:sz w:val="20"/>
                <w:szCs w:val="20"/>
              </w:rPr>
              <w:t>and reasons, between reasons and evidence, and between</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claim(s) and counterclaims; provide a concluding statement or</w:t>
            </w:r>
            <w:r w:rsidR="002C16C3">
              <w:rPr>
                <w:rFonts w:eastAsiaTheme="minorHAnsi"/>
                <w:sz w:val="20"/>
                <w:szCs w:val="20"/>
              </w:rPr>
              <w:t xml:space="preserve"> </w:t>
            </w:r>
            <w:r w:rsidRPr="008117AD">
              <w:rPr>
                <w:rFonts w:eastAsiaTheme="minorHAnsi"/>
                <w:sz w:val="20"/>
                <w:szCs w:val="20"/>
              </w:rPr>
              <w:t>section that follows from and supports the argument</w:t>
            </w:r>
            <w:r w:rsidR="002C16C3">
              <w:rPr>
                <w:rFonts w:eastAsiaTheme="minorHAnsi"/>
                <w:sz w:val="20"/>
                <w:szCs w:val="20"/>
              </w:rPr>
              <w:t xml:space="preserve"> </w:t>
            </w:r>
            <w:r w:rsidRPr="008117AD">
              <w:rPr>
                <w:rFonts w:eastAsiaTheme="minorHAnsi"/>
                <w:sz w:val="20"/>
                <w:szCs w:val="20"/>
              </w:rPr>
              <w:t>presented.</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CC.1.4.9–10.K</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Write with an awareness of the stylistic aspects of composition.</w:t>
            </w:r>
          </w:p>
          <w:p w:rsidR="008A3C2D" w:rsidRPr="008117AD" w:rsidRDefault="008A3C2D" w:rsidP="00B60098">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 vocabulary to</w:t>
            </w:r>
            <w:r w:rsidR="002C16C3">
              <w:rPr>
                <w:rFonts w:eastAsiaTheme="minorHAnsi"/>
                <w:sz w:val="20"/>
                <w:szCs w:val="20"/>
              </w:rPr>
              <w:t xml:space="preserve"> </w:t>
            </w:r>
            <w:r w:rsidRPr="008117AD">
              <w:rPr>
                <w:rFonts w:eastAsiaTheme="minorHAnsi"/>
                <w:sz w:val="20"/>
                <w:szCs w:val="20"/>
              </w:rPr>
              <w:t>manage the complexity of the topic.</w:t>
            </w:r>
          </w:p>
          <w:p w:rsidR="008A3C2D" w:rsidRPr="008117AD" w:rsidRDefault="008A3C2D" w:rsidP="00B60098">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 objective tone while</w:t>
            </w:r>
            <w:r w:rsidR="002C16C3">
              <w:rPr>
                <w:rFonts w:eastAsiaTheme="minorHAnsi"/>
                <w:sz w:val="20"/>
                <w:szCs w:val="20"/>
              </w:rPr>
              <w:t xml:space="preserve"> </w:t>
            </w:r>
            <w:r w:rsidRPr="008117AD">
              <w:rPr>
                <w:rFonts w:eastAsiaTheme="minorHAnsi"/>
                <w:sz w:val="20"/>
                <w:szCs w:val="20"/>
              </w:rPr>
              <w:t>attending to the norms of the discipline in which they are</w:t>
            </w:r>
            <w:r w:rsidR="002C16C3">
              <w:rPr>
                <w:rFonts w:eastAsiaTheme="minorHAnsi"/>
                <w:sz w:val="20"/>
                <w:szCs w:val="20"/>
              </w:rPr>
              <w:t xml:space="preserve"> </w:t>
            </w:r>
            <w:r w:rsidRPr="008117AD">
              <w:rPr>
                <w:rFonts w:eastAsiaTheme="minorHAnsi"/>
                <w:sz w:val="20"/>
                <w:szCs w:val="20"/>
              </w:rPr>
              <w:t>writing.</w:t>
            </w:r>
          </w:p>
          <w:p w:rsidR="008A3C2D" w:rsidRPr="008117AD" w:rsidRDefault="008A3C2D" w:rsidP="00B60098">
            <w:pPr>
              <w:autoSpaceDE w:val="0"/>
              <w:autoSpaceDN w:val="0"/>
              <w:adjustRightInd w:val="0"/>
              <w:rPr>
                <w:rFonts w:eastAsiaTheme="minorHAnsi"/>
                <w:bCs/>
                <w:sz w:val="20"/>
                <w:szCs w:val="20"/>
              </w:rPr>
            </w:pPr>
            <w:r w:rsidRPr="008117AD">
              <w:rPr>
                <w:rFonts w:eastAsiaTheme="minorHAnsi"/>
                <w:bCs/>
                <w:sz w:val="20"/>
                <w:szCs w:val="20"/>
              </w:rPr>
              <w:t>CC.1.4.9–10.L</w:t>
            </w:r>
          </w:p>
          <w:p w:rsidR="008A3C2D" w:rsidRPr="005161F9" w:rsidRDefault="008A3C2D" w:rsidP="00B60098">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sidRPr="008117AD">
              <w:rPr>
                <w:rFonts w:eastAsiaTheme="minorHAnsi"/>
                <w:sz w:val="20"/>
                <w:szCs w:val="20"/>
              </w:rPr>
              <w:t>appropriate command of the conventions</w:t>
            </w:r>
            <w:r w:rsidR="002C16C3">
              <w:rPr>
                <w:rFonts w:eastAsiaTheme="minorHAnsi"/>
                <w:sz w:val="20"/>
                <w:szCs w:val="20"/>
              </w:rPr>
              <w:t xml:space="preserve"> </w:t>
            </w:r>
            <w:r w:rsidRPr="008117AD">
              <w:rPr>
                <w:rFonts w:eastAsiaTheme="minorHAnsi"/>
                <w:sz w:val="20"/>
                <w:szCs w:val="20"/>
              </w:rPr>
              <w:t>of standard Eng</w:t>
            </w:r>
            <w:r w:rsidRPr="005161F9">
              <w:rPr>
                <w:rFonts w:eastAsiaTheme="minorHAnsi"/>
                <w:sz w:val="20"/>
                <w:szCs w:val="20"/>
              </w:rPr>
              <w:t>lish grammar, usage, capitalization,</w:t>
            </w:r>
            <w:r w:rsidR="002C16C3">
              <w:rPr>
                <w:rFonts w:eastAsiaTheme="minorHAnsi"/>
                <w:sz w:val="20"/>
                <w:szCs w:val="20"/>
              </w:rPr>
              <w:t xml:space="preserve"> </w:t>
            </w:r>
            <w:r w:rsidRPr="005161F9">
              <w:rPr>
                <w:rFonts w:eastAsiaTheme="minorHAnsi"/>
                <w:sz w:val="20"/>
                <w:szCs w:val="20"/>
              </w:rPr>
              <w:t>punctuation, and spelling.</w:t>
            </w:r>
          </w:p>
          <w:p w:rsidR="008A3C2D" w:rsidRPr="00EF078D" w:rsidRDefault="008A3C2D" w:rsidP="00B60098">
            <w:pPr>
              <w:rPr>
                <w:rFonts w:eastAsiaTheme="minorHAnsi"/>
                <w:b/>
                <w:sz w:val="20"/>
                <w:szCs w:val="20"/>
              </w:rPr>
            </w:pP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C.A.1.1.1 </w:t>
            </w:r>
            <w:r w:rsidRPr="008117AD">
              <w:rPr>
                <w:rFonts w:eastAsiaTheme="minorHAnsi"/>
                <w:sz w:val="20"/>
                <w:szCs w:val="20"/>
              </w:rPr>
              <w:t>Write with a sharp, distinct controlling</w:t>
            </w:r>
            <w:r w:rsidR="002C16C3">
              <w:rPr>
                <w:rFonts w:eastAsiaTheme="minorHAnsi"/>
                <w:sz w:val="20"/>
                <w:szCs w:val="20"/>
              </w:rPr>
              <w:t xml:space="preserve"> </w:t>
            </w:r>
            <w:r w:rsidRPr="008117AD">
              <w:rPr>
                <w:rFonts w:eastAsiaTheme="minorHAnsi"/>
                <w:sz w:val="20"/>
                <w:szCs w:val="20"/>
              </w:rPr>
              <w:t>point that clearly states a position and</w:t>
            </w:r>
            <w:r w:rsidR="002C16C3">
              <w:rPr>
                <w:rFonts w:eastAsiaTheme="minorHAnsi"/>
                <w:sz w:val="20"/>
                <w:szCs w:val="20"/>
              </w:rPr>
              <w:t xml:space="preserve"> </w:t>
            </w:r>
            <w:r w:rsidRPr="008117AD">
              <w:rPr>
                <w:rFonts w:eastAsiaTheme="minorHAnsi"/>
                <w:sz w:val="20"/>
                <w:szCs w:val="20"/>
              </w:rPr>
              <w:t>demonstrates</w:t>
            </w:r>
            <w:r>
              <w:rPr>
                <w:rFonts w:eastAsiaTheme="minorHAnsi"/>
                <w:sz w:val="20"/>
                <w:szCs w:val="20"/>
              </w:rPr>
              <w:t xml:space="preserve"> </w:t>
            </w:r>
            <w:r w:rsidRPr="008117AD">
              <w:rPr>
                <w:rFonts w:eastAsiaTheme="minorHAnsi"/>
                <w:sz w:val="20"/>
                <w:szCs w:val="20"/>
              </w:rPr>
              <w:t xml:space="preserve"> awareness of task, purpose, and audience.</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C.A.1.1.2 </w:t>
            </w:r>
            <w:r w:rsidRPr="008117AD">
              <w:rPr>
                <w:rFonts w:eastAsiaTheme="minorHAnsi"/>
                <w:sz w:val="20"/>
                <w:szCs w:val="20"/>
              </w:rPr>
              <w:t>Construct a thorough argument with</w:t>
            </w:r>
            <w:r w:rsidR="002C16C3">
              <w:rPr>
                <w:rFonts w:eastAsiaTheme="minorHAnsi"/>
                <w:sz w:val="20"/>
                <w:szCs w:val="20"/>
              </w:rPr>
              <w:t xml:space="preserve"> </w:t>
            </w:r>
            <w:r w:rsidRPr="008117AD">
              <w:rPr>
                <w:rFonts w:eastAsiaTheme="minorHAnsi"/>
                <w:sz w:val="20"/>
                <w:szCs w:val="20"/>
              </w:rPr>
              <w:t>consistent, relevant support through</w:t>
            </w:r>
            <w:r w:rsidR="002C16C3">
              <w:rPr>
                <w:rFonts w:eastAsiaTheme="minorHAnsi"/>
                <w:sz w:val="20"/>
                <w:szCs w:val="20"/>
              </w:rPr>
              <w:t xml:space="preserve"> </w:t>
            </w:r>
            <w:r w:rsidRPr="008117AD">
              <w:rPr>
                <w:rFonts w:eastAsiaTheme="minorHAnsi"/>
                <w:sz w:val="20"/>
                <w:szCs w:val="20"/>
              </w:rPr>
              <w:t>the use of argumentative/ persuasive strategies; address opposing</w:t>
            </w:r>
            <w:r w:rsidR="002C16C3">
              <w:rPr>
                <w:rFonts w:eastAsiaTheme="minorHAnsi"/>
                <w:sz w:val="20"/>
                <w:szCs w:val="20"/>
              </w:rPr>
              <w:t xml:space="preserve"> </w:t>
            </w:r>
            <w:r w:rsidRPr="008117AD">
              <w:rPr>
                <w:rFonts w:eastAsiaTheme="minorHAnsi"/>
                <w:sz w:val="20"/>
                <w:szCs w:val="20"/>
              </w:rPr>
              <w:t>viewpoints.</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C.A.1.1.3 </w:t>
            </w:r>
            <w:r w:rsidRPr="008117AD">
              <w:rPr>
                <w:rFonts w:eastAsiaTheme="minorHAnsi"/>
                <w:sz w:val="20"/>
                <w:szCs w:val="20"/>
              </w:rPr>
              <w:t>Organize the argument using effective</w:t>
            </w:r>
            <w:r w:rsidR="002C16C3">
              <w:rPr>
                <w:rFonts w:eastAsiaTheme="minorHAnsi"/>
                <w:sz w:val="20"/>
                <w:szCs w:val="20"/>
              </w:rPr>
              <w:t xml:space="preserve"> </w:t>
            </w:r>
            <w:r w:rsidRPr="008117AD">
              <w:rPr>
                <w:rFonts w:eastAsiaTheme="minorHAnsi"/>
                <w:sz w:val="20"/>
                <w:szCs w:val="20"/>
              </w:rPr>
              <w:t>strategies to develop a strong, well supported</w:t>
            </w:r>
            <w:r w:rsidR="002C16C3">
              <w:rPr>
                <w:rFonts w:eastAsiaTheme="minorHAnsi"/>
                <w:sz w:val="20"/>
                <w:szCs w:val="20"/>
              </w:rPr>
              <w:t xml:space="preserve"> </w:t>
            </w:r>
            <w:r w:rsidRPr="008117AD">
              <w:rPr>
                <w:rFonts w:eastAsiaTheme="minorHAnsi"/>
                <w:sz w:val="20"/>
                <w:szCs w:val="20"/>
              </w:rPr>
              <w:t>position.</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C.A.1.1.4 </w:t>
            </w:r>
            <w:r w:rsidRPr="008117AD">
              <w:rPr>
                <w:rFonts w:eastAsiaTheme="minorHAnsi"/>
                <w:sz w:val="20"/>
                <w:szCs w:val="20"/>
              </w:rPr>
              <w:t>Maintain an effective and consistent</w:t>
            </w:r>
            <w:r w:rsidR="0082488F">
              <w:rPr>
                <w:rFonts w:eastAsiaTheme="minorHAnsi"/>
                <w:sz w:val="20"/>
                <w:szCs w:val="20"/>
              </w:rPr>
              <w:t xml:space="preserve"> </w:t>
            </w:r>
            <w:r w:rsidRPr="008117AD">
              <w:rPr>
                <w:rFonts w:eastAsiaTheme="minorHAnsi"/>
                <w:sz w:val="20"/>
                <w:szCs w:val="20"/>
              </w:rPr>
              <w:t>tone through precise control of</w:t>
            </w:r>
            <w:r w:rsidR="0082488F">
              <w:rPr>
                <w:rFonts w:eastAsiaTheme="minorHAnsi"/>
                <w:sz w:val="20"/>
                <w:szCs w:val="20"/>
              </w:rPr>
              <w:t xml:space="preserve"> l</w:t>
            </w:r>
            <w:r w:rsidRPr="008117AD">
              <w:rPr>
                <w:rFonts w:eastAsiaTheme="minorHAnsi"/>
                <w:sz w:val="20"/>
                <w:szCs w:val="20"/>
              </w:rPr>
              <w:t>anguage and a variety of sentence</w:t>
            </w:r>
            <w:r w:rsidR="0082488F">
              <w:rPr>
                <w:rFonts w:eastAsiaTheme="minorHAnsi"/>
                <w:sz w:val="20"/>
                <w:szCs w:val="20"/>
              </w:rPr>
              <w:t xml:space="preserve"> </w:t>
            </w:r>
            <w:r w:rsidRPr="008117AD">
              <w:rPr>
                <w:rFonts w:eastAsiaTheme="minorHAnsi"/>
                <w:sz w:val="20"/>
                <w:szCs w:val="20"/>
              </w:rPr>
              <w:t>structures.</w:t>
            </w:r>
          </w:p>
          <w:p w:rsidR="008A3C2D" w:rsidRPr="0082488F"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C.A.1.1.5 </w:t>
            </w:r>
            <w:r w:rsidRPr="008117AD">
              <w:rPr>
                <w:rFonts w:eastAsiaTheme="minorHAnsi"/>
                <w:sz w:val="20"/>
                <w:szCs w:val="20"/>
              </w:rPr>
              <w:t>Write with control of grammar,</w:t>
            </w:r>
            <w:r w:rsidR="0082488F">
              <w:rPr>
                <w:rFonts w:eastAsiaTheme="minorHAnsi"/>
                <w:sz w:val="20"/>
                <w:szCs w:val="20"/>
              </w:rPr>
              <w:t xml:space="preserve"> </w:t>
            </w:r>
            <w:r w:rsidRPr="008117AD">
              <w:rPr>
                <w:rFonts w:eastAsiaTheme="minorHAnsi"/>
                <w:sz w:val="20"/>
                <w:szCs w:val="20"/>
              </w:rPr>
              <w:t>mechanics, spelling, usage, and</w:t>
            </w:r>
            <w:r w:rsidR="0082488F">
              <w:rPr>
                <w:rFonts w:eastAsiaTheme="minorHAnsi"/>
                <w:sz w:val="20"/>
                <w:szCs w:val="20"/>
              </w:rPr>
              <w:t xml:space="preserve"> </w:t>
            </w:r>
            <w:r w:rsidRPr="008117AD">
              <w:rPr>
                <w:rFonts w:eastAsiaTheme="minorHAnsi"/>
                <w:sz w:val="20"/>
                <w:szCs w:val="20"/>
              </w:rPr>
              <w:t>sentence formation.</w:t>
            </w:r>
          </w:p>
          <w:p w:rsidR="008A3C2D" w:rsidRPr="008117AD" w:rsidRDefault="008A3C2D" w:rsidP="00B60098">
            <w:pPr>
              <w:autoSpaceDE w:val="0"/>
              <w:autoSpaceDN w:val="0"/>
              <w:adjustRightInd w:val="0"/>
              <w:rPr>
                <w:rFonts w:eastAsiaTheme="minorHAnsi"/>
                <w:sz w:val="20"/>
                <w:szCs w:val="20"/>
              </w:rPr>
            </w:pP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C.A.2.1.1 </w:t>
            </w:r>
            <w:r w:rsidRPr="008117AD">
              <w:rPr>
                <w:rFonts w:eastAsiaTheme="minorHAnsi"/>
                <w:sz w:val="20"/>
                <w:szCs w:val="20"/>
              </w:rPr>
              <w:t xml:space="preserve">Use a variety of sentence structures. </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C.A.2.1.2 </w:t>
            </w:r>
            <w:r w:rsidRPr="008117AD">
              <w:rPr>
                <w:rFonts w:eastAsiaTheme="minorHAnsi"/>
                <w:sz w:val="20"/>
                <w:szCs w:val="20"/>
              </w:rPr>
              <w:t>Use precise language to create clarity, voice, and tone.</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C.A.2.1.3 </w:t>
            </w:r>
            <w:r w:rsidRPr="008117AD">
              <w:rPr>
                <w:rFonts w:eastAsiaTheme="minorHAnsi"/>
                <w:sz w:val="20"/>
                <w:szCs w:val="20"/>
              </w:rPr>
              <w:t>Revise to eliminate wordiness and redundancy.</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C.A.2.1.4 </w:t>
            </w:r>
            <w:r w:rsidRPr="008117AD">
              <w:rPr>
                <w:rFonts w:eastAsiaTheme="minorHAnsi"/>
                <w:sz w:val="20"/>
                <w:szCs w:val="20"/>
              </w:rPr>
              <w:t>Revise to delete irrelevant details.</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C.A.2.1.5 </w:t>
            </w:r>
            <w:r w:rsidRPr="008117AD">
              <w:rPr>
                <w:rFonts w:eastAsiaTheme="minorHAnsi"/>
                <w:sz w:val="20"/>
                <w:szCs w:val="20"/>
              </w:rPr>
              <w:t>Use the correct form of commonly confused words; use</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logical transitions.</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C.A.2.1.6 </w:t>
            </w:r>
            <w:r w:rsidRPr="008117AD">
              <w:rPr>
                <w:rFonts w:eastAsiaTheme="minorHAnsi"/>
                <w:sz w:val="20"/>
                <w:szCs w:val="20"/>
              </w:rPr>
              <w:t>Combine sentences for cohesiveness and unity.</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C.A.2.1.7 </w:t>
            </w:r>
            <w:r w:rsidRPr="008117AD">
              <w:rPr>
                <w:rFonts w:eastAsiaTheme="minorHAnsi"/>
                <w:sz w:val="20"/>
                <w:szCs w:val="20"/>
              </w:rPr>
              <w:t>Revise sentences for clarity.</w:t>
            </w:r>
          </w:p>
          <w:p w:rsidR="008A3C2D" w:rsidRPr="008117AD" w:rsidRDefault="008A3C2D" w:rsidP="00B60098">
            <w:pPr>
              <w:autoSpaceDE w:val="0"/>
              <w:autoSpaceDN w:val="0"/>
              <w:adjustRightInd w:val="0"/>
              <w:rPr>
                <w:rFonts w:eastAsiaTheme="minorHAnsi"/>
                <w:sz w:val="20"/>
                <w:szCs w:val="20"/>
              </w:rPr>
            </w:pP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C.A.3.1.1 </w:t>
            </w:r>
            <w:r w:rsidRPr="008117AD">
              <w:rPr>
                <w:rFonts w:eastAsiaTheme="minorHAnsi"/>
                <w:sz w:val="20"/>
                <w:szCs w:val="20"/>
              </w:rPr>
              <w:t xml:space="preserve">Spell all words correctly. </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C.A.3.1.2 </w:t>
            </w:r>
            <w:r w:rsidRPr="008117AD">
              <w:rPr>
                <w:rFonts w:eastAsiaTheme="minorHAnsi"/>
                <w:sz w:val="20"/>
                <w:szCs w:val="20"/>
              </w:rPr>
              <w:t>Use capital letters correctly.</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C.A.3.1.3 </w:t>
            </w:r>
            <w:r w:rsidRPr="008117AD">
              <w:rPr>
                <w:rFonts w:eastAsiaTheme="minorHAnsi"/>
                <w:sz w:val="20"/>
                <w:szCs w:val="20"/>
              </w:rPr>
              <w:t>Punctuate correctly (e.g., correctly use commas, semi-colons, quotation marks, apostrophes).</w:t>
            </w:r>
          </w:p>
          <w:p w:rsidR="008A3C2D" w:rsidRPr="008117AD" w:rsidRDefault="008A3C2D" w:rsidP="00B60098">
            <w:pPr>
              <w:autoSpaceDE w:val="0"/>
              <w:autoSpaceDN w:val="0"/>
              <w:adjustRightInd w:val="0"/>
              <w:rPr>
                <w:rFonts w:eastAsiaTheme="minorHAnsi"/>
                <w:sz w:val="20"/>
                <w:szCs w:val="20"/>
              </w:rPr>
            </w:pPr>
            <w:r w:rsidRPr="008117AD">
              <w:rPr>
                <w:rFonts w:eastAsiaTheme="minorHAnsi"/>
                <w:bCs/>
                <w:sz w:val="20"/>
                <w:szCs w:val="20"/>
              </w:rPr>
              <w:t xml:space="preserve">C.A.3.1.4 </w:t>
            </w:r>
            <w:r w:rsidRPr="008117AD">
              <w:rPr>
                <w:rFonts w:eastAsiaTheme="minorHAnsi"/>
                <w:sz w:val="20"/>
                <w:szCs w:val="20"/>
              </w:rPr>
              <w:t>Demonstrate correct grammar and usage (e.g., verb</w:t>
            </w:r>
            <w:r w:rsidR="00006DBA">
              <w:rPr>
                <w:rFonts w:eastAsiaTheme="minorHAnsi"/>
                <w:sz w:val="20"/>
                <w:szCs w:val="20"/>
              </w:rPr>
              <w:t xml:space="preserve"> </w:t>
            </w:r>
            <w:r w:rsidRPr="008117AD">
              <w:rPr>
                <w:rFonts w:eastAsiaTheme="minorHAnsi"/>
                <w:sz w:val="20"/>
                <w:szCs w:val="20"/>
              </w:rPr>
              <w:t>and pronoun form and agreement, modifiers and</w:t>
            </w:r>
            <w:r w:rsidR="0082488F">
              <w:rPr>
                <w:rFonts w:eastAsiaTheme="minorHAnsi"/>
                <w:sz w:val="20"/>
                <w:szCs w:val="20"/>
              </w:rPr>
              <w:t xml:space="preserve"> </w:t>
            </w:r>
            <w:r w:rsidRPr="008117AD">
              <w:rPr>
                <w:rFonts w:eastAsiaTheme="minorHAnsi"/>
                <w:sz w:val="20"/>
                <w:szCs w:val="20"/>
              </w:rPr>
              <w:t>transitions, word order and syntax).</w:t>
            </w:r>
          </w:p>
          <w:p w:rsidR="008A3C2D" w:rsidRPr="002D04F6" w:rsidRDefault="008A3C2D" w:rsidP="00B60098">
            <w:pPr>
              <w:spacing w:after="200" w:line="276" w:lineRule="auto"/>
              <w:rPr>
                <w:rFonts w:eastAsiaTheme="minorHAnsi"/>
                <w:sz w:val="20"/>
                <w:szCs w:val="20"/>
              </w:rPr>
            </w:pPr>
            <w:r w:rsidRPr="008117AD">
              <w:rPr>
                <w:rFonts w:eastAsiaTheme="minorHAnsi"/>
                <w:bCs/>
                <w:sz w:val="20"/>
                <w:szCs w:val="20"/>
              </w:rPr>
              <w:t xml:space="preserve">C.A.3.1.5 </w:t>
            </w:r>
            <w:r w:rsidRPr="008117AD">
              <w:rPr>
                <w:rFonts w:eastAsiaTheme="minorHAnsi"/>
                <w:sz w:val="20"/>
                <w:szCs w:val="20"/>
              </w:rPr>
              <w:t>Demonstrate correct sentence formation.</w:t>
            </w:r>
          </w:p>
        </w:tc>
      </w:tr>
      <w:tr w:rsidR="008A3C2D" w:rsidRPr="00290C6A" w:rsidTr="001657FD">
        <w:trPr>
          <w:trHeight w:val="281"/>
        </w:trPr>
        <w:tc>
          <w:tcPr>
            <w:tcW w:w="10795" w:type="dxa"/>
            <w:gridSpan w:val="4"/>
          </w:tcPr>
          <w:p w:rsidR="008A3C2D" w:rsidRPr="002D04F6"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73FF0" w:rsidRDefault="008A3C2D" w:rsidP="00B60098">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 xml:space="preserve">Narrative </w:t>
            </w:r>
          </w:p>
          <w:p w:rsidR="008A3C2D" w:rsidRPr="00290C6A" w:rsidRDefault="008A3C2D" w:rsidP="00B60098">
            <w:pPr>
              <w:pStyle w:val="BodyText"/>
              <w:spacing w:line="240" w:lineRule="auto"/>
              <w:rPr>
                <w:b w:val="0"/>
                <w:sz w:val="20"/>
                <w:szCs w:val="20"/>
              </w:rPr>
            </w:pPr>
            <w:r w:rsidRPr="00073FF0">
              <w:rPr>
                <w:rFonts w:eastAsiaTheme="minorHAnsi"/>
                <w:sz w:val="20"/>
                <w:szCs w:val="20"/>
              </w:rPr>
              <w:t>Students write for different purposes and audiences.  Students write clear and focused text to convey a well-defined perspective and appropriate content.</w:t>
            </w:r>
            <w:r w:rsidRPr="00073FF0">
              <w:rPr>
                <w:sz w:val="20"/>
                <w:szCs w:val="20"/>
              </w:rPr>
              <w:t xml:space="preserve"> </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 xml:space="preserve">CC.1.4.9-10.M Write narratives to develop real or imagined experiences or events.  </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CC.1.4.9-10.N</w:t>
            </w:r>
            <w:r w:rsidR="002C16C3">
              <w:rPr>
                <w:rFonts w:eastAsiaTheme="minorHAnsi"/>
                <w:sz w:val="20"/>
                <w:szCs w:val="20"/>
              </w:rPr>
              <w:t xml:space="preserve"> </w:t>
            </w:r>
            <w:r w:rsidRPr="008117AD">
              <w:rPr>
                <w:rFonts w:eastAsiaTheme="minorHAnsi"/>
                <w:sz w:val="20"/>
                <w:szCs w:val="20"/>
              </w:rPr>
              <w:t>Engage and orient the reader by setting out a problem, situation, or</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 xml:space="preserve">observation, establishing one or multiple point(s) of view, and introducing a narrator and/or characters. </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CC.1.4.9-10.O Use narrative techniques, such as dialogue, description, reflection,</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and multiple plot lines, and pacing to develop experiences, events, and/or characters; use precise words and phrases, telling details, and sensory language to convey a vivid picture of the experiences, events, setting, and/or characters.</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 xml:space="preserve">CC.1.4.9-10.P 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 </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 xml:space="preserve">CC.1.4.9-10.Q </w:t>
            </w:r>
          </w:p>
          <w:p w:rsidR="008A3C2D" w:rsidRPr="008117AD" w:rsidRDefault="008A3C2D" w:rsidP="00B60098">
            <w:pPr>
              <w:rPr>
                <w:sz w:val="20"/>
                <w:szCs w:val="20"/>
              </w:rPr>
            </w:pPr>
            <w:r w:rsidRPr="008117AD">
              <w:rPr>
                <w:sz w:val="20"/>
                <w:szCs w:val="20"/>
              </w:rPr>
              <w:t>Write with an awareness of the stylistic aspects of writing.</w:t>
            </w:r>
          </w:p>
          <w:p w:rsidR="008A3C2D" w:rsidRPr="008117AD" w:rsidRDefault="008A3C2D" w:rsidP="00B60098">
            <w:pPr>
              <w:rPr>
                <w:sz w:val="20"/>
                <w:szCs w:val="20"/>
              </w:rPr>
            </w:pPr>
            <w:r w:rsidRPr="008117AD">
              <w:rPr>
                <w:sz w:val="20"/>
                <w:szCs w:val="20"/>
              </w:rPr>
              <w:sym w:font="Symbol" w:char="F0B7"/>
            </w:r>
            <w:r w:rsidRPr="008117AD">
              <w:rPr>
                <w:sz w:val="20"/>
                <w:szCs w:val="20"/>
              </w:rPr>
              <w:t>Use parallel structure.</w:t>
            </w:r>
          </w:p>
          <w:p w:rsidR="008A3C2D" w:rsidRPr="008117AD" w:rsidRDefault="008A3C2D" w:rsidP="00B60098">
            <w:pPr>
              <w:rPr>
                <w:sz w:val="20"/>
                <w:szCs w:val="20"/>
              </w:rPr>
            </w:pPr>
            <w:r w:rsidRPr="008117AD">
              <w:rPr>
                <w:sz w:val="20"/>
                <w:szCs w:val="20"/>
              </w:rPr>
              <w:sym w:font="Symbol" w:char="F0B7"/>
            </w:r>
            <w:r w:rsidRPr="008117AD">
              <w:rPr>
                <w:sz w:val="20"/>
                <w:szCs w:val="20"/>
              </w:rPr>
              <w:t>Use various types of phrases and clauses to convey specific meanings and add variety and interest.</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 xml:space="preserve">CC.1.4.9-10.R </w:t>
            </w:r>
          </w:p>
          <w:p w:rsidR="008A3C2D" w:rsidRPr="008117AD" w:rsidRDefault="008A3C2D" w:rsidP="00B60098">
            <w:pPr>
              <w:autoSpaceDE w:val="0"/>
              <w:autoSpaceDN w:val="0"/>
              <w:adjustRightInd w:val="0"/>
              <w:rPr>
                <w:rFonts w:eastAsiaTheme="minorHAnsi"/>
                <w:sz w:val="20"/>
                <w:szCs w:val="20"/>
              </w:rPr>
            </w:pPr>
            <w:r w:rsidRPr="008117AD">
              <w:rPr>
                <w:rFonts w:eastAsiaTheme="minorHAnsi"/>
                <w:sz w:val="20"/>
                <w:szCs w:val="20"/>
              </w:rPr>
              <w:t>Demonstrate a grade appropriate command of the conventions of standard English grammar, usage, capitalization, punctuation, and spelling.</w:t>
            </w:r>
            <w:r>
              <w:rPr>
                <w:rFonts w:eastAsiaTheme="minorHAnsi"/>
                <w:sz w:val="20"/>
                <w:szCs w:val="20"/>
              </w:rPr>
              <w:t xml:space="preserve"> </w:t>
            </w: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B60098">
            <w:pPr>
              <w:ind w:right="-2528"/>
              <w:rPr>
                <w:rFonts w:eastAsiaTheme="minorHAnsi"/>
                <w:sz w:val="20"/>
                <w:szCs w:val="20"/>
              </w:rPr>
            </w:pPr>
            <w:r w:rsidRPr="0082488F">
              <w:rPr>
                <w:rFonts w:eastAsiaTheme="minorHAnsi"/>
                <w:sz w:val="20"/>
                <w:szCs w:val="20"/>
              </w:rPr>
              <w:t>Not state assessed</w:t>
            </w:r>
          </w:p>
          <w:p w:rsidR="008A3C2D" w:rsidRPr="00EF078D" w:rsidRDefault="008A3C2D" w:rsidP="00B60098">
            <w:pPr>
              <w:ind w:right="-2528"/>
              <w:rPr>
                <w:rFonts w:eastAsiaTheme="minorHAnsi"/>
                <w:b/>
                <w:sz w:val="20"/>
                <w:szCs w:val="20"/>
              </w:rPr>
            </w:pPr>
            <w:r w:rsidRPr="0082488F">
              <w:rPr>
                <w:rFonts w:eastAsiaTheme="minorHAnsi"/>
                <w:sz w:val="20"/>
                <w:szCs w:val="20"/>
              </w:rPr>
              <w:t xml:space="preserve">        See oral/writing component clause below</w:t>
            </w:r>
          </w:p>
        </w:tc>
      </w:tr>
      <w:tr w:rsidR="008A3C2D" w:rsidRPr="00290C6A" w:rsidTr="001657FD">
        <w:trPr>
          <w:trHeight w:val="281"/>
        </w:trPr>
        <w:tc>
          <w:tcPr>
            <w:tcW w:w="10795" w:type="dxa"/>
            <w:gridSpan w:val="4"/>
          </w:tcPr>
          <w:p w:rsidR="008A3C2D" w:rsidRPr="008F7DC9"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073FF0" w:rsidRDefault="008A3C2D" w:rsidP="00B60098">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Response to literature.</w:t>
            </w:r>
          </w:p>
          <w:p w:rsidR="008A3C2D" w:rsidRPr="00290C6A" w:rsidRDefault="008A3C2D" w:rsidP="00B60098">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8A3C2D" w:rsidRPr="00EF078D" w:rsidTr="001657FD">
        <w:trPr>
          <w:trHeight w:val="281"/>
        </w:trPr>
        <w:tc>
          <w:tcPr>
            <w:tcW w:w="5665" w:type="dxa"/>
            <w:gridSpan w:val="2"/>
          </w:tcPr>
          <w:p w:rsidR="008A3C2D" w:rsidRDefault="008A3C2D" w:rsidP="00B60098">
            <w:pPr>
              <w:rPr>
                <w:b/>
                <w:sz w:val="20"/>
                <w:szCs w:val="20"/>
              </w:rPr>
            </w:pPr>
            <w:r>
              <w:rPr>
                <w:b/>
                <w:sz w:val="20"/>
                <w:szCs w:val="20"/>
              </w:rPr>
              <w:t>PA Core Standard:</w:t>
            </w:r>
          </w:p>
          <w:p w:rsidR="008A3C2D" w:rsidRPr="008117AD" w:rsidRDefault="008A3C2D" w:rsidP="00B60098">
            <w:pPr>
              <w:rPr>
                <w:sz w:val="20"/>
                <w:szCs w:val="20"/>
              </w:rPr>
            </w:pPr>
            <w:r w:rsidRPr="008117AD">
              <w:rPr>
                <w:sz w:val="20"/>
                <w:szCs w:val="20"/>
              </w:rPr>
              <w:t>CC.1.4.9–10.S</w:t>
            </w:r>
          </w:p>
          <w:p w:rsidR="008A3C2D" w:rsidRPr="008117AD" w:rsidRDefault="008A3C2D" w:rsidP="00B60098">
            <w:pPr>
              <w:rPr>
                <w:sz w:val="20"/>
                <w:szCs w:val="20"/>
              </w:rPr>
            </w:pPr>
            <w:r w:rsidRPr="005161F9">
              <w:rPr>
                <w:sz w:val="20"/>
                <w:szCs w:val="20"/>
              </w:rPr>
              <w:t>Draw evidence from literary or informational texts to support analysis, reflection, and research, applying grade-level reading standards for lite</w:t>
            </w:r>
            <w:r>
              <w:rPr>
                <w:sz w:val="20"/>
                <w:szCs w:val="20"/>
              </w:rPr>
              <w:t>rature and literary nonfiction.</w:t>
            </w: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B60098">
            <w:pPr>
              <w:ind w:right="-2528"/>
              <w:rPr>
                <w:rFonts w:eastAsiaTheme="minorHAnsi"/>
                <w:sz w:val="20"/>
                <w:szCs w:val="20"/>
              </w:rPr>
            </w:pPr>
            <w:r w:rsidRPr="0082488F">
              <w:rPr>
                <w:rFonts w:eastAsiaTheme="minorHAnsi"/>
                <w:sz w:val="20"/>
                <w:szCs w:val="20"/>
              </w:rPr>
              <w:t>Not state assessed</w:t>
            </w:r>
          </w:p>
          <w:p w:rsidR="008A3C2D" w:rsidRPr="00EF078D" w:rsidRDefault="008A3C2D" w:rsidP="00B60098">
            <w:pPr>
              <w:ind w:right="-2528"/>
              <w:rPr>
                <w:rFonts w:eastAsiaTheme="minorHAnsi"/>
                <w:b/>
                <w:sz w:val="20"/>
                <w:szCs w:val="20"/>
              </w:rPr>
            </w:pPr>
            <w:r w:rsidRPr="0082488F">
              <w:rPr>
                <w:rFonts w:eastAsiaTheme="minorHAnsi"/>
                <w:sz w:val="20"/>
                <w:szCs w:val="20"/>
              </w:rPr>
              <w:t xml:space="preserve">      See oral/writing component clause below</w:t>
            </w:r>
          </w:p>
        </w:tc>
      </w:tr>
      <w:tr w:rsidR="008A3C2D" w:rsidRPr="00290C6A" w:rsidTr="001657FD">
        <w:trPr>
          <w:trHeight w:val="281"/>
        </w:trPr>
        <w:tc>
          <w:tcPr>
            <w:tcW w:w="10795" w:type="dxa"/>
            <w:gridSpan w:val="4"/>
          </w:tcPr>
          <w:p w:rsidR="008A3C2D" w:rsidRPr="008F7DC9"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8F7DC9" w:rsidRDefault="008A3C2D" w:rsidP="00B60098">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8F7DC9">
              <w:rPr>
                <w:b/>
                <w:sz w:val="20"/>
                <w:szCs w:val="20"/>
              </w:rPr>
              <w:t>Production and Distribution of Writing:</w:t>
            </w:r>
            <w:r>
              <w:rPr>
                <w:b/>
                <w:sz w:val="20"/>
                <w:szCs w:val="20"/>
              </w:rPr>
              <w:t xml:space="preserve"> </w:t>
            </w:r>
            <w:r w:rsidRPr="008F7DC9">
              <w:rPr>
                <w:b/>
                <w:sz w:val="20"/>
                <w:szCs w:val="20"/>
              </w:rPr>
              <w:t>Writing Process</w:t>
            </w:r>
          </w:p>
          <w:p w:rsidR="008A3C2D" w:rsidRPr="00290C6A" w:rsidRDefault="008A3C2D" w:rsidP="00B60098">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8A3C2D" w:rsidRPr="00EF078D" w:rsidTr="001657FD">
        <w:trPr>
          <w:trHeight w:val="281"/>
        </w:trPr>
        <w:tc>
          <w:tcPr>
            <w:tcW w:w="5665" w:type="dxa"/>
            <w:gridSpan w:val="2"/>
          </w:tcPr>
          <w:p w:rsidR="008A3C2D"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B60098">
            <w:pPr>
              <w:rPr>
                <w:sz w:val="20"/>
                <w:szCs w:val="20"/>
              </w:rPr>
            </w:pPr>
            <w:r w:rsidRPr="008117AD">
              <w:rPr>
                <w:sz w:val="20"/>
                <w:szCs w:val="20"/>
              </w:rPr>
              <w:t>CC.1.4.9–10.T</w:t>
            </w:r>
          </w:p>
          <w:p w:rsidR="008A3C2D" w:rsidRPr="0067013A" w:rsidRDefault="008A3C2D" w:rsidP="00B60098">
            <w:pPr>
              <w:rPr>
                <w:sz w:val="20"/>
                <w:szCs w:val="20"/>
              </w:rPr>
            </w:pPr>
            <w:r w:rsidRPr="008117AD">
              <w:rPr>
                <w:sz w:val="20"/>
                <w:szCs w:val="20"/>
              </w:rPr>
              <w:t>Develop and strengthen writing as needed by planning, revising, editing, rewriting, or trying a new approach, focusing on addressing what is most significant for a specific purpose and audience</w:t>
            </w:r>
            <w:r w:rsidRPr="005161F9">
              <w:rPr>
                <w:sz w:val="20"/>
                <w:szCs w:val="20"/>
              </w:rPr>
              <w:t>.</w:t>
            </w: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B60098">
            <w:pPr>
              <w:ind w:right="-2528"/>
              <w:rPr>
                <w:rFonts w:eastAsiaTheme="minorHAnsi"/>
                <w:sz w:val="20"/>
                <w:szCs w:val="20"/>
              </w:rPr>
            </w:pPr>
            <w:r w:rsidRPr="0082488F">
              <w:rPr>
                <w:rFonts w:eastAsiaTheme="minorHAnsi"/>
                <w:sz w:val="20"/>
                <w:szCs w:val="20"/>
              </w:rPr>
              <w:t>Not state assessed</w:t>
            </w:r>
          </w:p>
          <w:p w:rsidR="008A3C2D" w:rsidRPr="00EF078D" w:rsidRDefault="008A3C2D" w:rsidP="00B60098">
            <w:pPr>
              <w:ind w:right="-2528"/>
              <w:rPr>
                <w:rFonts w:eastAsiaTheme="minorHAnsi"/>
                <w:b/>
                <w:sz w:val="20"/>
                <w:szCs w:val="20"/>
              </w:rPr>
            </w:pPr>
            <w:r w:rsidRPr="0082488F">
              <w:rPr>
                <w:rFonts w:eastAsiaTheme="minorHAnsi"/>
                <w:sz w:val="20"/>
                <w:szCs w:val="20"/>
              </w:rPr>
              <w:t xml:space="preserve">      See oral/writing component clause below</w:t>
            </w:r>
          </w:p>
        </w:tc>
      </w:tr>
      <w:tr w:rsidR="008A3C2D" w:rsidRPr="00290C6A"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67013A" w:rsidRDefault="008A3C2D" w:rsidP="00B60098">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67013A">
              <w:rPr>
                <w:b/>
                <w:sz w:val="20"/>
                <w:szCs w:val="20"/>
              </w:rPr>
              <w:t>Technology and Publication</w:t>
            </w:r>
          </w:p>
          <w:p w:rsidR="008A3C2D" w:rsidRPr="00F242CE" w:rsidRDefault="008A3C2D" w:rsidP="00B60098">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8A3C2D" w:rsidRPr="00EF078D" w:rsidTr="001657FD">
        <w:trPr>
          <w:trHeight w:val="281"/>
        </w:trPr>
        <w:tc>
          <w:tcPr>
            <w:tcW w:w="5665" w:type="dxa"/>
            <w:gridSpan w:val="2"/>
          </w:tcPr>
          <w:p w:rsidR="008A3C2D" w:rsidRDefault="008A3C2D" w:rsidP="00B60098">
            <w:pPr>
              <w:rPr>
                <w:b/>
                <w:sz w:val="20"/>
                <w:szCs w:val="20"/>
              </w:rPr>
            </w:pPr>
            <w:r w:rsidRPr="00EF078D">
              <w:rPr>
                <w:rFonts w:eastAsiaTheme="minorHAnsi"/>
                <w:b/>
                <w:sz w:val="20"/>
                <w:szCs w:val="20"/>
              </w:rPr>
              <w:t>PA Core Standard</w:t>
            </w:r>
            <w:r>
              <w:rPr>
                <w:rFonts w:eastAsiaTheme="minorHAnsi"/>
                <w:b/>
                <w:sz w:val="20"/>
                <w:szCs w:val="20"/>
              </w:rPr>
              <w:t>:</w:t>
            </w:r>
            <w:r w:rsidRPr="005161F9">
              <w:rPr>
                <w:b/>
                <w:sz w:val="20"/>
                <w:szCs w:val="20"/>
              </w:rPr>
              <w:t xml:space="preserve"> </w:t>
            </w:r>
          </w:p>
          <w:p w:rsidR="008A3C2D" w:rsidRPr="008117AD" w:rsidRDefault="008A3C2D" w:rsidP="00B60098">
            <w:pPr>
              <w:rPr>
                <w:sz w:val="20"/>
                <w:szCs w:val="20"/>
              </w:rPr>
            </w:pPr>
            <w:r w:rsidRPr="008117AD">
              <w:rPr>
                <w:sz w:val="20"/>
                <w:szCs w:val="20"/>
              </w:rPr>
              <w:t>CC.1.4.9–10.U</w:t>
            </w:r>
          </w:p>
          <w:p w:rsidR="008A3C2D" w:rsidRPr="00EF078D" w:rsidRDefault="008A3C2D" w:rsidP="00B60098">
            <w:pPr>
              <w:rPr>
                <w:rFonts w:eastAsiaTheme="minorHAnsi"/>
                <w:b/>
                <w:sz w:val="20"/>
                <w:szCs w:val="20"/>
              </w:rPr>
            </w:pPr>
            <w:r w:rsidRPr="008117AD">
              <w:rPr>
                <w:sz w:val="20"/>
                <w:szCs w:val="20"/>
              </w:rPr>
              <w:t>Use technology, including the Internet, to produce, publish, and update individual or shared writing products, taking advantage of technologies capacity to link to other information and to display information flexibly and dynamically.</w:t>
            </w:r>
          </w:p>
        </w:tc>
        <w:tc>
          <w:tcPr>
            <w:tcW w:w="5130" w:type="dxa"/>
            <w:gridSpan w:val="2"/>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B60098">
            <w:pPr>
              <w:ind w:right="-2528"/>
              <w:rPr>
                <w:rFonts w:eastAsiaTheme="minorHAnsi"/>
                <w:sz w:val="20"/>
                <w:szCs w:val="20"/>
              </w:rPr>
            </w:pPr>
            <w:r w:rsidRPr="0082488F">
              <w:rPr>
                <w:rFonts w:eastAsiaTheme="minorHAnsi"/>
                <w:sz w:val="20"/>
                <w:szCs w:val="20"/>
              </w:rPr>
              <w:t>Not state assessed</w:t>
            </w:r>
          </w:p>
          <w:p w:rsidR="008A3C2D" w:rsidRPr="00EF078D" w:rsidRDefault="008A3C2D" w:rsidP="00B60098">
            <w:pPr>
              <w:ind w:right="-2528"/>
              <w:rPr>
                <w:rFonts w:eastAsiaTheme="minorHAnsi"/>
                <w:b/>
                <w:sz w:val="20"/>
                <w:szCs w:val="20"/>
              </w:rPr>
            </w:pPr>
            <w:r w:rsidRPr="0082488F">
              <w:rPr>
                <w:rFonts w:eastAsiaTheme="minorHAnsi"/>
                <w:sz w:val="20"/>
                <w:szCs w:val="20"/>
              </w:rPr>
              <w:t xml:space="preserve">      See oral/writing component clause below</w:t>
            </w:r>
          </w:p>
        </w:tc>
      </w:tr>
      <w:tr w:rsidR="008A3C2D" w:rsidRPr="00290C6A" w:rsidTr="001657FD">
        <w:trPr>
          <w:trHeight w:val="281"/>
        </w:trPr>
        <w:tc>
          <w:tcPr>
            <w:tcW w:w="10795" w:type="dxa"/>
            <w:gridSpan w:val="4"/>
          </w:tcPr>
          <w:p w:rsidR="008A3C2D" w:rsidRPr="00103A85"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67013A" w:rsidRDefault="008A3C2D" w:rsidP="00B60098">
            <w:pPr>
              <w:rPr>
                <w:sz w:val="20"/>
                <w:szCs w:val="20"/>
              </w:rPr>
            </w:pPr>
            <w:r>
              <w:rPr>
                <w:rFonts w:eastAsiaTheme="minorHAnsi"/>
                <w:b/>
                <w:sz w:val="20"/>
                <w:szCs w:val="20"/>
              </w:rPr>
              <w:t>1.</w:t>
            </w:r>
            <w:r w:rsidRPr="008F7DC9">
              <w:rPr>
                <w:rFonts w:eastAsiaTheme="minorHAnsi"/>
                <w:b/>
                <w:sz w:val="20"/>
                <w:szCs w:val="20"/>
              </w:rPr>
              <w:t>4 Writing—</w:t>
            </w:r>
            <w:r w:rsidRPr="008F7DC9">
              <w:rPr>
                <w:rFonts w:eastAsiaTheme="minorHAnsi"/>
                <w:b/>
                <w:bCs/>
                <w:sz w:val="20"/>
                <w:szCs w:val="20"/>
              </w:rPr>
              <w:t xml:space="preserve">Text Types and Purposes— </w:t>
            </w:r>
            <w:r w:rsidRPr="0067013A">
              <w:rPr>
                <w:b/>
                <w:sz w:val="20"/>
                <w:szCs w:val="20"/>
              </w:rPr>
              <w:t>Conducting Research</w:t>
            </w:r>
          </w:p>
          <w:p w:rsidR="008A3C2D" w:rsidRPr="00F242CE" w:rsidRDefault="008A3C2D" w:rsidP="00B60098">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8A3C2D" w:rsidRPr="00EF078D" w:rsidTr="001657FD">
        <w:trPr>
          <w:trHeight w:val="281"/>
        </w:trPr>
        <w:tc>
          <w:tcPr>
            <w:tcW w:w="6925" w:type="dxa"/>
            <w:gridSpan w:val="3"/>
          </w:tcPr>
          <w:p w:rsidR="008A3C2D" w:rsidRPr="0067013A"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B60098">
            <w:pPr>
              <w:rPr>
                <w:sz w:val="20"/>
                <w:szCs w:val="20"/>
              </w:rPr>
            </w:pPr>
            <w:r w:rsidRPr="008117AD">
              <w:rPr>
                <w:sz w:val="20"/>
                <w:szCs w:val="20"/>
              </w:rPr>
              <w:t>CC.1.4.9–10.V</w:t>
            </w:r>
          </w:p>
          <w:p w:rsidR="008A3C2D" w:rsidRPr="008117AD" w:rsidRDefault="008A3C2D" w:rsidP="00B60098">
            <w:pPr>
              <w:rPr>
                <w:sz w:val="20"/>
                <w:szCs w:val="20"/>
              </w:rPr>
            </w:pPr>
            <w:r w:rsidRPr="008117A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8A3C2D" w:rsidRPr="008117AD" w:rsidRDefault="008A3C2D" w:rsidP="00B60098">
            <w:pPr>
              <w:rPr>
                <w:sz w:val="20"/>
                <w:szCs w:val="20"/>
              </w:rPr>
            </w:pPr>
            <w:r w:rsidRPr="008117AD">
              <w:rPr>
                <w:sz w:val="20"/>
                <w:szCs w:val="20"/>
              </w:rPr>
              <w:t>CC.1.4.9–10.W</w:t>
            </w:r>
          </w:p>
          <w:p w:rsidR="008A3C2D" w:rsidRPr="008117AD" w:rsidRDefault="008A3C2D" w:rsidP="00B60098">
            <w:pPr>
              <w:rPr>
                <w:sz w:val="20"/>
                <w:szCs w:val="20"/>
              </w:rPr>
            </w:pPr>
            <w:r w:rsidRPr="008117AD">
              <w:rPr>
                <w:sz w:val="20"/>
                <w:szCs w:val="20"/>
              </w:rPr>
              <w:t xml:space="preserve">Gather relevant information from </w:t>
            </w:r>
          </w:p>
          <w:p w:rsidR="008A3C2D" w:rsidRPr="008117AD" w:rsidRDefault="008A3C2D" w:rsidP="00B60098">
            <w:pPr>
              <w:rPr>
                <w:sz w:val="20"/>
                <w:szCs w:val="20"/>
              </w:rPr>
            </w:pPr>
            <w:r w:rsidRPr="008117AD">
              <w:rPr>
                <w:sz w:val="20"/>
                <w:szCs w:val="20"/>
              </w:rPr>
              <w:t>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8A3C2D" w:rsidRPr="008117AD" w:rsidRDefault="008A3C2D" w:rsidP="00B60098">
            <w:pPr>
              <w:rPr>
                <w:sz w:val="20"/>
                <w:szCs w:val="20"/>
              </w:rPr>
            </w:pPr>
            <w:r w:rsidRPr="008117AD">
              <w:rPr>
                <w:sz w:val="20"/>
                <w:szCs w:val="20"/>
              </w:rPr>
              <w:t>CC.1.4.9–10.X</w:t>
            </w:r>
          </w:p>
          <w:p w:rsidR="008A3C2D" w:rsidRPr="008117AD" w:rsidRDefault="008A3C2D" w:rsidP="00B60098">
            <w:pPr>
              <w:rPr>
                <w:sz w:val="20"/>
                <w:szCs w:val="20"/>
              </w:rPr>
            </w:pPr>
            <w:r w:rsidRPr="008117AD">
              <w:rPr>
                <w:sz w:val="20"/>
                <w:szCs w:val="20"/>
              </w:rPr>
              <w:t>Write routinely over extended time frames (time for research, reflection, and revision) and shorter time frames (a single sitting or a day or two) for a range of discipline-specific tasks, purposes, and audiences.</w:t>
            </w:r>
          </w:p>
        </w:tc>
        <w:tc>
          <w:tcPr>
            <w:tcW w:w="3870" w:type="dxa"/>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B60098">
            <w:pPr>
              <w:ind w:right="-2528"/>
              <w:rPr>
                <w:rFonts w:eastAsiaTheme="minorHAnsi"/>
                <w:sz w:val="20"/>
                <w:szCs w:val="20"/>
              </w:rPr>
            </w:pPr>
            <w:r w:rsidRPr="0082488F">
              <w:rPr>
                <w:rFonts w:eastAsiaTheme="minorHAnsi"/>
                <w:sz w:val="20"/>
                <w:szCs w:val="20"/>
              </w:rPr>
              <w:t>Not state assessed</w:t>
            </w:r>
          </w:p>
          <w:p w:rsidR="008A3C2D" w:rsidRPr="00EF078D" w:rsidRDefault="008A3C2D" w:rsidP="00B60098">
            <w:pPr>
              <w:ind w:right="-2528"/>
              <w:rPr>
                <w:rFonts w:eastAsiaTheme="minorHAnsi"/>
                <w:b/>
                <w:sz w:val="20"/>
                <w:szCs w:val="20"/>
              </w:rPr>
            </w:pPr>
            <w:r w:rsidRPr="0082488F">
              <w:rPr>
                <w:rFonts w:eastAsiaTheme="minorHAnsi"/>
                <w:sz w:val="20"/>
                <w:szCs w:val="20"/>
              </w:rPr>
              <w:t xml:space="preserve">      See oral/writing component clause below</w:t>
            </w:r>
          </w:p>
        </w:tc>
      </w:tr>
      <w:tr w:rsidR="008A3C2D" w:rsidRPr="00290C6A" w:rsidTr="001657FD">
        <w:trPr>
          <w:trHeight w:val="281"/>
        </w:trPr>
        <w:tc>
          <w:tcPr>
            <w:tcW w:w="10795" w:type="dxa"/>
            <w:gridSpan w:val="4"/>
          </w:tcPr>
          <w:p w:rsidR="008A3C2D" w:rsidRPr="00BD1C7B" w:rsidRDefault="008A3C2D" w:rsidP="00B60098">
            <w:pPr>
              <w:pStyle w:val="BodyText"/>
              <w:spacing w:line="240" w:lineRule="auto"/>
              <w:rPr>
                <w:bCs w:val="0"/>
              </w:rPr>
            </w:pPr>
            <w:r w:rsidRPr="00290C6A">
              <w:rPr>
                <w:sz w:val="20"/>
                <w:szCs w:val="20"/>
              </w:rPr>
              <w:t>Assessment Anchor</w:t>
            </w:r>
            <w:r>
              <w:rPr>
                <w:sz w:val="20"/>
                <w:szCs w:val="20"/>
              </w:rPr>
              <w:t>/Descriptor:</w:t>
            </w:r>
          </w:p>
          <w:p w:rsidR="008A3C2D" w:rsidRPr="005161F9" w:rsidRDefault="008A3C2D" w:rsidP="00B60098">
            <w:pPr>
              <w:autoSpaceDE w:val="0"/>
              <w:autoSpaceDN w:val="0"/>
              <w:adjustRightInd w:val="0"/>
              <w:rPr>
                <w:rFonts w:eastAsiaTheme="minorHAnsi"/>
                <w:color w:val="000000"/>
                <w:sz w:val="20"/>
                <w:szCs w:val="20"/>
              </w:rPr>
            </w:pPr>
            <w:r w:rsidRPr="005161F9">
              <w:rPr>
                <w:rFonts w:eastAsiaTheme="minorHAnsi"/>
                <w:b/>
                <w:bCs/>
                <w:color w:val="000000"/>
                <w:sz w:val="20"/>
                <w:szCs w:val="20"/>
              </w:rPr>
              <w:t xml:space="preserve">1.5 Speaking and Listening </w:t>
            </w:r>
          </w:p>
          <w:p w:rsidR="008A3C2D" w:rsidRPr="00F242CE" w:rsidRDefault="008A3C2D" w:rsidP="00B60098">
            <w:pPr>
              <w:rPr>
                <w:rFonts w:eastAsiaTheme="minorHAnsi"/>
                <w:b/>
                <w:sz w:val="20"/>
                <w:szCs w:val="20"/>
              </w:rPr>
            </w:pPr>
            <w:r w:rsidRPr="005161F9">
              <w:rPr>
                <w:rFonts w:eastAsiaTheme="minorHAnsi"/>
                <w:b/>
                <w:bCs/>
                <w:sz w:val="20"/>
                <w:szCs w:val="20"/>
              </w:rPr>
              <w:t>Students present appropriately in formal speaking situations, listen critically, and respond intelligently as individuals or in group discussions</w:t>
            </w:r>
          </w:p>
        </w:tc>
      </w:tr>
      <w:tr w:rsidR="008A3C2D" w:rsidRPr="00EF078D" w:rsidTr="001657FD">
        <w:trPr>
          <w:trHeight w:val="281"/>
        </w:trPr>
        <w:tc>
          <w:tcPr>
            <w:tcW w:w="6925" w:type="dxa"/>
            <w:gridSpan w:val="3"/>
          </w:tcPr>
          <w:p w:rsidR="008A3C2D" w:rsidRPr="0067013A" w:rsidRDefault="008A3C2D" w:rsidP="00B60098">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A3C2D" w:rsidRPr="008117AD" w:rsidRDefault="008A3C2D" w:rsidP="00B60098">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CC.1.5.9–10.A </w:t>
            </w:r>
          </w:p>
          <w:p w:rsidR="008A3C2D" w:rsidRPr="008117AD" w:rsidRDefault="008A3C2D" w:rsidP="00B60098">
            <w:pPr>
              <w:rPr>
                <w:rFonts w:eastAsiaTheme="minorHAnsi"/>
                <w:sz w:val="20"/>
                <w:szCs w:val="20"/>
              </w:rPr>
            </w:pPr>
            <w:r w:rsidRPr="008117AD">
              <w:rPr>
                <w:rFonts w:eastAsiaTheme="minorHAnsi"/>
                <w:sz w:val="20"/>
                <w:szCs w:val="20"/>
              </w:rPr>
              <w:t xml:space="preserve">Initiate and participate effectively in a range of collaborative discussions on grade-level topics, texts, and issues, building on others’ ideas and expressing their own clearly and persuasively. </w:t>
            </w:r>
          </w:p>
          <w:p w:rsidR="008A3C2D" w:rsidRPr="008117AD" w:rsidRDefault="008A3C2D" w:rsidP="00B60098">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CC.1.5.9–10.B </w:t>
            </w:r>
          </w:p>
          <w:p w:rsidR="008A3C2D" w:rsidRPr="008117AD" w:rsidRDefault="008A3C2D" w:rsidP="00B60098">
            <w:pPr>
              <w:rPr>
                <w:rFonts w:eastAsiaTheme="minorHAnsi"/>
                <w:sz w:val="20"/>
                <w:szCs w:val="20"/>
              </w:rPr>
            </w:pPr>
            <w:r w:rsidRPr="008117AD">
              <w:rPr>
                <w:rFonts w:eastAsiaTheme="minorHAnsi"/>
                <w:sz w:val="20"/>
                <w:szCs w:val="20"/>
              </w:rPr>
              <w:t xml:space="preserve">Evaluate a speaker’s perspective, reasoning, and use of evidence and rhetoric, identifying any fallacious reasoning or exaggerated or distorted evidence. </w:t>
            </w:r>
          </w:p>
          <w:p w:rsidR="008A3C2D" w:rsidRPr="008117AD" w:rsidRDefault="008A3C2D" w:rsidP="00B60098">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CC.1.5.9–10.C </w:t>
            </w:r>
          </w:p>
          <w:p w:rsidR="008A3C2D" w:rsidRPr="008117AD" w:rsidRDefault="008A3C2D" w:rsidP="00B60098">
            <w:pPr>
              <w:rPr>
                <w:rFonts w:eastAsiaTheme="minorHAnsi"/>
                <w:sz w:val="20"/>
                <w:szCs w:val="20"/>
              </w:rPr>
            </w:pPr>
            <w:r w:rsidRPr="008117AD">
              <w:rPr>
                <w:rFonts w:eastAsiaTheme="minorHAnsi"/>
                <w:sz w:val="20"/>
                <w:szCs w:val="20"/>
              </w:rPr>
              <w:t>Integrate multiple sources of information presented in diverse media or formats (e.g., visually, quantitatively, orally) evaluating the credibilit</w:t>
            </w:r>
            <w:r>
              <w:rPr>
                <w:rFonts w:eastAsiaTheme="minorHAnsi"/>
                <w:sz w:val="20"/>
                <w:szCs w:val="20"/>
              </w:rPr>
              <w:t xml:space="preserve">y and accuracy of each source. </w:t>
            </w:r>
          </w:p>
          <w:p w:rsidR="008A3C2D" w:rsidRPr="008117AD" w:rsidRDefault="008A3C2D" w:rsidP="00B60098">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CC.1.5.9–10.D </w:t>
            </w:r>
          </w:p>
          <w:p w:rsidR="008A3C2D" w:rsidRPr="008117AD" w:rsidRDefault="008A3C2D" w:rsidP="00B60098">
            <w:pPr>
              <w:rPr>
                <w:rFonts w:eastAsiaTheme="minorHAnsi"/>
                <w:sz w:val="20"/>
                <w:szCs w:val="20"/>
              </w:rPr>
            </w:pPr>
            <w:r w:rsidRPr="008117AD">
              <w:rPr>
                <w:rFonts w:eastAsiaTheme="minorHAnsi"/>
                <w:sz w:val="20"/>
                <w:szCs w:val="20"/>
              </w:rPr>
              <w:t xml:space="preserve">Present information, findings, and supporting evidence clearly, concisely, and logically such that listeners can follow the line of reasoning; ensure that the presentation is appropriate to purpose, audience, and task. </w:t>
            </w:r>
          </w:p>
          <w:p w:rsidR="008A3C2D" w:rsidRPr="008117AD" w:rsidRDefault="008A3C2D" w:rsidP="00B60098">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CC.1.5.9–10.E </w:t>
            </w:r>
          </w:p>
          <w:p w:rsidR="008A3C2D" w:rsidRPr="008117AD" w:rsidRDefault="008A3C2D" w:rsidP="00B60098">
            <w:pPr>
              <w:rPr>
                <w:rFonts w:eastAsiaTheme="minorHAnsi"/>
                <w:sz w:val="20"/>
                <w:szCs w:val="20"/>
              </w:rPr>
            </w:pPr>
            <w:r w:rsidRPr="008117AD">
              <w:rPr>
                <w:rFonts w:eastAsiaTheme="minorHAnsi"/>
                <w:sz w:val="20"/>
                <w:szCs w:val="20"/>
              </w:rPr>
              <w:t xml:space="preserve">Adapt speech to a variety of contexts and tasks </w:t>
            </w:r>
          </w:p>
          <w:p w:rsidR="008A3C2D" w:rsidRPr="008117AD" w:rsidRDefault="008A3C2D" w:rsidP="00B60098">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CC.1.5.9–10.F </w:t>
            </w:r>
          </w:p>
          <w:p w:rsidR="008A3C2D" w:rsidRPr="008117AD" w:rsidRDefault="008A3C2D" w:rsidP="00B60098">
            <w:pPr>
              <w:rPr>
                <w:rFonts w:eastAsiaTheme="minorHAnsi"/>
                <w:sz w:val="20"/>
                <w:szCs w:val="20"/>
              </w:rPr>
            </w:pPr>
            <w:r w:rsidRPr="008117AD">
              <w:rPr>
                <w:rFonts w:eastAsiaTheme="minorHAnsi"/>
                <w:sz w:val="20"/>
                <w:szCs w:val="20"/>
              </w:rPr>
              <w:t xml:space="preserve">Make strategic use of digital media in presentations to add interest and enhance understanding of findings, reasoning, and evidence. </w:t>
            </w:r>
          </w:p>
          <w:p w:rsidR="008A3C2D" w:rsidRPr="008117AD" w:rsidRDefault="008A3C2D" w:rsidP="00B60098">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CC.1.5.9–10.G </w:t>
            </w:r>
          </w:p>
          <w:p w:rsidR="008A3C2D" w:rsidRPr="00F242CE" w:rsidRDefault="008A3C2D" w:rsidP="00B60098">
            <w:pPr>
              <w:rPr>
                <w:sz w:val="20"/>
                <w:szCs w:val="20"/>
              </w:rPr>
            </w:pPr>
            <w:r w:rsidRPr="008117AD">
              <w:rPr>
                <w:rFonts w:eastAsiaTheme="minorHAnsi"/>
                <w:sz w:val="20"/>
                <w:szCs w:val="20"/>
              </w:rPr>
              <w:t xml:space="preserve">Demonstrate command of the conventions of standard English when speaking based on Grades 9–10 level and content </w:t>
            </w:r>
            <w:r w:rsidRPr="008117AD">
              <w:rPr>
                <w:rFonts w:eastAsiaTheme="minorHAnsi"/>
                <w:bCs/>
                <w:sz w:val="20"/>
                <w:szCs w:val="20"/>
              </w:rPr>
              <w:t xml:space="preserve"> </w:t>
            </w:r>
          </w:p>
        </w:tc>
        <w:tc>
          <w:tcPr>
            <w:tcW w:w="3870" w:type="dxa"/>
          </w:tcPr>
          <w:p w:rsidR="008A3C2D" w:rsidRDefault="00B859B0" w:rsidP="00B60098">
            <w:pPr>
              <w:ind w:right="-2528"/>
              <w:rPr>
                <w:rFonts w:eastAsiaTheme="minorHAnsi"/>
                <w:b/>
                <w:sz w:val="20"/>
                <w:szCs w:val="20"/>
              </w:rPr>
            </w:pPr>
            <w:r>
              <w:rPr>
                <w:rFonts w:eastAsiaTheme="minorHAnsi"/>
                <w:b/>
                <w:sz w:val="20"/>
                <w:szCs w:val="20"/>
              </w:rPr>
              <w:t>Eligible Content</w:t>
            </w:r>
            <w:r w:rsidR="008A3C2D">
              <w:rPr>
                <w:rFonts w:eastAsiaTheme="minorHAnsi"/>
                <w:b/>
                <w:sz w:val="20"/>
                <w:szCs w:val="20"/>
              </w:rPr>
              <w:t>:</w:t>
            </w:r>
          </w:p>
          <w:p w:rsidR="008A3C2D" w:rsidRPr="0082488F" w:rsidRDefault="008A3C2D" w:rsidP="00B60098">
            <w:pPr>
              <w:ind w:right="-2528"/>
              <w:rPr>
                <w:rFonts w:eastAsiaTheme="minorHAnsi"/>
                <w:sz w:val="20"/>
                <w:szCs w:val="20"/>
              </w:rPr>
            </w:pPr>
            <w:r w:rsidRPr="0082488F">
              <w:rPr>
                <w:rFonts w:eastAsiaTheme="minorHAnsi"/>
                <w:sz w:val="20"/>
                <w:szCs w:val="20"/>
              </w:rPr>
              <w:t>Not state assessed</w:t>
            </w:r>
          </w:p>
          <w:p w:rsidR="008A3C2D" w:rsidRPr="0082488F" w:rsidRDefault="008A3C2D" w:rsidP="00B60098">
            <w:pPr>
              <w:ind w:right="-2528"/>
              <w:rPr>
                <w:rFonts w:eastAsiaTheme="minorHAnsi"/>
                <w:sz w:val="20"/>
                <w:szCs w:val="20"/>
              </w:rPr>
            </w:pPr>
            <w:r w:rsidRPr="0082488F">
              <w:rPr>
                <w:rFonts w:eastAsiaTheme="minorHAnsi"/>
                <w:sz w:val="20"/>
                <w:szCs w:val="20"/>
              </w:rPr>
              <w:t xml:space="preserve">      See oral/writing component clause below</w:t>
            </w:r>
          </w:p>
          <w:p w:rsidR="008A3C2D" w:rsidRPr="0082488F" w:rsidRDefault="008A3C2D" w:rsidP="00B60098">
            <w:pPr>
              <w:pStyle w:val="BodyText"/>
              <w:spacing w:line="240" w:lineRule="auto"/>
              <w:rPr>
                <w:b w:val="0"/>
              </w:rPr>
            </w:pPr>
          </w:p>
          <w:p w:rsidR="008A3C2D" w:rsidRPr="00EF078D" w:rsidRDefault="008A3C2D" w:rsidP="00B60098">
            <w:pPr>
              <w:ind w:right="-2528"/>
              <w:rPr>
                <w:rFonts w:eastAsiaTheme="minorHAnsi"/>
                <w:b/>
                <w:sz w:val="20"/>
                <w:szCs w:val="20"/>
              </w:rPr>
            </w:pPr>
          </w:p>
        </w:tc>
      </w:tr>
      <w:tr w:rsidR="003C6A34" w:rsidRPr="00F242CE" w:rsidTr="001657FD">
        <w:trPr>
          <w:trHeight w:val="281"/>
        </w:trPr>
        <w:tc>
          <w:tcPr>
            <w:tcW w:w="10795" w:type="dxa"/>
            <w:gridSpan w:val="4"/>
          </w:tcPr>
          <w:p w:rsidR="003C6A34" w:rsidRPr="00BD1C7B" w:rsidRDefault="003C6A34" w:rsidP="00B60098">
            <w:pPr>
              <w:pStyle w:val="BodyText"/>
              <w:spacing w:line="240" w:lineRule="auto"/>
              <w:rPr>
                <w:bCs w:val="0"/>
              </w:rPr>
            </w:pPr>
            <w:r w:rsidRPr="00290C6A">
              <w:rPr>
                <w:sz w:val="20"/>
                <w:szCs w:val="20"/>
              </w:rPr>
              <w:t>Assessment Anchor</w:t>
            </w:r>
            <w:r>
              <w:rPr>
                <w:sz w:val="20"/>
                <w:szCs w:val="20"/>
              </w:rPr>
              <w:t>/Descriptor:</w:t>
            </w:r>
          </w:p>
          <w:p w:rsidR="003C6A34" w:rsidRPr="00CA2EBE" w:rsidRDefault="003C6A34" w:rsidP="00B60098">
            <w:pPr>
              <w:rPr>
                <w:b/>
                <w:color w:val="202020"/>
                <w:sz w:val="20"/>
                <w:szCs w:val="20"/>
              </w:rPr>
            </w:pPr>
            <w:bookmarkStart w:id="5" w:name="CCSS.ELA-Literacy.L.9-10.1"/>
            <w:r w:rsidRPr="00CA2EBE">
              <w:rPr>
                <w:b/>
                <w:color w:val="202020"/>
                <w:sz w:val="20"/>
                <w:szCs w:val="20"/>
              </w:rPr>
              <w:t>Conventions of Standard English</w:t>
            </w:r>
            <w:bookmarkEnd w:id="5"/>
            <w:r w:rsidRPr="00CA2EBE">
              <w:rPr>
                <w:b/>
                <w:color w:val="202020"/>
                <w:sz w:val="20"/>
                <w:szCs w:val="20"/>
              </w:rPr>
              <w:br/>
              <w:t>Demonstrate command of the conventions of standard English grammar and usage when writing or speaking.</w:t>
            </w:r>
          </w:p>
        </w:tc>
      </w:tr>
      <w:tr w:rsidR="003C6A34" w:rsidRPr="00EF078D" w:rsidTr="001657FD">
        <w:trPr>
          <w:trHeight w:val="281"/>
        </w:trPr>
        <w:tc>
          <w:tcPr>
            <w:tcW w:w="6925" w:type="dxa"/>
            <w:gridSpan w:val="3"/>
          </w:tcPr>
          <w:p w:rsidR="003C6A34" w:rsidRDefault="003C6A34" w:rsidP="00B60098">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bookmarkStart w:id="6" w:name="CCSS.ELA-Literacy.L.9-10.1.a"/>
          <w:p w:rsidR="003C6A34" w:rsidRPr="003C6A34" w:rsidRDefault="003C6A34" w:rsidP="003C6A34">
            <w:pPr>
              <w:rPr>
                <w:color w:val="202020"/>
                <w:sz w:val="20"/>
                <w:szCs w:val="20"/>
              </w:rPr>
            </w:pPr>
            <w:r w:rsidRPr="003C6A34">
              <w:rPr>
                <w:sz w:val="20"/>
                <w:szCs w:val="20"/>
              </w:rPr>
              <w:fldChar w:fldCharType="begin"/>
            </w:r>
            <w:r w:rsidRPr="003C6A34">
              <w:rPr>
                <w:sz w:val="20"/>
                <w:szCs w:val="20"/>
              </w:rPr>
              <w:instrText xml:space="preserve"> HYPERLINK "http://www.corestandards.org/ELA-Literacy/L/9-10/1/a/" </w:instrText>
            </w:r>
            <w:r w:rsidRPr="003C6A34">
              <w:rPr>
                <w:sz w:val="20"/>
                <w:szCs w:val="20"/>
              </w:rPr>
              <w:fldChar w:fldCharType="separate"/>
            </w:r>
            <w:r w:rsidRPr="003C6A34">
              <w:rPr>
                <w:sz w:val="20"/>
                <w:szCs w:val="20"/>
              </w:rPr>
              <w:t>CCSS.ELA-Literacy.L.9-10.1.a</w:t>
            </w:r>
            <w:r w:rsidRPr="003C6A34">
              <w:rPr>
                <w:sz w:val="20"/>
                <w:szCs w:val="20"/>
              </w:rPr>
              <w:fldChar w:fldCharType="end"/>
            </w:r>
            <w:bookmarkEnd w:id="6"/>
            <w:r w:rsidRPr="003C6A34">
              <w:rPr>
                <w:sz w:val="20"/>
                <w:szCs w:val="20"/>
              </w:rPr>
              <w:br/>
            </w:r>
            <w:r w:rsidR="006D2875">
              <w:rPr>
                <w:color w:val="202020"/>
                <w:sz w:val="20"/>
                <w:szCs w:val="20"/>
              </w:rPr>
              <w:t>Use parallel structure.</w:t>
            </w:r>
          </w:p>
          <w:bookmarkStart w:id="7" w:name="CCSS.ELA-Literacy.L.9-10.1.b"/>
          <w:p w:rsidR="003C6A34" w:rsidRPr="006D2875" w:rsidRDefault="003C6A34" w:rsidP="00B60098">
            <w:pPr>
              <w:rPr>
                <w:color w:val="202020"/>
                <w:sz w:val="20"/>
                <w:szCs w:val="20"/>
              </w:rPr>
            </w:pPr>
            <w:r w:rsidRPr="003C6A34">
              <w:rPr>
                <w:sz w:val="20"/>
                <w:szCs w:val="20"/>
              </w:rPr>
              <w:fldChar w:fldCharType="begin"/>
            </w:r>
            <w:r w:rsidRPr="003C6A34">
              <w:rPr>
                <w:sz w:val="20"/>
                <w:szCs w:val="20"/>
              </w:rPr>
              <w:instrText xml:space="preserve"> HYPERLINK "http://www.corestandards.org/ELA-Literacy/L/9-10/1/b/" </w:instrText>
            </w:r>
            <w:r w:rsidRPr="003C6A34">
              <w:rPr>
                <w:sz w:val="20"/>
                <w:szCs w:val="20"/>
              </w:rPr>
              <w:fldChar w:fldCharType="separate"/>
            </w:r>
            <w:r w:rsidRPr="003C6A34">
              <w:rPr>
                <w:sz w:val="20"/>
                <w:szCs w:val="20"/>
              </w:rPr>
              <w:t>CCSS.ELA-Literacy.L.9-10.1.b</w:t>
            </w:r>
            <w:r w:rsidRPr="003C6A34">
              <w:rPr>
                <w:sz w:val="20"/>
                <w:szCs w:val="20"/>
              </w:rPr>
              <w:fldChar w:fldCharType="end"/>
            </w:r>
            <w:bookmarkEnd w:id="7"/>
            <w:r w:rsidRPr="003C6A34">
              <w:rPr>
                <w:color w:val="202020"/>
                <w:sz w:val="20"/>
                <w:szCs w:val="20"/>
              </w:rPr>
              <w:br/>
              <w:t>Use various types of phrases (noun, verb, adjectival, adverbial, participial, prepositional, absolute) and clauses (independent, dependent; noun, relative, adverbial) to convey specific meanings and add variety and interest to writing or presentations.</w:t>
            </w:r>
          </w:p>
        </w:tc>
        <w:tc>
          <w:tcPr>
            <w:tcW w:w="3870" w:type="dxa"/>
          </w:tcPr>
          <w:p w:rsidR="003C6A34" w:rsidRDefault="00B859B0" w:rsidP="00B60098">
            <w:pPr>
              <w:ind w:right="-2528"/>
              <w:rPr>
                <w:rFonts w:eastAsiaTheme="minorHAnsi"/>
                <w:b/>
                <w:sz w:val="20"/>
                <w:szCs w:val="20"/>
              </w:rPr>
            </w:pPr>
            <w:r>
              <w:rPr>
                <w:rFonts w:eastAsiaTheme="minorHAnsi"/>
                <w:b/>
                <w:sz w:val="20"/>
                <w:szCs w:val="20"/>
              </w:rPr>
              <w:t>Eligible Content</w:t>
            </w:r>
            <w:r w:rsidR="003C6A34">
              <w:rPr>
                <w:rFonts w:eastAsiaTheme="minorHAnsi"/>
                <w:b/>
                <w:sz w:val="20"/>
                <w:szCs w:val="20"/>
              </w:rPr>
              <w:t>:</w:t>
            </w:r>
          </w:p>
          <w:p w:rsidR="003C6A34" w:rsidRPr="0082488F" w:rsidRDefault="003C6A34" w:rsidP="00B60098">
            <w:pPr>
              <w:ind w:right="-2528"/>
              <w:rPr>
                <w:rFonts w:eastAsiaTheme="minorHAnsi"/>
                <w:sz w:val="20"/>
                <w:szCs w:val="20"/>
              </w:rPr>
            </w:pPr>
            <w:r w:rsidRPr="0082488F">
              <w:rPr>
                <w:rFonts w:eastAsiaTheme="minorHAnsi"/>
                <w:sz w:val="20"/>
                <w:szCs w:val="20"/>
              </w:rPr>
              <w:t>Not state assessed</w:t>
            </w:r>
          </w:p>
          <w:p w:rsidR="003C6A34" w:rsidRPr="0082488F" w:rsidRDefault="003C6A34" w:rsidP="00B60098">
            <w:pPr>
              <w:ind w:right="-2528"/>
              <w:rPr>
                <w:rFonts w:eastAsiaTheme="minorHAnsi"/>
                <w:sz w:val="20"/>
                <w:szCs w:val="20"/>
              </w:rPr>
            </w:pPr>
            <w:r w:rsidRPr="0082488F">
              <w:rPr>
                <w:rFonts w:eastAsiaTheme="minorHAnsi"/>
                <w:sz w:val="20"/>
                <w:szCs w:val="20"/>
              </w:rPr>
              <w:t xml:space="preserve">      See oral/writing component clause below</w:t>
            </w:r>
          </w:p>
          <w:p w:rsidR="003C6A34" w:rsidRPr="0082488F" w:rsidRDefault="003C6A34" w:rsidP="00B60098">
            <w:pPr>
              <w:pStyle w:val="BodyText"/>
              <w:spacing w:line="240" w:lineRule="auto"/>
              <w:rPr>
                <w:b w:val="0"/>
              </w:rPr>
            </w:pPr>
          </w:p>
          <w:p w:rsidR="003C6A34" w:rsidRPr="00EF078D" w:rsidRDefault="003C6A34" w:rsidP="00B60098">
            <w:pPr>
              <w:ind w:right="-2528"/>
              <w:rPr>
                <w:rFonts w:eastAsiaTheme="minorHAnsi"/>
                <w:b/>
                <w:sz w:val="20"/>
                <w:szCs w:val="20"/>
              </w:rPr>
            </w:pPr>
          </w:p>
        </w:tc>
      </w:tr>
      <w:tr w:rsidR="003C6A34" w:rsidRPr="003C6A34" w:rsidTr="001657FD">
        <w:trPr>
          <w:trHeight w:val="281"/>
        </w:trPr>
        <w:tc>
          <w:tcPr>
            <w:tcW w:w="10795" w:type="dxa"/>
            <w:gridSpan w:val="4"/>
          </w:tcPr>
          <w:p w:rsidR="003C6A34" w:rsidRPr="00BD1C7B" w:rsidRDefault="003C6A34" w:rsidP="00B60098">
            <w:pPr>
              <w:pStyle w:val="BodyText"/>
              <w:spacing w:line="240" w:lineRule="auto"/>
              <w:rPr>
                <w:bCs w:val="0"/>
              </w:rPr>
            </w:pPr>
            <w:r w:rsidRPr="00290C6A">
              <w:rPr>
                <w:sz w:val="20"/>
                <w:szCs w:val="20"/>
              </w:rPr>
              <w:t>Assessment Anchor</w:t>
            </w:r>
            <w:r>
              <w:rPr>
                <w:sz w:val="20"/>
                <w:szCs w:val="20"/>
              </w:rPr>
              <w:t>/Descriptor:</w:t>
            </w:r>
          </w:p>
          <w:p w:rsidR="003C6A34" w:rsidRPr="00CA2EBE" w:rsidRDefault="003C6A34" w:rsidP="003C6A34">
            <w:pPr>
              <w:rPr>
                <w:b/>
                <w:color w:val="202020"/>
                <w:sz w:val="20"/>
                <w:szCs w:val="20"/>
              </w:rPr>
            </w:pPr>
            <w:r w:rsidRPr="00CA2EBE">
              <w:rPr>
                <w:b/>
                <w:color w:val="202020"/>
                <w:sz w:val="20"/>
                <w:szCs w:val="20"/>
              </w:rPr>
              <w:t>Conventions of Standard English</w:t>
            </w:r>
            <w:r w:rsidRPr="00CA2EBE">
              <w:rPr>
                <w:b/>
                <w:color w:val="202020"/>
                <w:sz w:val="20"/>
                <w:szCs w:val="20"/>
              </w:rPr>
              <w:br/>
              <w:t>Demonstrate command of the conventions of standard English capitalization, punctuation, and spelling when writing.</w:t>
            </w:r>
          </w:p>
        </w:tc>
      </w:tr>
      <w:tr w:rsidR="003C6A34" w:rsidRPr="00EF078D" w:rsidTr="001657FD">
        <w:trPr>
          <w:trHeight w:val="281"/>
        </w:trPr>
        <w:tc>
          <w:tcPr>
            <w:tcW w:w="6925" w:type="dxa"/>
            <w:gridSpan w:val="3"/>
          </w:tcPr>
          <w:p w:rsidR="003C6A34" w:rsidRDefault="003C6A34" w:rsidP="00B60098">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p w:rsidR="003C6A34" w:rsidRPr="003C6A34" w:rsidRDefault="003C6A34" w:rsidP="003C6A34">
            <w:pPr>
              <w:rPr>
                <w:color w:val="202020"/>
                <w:sz w:val="20"/>
                <w:szCs w:val="20"/>
              </w:rPr>
            </w:pPr>
            <w:r w:rsidRPr="003C6A34">
              <w:rPr>
                <w:color w:val="202020"/>
                <w:sz w:val="20"/>
                <w:szCs w:val="20"/>
              </w:rPr>
              <w:t>Use a semicolon (and perhaps a conjunctive adverb) to link two or more closely related independent clauses.</w:t>
            </w:r>
          </w:p>
          <w:bookmarkStart w:id="8" w:name="CCSS.ELA-Literacy.L.9-10.2.b"/>
          <w:p w:rsidR="003C6A34" w:rsidRPr="003C6A34" w:rsidRDefault="003C6A34" w:rsidP="003C6A34">
            <w:pPr>
              <w:rPr>
                <w:color w:val="202020"/>
                <w:sz w:val="20"/>
                <w:szCs w:val="20"/>
              </w:rPr>
            </w:pPr>
            <w:r w:rsidRPr="003C6A34">
              <w:rPr>
                <w:sz w:val="20"/>
                <w:szCs w:val="20"/>
              </w:rPr>
              <w:fldChar w:fldCharType="begin"/>
            </w:r>
            <w:r w:rsidRPr="003C6A34">
              <w:rPr>
                <w:sz w:val="20"/>
                <w:szCs w:val="20"/>
              </w:rPr>
              <w:instrText xml:space="preserve"> HYPERLINK "http://www.corestandards.org/ELA-Literacy/L/9-10/2/b/" </w:instrText>
            </w:r>
            <w:r w:rsidRPr="003C6A34">
              <w:rPr>
                <w:sz w:val="20"/>
                <w:szCs w:val="20"/>
              </w:rPr>
              <w:fldChar w:fldCharType="separate"/>
            </w:r>
            <w:r w:rsidRPr="006D2875">
              <w:rPr>
                <w:sz w:val="20"/>
                <w:szCs w:val="20"/>
              </w:rPr>
              <w:t>CCSS.ELA-Literacy.L.9-10.2.b</w:t>
            </w:r>
            <w:r w:rsidRPr="003C6A34">
              <w:rPr>
                <w:sz w:val="20"/>
                <w:szCs w:val="20"/>
              </w:rPr>
              <w:fldChar w:fldCharType="end"/>
            </w:r>
            <w:bookmarkEnd w:id="8"/>
            <w:r w:rsidRPr="003C6A34">
              <w:rPr>
                <w:color w:val="202020"/>
                <w:sz w:val="20"/>
                <w:szCs w:val="20"/>
              </w:rPr>
              <w:br/>
              <w:t>Use a colon to introduce a list or quotation.</w:t>
            </w:r>
          </w:p>
          <w:bookmarkStart w:id="9" w:name="CCSS.ELA-Literacy.L.9-10.2.c"/>
          <w:p w:rsidR="003C6A34" w:rsidRPr="006D2875" w:rsidRDefault="003C6A34" w:rsidP="003C6A34">
            <w:pPr>
              <w:rPr>
                <w:color w:val="202020"/>
                <w:sz w:val="20"/>
                <w:szCs w:val="20"/>
              </w:rPr>
            </w:pPr>
            <w:r w:rsidRPr="003C6A34">
              <w:rPr>
                <w:sz w:val="20"/>
                <w:szCs w:val="20"/>
              </w:rPr>
              <w:fldChar w:fldCharType="begin"/>
            </w:r>
            <w:r w:rsidRPr="003C6A34">
              <w:rPr>
                <w:sz w:val="20"/>
                <w:szCs w:val="20"/>
              </w:rPr>
              <w:instrText xml:space="preserve"> HYPERLINK "http://www.corestandards.org/ELA-Literacy/L/9-10/2/c/" </w:instrText>
            </w:r>
            <w:r w:rsidRPr="003C6A34">
              <w:rPr>
                <w:sz w:val="20"/>
                <w:szCs w:val="20"/>
              </w:rPr>
              <w:fldChar w:fldCharType="separate"/>
            </w:r>
            <w:r w:rsidRPr="006D2875">
              <w:rPr>
                <w:sz w:val="20"/>
                <w:szCs w:val="20"/>
              </w:rPr>
              <w:t>CCSS.ELA-Literacy.L.9-10.2.c</w:t>
            </w:r>
            <w:r w:rsidRPr="003C6A34">
              <w:rPr>
                <w:sz w:val="20"/>
                <w:szCs w:val="20"/>
              </w:rPr>
              <w:fldChar w:fldCharType="end"/>
            </w:r>
            <w:bookmarkEnd w:id="9"/>
            <w:r w:rsidRPr="003C6A34">
              <w:rPr>
                <w:color w:val="202020"/>
                <w:sz w:val="20"/>
                <w:szCs w:val="20"/>
              </w:rPr>
              <w:br/>
              <w:t>Spell correctly.</w:t>
            </w:r>
          </w:p>
        </w:tc>
        <w:tc>
          <w:tcPr>
            <w:tcW w:w="3870" w:type="dxa"/>
          </w:tcPr>
          <w:p w:rsidR="003C6A34" w:rsidRDefault="00B859B0" w:rsidP="00B60098">
            <w:pPr>
              <w:ind w:right="-2528"/>
              <w:rPr>
                <w:rFonts w:eastAsiaTheme="minorHAnsi"/>
                <w:b/>
                <w:sz w:val="20"/>
                <w:szCs w:val="20"/>
              </w:rPr>
            </w:pPr>
            <w:r>
              <w:rPr>
                <w:rFonts w:eastAsiaTheme="minorHAnsi"/>
                <w:b/>
                <w:sz w:val="20"/>
                <w:szCs w:val="20"/>
              </w:rPr>
              <w:t>Eligible Content</w:t>
            </w:r>
            <w:r w:rsidR="003C6A34">
              <w:rPr>
                <w:rFonts w:eastAsiaTheme="minorHAnsi"/>
                <w:b/>
                <w:sz w:val="20"/>
                <w:szCs w:val="20"/>
              </w:rPr>
              <w:t>:</w:t>
            </w:r>
          </w:p>
          <w:p w:rsidR="003C6A34" w:rsidRPr="0082488F" w:rsidRDefault="003C6A34" w:rsidP="00B60098">
            <w:pPr>
              <w:ind w:right="-2528"/>
              <w:rPr>
                <w:rFonts w:eastAsiaTheme="minorHAnsi"/>
                <w:sz w:val="20"/>
                <w:szCs w:val="20"/>
              </w:rPr>
            </w:pPr>
            <w:r w:rsidRPr="0082488F">
              <w:rPr>
                <w:rFonts w:eastAsiaTheme="minorHAnsi"/>
                <w:sz w:val="20"/>
                <w:szCs w:val="20"/>
              </w:rPr>
              <w:t>Not state assessed</w:t>
            </w:r>
          </w:p>
          <w:p w:rsidR="003C6A34" w:rsidRPr="0082488F" w:rsidRDefault="003C6A34" w:rsidP="00B60098">
            <w:pPr>
              <w:ind w:right="-2528"/>
              <w:rPr>
                <w:rFonts w:eastAsiaTheme="minorHAnsi"/>
                <w:sz w:val="20"/>
                <w:szCs w:val="20"/>
              </w:rPr>
            </w:pPr>
            <w:r w:rsidRPr="0082488F">
              <w:rPr>
                <w:rFonts w:eastAsiaTheme="minorHAnsi"/>
                <w:sz w:val="20"/>
                <w:szCs w:val="20"/>
              </w:rPr>
              <w:t xml:space="preserve">      See oral/writing component clause below</w:t>
            </w:r>
          </w:p>
          <w:p w:rsidR="003C6A34" w:rsidRDefault="003C6A34" w:rsidP="00B60098">
            <w:pPr>
              <w:pStyle w:val="BodyText"/>
              <w:spacing w:line="240" w:lineRule="auto"/>
              <w:rPr>
                <w:b w:val="0"/>
              </w:rPr>
            </w:pPr>
          </w:p>
          <w:p w:rsidR="003C6A34" w:rsidRPr="00EF078D" w:rsidRDefault="003C6A34" w:rsidP="00B60098">
            <w:pPr>
              <w:ind w:right="-2528"/>
              <w:rPr>
                <w:rFonts w:eastAsiaTheme="minorHAnsi"/>
                <w:b/>
                <w:sz w:val="20"/>
                <w:szCs w:val="20"/>
              </w:rPr>
            </w:pPr>
          </w:p>
        </w:tc>
      </w:tr>
    </w:tbl>
    <w:p w:rsidR="008A3C2D" w:rsidRDefault="008A3C2D" w:rsidP="008A3C2D">
      <w:pPr>
        <w:pStyle w:val="BodyText"/>
        <w:spacing w:line="240" w:lineRule="auto"/>
        <w:rPr>
          <w:b w:val="0"/>
        </w:rPr>
      </w:pPr>
    </w:p>
    <w:p w:rsidR="008A3C2D" w:rsidRDefault="008A3C2D" w:rsidP="008A3C2D">
      <w:pPr>
        <w:pStyle w:val="BodyText"/>
        <w:spacing w:line="240" w:lineRule="auto"/>
        <w:rPr>
          <w:b w:val="0"/>
        </w:rPr>
      </w:pPr>
      <w:r w:rsidRPr="00EE754F">
        <w:rPr>
          <w:b w:val="0"/>
        </w:rPr>
        <w:t xml:space="preserve">See Curriculum Map  - </w:t>
      </w:r>
      <w:r>
        <w:rPr>
          <w:b w:val="0"/>
        </w:rPr>
        <w:t>&lt;</w:t>
      </w:r>
      <w:r w:rsidR="008F07DB">
        <w:rPr>
          <w:b w:val="0"/>
        </w:rPr>
        <w:t xml:space="preserve">CP </w:t>
      </w:r>
      <w:r>
        <w:rPr>
          <w:b w:val="0"/>
        </w:rPr>
        <w:t>English 9&gt;</w:t>
      </w:r>
    </w:p>
    <w:p w:rsidR="008A3C2D" w:rsidRPr="00EE754F" w:rsidRDefault="008A3C2D" w:rsidP="008A3C2D">
      <w:pPr>
        <w:pStyle w:val="BodyText"/>
        <w:spacing w:line="240" w:lineRule="auto"/>
        <w:rPr>
          <w:b w:val="0"/>
        </w:rPr>
      </w:pPr>
    </w:p>
    <w:p w:rsidR="008A3C2D" w:rsidRDefault="008A3C2D" w:rsidP="008A3C2D">
      <w:pPr>
        <w:pStyle w:val="NormalWeb"/>
        <w:spacing w:before="0" w:beforeAutospacing="0" w:after="0" w:afterAutospacing="0"/>
        <w:jc w:val="center"/>
        <w:rPr>
          <w:color w:val="000000"/>
        </w:rPr>
      </w:pPr>
      <w:r>
        <w:rPr>
          <w:rStyle w:val="Strong"/>
          <w:color w:val="000000"/>
        </w:rPr>
        <w:t xml:space="preserve">ORAL/WRITTEN COMPONENT </w:t>
      </w:r>
    </w:p>
    <w:p w:rsidR="008A3C2D" w:rsidRDefault="008A3C2D" w:rsidP="008A3C2D">
      <w:pPr>
        <w:pStyle w:val="NormalWeb"/>
        <w:spacing w:before="0" w:beforeAutospacing="0" w:after="0" w:afterAutospacing="0"/>
        <w:jc w:val="center"/>
        <w:rPr>
          <w:rStyle w:val="Strong"/>
          <w:b w:val="0"/>
          <w:color w:val="000000"/>
        </w:rPr>
      </w:pPr>
      <w:r w:rsidRPr="00F242CE">
        <w:rPr>
          <w:rStyle w:val="Strong"/>
          <w:color w:val="000000"/>
        </w:rPr>
        <w:t xml:space="preserve">A formal oral speech with a written component is required for all high school English Language Arts classes.  </w:t>
      </w:r>
    </w:p>
    <w:p w:rsidR="008A3C2D" w:rsidRPr="00F242CE" w:rsidRDefault="008A3C2D" w:rsidP="008A3C2D">
      <w:pPr>
        <w:pStyle w:val="NormalWeb"/>
        <w:spacing w:before="0" w:beforeAutospacing="0" w:after="0" w:afterAutospacing="0"/>
        <w:jc w:val="center"/>
        <w:rPr>
          <w:b/>
          <w:color w:val="000000"/>
        </w:rPr>
      </w:pPr>
      <w:r w:rsidRPr="00F242CE">
        <w:rPr>
          <w:rStyle w:val="Strong"/>
          <w:color w:val="000000"/>
        </w:rPr>
        <w:t>The following sequence should be followed:</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Grade 9</w:t>
      </w:r>
      <w:r>
        <w:rPr>
          <w:rStyle w:val="Strong"/>
          <w:b w:val="0"/>
          <w:color w:val="000000"/>
        </w:rPr>
        <w:t xml:space="preserve"> CP</w:t>
      </w:r>
      <w:r w:rsidRPr="00F242CE">
        <w:rPr>
          <w:rStyle w:val="Strong"/>
          <w:b w:val="0"/>
          <w:color w:val="000000"/>
        </w:rPr>
        <w:t xml:space="preserve"> – Demonstrative (How-To) Speech</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Grade 10</w:t>
      </w:r>
      <w:r>
        <w:rPr>
          <w:rStyle w:val="Strong"/>
          <w:b w:val="0"/>
          <w:color w:val="000000"/>
        </w:rPr>
        <w:t xml:space="preserve"> CP </w:t>
      </w:r>
      <w:r w:rsidRPr="00F242CE">
        <w:rPr>
          <w:rStyle w:val="Strong"/>
          <w:b w:val="0"/>
          <w:color w:val="000000"/>
        </w:rPr>
        <w:t xml:space="preserve">– Informative Speech </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Grade 11</w:t>
      </w:r>
      <w:r>
        <w:rPr>
          <w:rStyle w:val="Strong"/>
          <w:b w:val="0"/>
          <w:color w:val="000000"/>
        </w:rPr>
        <w:t>CP</w:t>
      </w:r>
      <w:r w:rsidRPr="00F242CE">
        <w:rPr>
          <w:rStyle w:val="Strong"/>
          <w:b w:val="0"/>
          <w:color w:val="000000"/>
        </w:rPr>
        <w:t xml:space="preserve"> – Persuasive Speech</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12 </w:t>
      </w:r>
      <w:r>
        <w:rPr>
          <w:rStyle w:val="Strong"/>
          <w:b w:val="0"/>
          <w:color w:val="000000"/>
        </w:rPr>
        <w:t>CP</w:t>
      </w:r>
      <w:r w:rsidRPr="00F242CE">
        <w:rPr>
          <w:rStyle w:val="Strong"/>
          <w:b w:val="0"/>
          <w:color w:val="000000"/>
        </w:rPr>
        <w:t xml:space="preserve">– </w:t>
      </w:r>
      <w:r w:rsidR="0082488F">
        <w:rPr>
          <w:rStyle w:val="Strong"/>
          <w:b w:val="0"/>
          <w:color w:val="000000"/>
        </w:rPr>
        <w:t>Analytical/</w:t>
      </w:r>
      <w:r w:rsidRPr="00F242CE">
        <w:rPr>
          <w:rStyle w:val="Strong"/>
          <w:b w:val="0"/>
          <w:color w:val="000000"/>
        </w:rPr>
        <w:t>Interpretive Speech</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w:t>
      </w:r>
    </w:p>
    <w:p w:rsidR="008F07DB" w:rsidRPr="002C16C3" w:rsidRDefault="008F07DB" w:rsidP="008F07DB">
      <w:pPr>
        <w:pStyle w:val="NormalWeb"/>
        <w:spacing w:before="0" w:beforeAutospacing="0" w:after="0" w:afterAutospacing="0"/>
        <w:jc w:val="center"/>
        <w:rPr>
          <w:color w:val="000000"/>
        </w:rPr>
      </w:pPr>
      <w:r w:rsidRPr="002C16C3">
        <w:rPr>
          <w:rStyle w:val="Strong"/>
          <w:color w:val="000000"/>
        </w:rPr>
        <w:t>Specific types of formal writing are required for each grade level of English Language Arts classes.</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9 </w:t>
      </w:r>
      <w:r>
        <w:rPr>
          <w:rStyle w:val="Strong"/>
          <w:b w:val="0"/>
          <w:color w:val="000000"/>
        </w:rPr>
        <w:t>CP</w:t>
      </w:r>
      <w:r w:rsidR="0082488F">
        <w:rPr>
          <w:rStyle w:val="Strong"/>
          <w:b w:val="0"/>
          <w:color w:val="000000"/>
        </w:rPr>
        <w:t>– Informative</w:t>
      </w:r>
      <w:r w:rsidRPr="00F242CE">
        <w:rPr>
          <w:rStyle w:val="Strong"/>
          <w:b w:val="0"/>
          <w:color w:val="000000"/>
        </w:rPr>
        <w:t>, Argumentative, Narrative</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10 </w:t>
      </w:r>
      <w:r>
        <w:rPr>
          <w:rStyle w:val="Strong"/>
          <w:b w:val="0"/>
          <w:color w:val="000000"/>
        </w:rPr>
        <w:t>CP</w:t>
      </w:r>
      <w:r w:rsidRPr="00F242CE">
        <w:rPr>
          <w:rStyle w:val="Strong"/>
          <w:b w:val="0"/>
          <w:color w:val="000000"/>
        </w:rPr>
        <w:t>– Critical Analysis, Problem/Solution, Compare/Contrast</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11 </w:t>
      </w:r>
      <w:r>
        <w:rPr>
          <w:rStyle w:val="Strong"/>
          <w:b w:val="0"/>
          <w:color w:val="000000"/>
        </w:rPr>
        <w:t>CP</w:t>
      </w:r>
      <w:r w:rsidRPr="00F242CE">
        <w:rPr>
          <w:rStyle w:val="Strong"/>
          <w:b w:val="0"/>
          <w:color w:val="000000"/>
        </w:rPr>
        <w:t xml:space="preserve">–a minimum of two Critical Analyses </w:t>
      </w:r>
    </w:p>
    <w:p w:rsidR="008F07DB" w:rsidRPr="00F242CE" w:rsidRDefault="008F07DB" w:rsidP="008F07DB">
      <w:pPr>
        <w:pStyle w:val="NormalWeb"/>
        <w:spacing w:before="0" w:beforeAutospacing="0" w:after="0" w:afterAutospacing="0"/>
        <w:jc w:val="center"/>
        <w:rPr>
          <w:b/>
          <w:color w:val="000000"/>
        </w:rPr>
      </w:pPr>
      <w:r w:rsidRPr="00F242CE">
        <w:rPr>
          <w:rStyle w:val="Strong"/>
          <w:b w:val="0"/>
          <w:color w:val="000000"/>
        </w:rPr>
        <w:t xml:space="preserve">Grade 12 </w:t>
      </w:r>
      <w:r>
        <w:rPr>
          <w:rStyle w:val="Strong"/>
          <w:b w:val="0"/>
          <w:color w:val="000000"/>
        </w:rPr>
        <w:t>CP</w:t>
      </w:r>
      <w:r w:rsidRPr="00F242CE">
        <w:rPr>
          <w:rStyle w:val="Strong"/>
          <w:b w:val="0"/>
          <w:color w:val="000000"/>
        </w:rPr>
        <w:t>– Research Paper, a minimum of two Critical Analyses</w:t>
      </w:r>
    </w:p>
    <w:p w:rsidR="008A3C2D" w:rsidRPr="00B90365" w:rsidRDefault="008A3C2D" w:rsidP="008F07DB">
      <w:pPr>
        <w:pStyle w:val="NormalWeb"/>
        <w:spacing w:before="0" w:beforeAutospacing="0" w:after="0" w:afterAutospacing="0"/>
        <w:rPr>
          <w:b/>
        </w:rPr>
      </w:pPr>
    </w:p>
    <w:p w:rsidR="008A3C2D" w:rsidRPr="003A6664" w:rsidRDefault="008A3C2D" w:rsidP="008A3C2D">
      <w:pPr>
        <w:pStyle w:val="BodyText"/>
        <w:spacing w:line="240" w:lineRule="auto"/>
        <w:jc w:val="center"/>
      </w:pPr>
      <w:r w:rsidRPr="003A6664">
        <w:t>ASSESSMENTS</w:t>
      </w:r>
    </w:p>
    <w:p w:rsidR="008A3C2D" w:rsidRPr="00264908" w:rsidRDefault="008A3C2D" w:rsidP="008A3C2D">
      <w:pPr>
        <w:pStyle w:val="BodyText"/>
        <w:spacing w:line="240" w:lineRule="auto"/>
        <w:jc w:val="center"/>
        <w:rPr>
          <w:sz w:val="16"/>
          <w:szCs w:val="16"/>
        </w:rPr>
      </w:pPr>
    </w:p>
    <w:p w:rsidR="008A3C2D" w:rsidRDefault="008A3C2D" w:rsidP="008A3C2D">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8A3C2D" w:rsidRPr="00264908" w:rsidRDefault="008A3C2D" w:rsidP="008A3C2D">
      <w:pPr>
        <w:pStyle w:val="BodyText"/>
        <w:spacing w:line="240" w:lineRule="auto"/>
        <w:rPr>
          <w:sz w:val="16"/>
          <w:szCs w:val="16"/>
        </w:rPr>
      </w:pPr>
    </w:p>
    <w:p w:rsidR="008A3C2D" w:rsidRDefault="008A3C2D" w:rsidP="008A3C2D">
      <w:pPr>
        <w:numPr>
          <w:ilvl w:val="0"/>
          <w:numId w:val="3"/>
        </w:numPr>
      </w:pPr>
      <w:r w:rsidRPr="00582D46">
        <w:t xml:space="preserve">Pre-Assessments of prior knowledge (e.g. entrance cards or KWL chart) </w:t>
      </w:r>
    </w:p>
    <w:p w:rsidR="008A3C2D" w:rsidRPr="00582D46" w:rsidRDefault="008A3C2D" w:rsidP="008A3C2D">
      <w:pPr>
        <w:numPr>
          <w:ilvl w:val="0"/>
          <w:numId w:val="3"/>
        </w:numPr>
      </w:pPr>
      <w:r>
        <w:t>Bell ringers/Problems of the Day(PODs)</w:t>
      </w:r>
    </w:p>
    <w:p w:rsidR="008A3C2D" w:rsidRPr="00582D46" w:rsidRDefault="008A3C2D" w:rsidP="008A3C2D">
      <w:pPr>
        <w:numPr>
          <w:ilvl w:val="0"/>
          <w:numId w:val="3"/>
        </w:numPr>
      </w:pPr>
      <w:r w:rsidRPr="00582D46">
        <w:t xml:space="preserve">Discussions </w:t>
      </w:r>
    </w:p>
    <w:p w:rsidR="008A3C2D" w:rsidRPr="00582D46" w:rsidRDefault="008A3C2D" w:rsidP="008A3C2D">
      <w:pPr>
        <w:numPr>
          <w:ilvl w:val="0"/>
          <w:numId w:val="3"/>
        </w:numPr>
      </w:pPr>
      <w:r>
        <w:t>Teacher observation/Questioning</w:t>
      </w:r>
    </w:p>
    <w:p w:rsidR="008A3C2D" w:rsidRPr="00582D46" w:rsidRDefault="008A3C2D" w:rsidP="008A3C2D">
      <w:pPr>
        <w:numPr>
          <w:ilvl w:val="0"/>
          <w:numId w:val="3"/>
        </w:numPr>
      </w:pPr>
      <w:r w:rsidRPr="00582D46">
        <w:t xml:space="preserve">Graphic organizers (e.g. Venn diagrams, word mapping, webbing, KWL chart, etc.) </w:t>
      </w:r>
    </w:p>
    <w:p w:rsidR="008A3C2D" w:rsidRPr="00582D46" w:rsidRDefault="008A3C2D" w:rsidP="008A3C2D">
      <w:pPr>
        <w:numPr>
          <w:ilvl w:val="0"/>
          <w:numId w:val="3"/>
        </w:numPr>
      </w:pPr>
      <w:r w:rsidRPr="00582D46">
        <w:t xml:space="preserve">Summarizing </w:t>
      </w:r>
    </w:p>
    <w:p w:rsidR="008A3C2D" w:rsidRPr="00582D46" w:rsidRDefault="008A3C2D" w:rsidP="008A3C2D">
      <w:pPr>
        <w:numPr>
          <w:ilvl w:val="0"/>
          <w:numId w:val="3"/>
        </w:numPr>
      </w:pPr>
      <w:r w:rsidRPr="00582D46">
        <w:t xml:space="preserve">Retelling </w:t>
      </w:r>
    </w:p>
    <w:p w:rsidR="008A3C2D" w:rsidRPr="00582D46" w:rsidRDefault="008A3C2D" w:rsidP="008A3C2D">
      <w:pPr>
        <w:numPr>
          <w:ilvl w:val="0"/>
          <w:numId w:val="3"/>
        </w:numPr>
      </w:pPr>
      <w:r w:rsidRPr="00582D46">
        <w:t xml:space="preserve">Notetaking </w:t>
      </w:r>
    </w:p>
    <w:p w:rsidR="008A3C2D" w:rsidRPr="00582D46" w:rsidRDefault="008A3C2D" w:rsidP="008A3C2D">
      <w:pPr>
        <w:numPr>
          <w:ilvl w:val="0"/>
          <w:numId w:val="3"/>
        </w:numPr>
      </w:pPr>
      <w:r w:rsidRPr="00582D46">
        <w:t xml:space="preserve">Problem-based learning modules </w:t>
      </w:r>
    </w:p>
    <w:p w:rsidR="008A3C2D" w:rsidRDefault="008A3C2D" w:rsidP="008A3C2D">
      <w:pPr>
        <w:numPr>
          <w:ilvl w:val="0"/>
          <w:numId w:val="3"/>
        </w:numPr>
      </w:pPr>
      <w:r w:rsidRPr="00582D46">
        <w:t>Authentic assessment</w:t>
      </w:r>
    </w:p>
    <w:p w:rsidR="008A3C2D" w:rsidRPr="00582D46" w:rsidRDefault="008A3C2D" w:rsidP="008A3C2D">
      <w:pPr>
        <w:numPr>
          <w:ilvl w:val="0"/>
          <w:numId w:val="3"/>
        </w:numPr>
      </w:pPr>
      <w:r>
        <w:t>Oral presentations</w:t>
      </w:r>
    </w:p>
    <w:p w:rsidR="008A3C2D" w:rsidRPr="00582D46" w:rsidRDefault="008A3C2D" w:rsidP="008A3C2D">
      <w:pPr>
        <w:numPr>
          <w:ilvl w:val="0"/>
          <w:numId w:val="3"/>
        </w:numPr>
      </w:pPr>
      <w:r w:rsidRPr="00582D46">
        <w:t xml:space="preserve">Outlining </w:t>
      </w:r>
    </w:p>
    <w:p w:rsidR="008A3C2D" w:rsidRPr="00582D46" w:rsidRDefault="008A3C2D" w:rsidP="008A3C2D">
      <w:pPr>
        <w:numPr>
          <w:ilvl w:val="0"/>
          <w:numId w:val="3"/>
        </w:numPr>
      </w:pPr>
      <w:r w:rsidRPr="00582D46">
        <w:t xml:space="preserve">Journaling </w:t>
      </w:r>
    </w:p>
    <w:p w:rsidR="008A3C2D" w:rsidRPr="00582D46" w:rsidRDefault="008A3C2D" w:rsidP="008A3C2D">
      <w:pPr>
        <w:numPr>
          <w:ilvl w:val="0"/>
          <w:numId w:val="3"/>
        </w:numPr>
      </w:pPr>
      <w:r>
        <w:t>Student presentations/projects</w:t>
      </w:r>
    </w:p>
    <w:p w:rsidR="008A3C2D" w:rsidRPr="00582D46" w:rsidRDefault="008A3C2D" w:rsidP="008A3C2D">
      <w:pPr>
        <w:numPr>
          <w:ilvl w:val="0"/>
          <w:numId w:val="3"/>
        </w:numPr>
      </w:pPr>
      <w:r>
        <w:t xml:space="preserve">Open-ended </w:t>
      </w:r>
      <w:r w:rsidRPr="00582D46">
        <w:t xml:space="preserve">response </w:t>
      </w:r>
    </w:p>
    <w:p w:rsidR="008A3C2D" w:rsidRPr="00264908" w:rsidRDefault="008A3C2D" w:rsidP="008A3C2D">
      <w:pPr>
        <w:ind w:left="720"/>
      </w:pPr>
    </w:p>
    <w:p w:rsidR="008A3C2D" w:rsidRPr="000D04CF" w:rsidRDefault="008A3C2D" w:rsidP="008A3C2D">
      <w:r w:rsidRPr="000D04CF">
        <w:rPr>
          <w:b/>
          <w:bCs/>
        </w:rPr>
        <w:t>Suggested Summative Assessments:</w:t>
      </w:r>
      <w:r w:rsidRPr="000D04CF">
        <w:t xml:space="preserve"> </w:t>
      </w:r>
    </w:p>
    <w:p w:rsidR="008A3C2D" w:rsidRDefault="008A3C2D" w:rsidP="008A3C2D">
      <w:pPr>
        <w:numPr>
          <w:ilvl w:val="0"/>
          <w:numId w:val="4"/>
        </w:numPr>
      </w:pPr>
      <w:r w:rsidRPr="00582D46">
        <w:t xml:space="preserve">Essays </w:t>
      </w:r>
    </w:p>
    <w:p w:rsidR="008A3C2D" w:rsidRDefault="008A3C2D" w:rsidP="008A3C2D">
      <w:pPr>
        <w:numPr>
          <w:ilvl w:val="0"/>
          <w:numId w:val="4"/>
        </w:numPr>
      </w:pPr>
      <w:r>
        <w:t>Open-Ended Responses</w:t>
      </w:r>
    </w:p>
    <w:p w:rsidR="008A3C2D" w:rsidRPr="00582D46" w:rsidRDefault="008A3C2D" w:rsidP="008A3C2D">
      <w:pPr>
        <w:numPr>
          <w:ilvl w:val="0"/>
          <w:numId w:val="4"/>
        </w:numPr>
      </w:pPr>
      <w:r>
        <w:t>Projects</w:t>
      </w:r>
    </w:p>
    <w:p w:rsidR="008A3C2D" w:rsidRDefault="008A3C2D" w:rsidP="008A3C2D">
      <w:pPr>
        <w:numPr>
          <w:ilvl w:val="0"/>
          <w:numId w:val="4"/>
        </w:numPr>
      </w:pPr>
      <w:r w:rsidRPr="00582D46">
        <w:t xml:space="preserve">Quizzes/tests </w:t>
      </w:r>
    </w:p>
    <w:p w:rsidR="008A3C2D" w:rsidRDefault="008A3C2D" w:rsidP="008A3C2D">
      <w:pPr>
        <w:numPr>
          <w:ilvl w:val="0"/>
          <w:numId w:val="4"/>
        </w:numPr>
      </w:pPr>
      <w:r>
        <w:t>Student presentations</w:t>
      </w:r>
    </w:p>
    <w:p w:rsidR="008A3C2D" w:rsidRDefault="008A3C2D" w:rsidP="008A3C2D">
      <w:pPr>
        <w:numPr>
          <w:ilvl w:val="0"/>
          <w:numId w:val="4"/>
        </w:numPr>
      </w:pPr>
      <w:r>
        <w:t>Portfolios</w:t>
      </w:r>
    </w:p>
    <w:p w:rsidR="008A3C2D" w:rsidRPr="00264908" w:rsidRDefault="008A3C2D" w:rsidP="008A3C2D">
      <w:pPr>
        <w:rPr>
          <w:b/>
          <w:bCs/>
          <w:sz w:val="16"/>
          <w:szCs w:val="16"/>
        </w:rPr>
      </w:pPr>
    </w:p>
    <w:p w:rsidR="008A3C2D" w:rsidRPr="000D04CF" w:rsidRDefault="008A3C2D" w:rsidP="008A3C2D">
      <w:pPr>
        <w:rPr>
          <w:b/>
          <w:bCs/>
        </w:rPr>
      </w:pPr>
      <w:r w:rsidRPr="000D04CF">
        <w:rPr>
          <w:b/>
          <w:bCs/>
        </w:rPr>
        <w:t>District Approved Assessment Instruments</w:t>
      </w:r>
    </w:p>
    <w:p w:rsidR="008A3C2D" w:rsidRPr="00C56B1E" w:rsidRDefault="008A3C2D" w:rsidP="008A3C2D">
      <w:pPr>
        <w:numPr>
          <w:ilvl w:val="0"/>
          <w:numId w:val="5"/>
        </w:numPr>
        <w:rPr>
          <w:b/>
          <w:bCs/>
        </w:rPr>
      </w:pPr>
      <w:r>
        <w:t>Any district approved assessment instrument</w:t>
      </w:r>
    </w:p>
    <w:p w:rsidR="008A3C2D" w:rsidRPr="00264908" w:rsidRDefault="008A3C2D" w:rsidP="008A3C2D">
      <w:pPr>
        <w:rPr>
          <w:b/>
          <w:bCs/>
          <w:sz w:val="16"/>
          <w:szCs w:val="16"/>
        </w:rPr>
      </w:pPr>
    </w:p>
    <w:p w:rsidR="008A3C2D" w:rsidRDefault="008A3C2D" w:rsidP="008A3C2D">
      <w:pPr>
        <w:pStyle w:val="BodyText"/>
        <w:tabs>
          <w:tab w:val="left" w:pos="2880"/>
          <w:tab w:val="center" w:pos="3240"/>
          <w:tab w:val="left" w:pos="3600"/>
          <w:tab w:val="left" w:pos="4320"/>
          <w:tab w:val="center" w:pos="4680"/>
          <w:tab w:val="left" w:pos="5040"/>
        </w:tabs>
        <w:spacing w:line="240" w:lineRule="auto"/>
      </w:pPr>
    </w:p>
    <w:p w:rsidR="008A3C2D" w:rsidRPr="003A6664" w:rsidRDefault="008A3C2D" w:rsidP="008A3C2D">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10"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10"/>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8A3C2D" w:rsidRPr="00264908" w:rsidRDefault="008A3C2D" w:rsidP="008A3C2D">
      <w:pPr>
        <w:pStyle w:val="BodyText"/>
        <w:tabs>
          <w:tab w:val="left" w:pos="2640"/>
        </w:tabs>
        <w:spacing w:line="240" w:lineRule="auto"/>
        <w:rPr>
          <w:sz w:val="16"/>
          <w:szCs w:val="16"/>
        </w:rPr>
      </w:pPr>
    </w:p>
    <w:p w:rsidR="008A3C2D" w:rsidRPr="003A6664" w:rsidRDefault="008A3C2D" w:rsidP="008A3C2D">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8A3C2D" w:rsidRPr="00264908" w:rsidRDefault="008A3C2D" w:rsidP="008A3C2D">
      <w:pPr>
        <w:pStyle w:val="BodyText"/>
        <w:tabs>
          <w:tab w:val="left" w:pos="2640"/>
        </w:tabs>
        <w:spacing w:line="240" w:lineRule="auto"/>
        <w:rPr>
          <w:sz w:val="16"/>
          <w:szCs w:val="16"/>
        </w:rPr>
      </w:pPr>
    </w:p>
    <w:p w:rsidR="008A3C2D" w:rsidRDefault="008A3C2D" w:rsidP="008A3C2D">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85% or above on teacher created assessment</w:t>
      </w:r>
    </w:p>
    <w:p w:rsidR="008A3C2D" w:rsidRPr="00264908" w:rsidRDefault="008A3C2D" w:rsidP="008A3C2D">
      <w:pPr>
        <w:pStyle w:val="BodyText"/>
        <w:tabs>
          <w:tab w:val="left" w:pos="2640"/>
        </w:tabs>
        <w:spacing w:line="240" w:lineRule="auto"/>
        <w:rPr>
          <w:b w:val="0"/>
          <w:bCs w:val="0"/>
          <w:sz w:val="16"/>
          <w:szCs w:val="16"/>
        </w:rPr>
      </w:pPr>
    </w:p>
    <w:p w:rsidR="00006DBA" w:rsidRDefault="00006DBA" w:rsidP="008A3C2D">
      <w:pPr>
        <w:spacing w:line="360" w:lineRule="auto"/>
        <w:rPr>
          <w:b/>
          <w:bCs/>
        </w:rPr>
      </w:pPr>
    </w:p>
    <w:p w:rsidR="008A3C2D" w:rsidRDefault="008A3C2D" w:rsidP="008A3C2D">
      <w:pPr>
        <w:spacing w:line="360" w:lineRule="auto"/>
        <w:rPr>
          <w:b/>
          <w:bCs/>
        </w:rPr>
      </w:pPr>
      <w:r w:rsidRPr="003A6664">
        <w:rPr>
          <w:b/>
          <w:bCs/>
        </w:rPr>
        <w:lastRenderedPageBreak/>
        <w:t xml:space="preserve">WRITING TEAM:  </w:t>
      </w:r>
    </w:p>
    <w:p w:rsidR="008A3C2D" w:rsidRDefault="008A3C2D" w:rsidP="008A3C2D">
      <w:pPr>
        <w:spacing w:line="360" w:lineRule="auto"/>
        <w:rPr>
          <w:b/>
          <w:bCs/>
        </w:rPr>
      </w:pPr>
      <w:r>
        <w:rPr>
          <w:b/>
          <w:bCs/>
        </w:rPr>
        <w:t>Stacey Ludwig</w:t>
      </w:r>
      <w:r>
        <w:rPr>
          <w:b/>
          <w:bCs/>
        </w:rPr>
        <w:tab/>
      </w:r>
      <w:r>
        <w:rPr>
          <w:b/>
          <w:bCs/>
        </w:rPr>
        <w:tab/>
        <w:t>Crystal Howe</w:t>
      </w:r>
      <w:r>
        <w:rPr>
          <w:b/>
          <w:bCs/>
        </w:rPr>
        <w:tab/>
      </w:r>
      <w:r>
        <w:rPr>
          <w:b/>
          <w:bCs/>
        </w:rPr>
        <w:tab/>
      </w:r>
      <w:r>
        <w:rPr>
          <w:b/>
          <w:bCs/>
        </w:rPr>
        <w:tab/>
        <w:t>Tiffany Mandeville</w:t>
      </w:r>
    </w:p>
    <w:p w:rsidR="008A3C2D" w:rsidRDefault="008A3C2D" w:rsidP="008A3C2D">
      <w:pPr>
        <w:spacing w:line="360" w:lineRule="auto"/>
        <w:rPr>
          <w:bCs/>
        </w:rPr>
      </w:pPr>
      <w:r>
        <w:rPr>
          <w:b/>
          <w:bCs/>
        </w:rPr>
        <w:t>With input from teachers across the district</w:t>
      </w:r>
    </w:p>
    <w:p w:rsidR="008A3C2D" w:rsidRPr="00EB70FD" w:rsidRDefault="008A3C2D" w:rsidP="008A3C2D">
      <w:pPr>
        <w:pStyle w:val="Heading1"/>
        <w:tabs>
          <w:tab w:val="left" w:pos="720"/>
        </w:tabs>
        <w:spacing w:line="360" w:lineRule="auto"/>
        <w:rPr>
          <w:sz w:val="24"/>
        </w:rPr>
      </w:pPr>
      <w:r w:rsidRPr="00264908">
        <w:rPr>
          <w:sz w:val="24"/>
        </w:rPr>
        <w:t>WCSD STUDENT DATA SYSTEM INFORMATION</w:t>
      </w:r>
    </w:p>
    <w:p w:rsidR="008A3C2D" w:rsidRPr="00264908" w:rsidRDefault="008A3C2D" w:rsidP="008A3C2D">
      <w:pPr>
        <w:tabs>
          <w:tab w:val="left" w:pos="720"/>
          <w:tab w:val="left" w:pos="5760"/>
          <w:tab w:val="left" w:pos="6075"/>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Pr>
          <w:u w:val="single"/>
        </w:rPr>
        <w:t>X</w:t>
      </w:r>
      <w:r>
        <w:rPr>
          <w:u w:val="single"/>
        </w:rPr>
        <w:tab/>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1"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8A3C2D" w:rsidRPr="00264908" w:rsidRDefault="008A3C2D" w:rsidP="008A3C2D">
      <w:pPr>
        <w:tabs>
          <w:tab w:val="left" w:pos="720"/>
        </w:tabs>
        <w:spacing w:line="360" w:lineRule="auto"/>
      </w:pPr>
      <w:r w:rsidRPr="00264908">
        <w:tab/>
        <w:t xml:space="preserve">2.  Does this course issue a mark/grade for the report card? </w:t>
      </w:r>
      <w:r w:rsidRPr="00264908">
        <w:rPr>
          <w:u w:val="single"/>
        </w:rPr>
        <w:tab/>
      </w:r>
      <w:r>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2"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 xml:space="preserve"> No</w:t>
      </w:r>
    </w:p>
    <w:p w:rsidR="008A3C2D" w:rsidRPr="00264908" w:rsidRDefault="008A3C2D" w:rsidP="008A3C2D">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3"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Yes</w:t>
      </w:r>
      <w:r w:rsidRPr="00264908">
        <w:tab/>
      </w:r>
      <w:r w:rsidRPr="00264908">
        <w:rPr>
          <w:u w:val="single"/>
        </w:rPr>
        <w:tab/>
      </w:r>
      <w:r>
        <w:rPr>
          <w:u w:val="single"/>
        </w:rPr>
        <w:t>X</w:t>
      </w:r>
      <w:r w:rsidRPr="00264908">
        <w:rPr>
          <w:u w:val="single"/>
        </w:rPr>
        <w:tab/>
      </w:r>
      <w:r w:rsidRPr="00264908">
        <w:t xml:space="preserve"> No</w:t>
      </w:r>
    </w:p>
    <w:p w:rsidR="008A3C2D" w:rsidRPr="00264908" w:rsidRDefault="008A3C2D" w:rsidP="008A3C2D">
      <w:pPr>
        <w:numPr>
          <w:ilvl w:val="0"/>
          <w:numId w:val="2"/>
        </w:numPr>
        <w:tabs>
          <w:tab w:val="left" w:pos="720"/>
          <w:tab w:val="left" w:pos="1320"/>
          <w:tab w:val="left" w:pos="6480"/>
        </w:tabs>
        <w:spacing w:line="360" w:lineRule="auto"/>
      </w:pPr>
      <w:r w:rsidRPr="00264908">
        <w:t>Is the course mark/grade part of the GPA calculation?</w:t>
      </w:r>
      <w:r w:rsidRPr="00507B7D">
        <w:rPr>
          <w:u w:val="single"/>
        </w:rPr>
        <w:tab/>
      </w:r>
      <w:r>
        <w:rPr>
          <w:u w:val="single"/>
        </w:rPr>
        <w:t>X</w:t>
      </w:r>
      <w:r w:rsidRPr="00507B7D">
        <w:rPr>
          <w:u w:val="single"/>
        </w:rPr>
        <w:tab/>
      </w:r>
      <w:r w:rsidRPr="00264908">
        <w:t xml:space="preserve">Yes </w:t>
      </w:r>
      <w:r w:rsidRPr="00264908">
        <w:tab/>
      </w:r>
      <w:r w:rsidRPr="00507B7D">
        <w:rPr>
          <w:u w:val="single"/>
        </w:rPr>
        <w:tab/>
      </w:r>
      <w:r w:rsidRPr="00507B7D">
        <w:rPr>
          <w:u w:val="single"/>
        </w:rPr>
        <w:fldChar w:fldCharType="begin">
          <w:ffData>
            <w:name w:val="Text45"/>
            <w:enabled/>
            <w:calcOnExit w:val="0"/>
            <w:textInput/>
          </w:ffData>
        </w:fldChar>
      </w:r>
      <w:bookmarkStart w:id="14" w:name="Text45"/>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4"/>
      <w:r w:rsidRPr="00507B7D">
        <w:rPr>
          <w:u w:val="single"/>
        </w:rPr>
        <w:tab/>
      </w:r>
      <w:r w:rsidRPr="00264908">
        <w:t xml:space="preserve"> No</w:t>
      </w:r>
    </w:p>
    <w:p w:rsidR="008A3C2D" w:rsidRPr="00264908" w:rsidRDefault="008A3C2D" w:rsidP="008A3C2D">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5"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w:t>
      </w:r>
    </w:p>
    <w:p w:rsidR="001657FD" w:rsidRDefault="008A3C2D" w:rsidP="008A3C2D">
      <w:pPr>
        <w:numPr>
          <w:ilvl w:val="0"/>
          <w:numId w:val="1"/>
        </w:numPr>
        <w:tabs>
          <w:tab w:val="left" w:pos="720"/>
          <w:tab w:val="left" w:pos="6480"/>
        </w:tabs>
        <w:spacing w:line="360" w:lineRule="auto"/>
      </w:pPr>
      <w:r w:rsidRPr="00264908">
        <w:t>What is the</w:t>
      </w:r>
      <w:r w:rsidR="001657FD">
        <w:t xml:space="preserve"> academic weight of the course?   </w:t>
      </w:r>
      <w:r w:rsidRPr="00507B7D">
        <w:rPr>
          <w:u w:val="single"/>
        </w:rPr>
        <w:fldChar w:fldCharType="begin">
          <w:ffData>
            <w:name w:val="Text48"/>
            <w:enabled/>
            <w:calcOnExit w:val="0"/>
            <w:textInput/>
          </w:ffData>
        </w:fldChar>
      </w:r>
      <w:bookmarkStart w:id="16" w:name="Text48"/>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6"/>
      <w:r w:rsidRPr="00507B7D">
        <w:rPr>
          <w:u w:val="single"/>
        </w:rPr>
        <w:tab/>
      </w:r>
      <w:r w:rsidRPr="00264908">
        <w:t xml:space="preserve"> No weight/Non credit</w:t>
      </w:r>
      <w:r w:rsidRPr="00264908">
        <w:tab/>
      </w:r>
      <w:r w:rsidR="001657FD">
        <w:t xml:space="preserve">    </w:t>
      </w:r>
    </w:p>
    <w:p w:rsidR="008A3C2D" w:rsidRPr="00264908" w:rsidRDefault="001657FD" w:rsidP="001657FD">
      <w:pPr>
        <w:tabs>
          <w:tab w:val="left" w:pos="720"/>
          <w:tab w:val="left" w:pos="6480"/>
        </w:tabs>
        <w:spacing w:line="360" w:lineRule="auto"/>
        <w:ind w:left="1095"/>
      </w:pPr>
      <w:r>
        <w:t xml:space="preserve">                                                                                   </w:t>
      </w:r>
      <w:r w:rsidR="008A3C2D" w:rsidRPr="00507B7D">
        <w:rPr>
          <w:u w:val="single"/>
        </w:rPr>
        <w:tab/>
        <w:t>X</w:t>
      </w:r>
      <w:r w:rsidR="008A3C2D" w:rsidRPr="00507B7D">
        <w:rPr>
          <w:u w:val="single"/>
        </w:rPr>
        <w:tab/>
      </w:r>
      <w:r w:rsidR="008A3C2D" w:rsidRPr="00264908">
        <w:t xml:space="preserve"> Standard weight</w:t>
      </w:r>
    </w:p>
    <w:p w:rsidR="00DD687D" w:rsidRDefault="008A3C2D" w:rsidP="008F07DB">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t xml:space="preserve">     </w:t>
      </w:r>
      <w:r>
        <w:tab/>
      </w:r>
      <w:r>
        <w:tab/>
      </w:r>
      <w:r>
        <w:tab/>
      </w:r>
      <w:r w:rsidRPr="00264908">
        <w:rPr>
          <w:u w:val="single"/>
        </w:rPr>
        <w:tab/>
      </w:r>
      <w:r w:rsidRPr="00264908">
        <w:rPr>
          <w:u w:val="single"/>
        </w:rPr>
        <w:tab/>
      </w:r>
      <w:r w:rsidRPr="00264908">
        <w:t xml:space="preserve"> Enhanced weight  (Describe)  </w:t>
      </w:r>
      <w:r>
        <w:t>AP</w:t>
      </w:r>
    </w:p>
    <w:sectPr w:rsidR="00DD687D" w:rsidSect="001657FD">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098" w:rsidRDefault="00B60098">
      <w:r>
        <w:separator/>
      </w:r>
    </w:p>
  </w:endnote>
  <w:endnote w:type="continuationSeparator" w:id="0">
    <w:p w:rsidR="00B60098" w:rsidRDefault="00B6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98" w:rsidRDefault="00B60098" w:rsidP="006163F3">
    <w:pPr>
      <w:pStyle w:val="Footer"/>
      <w:jc w:val="center"/>
    </w:pPr>
    <w:r>
      <w:rPr>
        <w:rStyle w:val="PageNumber"/>
      </w:rPr>
      <w:fldChar w:fldCharType="begin"/>
    </w:r>
    <w:r>
      <w:rPr>
        <w:rStyle w:val="PageNumber"/>
      </w:rPr>
      <w:instrText xml:space="preserve"> PAGE </w:instrText>
    </w:r>
    <w:r>
      <w:rPr>
        <w:rStyle w:val="PageNumber"/>
      </w:rPr>
      <w:fldChar w:fldCharType="separate"/>
    </w:r>
    <w:r w:rsidR="00996DC1">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98" w:rsidRDefault="00B60098" w:rsidP="006163F3">
    <w:pPr>
      <w:pStyle w:val="Footer"/>
      <w:jc w:val="center"/>
    </w:pPr>
    <w:r>
      <w:rPr>
        <w:rStyle w:val="PageNumber"/>
      </w:rPr>
      <w:fldChar w:fldCharType="begin"/>
    </w:r>
    <w:r>
      <w:rPr>
        <w:rStyle w:val="PageNumber"/>
      </w:rPr>
      <w:instrText xml:space="preserve"> PAGE </w:instrText>
    </w:r>
    <w:r>
      <w:rPr>
        <w:rStyle w:val="PageNumber"/>
      </w:rPr>
      <w:fldChar w:fldCharType="separate"/>
    </w:r>
    <w:r w:rsidR="00996DC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098" w:rsidRDefault="00B60098">
      <w:r>
        <w:separator/>
      </w:r>
    </w:p>
  </w:footnote>
  <w:footnote w:type="continuationSeparator" w:id="0">
    <w:p w:rsidR="00B60098" w:rsidRDefault="00B60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0098" w:rsidRDefault="00B60098">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C2D"/>
    <w:rsid w:val="00006DBA"/>
    <w:rsid w:val="000263A4"/>
    <w:rsid w:val="000916D3"/>
    <w:rsid w:val="001270B8"/>
    <w:rsid w:val="001657FD"/>
    <w:rsid w:val="00171CC4"/>
    <w:rsid w:val="001735B6"/>
    <w:rsid w:val="002C16C3"/>
    <w:rsid w:val="003C6A34"/>
    <w:rsid w:val="00531D93"/>
    <w:rsid w:val="006163F3"/>
    <w:rsid w:val="006D2875"/>
    <w:rsid w:val="007F3761"/>
    <w:rsid w:val="0082488F"/>
    <w:rsid w:val="008A3C2D"/>
    <w:rsid w:val="008B0278"/>
    <w:rsid w:val="008C222E"/>
    <w:rsid w:val="008F07DB"/>
    <w:rsid w:val="00996DC1"/>
    <w:rsid w:val="00A14E2F"/>
    <w:rsid w:val="00A43A89"/>
    <w:rsid w:val="00B40CB9"/>
    <w:rsid w:val="00B60098"/>
    <w:rsid w:val="00B859B0"/>
    <w:rsid w:val="00C30F1E"/>
    <w:rsid w:val="00CA2EBE"/>
    <w:rsid w:val="00DD687D"/>
    <w:rsid w:val="00ED2D23"/>
    <w:rsid w:val="00FE0280"/>
    <w:rsid w:val="00FF5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AF93626"/>
  <w15:docId w15:val="{112CAA0F-3682-4CCC-A2C7-8EC6DE90E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C2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A3C2D"/>
    <w:pPr>
      <w:keepNext/>
      <w:jc w:val="center"/>
      <w:outlineLvl w:val="0"/>
    </w:pPr>
    <w:rPr>
      <w:b/>
      <w:bCs/>
      <w:sz w:val="28"/>
    </w:rPr>
  </w:style>
  <w:style w:type="paragraph" w:styleId="Heading2">
    <w:name w:val="heading 2"/>
    <w:basedOn w:val="Normal"/>
    <w:next w:val="Normal"/>
    <w:link w:val="Heading2Char"/>
    <w:qFormat/>
    <w:rsid w:val="008A3C2D"/>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3C2D"/>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A3C2D"/>
    <w:rPr>
      <w:rFonts w:ascii="Times New Roman" w:eastAsia="Times New Roman" w:hAnsi="Times New Roman" w:cs="Times New Roman"/>
      <w:b/>
      <w:bCs/>
      <w:sz w:val="24"/>
      <w:szCs w:val="24"/>
    </w:rPr>
  </w:style>
  <w:style w:type="paragraph" w:styleId="Title">
    <w:name w:val="Title"/>
    <w:basedOn w:val="Normal"/>
    <w:link w:val="TitleChar"/>
    <w:qFormat/>
    <w:rsid w:val="008A3C2D"/>
    <w:pPr>
      <w:jc w:val="center"/>
    </w:pPr>
    <w:rPr>
      <w:b/>
      <w:bCs/>
    </w:rPr>
  </w:style>
  <w:style w:type="character" w:customStyle="1" w:styleId="TitleChar">
    <w:name w:val="Title Char"/>
    <w:basedOn w:val="DefaultParagraphFont"/>
    <w:link w:val="Title"/>
    <w:rsid w:val="008A3C2D"/>
    <w:rPr>
      <w:rFonts w:ascii="Times New Roman" w:eastAsia="Times New Roman" w:hAnsi="Times New Roman" w:cs="Times New Roman"/>
      <w:b/>
      <w:bCs/>
      <w:sz w:val="24"/>
      <w:szCs w:val="24"/>
    </w:rPr>
  </w:style>
  <w:style w:type="paragraph" w:styleId="Subtitle">
    <w:name w:val="Subtitle"/>
    <w:basedOn w:val="Normal"/>
    <w:link w:val="SubtitleChar"/>
    <w:qFormat/>
    <w:rsid w:val="008A3C2D"/>
    <w:pPr>
      <w:jc w:val="center"/>
    </w:pPr>
    <w:rPr>
      <w:b/>
      <w:bCs/>
    </w:rPr>
  </w:style>
  <w:style w:type="character" w:customStyle="1" w:styleId="SubtitleChar">
    <w:name w:val="Subtitle Char"/>
    <w:basedOn w:val="DefaultParagraphFont"/>
    <w:link w:val="Subtitle"/>
    <w:rsid w:val="008A3C2D"/>
    <w:rPr>
      <w:rFonts w:ascii="Times New Roman" w:eastAsia="Times New Roman" w:hAnsi="Times New Roman" w:cs="Times New Roman"/>
      <w:b/>
      <w:bCs/>
      <w:sz w:val="24"/>
      <w:szCs w:val="24"/>
    </w:rPr>
  </w:style>
  <w:style w:type="paragraph" w:styleId="BodyText">
    <w:name w:val="Body Text"/>
    <w:basedOn w:val="Normal"/>
    <w:link w:val="BodyTextChar"/>
    <w:rsid w:val="008A3C2D"/>
    <w:pPr>
      <w:spacing w:line="360" w:lineRule="auto"/>
    </w:pPr>
    <w:rPr>
      <w:b/>
      <w:bCs/>
    </w:rPr>
  </w:style>
  <w:style w:type="character" w:customStyle="1" w:styleId="BodyTextChar">
    <w:name w:val="Body Text Char"/>
    <w:basedOn w:val="DefaultParagraphFont"/>
    <w:link w:val="BodyText"/>
    <w:rsid w:val="008A3C2D"/>
    <w:rPr>
      <w:rFonts w:ascii="Times New Roman" w:eastAsia="Times New Roman" w:hAnsi="Times New Roman" w:cs="Times New Roman"/>
      <w:b/>
      <w:bCs/>
      <w:sz w:val="24"/>
      <w:szCs w:val="24"/>
    </w:rPr>
  </w:style>
  <w:style w:type="paragraph" w:styleId="Header">
    <w:name w:val="header"/>
    <w:basedOn w:val="Normal"/>
    <w:link w:val="HeaderChar"/>
    <w:rsid w:val="008A3C2D"/>
    <w:pPr>
      <w:tabs>
        <w:tab w:val="center" w:pos="4320"/>
        <w:tab w:val="right" w:pos="8640"/>
      </w:tabs>
    </w:pPr>
  </w:style>
  <w:style w:type="character" w:customStyle="1" w:styleId="HeaderChar">
    <w:name w:val="Header Char"/>
    <w:basedOn w:val="DefaultParagraphFont"/>
    <w:link w:val="Header"/>
    <w:rsid w:val="008A3C2D"/>
    <w:rPr>
      <w:rFonts w:ascii="Times New Roman" w:eastAsia="Times New Roman" w:hAnsi="Times New Roman" w:cs="Times New Roman"/>
      <w:sz w:val="24"/>
      <w:szCs w:val="24"/>
    </w:rPr>
  </w:style>
  <w:style w:type="paragraph" w:styleId="Footer">
    <w:name w:val="footer"/>
    <w:basedOn w:val="Normal"/>
    <w:link w:val="FooterChar"/>
    <w:rsid w:val="008A3C2D"/>
    <w:pPr>
      <w:tabs>
        <w:tab w:val="center" w:pos="4320"/>
        <w:tab w:val="right" w:pos="8640"/>
      </w:tabs>
    </w:pPr>
  </w:style>
  <w:style w:type="character" w:customStyle="1" w:styleId="FooterChar">
    <w:name w:val="Footer Char"/>
    <w:basedOn w:val="DefaultParagraphFont"/>
    <w:link w:val="Footer"/>
    <w:rsid w:val="008A3C2D"/>
    <w:rPr>
      <w:rFonts w:ascii="Times New Roman" w:eastAsia="Times New Roman" w:hAnsi="Times New Roman" w:cs="Times New Roman"/>
      <w:sz w:val="24"/>
      <w:szCs w:val="24"/>
    </w:rPr>
  </w:style>
  <w:style w:type="character" w:styleId="PageNumber">
    <w:name w:val="page number"/>
    <w:basedOn w:val="DefaultParagraphFont"/>
    <w:rsid w:val="008A3C2D"/>
  </w:style>
  <w:style w:type="table" w:styleId="TableGrid">
    <w:name w:val="Table Grid"/>
    <w:basedOn w:val="TableNormal"/>
    <w:uiPriority w:val="59"/>
    <w:rsid w:val="008A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A3C2D"/>
    <w:rPr>
      <w:b/>
      <w:bCs/>
    </w:rPr>
  </w:style>
  <w:style w:type="paragraph" w:styleId="NormalWeb">
    <w:name w:val="Normal (Web)"/>
    <w:basedOn w:val="Normal"/>
    <w:uiPriority w:val="99"/>
    <w:unhideWhenUsed/>
    <w:rsid w:val="008A3C2D"/>
    <w:pPr>
      <w:spacing w:before="100" w:beforeAutospacing="1" w:after="100" w:afterAutospacing="1"/>
    </w:pPr>
  </w:style>
  <w:style w:type="character" w:styleId="Hyperlink">
    <w:name w:val="Hyperlink"/>
    <w:basedOn w:val="DefaultParagraphFont"/>
    <w:uiPriority w:val="99"/>
    <w:semiHidden/>
    <w:unhideWhenUsed/>
    <w:rsid w:val="003C6A34"/>
    <w:rPr>
      <w:strike w:val="0"/>
      <w:dstrike w:val="0"/>
      <w:color w:val="003A58"/>
      <w:u w:val="none"/>
      <w:effect w:val="none"/>
      <w:shd w:val="clear" w:color="auto" w:fill="auto"/>
    </w:rPr>
  </w:style>
  <w:style w:type="character" w:styleId="Emphasis">
    <w:name w:val="Emphasis"/>
    <w:basedOn w:val="DefaultParagraphFont"/>
    <w:uiPriority w:val="20"/>
    <w:qFormat/>
    <w:rsid w:val="003C6A34"/>
    <w:rPr>
      <w:i/>
      <w:iCs/>
    </w:rPr>
  </w:style>
  <w:style w:type="character" w:styleId="PlaceholderText">
    <w:name w:val="Placeholder Text"/>
    <w:basedOn w:val="DefaultParagraphFont"/>
    <w:uiPriority w:val="99"/>
    <w:semiHidden/>
    <w:rsid w:val="00171CC4"/>
    <w:rPr>
      <w:color w:val="808080"/>
    </w:rPr>
  </w:style>
  <w:style w:type="paragraph" w:styleId="BalloonText">
    <w:name w:val="Balloon Text"/>
    <w:basedOn w:val="Normal"/>
    <w:link w:val="BalloonTextChar"/>
    <w:uiPriority w:val="99"/>
    <w:semiHidden/>
    <w:unhideWhenUsed/>
    <w:rsid w:val="00B600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0098"/>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81824">
      <w:bodyDiv w:val="1"/>
      <w:marLeft w:val="0"/>
      <w:marRight w:val="0"/>
      <w:marTop w:val="0"/>
      <w:marBottom w:val="0"/>
      <w:divBdr>
        <w:top w:val="none" w:sz="0" w:space="0" w:color="auto"/>
        <w:left w:val="none" w:sz="0" w:space="0" w:color="auto"/>
        <w:bottom w:val="none" w:sz="0" w:space="0" w:color="auto"/>
        <w:right w:val="none" w:sz="0" w:space="0" w:color="auto"/>
      </w:divBdr>
      <w:divsChild>
        <w:div w:id="2120372073">
          <w:marLeft w:val="0"/>
          <w:marRight w:val="0"/>
          <w:marTop w:val="0"/>
          <w:marBottom w:val="0"/>
          <w:divBdr>
            <w:top w:val="none" w:sz="0" w:space="0" w:color="auto"/>
            <w:left w:val="none" w:sz="0" w:space="0" w:color="auto"/>
            <w:bottom w:val="none" w:sz="0" w:space="0" w:color="auto"/>
            <w:right w:val="none" w:sz="0" w:space="0" w:color="auto"/>
          </w:divBdr>
          <w:divsChild>
            <w:div w:id="1484197061">
              <w:marLeft w:val="0"/>
              <w:marRight w:val="0"/>
              <w:marTop w:val="0"/>
              <w:marBottom w:val="0"/>
              <w:divBdr>
                <w:top w:val="none" w:sz="0" w:space="0" w:color="auto"/>
                <w:left w:val="none" w:sz="0" w:space="0" w:color="auto"/>
                <w:bottom w:val="none" w:sz="0" w:space="0" w:color="auto"/>
                <w:right w:val="none" w:sz="0" w:space="0" w:color="auto"/>
              </w:divBdr>
              <w:divsChild>
                <w:div w:id="2026982254">
                  <w:marLeft w:val="0"/>
                  <w:marRight w:val="0"/>
                  <w:marTop w:val="0"/>
                  <w:marBottom w:val="0"/>
                  <w:divBdr>
                    <w:top w:val="none" w:sz="0" w:space="0" w:color="auto"/>
                    <w:left w:val="none" w:sz="0" w:space="0" w:color="auto"/>
                    <w:bottom w:val="none" w:sz="0" w:space="0" w:color="auto"/>
                    <w:right w:val="none" w:sz="0" w:space="0" w:color="auto"/>
                  </w:divBdr>
                  <w:divsChild>
                    <w:div w:id="1833790528">
                      <w:marLeft w:val="0"/>
                      <w:marRight w:val="0"/>
                      <w:marTop w:val="0"/>
                      <w:marBottom w:val="750"/>
                      <w:divBdr>
                        <w:top w:val="none" w:sz="0" w:space="0" w:color="auto"/>
                        <w:left w:val="none" w:sz="0" w:space="0" w:color="auto"/>
                        <w:bottom w:val="none" w:sz="0" w:space="0" w:color="auto"/>
                        <w:right w:val="none" w:sz="0" w:space="0" w:color="auto"/>
                      </w:divBdr>
                      <w:divsChild>
                        <w:div w:id="1745757493">
                          <w:marLeft w:val="450"/>
                          <w:marRight w:val="0"/>
                          <w:marTop w:val="0"/>
                          <w:marBottom w:val="240"/>
                          <w:divBdr>
                            <w:top w:val="none" w:sz="0" w:space="0" w:color="auto"/>
                            <w:left w:val="none" w:sz="0" w:space="0" w:color="auto"/>
                            <w:bottom w:val="none" w:sz="0" w:space="0" w:color="auto"/>
                            <w:right w:val="none" w:sz="0" w:space="0" w:color="auto"/>
                          </w:divBdr>
                        </w:div>
                        <w:div w:id="1824589315">
                          <w:marLeft w:val="450"/>
                          <w:marRight w:val="0"/>
                          <w:marTop w:val="0"/>
                          <w:marBottom w:val="240"/>
                          <w:divBdr>
                            <w:top w:val="none" w:sz="0" w:space="0" w:color="auto"/>
                            <w:left w:val="none" w:sz="0" w:space="0" w:color="auto"/>
                            <w:bottom w:val="none" w:sz="0" w:space="0" w:color="auto"/>
                            <w:right w:val="none" w:sz="0" w:space="0" w:color="auto"/>
                          </w:divBdr>
                        </w:div>
                        <w:div w:id="862523389">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9356792">
      <w:bodyDiv w:val="1"/>
      <w:marLeft w:val="0"/>
      <w:marRight w:val="0"/>
      <w:marTop w:val="0"/>
      <w:marBottom w:val="0"/>
      <w:divBdr>
        <w:top w:val="none" w:sz="0" w:space="0" w:color="auto"/>
        <w:left w:val="none" w:sz="0" w:space="0" w:color="auto"/>
        <w:bottom w:val="none" w:sz="0" w:space="0" w:color="auto"/>
        <w:right w:val="none" w:sz="0" w:space="0" w:color="auto"/>
      </w:divBdr>
      <w:divsChild>
        <w:div w:id="198932823">
          <w:marLeft w:val="0"/>
          <w:marRight w:val="0"/>
          <w:marTop w:val="0"/>
          <w:marBottom w:val="0"/>
          <w:divBdr>
            <w:top w:val="none" w:sz="0" w:space="0" w:color="auto"/>
            <w:left w:val="none" w:sz="0" w:space="0" w:color="auto"/>
            <w:bottom w:val="none" w:sz="0" w:space="0" w:color="auto"/>
            <w:right w:val="none" w:sz="0" w:space="0" w:color="auto"/>
          </w:divBdr>
          <w:divsChild>
            <w:div w:id="941910471">
              <w:marLeft w:val="0"/>
              <w:marRight w:val="0"/>
              <w:marTop w:val="0"/>
              <w:marBottom w:val="0"/>
              <w:divBdr>
                <w:top w:val="none" w:sz="0" w:space="0" w:color="auto"/>
                <w:left w:val="none" w:sz="0" w:space="0" w:color="auto"/>
                <w:bottom w:val="none" w:sz="0" w:space="0" w:color="auto"/>
                <w:right w:val="none" w:sz="0" w:space="0" w:color="auto"/>
              </w:divBdr>
              <w:divsChild>
                <w:div w:id="878082735">
                  <w:marLeft w:val="0"/>
                  <w:marRight w:val="0"/>
                  <w:marTop w:val="0"/>
                  <w:marBottom w:val="0"/>
                  <w:divBdr>
                    <w:top w:val="none" w:sz="0" w:space="0" w:color="auto"/>
                    <w:left w:val="none" w:sz="0" w:space="0" w:color="auto"/>
                    <w:bottom w:val="none" w:sz="0" w:space="0" w:color="auto"/>
                    <w:right w:val="none" w:sz="0" w:space="0" w:color="auto"/>
                  </w:divBdr>
                  <w:divsChild>
                    <w:div w:id="1022898738">
                      <w:marLeft w:val="0"/>
                      <w:marRight w:val="0"/>
                      <w:marTop w:val="0"/>
                      <w:marBottom w:val="750"/>
                      <w:divBdr>
                        <w:top w:val="none" w:sz="0" w:space="0" w:color="auto"/>
                        <w:left w:val="none" w:sz="0" w:space="0" w:color="auto"/>
                        <w:bottom w:val="none" w:sz="0" w:space="0" w:color="auto"/>
                        <w:right w:val="none" w:sz="0" w:space="0" w:color="auto"/>
                      </w:divBdr>
                      <w:divsChild>
                        <w:div w:id="114715165">
                          <w:marLeft w:val="450"/>
                          <w:marRight w:val="0"/>
                          <w:marTop w:val="0"/>
                          <w:marBottom w:val="240"/>
                          <w:divBdr>
                            <w:top w:val="none" w:sz="0" w:space="0" w:color="auto"/>
                            <w:left w:val="none" w:sz="0" w:space="0" w:color="auto"/>
                            <w:bottom w:val="none" w:sz="0" w:space="0" w:color="auto"/>
                            <w:right w:val="none" w:sz="0" w:space="0" w:color="auto"/>
                          </w:divBdr>
                        </w:div>
                        <w:div w:id="246501250">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05920422">
      <w:bodyDiv w:val="1"/>
      <w:marLeft w:val="0"/>
      <w:marRight w:val="0"/>
      <w:marTop w:val="0"/>
      <w:marBottom w:val="0"/>
      <w:divBdr>
        <w:top w:val="none" w:sz="0" w:space="0" w:color="auto"/>
        <w:left w:val="none" w:sz="0" w:space="0" w:color="auto"/>
        <w:bottom w:val="none" w:sz="0" w:space="0" w:color="auto"/>
        <w:right w:val="none" w:sz="0" w:space="0" w:color="auto"/>
      </w:divBdr>
      <w:divsChild>
        <w:div w:id="85999809">
          <w:marLeft w:val="0"/>
          <w:marRight w:val="0"/>
          <w:marTop w:val="0"/>
          <w:marBottom w:val="0"/>
          <w:divBdr>
            <w:top w:val="none" w:sz="0" w:space="0" w:color="auto"/>
            <w:left w:val="none" w:sz="0" w:space="0" w:color="auto"/>
            <w:bottom w:val="none" w:sz="0" w:space="0" w:color="auto"/>
            <w:right w:val="none" w:sz="0" w:space="0" w:color="auto"/>
          </w:divBdr>
          <w:divsChild>
            <w:div w:id="1284075798">
              <w:marLeft w:val="0"/>
              <w:marRight w:val="0"/>
              <w:marTop w:val="0"/>
              <w:marBottom w:val="0"/>
              <w:divBdr>
                <w:top w:val="none" w:sz="0" w:space="0" w:color="auto"/>
                <w:left w:val="none" w:sz="0" w:space="0" w:color="auto"/>
                <w:bottom w:val="none" w:sz="0" w:space="0" w:color="auto"/>
                <w:right w:val="none" w:sz="0" w:space="0" w:color="auto"/>
              </w:divBdr>
              <w:divsChild>
                <w:div w:id="1441877293">
                  <w:marLeft w:val="0"/>
                  <w:marRight w:val="0"/>
                  <w:marTop w:val="0"/>
                  <w:marBottom w:val="0"/>
                  <w:divBdr>
                    <w:top w:val="none" w:sz="0" w:space="0" w:color="auto"/>
                    <w:left w:val="none" w:sz="0" w:space="0" w:color="auto"/>
                    <w:bottom w:val="none" w:sz="0" w:space="0" w:color="auto"/>
                    <w:right w:val="none" w:sz="0" w:space="0" w:color="auto"/>
                  </w:divBdr>
                  <w:divsChild>
                    <w:div w:id="1130784103">
                      <w:marLeft w:val="0"/>
                      <w:marRight w:val="0"/>
                      <w:marTop w:val="0"/>
                      <w:marBottom w:val="750"/>
                      <w:divBdr>
                        <w:top w:val="none" w:sz="0" w:space="0" w:color="auto"/>
                        <w:left w:val="none" w:sz="0" w:space="0" w:color="auto"/>
                        <w:bottom w:val="none" w:sz="0" w:space="0" w:color="auto"/>
                        <w:right w:val="none" w:sz="0" w:space="0" w:color="auto"/>
                      </w:divBdr>
                      <w:divsChild>
                        <w:div w:id="1934050135">
                          <w:marLeft w:val="450"/>
                          <w:marRight w:val="0"/>
                          <w:marTop w:val="0"/>
                          <w:marBottom w:val="240"/>
                          <w:divBdr>
                            <w:top w:val="none" w:sz="0" w:space="0" w:color="auto"/>
                            <w:left w:val="none" w:sz="0" w:space="0" w:color="auto"/>
                            <w:bottom w:val="none" w:sz="0" w:space="0" w:color="auto"/>
                            <w:right w:val="none" w:sz="0" w:space="0" w:color="auto"/>
                          </w:divBdr>
                        </w:div>
                        <w:div w:id="2001694339">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58516991">
      <w:bodyDiv w:val="1"/>
      <w:marLeft w:val="0"/>
      <w:marRight w:val="0"/>
      <w:marTop w:val="0"/>
      <w:marBottom w:val="0"/>
      <w:divBdr>
        <w:top w:val="none" w:sz="0" w:space="0" w:color="auto"/>
        <w:left w:val="none" w:sz="0" w:space="0" w:color="auto"/>
        <w:bottom w:val="none" w:sz="0" w:space="0" w:color="auto"/>
        <w:right w:val="none" w:sz="0" w:space="0" w:color="auto"/>
      </w:divBdr>
      <w:divsChild>
        <w:div w:id="1920669459">
          <w:marLeft w:val="0"/>
          <w:marRight w:val="0"/>
          <w:marTop w:val="0"/>
          <w:marBottom w:val="0"/>
          <w:divBdr>
            <w:top w:val="none" w:sz="0" w:space="0" w:color="auto"/>
            <w:left w:val="none" w:sz="0" w:space="0" w:color="auto"/>
            <w:bottom w:val="none" w:sz="0" w:space="0" w:color="auto"/>
            <w:right w:val="none" w:sz="0" w:space="0" w:color="auto"/>
          </w:divBdr>
          <w:divsChild>
            <w:div w:id="1048257611">
              <w:marLeft w:val="0"/>
              <w:marRight w:val="0"/>
              <w:marTop w:val="0"/>
              <w:marBottom w:val="0"/>
              <w:divBdr>
                <w:top w:val="none" w:sz="0" w:space="0" w:color="auto"/>
                <w:left w:val="none" w:sz="0" w:space="0" w:color="auto"/>
                <w:bottom w:val="none" w:sz="0" w:space="0" w:color="auto"/>
                <w:right w:val="none" w:sz="0" w:space="0" w:color="auto"/>
              </w:divBdr>
              <w:divsChild>
                <w:div w:id="1851486938">
                  <w:marLeft w:val="0"/>
                  <w:marRight w:val="0"/>
                  <w:marTop w:val="0"/>
                  <w:marBottom w:val="0"/>
                  <w:divBdr>
                    <w:top w:val="none" w:sz="0" w:space="0" w:color="auto"/>
                    <w:left w:val="none" w:sz="0" w:space="0" w:color="auto"/>
                    <w:bottom w:val="none" w:sz="0" w:space="0" w:color="auto"/>
                    <w:right w:val="none" w:sz="0" w:space="0" w:color="auto"/>
                  </w:divBdr>
                  <w:divsChild>
                    <w:div w:id="1581407952">
                      <w:marLeft w:val="0"/>
                      <w:marRight w:val="0"/>
                      <w:marTop w:val="0"/>
                      <w:marBottom w:val="750"/>
                      <w:divBdr>
                        <w:top w:val="none" w:sz="0" w:space="0" w:color="auto"/>
                        <w:left w:val="none" w:sz="0" w:space="0" w:color="auto"/>
                        <w:bottom w:val="none" w:sz="0" w:space="0" w:color="auto"/>
                        <w:right w:val="none" w:sz="0" w:space="0" w:color="auto"/>
                      </w:divBdr>
                      <w:divsChild>
                        <w:div w:id="128402462">
                          <w:marLeft w:val="450"/>
                          <w:marRight w:val="0"/>
                          <w:marTop w:val="0"/>
                          <w:marBottom w:val="240"/>
                          <w:divBdr>
                            <w:top w:val="none" w:sz="0" w:space="0" w:color="auto"/>
                            <w:left w:val="none" w:sz="0" w:space="0" w:color="auto"/>
                            <w:bottom w:val="none" w:sz="0" w:space="0" w:color="auto"/>
                            <w:right w:val="none" w:sz="0" w:space="0" w:color="auto"/>
                          </w:divBdr>
                        </w:div>
                        <w:div w:id="1499611560">
                          <w:marLeft w:val="450"/>
                          <w:marRight w:val="0"/>
                          <w:marTop w:val="0"/>
                          <w:marBottom w:val="240"/>
                          <w:divBdr>
                            <w:top w:val="none" w:sz="0" w:space="0" w:color="auto"/>
                            <w:left w:val="none" w:sz="0" w:space="0" w:color="auto"/>
                            <w:bottom w:val="none" w:sz="0" w:space="0" w:color="auto"/>
                            <w:right w:val="none" w:sz="0" w:space="0" w:color="auto"/>
                          </w:divBdr>
                        </w:div>
                        <w:div w:id="1837189611">
                          <w:marLeft w:val="450"/>
                          <w:marRight w:val="0"/>
                          <w:marTop w:val="0"/>
                          <w:marBottom w:val="240"/>
                          <w:divBdr>
                            <w:top w:val="none" w:sz="0" w:space="0" w:color="auto"/>
                            <w:left w:val="none" w:sz="0" w:space="0" w:color="auto"/>
                            <w:bottom w:val="none" w:sz="0" w:space="0" w:color="auto"/>
                            <w:right w:val="none" w:sz="0" w:space="0" w:color="auto"/>
                          </w:divBdr>
                        </w:div>
                        <w:div w:id="1670870807">
                          <w:marLeft w:val="45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8"/>
        <w:category>
          <w:name w:val="General"/>
          <w:gallery w:val="placeholder"/>
        </w:category>
        <w:types>
          <w:type w:val="bbPlcHdr"/>
        </w:types>
        <w:behaviors>
          <w:behavior w:val="content"/>
        </w:behaviors>
        <w:guid w:val="{743913F4-428D-4E51-AA98-496AFED34317}"/>
      </w:docPartPr>
      <w:docPartBody>
        <w:p w:rsidR="00956EBB" w:rsidRDefault="007A3945">
          <w:r w:rsidRPr="00CF6D1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945"/>
    <w:rsid w:val="007A3945"/>
    <w:rsid w:val="0095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39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12</Pages>
  <Words>5667</Words>
  <Characters>32304</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Edie</dc:creator>
  <cp:lastModifiedBy>Gardner, Edie</cp:lastModifiedBy>
  <cp:revision>7</cp:revision>
  <cp:lastPrinted>2018-09-17T18:27:00Z</cp:lastPrinted>
  <dcterms:created xsi:type="dcterms:W3CDTF">2018-09-17T12:05:00Z</dcterms:created>
  <dcterms:modified xsi:type="dcterms:W3CDTF">2018-09-17T18:29:00Z</dcterms:modified>
</cp:coreProperties>
</file>