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3A6664">
        <w:tab/>
      </w:r>
      <w:r w:rsidR="00F72E42">
        <w:rPr>
          <w:b w:val="0"/>
          <w:u w:val="single"/>
        </w:rPr>
        <w:t>Art I</w:t>
      </w:r>
      <w:bookmarkStart w:id="0" w:name="_GoBack"/>
      <w:bookmarkEnd w:id="0"/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Pr="00F72E42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F72E42">
        <w:rPr>
          <w:bCs/>
          <w:color w:val="FF0000"/>
        </w:rPr>
        <w:tab/>
      </w:r>
      <w:r w:rsidR="00E43949" w:rsidRPr="00E43949">
        <w:rPr>
          <w:bCs/>
          <w:u w:val="single"/>
        </w:rPr>
        <w:t>00710</w:t>
      </w:r>
      <w:r w:rsidR="00905C35" w:rsidRPr="00F72E42">
        <w:rPr>
          <w:bCs/>
        </w:rPr>
        <w:t>___________________________</w:t>
      </w:r>
      <w:r w:rsidR="00E43949">
        <w:rPr>
          <w:bCs/>
        </w:rPr>
        <w:t>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81262C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A51F0E" w:rsidRPr="002478E3" w:rsidRDefault="007718E4" w:rsidP="002478E3">
      <w:pPr>
        <w:rPr>
          <w:bCs/>
        </w:rPr>
      </w:pPr>
      <w:r>
        <w:rPr>
          <w:color w:val="000000"/>
          <w:sz w:val="27"/>
          <w:szCs w:val="27"/>
        </w:rPr>
        <w:t>This full year course is designed to introduce the student to the fundamentals of art, including: art history, criticism, aesthetics, and production. Students will develop foundations to better understand how these concepts support the pursuit of further coursework in painting, drawing, printmaking, and mixed media.</w:t>
      </w:r>
      <w:r w:rsidR="002E6629" w:rsidRPr="00976520">
        <w:rPr>
          <w:bCs/>
        </w:rPr>
        <w:t xml:space="preserve">  </w:t>
      </w: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</w:t>
      </w:r>
      <w:proofErr w:type="spellStart"/>
      <w:r w:rsidR="007718E4">
        <w:rPr>
          <w:bCs/>
          <w:u w:val="single"/>
        </w:rPr>
        <w:t>X__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1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1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2478E3" w:rsidRDefault="002478E3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3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040A79" w:rsidTr="00901021">
        <w:tc>
          <w:tcPr>
            <w:tcW w:w="7560" w:type="dxa"/>
            <w:shd w:val="clear" w:color="auto" w:fill="auto"/>
          </w:tcPr>
          <w:p w:rsidR="007718E4" w:rsidRPr="00040A79" w:rsidRDefault="007718E4" w:rsidP="007718E4">
            <w:pPr>
              <w:rPr>
                <w:b/>
                <w:bCs/>
              </w:rPr>
            </w:pPr>
            <w:r w:rsidRPr="00040A79">
              <w:rPr>
                <w:b/>
                <w:bCs/>
              </w:rPr>
              <w:t>9.1. Production, Performance and Exhibition of Dance, Music, Theatre and Visual Arts</w:t>
            </w:r>
          </w:p>
          <w:p w:rsidR="007718E4" w:rsidRPr="00040A79" w:rsidRDefault="007718E4" w:rsidP="007718E4">
            <w:r w:rsidRPr="00040A79">
              <w:t>A. Know and use the elements and principles of each art form to create works in the arts and humanities.</w:t>
            </w:r>
          </w:p>
          <w:p w:rsidR="00F77894" w:rsidRPr="00040A79" w:rsidRDefault="00F77894" w:rsidP="00F77894">
            <w:r w:rsidRPr="00040A79">
              <w:t>B. Recognize, know, use and demonstrate a variety of appropriate arts elements and principles to produce, review and revise original works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C. Recognize and use fundamental vocabulary within each of the arts forms.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D. Use knowledge of varied styles within each art form through a performance or exhibition of unique work.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E. Demonstrate the ability to define objects, express emotions, illustrate an action or relate an experience through creation of works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F. Identify works of others through a performance or exhibition (e.g., exhibition of student paintings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based on the study of Picasso).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G. Recognize the function of rehearsals and practice sessions.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H. Handle materials, equipment and tools safely at work and performance spaces.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I. Identify arts events that take place in schools and in communities.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J. Know and use traditional and contemporary technologies for producing, performing and exhibiting works in the arts or the works of others.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K. Know and use traditional and contemporary technologies for furthering knowledge and understanding in the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40A79">
              <w:rPr>
                <w:b/>
                <w:bCs/>
              </w:rPr>
              <w:t>9.2. Historical and Cultural Contexts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lastRenderedPageBreak/>
              <w:t>A. Explain the historical, cultural and social context of an individual work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B. Relate works in the arts chronologically to historical events (e.g., 10,000 B.C. to present).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Contemporary, Futuristic, others).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D. Analyze a work of art from its historical and cultural perspective.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E. Analyze how historical events and culture impact forms, techniques and purposes of works in the arts (e.g., Gilbert and Sullivan operettas)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F. Know and apply appropriate vocabulary used between social studies and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G. Relate works in the arts to geographic regions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H. Identify, describe and analyze the work of Pennsylvania Artists in dance, music, theatre and visual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musical theatre).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J. Identify, explain and analyze historical and cultural differences as they relate to works in the arts. 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K. Identify, explain and analyze traditions as they relate to works in the arts (e.g., </w:t>
            </w:r>
            <w:proofErr w:type="spellStart"/>
            <w:r w:rsidRPr="00040A79">
              <w:t>story telling</w:t>
            </w:r>
            <w:proofErr w:type="spellEnd"/>
            <w:r w:rsidRPr="00040A79">
              <w:t xml:space="preserve"> – plays, oral histories- 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poetry, work songs- blue grass).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L. Identify, explain and analyze common themes, forms and techniques from works in the arts (e.g., Copland and Graham’s </w:t>
            </w:r>
            <w:r w:rsidRPr="00040A79">
              <w:rPr>
                <w:i/>
                <w:iCs/>
              </w:rPr>
              <w:t xml:space="preserve">Appalachian Spring </w:t>
            </w:r>
            <w:r w:rsidRPr="00040A79">
              <w:t xml:space="preserve">and Millet’s </w:t>
            </w:r>
            <w:r w:rsidRPr="00040A79">
              <w:rPr>
                <w:i/>
                <w:iCs/>
              </w:rPr>
              <w:t>The Gleaners</w:t>
            </w:r>
            <w:r w:rsidRPr="00040A79">
              <w:t>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40A79">
              <w:rPr>
                <w:b/>
                <w:bCs/>
              </w:rPr>
              <w:t>9.3. Critical Response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A. Recognize critical processes used in the examination of works in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rFonts w:eastAsia="SymbolMT"/>
              </w:rPr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B. Know that works in the arts can be described by using the arts elements, principles and concepts (e.g., use of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 xml:space="preserve">color, shape and pattern in Mondrian’s </w:t>
            </w:r>
            <w:r w:rsidRPr="00040A79">
              <w:rPr>
                <w:i/>
                <w:iCs/>
              </w:rPr>
              <w:t>Broadway Boogie-Woogie</w:t>
            </w:r>
            <w:r w:rsidRPr="00040A79">
              <w:t>; use of dynamics, tempo, texture in Ravel’s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rPr>
                <w:i/>
                <w:iCs/>
              </w:rPr>
              <w:t>Bolero</w:t>
            </w:r>
            <w:r w:rsidRPr="00040A79">
              <w:t>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lastRenderedPageBreak/>
              <w:t>C. Know classification skills with materials and processes used to create works in the arts (e.g., sorting and matching textiles, musical chants, television comedies).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D. Explain meanings in the arts and humanities through individual works and the works of others using a fundamental vocabulary of critical response.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E. Recognize and identify types of critical analysis in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F. Know how to recognize and identify similar and different characteristics among works in the arts.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  <w:r w:rsidRPr="00040A79">
              <w:t>G. Know and demonstrate what a critic's position or opinion is related to works in the arts and humanities.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</w:pP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40A79">
              <w:rPr>
                <w:b/>
                <w:bCs/>
              </w:rPr>
              <w:t>9.4. Aesthetic Response</w:t>
            </w:r>
          </w:p>
          <w:p w:rsidR="00F77894" w:rsidRPr="00040A79" w:rsidRDefault="00F77894" w:rsidP="00F778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Know how to respond to a philosophical statement about works in the arts and humanities.</w:t>
            </w: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Know how to communicate an informed individual opinion about the meaning of works in the arts.</w:t>
            </w: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Recognize that the environment of the observer influences individual aesthetic responses to works in the arts.</w:t>
            </w:r>
          </w:p>
          <w:p w:rsidR="00F77894" w:rsidRPr="00040A7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A79">
              <w:rPr>
                <w:rFonts w:ascii="Times New Roman" w:hAnsi="Times New Roman" w:cs="Times New Roman"/>
                <w:sz w:val="24"/>
                <w:szCs w:val="24"/>
              </w:rPr>
              <w:t>Recognize that choices made by artists regarding subject matter and themes communicate ideas through works in the arts and humanities.</w:t>
            </w:r>
          </w:p>
          <w:p w:rsidR="00F77894" w:rsidRPr="00040A7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94" w:rsidRPr="00040A79" w:rsidRDefault="00F77894" w:rsidP="007718E4"/>
          <w:p w:rsidR="00901021" w:rsidRPr="00040A79" w:rsidRDefault="00901021" w:rsidP="00F24DAD">
            <w:pPr>
              <w:pStyle w:val="BodyText"/>
              <w:spacing w:line="240" w:lineRule="auto"/>
              <w:rPr>
                <w:b w:val="0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CC3A34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C3A34">
              <w:rPr>
                <w:sz w:val="20"/>
                <w:szCs w:val="20"/>
              </w:rPr>
              <w:lastRenderedPageBreak/>
              <w:t>Teacher Observation</w:t>
            </w:r>
          </w:p>
          <w:p w:rsidR="00901021" w:rsidRPr="00CC3A34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C3A34">
              <w:rPr>
                <w:sz w:val="20"/>
                <w:szCs w:val="20"/>
              </w:rPr>
              <w:t xml:space="preserve">Projects </w:t>
            </w:r>
          </w:p>
          <w:p w:rsidR="00F77894" w:rsidRPr="00CC3A3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C3A34">
              <w:rPr>
                <w:sz w:val="20"/>
                <w:szCs w:val="20"/>
              </w:rPr>
              <w:t>Sketchbooks</w:t>
            </w:r>
          </w:p>
          <w:p w:rsidR="00F77894" w:rsidRPr="00CC3A3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C3A34">
              <w:rPr>
                <w:sz w:val="20"/>
                <w:szCs w:val="20"/>
              </w:rPr>
              <w:t>Quizzes</w:t>
            </w:r>
          </w:p>
          <w:p w:rsidR="00F77894" w:rsidRPr="00CC3A3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C3A34">
              <w:rPr>
                <w:sz w:val="20"/>
                <w:szCs w:val="20"/>
              </w:rPr>
              <w:t>Worksheets</w:t>
            </w:r>
          </w:p>
          <w:p w:rsidR="00F77894" w:rsidRPr="00040A79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</w:pPr>
            <w:r w:rsidRPr="00CC3A34">
              <w:rPr>
                <w:sz w:val="20"/>
                <w:szCs w:val="20"/>
              </w:rPr>
              <w:t>Critiques</w:t>
            </w:r>
          </w:p>
        </w:tc>
      </w:tr>
    </w:tbl>
    <w:p w:rsidR="00901021" w:rsidRPr="00040A79" w:rsidRDefault="00901021" w:rsidP="00B533B6">
      <w:pPr>
        <w:pStyle w:val="BodyText"/>
        <w:spacing w:line="240" w:lineRule="auto"/>
      </w:pPr>
    </w:p>
    <w:p w:rsidR="00C058F5" w:rsidRPr="00040A79" w:rsidRDefault="00C058F5" w:rsidP="00C058F5">
      <w:pPr>
        <w:rPr>
          <w:b/>
        </w:rPr>
      </w:pPr>
      <w:r w:rsidRPr="00040A79">
        <w:rPr>
          <w:b/>
        </w:rPr>
        <w:t>Course Outline</w:t>
      </w:r>
    </w:p>
    <w:p w:rsidR="00C058F5" w:rsidRPr="00040A79" w:rsidRDefault="00C058F5" w:rsidP="00C058F5">
      <w:pPr>
        <w:rPr>
          <w:i/>
        </w:rPr>
      </w:pPr>
      <w:r w:rsidRPr="00040A79">
        <w:rPr>
          <w:i/>
        </w:rPr>
        <w:t>*Skill Building Sketchbook is throughout the entire year and built into the curriculum.</w:t>
      </w:r>
    </w:p>
    <w:p w:rsidR="00C058F5" w:rsidRPr="00040A79" w:rsidRDefault="00C058F5" w:rsidP="00C058F5"/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Elements and Principles of Art Unit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Line, shape, color, texture, value, form, space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 Part 1: Black and White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Review Value, Shading, and various techniques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 Part 2: Black and White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Contour Lines, Observational Still Life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Proportion/Scale, Repetition, Unit/Harmony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Composition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Still Life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Review Shading/Value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Contour Lines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Perspective Drawing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1 Point Perspective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2 Point Perspective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Foreground, Middle Ground, Background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lastRenderedPageBreak/>
        <w:t>Linear Perspective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Part 1: Color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Color Mixing: Primary, Secondary, Tertiary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 Part 2: Color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Color Schemes: Monochromatic, Analogous, Complimentary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Drawing Media: Technology</w:t>
      </w:r>
    </w:p>
    <w:p w:rsidR="00C058F5" w:rsidRPr="00040A79" w:rsidRDefault="00C058F5" w:rsidP="00C058F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Manipulation of art using any type of Technology</w:t>
      </w:r>
    </w:p>
    <w:p w:rsidR="00C058F5" w:rsidRPr="00040A79" w:rsidRDefault="00C058F5" w:rsidP="00C058F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40A79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C058F5" w:rsidRDefault="00C058F5" w:rsidP="00264908">
      <w:pPr>
        <w:pStyle w:val="BodyText"/>
        <w:spacing w:line="240" w:lineRule="auto"/>
        <w:jc w:val="center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F72E42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D31FD4">
        <w:rPr>
          <w:color w:val="000000" w:themeColor="text1"/>
        </w:rPr>
        <w:t xml:space="preserve">Enhanced weight  (Describe) </w:t>
      </w:r>
    </w:p>
    <w:sectPr w:rsid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3A34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3A3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7"/>
  </w:num>
  <w:num w:numId="10">
    <w:abstractNumId w:val="6"/>
  </w:num>
  <w:num w:numId="11">
    <w:abstractNumId w:val="11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1"/>
  </w:num>
  <w:num w:numId="19">
    <w:abstractNumId w:val="27"/>
  </w:num>
  <w:num w:numId="20">
    <w:abstractNumId w:val="25"/>
  </w:num>
  <w:num w:numId="21">
    <w:abstractNumId w:val="33"/>
  </w:num>
  <w:num w:numId="22">
    <w:abstractNumId w:val="22"/>
  </w:num>
  <w:num w:numId="23">
    <w:abstractNumId w:val="28"/>
  </w:num>
  <w:num w:numId="24">
    <w:abstractNumId w:val="34"/>
  </w:num>
  <w:num w:numId="25">
    <w:abstractNumId w:val="23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2"/>
  </w:num>
  <w:num w:numId="31">
    <w:abstractNumId w:val="29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20"/>
  </w:num>
  <w:num w:numId="39">
    <w:abstractNumId w:val="26"/>
  </w:num>
  <w:num w:numId="40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0A79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478E3"/>
    <w:rsid w:val="00264908"/>
    <w:rsid w:val="00297B51"/>
    <w:rsid w:val="002C6C8D"/>
    <w:rsid w:val="002D249B"/>
    <w:rsid w:val="002D406A"/>
    <w:rsid w:val="002E6629"/>
    <w:rsid w:val="00302606"/>
    <w:rsid w:val="003040EA"/>
    <w:rsid w:val="00316B4B"/>
    <w:rsid w:val="003220A0"/>
    <w:rsid w:val="003250B8"/>
    <w:rsid w:val="003A6664"/>
    <w:rsid w:val="003C2659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A115F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837ED"/>
    <w:rsid w:val="00785DA2"/>
    <w:rsid w:val="007938D7"/>
    <w:rsid w:val="00795788"/>
    <w:rsid w:val="007B06A5"/>
    <w:rsid w:val="007D112B"/>
    <w:rsid w:val="007D208D"/>
    <w:rsid w:val="007D3E71"/>
    <w:rsid w:val="007D6430"/>
    <w:rsid w:val="007E1640"/>
    <w:rsid w:val="0080361B"/>
    <w:rsid w:val="0081174E"/>
    <w:rsid w:val="0081262C"/>
    <w:rsid w:val="008143D5"/>
    <w:rsid w:val="0081547F"/>
    <w:rsid w:val="008546AF"/>
    <w:rsid w:val="00862FA3"/>
    <w:rsid w:val="00891475"/>
    <w:rsid w:val="008A58B4"/>
    <w:rsid w:val="008B1365"/>
    <w:rsid w:val="008B2A4C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0694D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33B6"/>
    <w:rsid w:val="00B60031"/>
    <w:rsid w:val="00B83148"/>
    <w:rsid w:val="00B85182"/>
    <w:rsid w:val="00BB457D"/>
    <w:rsid w:val="00BC00A8"/>
    <w:rsid w:val="00BE2B4A"/>
    <w:rsid w:val="00BF5CB3"/>
    <w:rsid w:val="00C04F69"/>
    <w:rsid w:val="00C058F5"/>
    <w:rsid w:val="00C1417F"/>
    <w:rsid w:val="00C24E01"/>
    <w:rsid w:val="00C30B1B"/>
    <w:rsid w:val="00C32DF4"/>
    <w:rsid w:val="00C402E9"/>
    <w:rsid w:val="00C445D2"/>
    <w:rsid w:val="00C56B1E"/>
    <w:rsid w:val="00C57ED4"/>
    <w:rsid w:val="00C63A79"/>
    <w:rsid w:val="00C92ABB"/>
    <w:rsid w:val="00CA199F"/>
    <w:rsid w:val="00CC3A34"/>
    <w:rsid w:val="00CC4350"/>
    <w:rsid w:val="00CE3383"/>
    <w:rsid w:val="00CE645A"/>
    <w:rsid w:val="00CF69DB"/>
    <w:rsid w:val="00D31FD4"/>
    <w:rsid w:val="00D4060B"/>
    <w:rsid w:val="00D43B80"/>
    <w:rsid w:val="00D875D4"/>
    <w:rsid w:val="00DA2A56"/>
    <w:rsid w:val="00DA77F2"/>
    <w:rsid w:val="00E22CF5"/>
    <w:rsid w:val="00E43949"/>
    <w:rsid w:val="00E727FF"/>
    <w:rsid w:val="00E8016F"/>
    <w:rsid w:val="00E80984"/>
    <w:rsid w:val="00EA37FC"/>
    <w:rsid w:val="00EA3E5A"/>
    <w:rsid w:val="00ED1A44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2E42"/>
    <w:rsid w:val="00F77894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16860C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7455-D25A-484A-AC97-A9704819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8237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McElhaney, Jessica</dc:creator>
  <cp:keywords/>
  <cp:lastModifiedBy>Gardner, Edie</cp:lastModifiedBy>
  <cp:revision>4</cp:revision>
  <cp:lastPrinted>2012-10-15T12:49:00Z</cp:lastPrinted>
  <dcterms:created xsi:type="dcterms:W3CDTF">2019-01-24T19:22:00Z</dcterms:created>
  <dcterms:modified xsi:type="dcterms:W3CDTF">2019-02-04T16:34:00Z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