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1625C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 9</w:t>
      </w:r>
      <w:r w:rsidR="004152B6">
        <w:rPr>
          <w:rFonts w:ascii="Arial Narrow" w:hAnsi="Arial Narrow"/>
          <w:b/>
          <w:bCs/>
          <w:sz w:val="28"/>
          <w:szCs w:val="28"/>
        </w:rPr>
        <w:t>,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1625C">
        <w:rPr>
          <w:rFonts w:ascii="Arial Narrow" w:hAnsi="Arial Narrow"/>
        </w:rPr>
        <w:t>28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31625C">
        <w:rPr>
          <w:rFonts w:ascii="Arial Narrow" w:hAnsi="Arial Narrow"/>
        </w:rPr>
        <w:t>March 9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97531B">
        <w:rPr>
          <w:rFonts w:ascii="Arial Narrow" w:hAnsi="Arial Narrow"/>
        </w:rPr>
        <w:t>$</w:t>
      </w:r>
      <w:r w:rsidR="0031625C">
        <w:rPr>
          <w:rFonts w:ascii="Arial Narrow" w:hAnsi="Arial Narrow"/>
        </w:rPr>
        <w:t>524.36</w:t>
      </w:r>
      <w:r w:rsidR="00B836CE">
        <w:rPr>
          <w:rFonts w:ascii="Arial Narrow" w:hAnsi="Arial Narrow"/>
        </w:rPr>
        <w:t xml:space="preserve"> (</w:t>
      </w:r>
      <w:r w:rsidR="0031625C">
        <w:rPr>
          <w:rFonts w:ascii="Arial Narrow" w:hAnsi="Arial Narrow"/>
        </w:rPr>
        <w:t>January</w:t>
      </w:r>
      <w:r w:rsidR="0097531B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1625C">
        <w:rPr>
          <w:rFonts w:ascii="Arial Narrow" w:hAnsi="Arial Narrow"/>
        </w:rPr>
        <w:t>6,435,734.75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31625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9BAF15A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2020-03-03T15:20:00Z</dcterms:created>
  <dcterms:modified xsi:type="dcterms:W3CDTF">2020-03-03T15:22:00Z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