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2F6F0A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March</w:t>
      </w:r>
      <w:r w:rsidR="003B51E1">
        <w:rPr>
          <w:rFonts w:ascii="Arial Narrow" w:hAnsi="Arial Narrow"/>
          <w:b/>
          <w:bCs/>
          <w:sz w:val="28"/>
          <w:szCs w:val="28"/>
        </w:rPr>
        <w:t xml:space="preserve"> 14</w:t>
      </w:r>
      <w:r w:rsidR="00874BB4">
        <w:rPr>
          <w:rFonts w:ascii="Arial Narrow" w:hAnsi="Arial Narrow"/>
          <w:b/>
          <w:bCs/>
          <w:sz w:val="28"/>
          <w:szCs w:val="28"/>
        </w:rPr>
        <w:t>, 2022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2F6F0A">
        <w:rPr>
          <w:rFonts w:ascii="Arial Narrow" w:hAnsi="Arial Narrow"/>
        </w:rPr>
        <w:t>23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2F6F0A">
        <w:rPr>
          <w:rFonts w:ascii="Arial Narrow" w:hAnsi="Arial Narrow"/>
        </w:rPr>
        <w:t>March</w:t>
      </w:r>
      <w:r w:rsidR="003B51E1">
        <w:rPr>
          <w:rFonts w:ascii="Arial Narrow" w:hAnsi="Arial Narrow"/>
        </w:rPr>
        <w:t xml:space="preserve"> 14</w:t>
      </w:r>
      <w:r w:rsidR="00A63583">
        <w:rPr>
          <w:rFonts w:ascii="Arial Narrow" w:hAnsi="Arial Narrow"/>
        </w:rPr>
        <w:t>,</w:t>
      </w:r>
      <w:r w:rsidR="00874BB4">
        <w:rPr>
          <w:rFonts w:ascii="Arial Narrow" w:hAnsi="Arial Narrow"/>
        </w:rPr>
        <w:t xml:space="preserve"> 2022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F6F0A">
        <w:rPr>
          <w:rFonts w:ascii="Arial Narrow" w:hAnsi="Arial Narrow"/>
        </w:rPr>
        <w:t>$757.50 (December)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483376">
        <w:rPr>
          <w:rFonts w:ascii="Arial Narrow" w:hAnsi="Arial Narrow"/>
        </w:rPr>
        <w:t>5,534,416.56</w:t>
      </w:r>
      <w:r w:rsidR="00505257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bookmarkStart w:id="0" w:name="_GoBack"/>
    <w:bookmarkEnd w:id="0"/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483376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17EF"/>
    <w:rsid w:val="000738DA"/>
    <w:rsid w:val="00073D22"/>
    <w:rsid w:val="000740EB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161A"/>
    <w:rsid w:val="00A44B90"/>
    <w:rsid w:val="00A50BA6"/>
    <w:rsid w:val="00A53E81"/>
    <w:rsid w:val="00A63583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760C881A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1056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2022-03-10T13:33:00Z</dcterms:created>
  <dcterms:modified xsi:type="dcterms:W3CDTF">2022-03-10T13:35:00Z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