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801997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22578">
            <w:rPr>
              <w:rFonts w:cstheme="minorHAnsi"/>
            </w:rPr>
            <w:t>Speech</w:t>
          </w:r>
        </w:sdtContent>
      </w:sdt>
    </w:p>
    <w:p w14:paraId="7DBD16A4" w14:textId="1EACA7E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05626">
            <w:rPr>
              <w:rFonts w:cstheme="minorHAnsi"/>
            </w:rPr>
            <w:t>000</w:t>
          </w:r>
          <w:r w:rsidR="00A22578">
            <w:rPr>
              <w:rFonts w:cstheme="minorHAnsi"/>
            </w:rPr>
            <w:t>40</w:t>
          </w:r>
        </w:sdtContent>
      </w:sdt>
    </w:p>
    <w:p w14:paraId="5A1A935A" w14:textId="39C6876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22578">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E73897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F726D0" w:rsidRPr="00F726D0">
            <w:rPr>
              <w:rFonts w:cstheme="minorHAnsi"/>
              <w:color w:val="333333"/>
              <w:shd w:val="clear" w:color="auto" w:fill="FFFFFF"/>
            </w:rPr>
            <w:t>This course will provide high school students of all ability levels with an opportunity to develop an essential form of communication: public speaking. This course will stress the impact of oral communication on one’s role as a communicator. This course will aid students who are apprehensive about public speaking situations as well as further advance the skills of those students who excel in this arena.</w:t>
          </w:r>
          <w:r w:rsidR="00F726D0">
            <w:rPr>
              <w:rFonts w:cstheme="minorHAnsi"/>
            </w:rPr>
            <w:t xml:space="preserve"> </w:t>
          </w:r>
          <w:r w:rsidR="00B618DA">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B99DA2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1E3E">
            <w:rPr>
              <w:rFonts w:cstheme="minorHAnsi"/>
            </w:rPr>
            <w:t>Grades 9-12</w:t>
          </w:r>
        </w:sdtContent>
      </w:sdt>
    </w:p>
    <w:p w14:paraId="19574833" w14:textId="751DFB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91E3E">
            <w:rPr>
              <w:rFonts w:cstheme="minorHAnsi"/>
            </w:rPr>
            <w:t>One Semester</w:t>
          </w:r>
        </w:sdtContent>
      </w:sdt>
    </w:p>
    <w:p w14:paraId="44798805" w14:textId="61528F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91E3E">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4AC4DBD9" w:rsidR="00233FF6" w:rsidRPr="002872D0" w:rsidRDefault="00C25909" w:rsidP="002E4B5B">
          <w:pPr>
            <w:tabs>
              <w:tab w:val="center" w:pos="4680"/>
            </w:tabs>
            <w:spacing w:after="0" w:line="240" w:lineRule="auto"/>
            <w:rPr>
              <w:rFonts w:cstheme="minorHAnsi"/>
            </w:rPr>
          </w:pPr>
          <w:r>
            <w:rPr>
              <w:rFonts w:cstheme="minorHAnsi"/>
            </w:rPr>
            <w:t>CSPG</w:t>
          </w:r>
          <w:r w:rsidR="008C4545">
            <w:rPr>
              <w:rFonts w:cstheme="minorHAnsi"/>
            </w:rPr>
            <w:t xml:space="preserve"> </w:t>
          </w:r>
          <w:r>
            <w:rPr>
              <w:rFonts w:cstheme="minorHAnsi"/>
            </w:rPr>
            <w:t>42</w:t>
          </w:r>
          <w:r w:rsidR="008C4545">
            <w:rPr>
              <w:rFonts w:cstheme="minorHAnsi"/>
            </w:rPr>
            <w:t xml:space="preserve"> English (7-12)  </w:t>
          </w:r>
          <w:r w:rsidR="00740BAE">
            <w:rPr>
              <w:rFonts w:cstheme="minorHAnsi"/>
            </w:rPr>
            <w:t xml:space="preserve">or </w:t>
          </w:r>
          <w:r w:rsidR="008C4545">
            <w:rPr>
              <w:rFonts w:cstheme="minorHAnsi"/>
            </w:rPr>
            <w:t>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C58A2B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9E1F02">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AEBA03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590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A1DCD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575D35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2FCE2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A72371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B3443">
            <w:rPr>
              <w:rFonts w:asciiTheme="minorHAnsi" w:hAnsiTheme="minorHAnsi" w:cstheme="minorHAnsi"/>
              <w:color w:val="000000"/>
            </w:rPr>
            <w:t>01151</w:t>
          </w:r>
        </w:sdtContent>
      </w:sdt>
    </w:p>
    <w:p w14:paraId="4E2C03B0" w14:textId="1FB92D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7558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BF6A012"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F67D2F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7B16">
            <w:t>N/A</w:t>
          </w:r>
        </w:sdtContent>
      </w:sdt>
    </w:p>
    <w:p w14:paraId="3BDFCBA3" w14:textId="2778B95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26C81">
            <w:t>N/A</w:t>
          </w:r>
        </w:sdtContent>
      </w:sdt>
    </w:p>
    <w:p w14:paraId="13940A2E" w14:textId="1BAF0DA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26C81">
            <w:t>N/A</w:t>
          </w:r>
        </w:sdtContent>
      </w:sdt>
    </w:p>
    <w:p w14:paraId="315731A5" w14:textId="17A6E7A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26C81">
            <w:t>N/A</w:t>
          </w:r>
        </w:sdtContent>
      </w:sdt>
    </w:p>
    <w:p w14:paraId="791863D9" w14:textId="625677E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26C81">
                <w:t>N/A</w:t>
              </w:r>
            </w:sdtContent>
          </w:sdt>
        </w:sdtContent>
      </w:sdt>
    </w:p>
    <w:p w14:paraId="37BB8507" w14:textId="4B62E10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809F7">
            <w:t>N/A</w:t>
          </w:r>
          <w:r w:rsidR="00FE1CC3">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A58661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3F6DD6">
            <w:t>5/23/2022</w:t>
          </w:r>
        </w:sdtContent>
      </w:sdt>
    </w:p>
    <w:p w14:paraId="76FD3474" w14:textId="1AEAD43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3F6DD6">
            <w:t>6/13/2022</w:t>
          </w:r>
        </w:sdtContent>
      </w:sdt>
    </w:p>
    <w:p w14:paraId="6AD24045" w14:textId="4A2C3D0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73E4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3C7F6B4E" w:rsidR="00BE3220" w:rsidRDefault="00BE3220" w:rsidP="009E2E16">
      <w:pPr>
        <w:tabs>
          <w:tab w:val="center" w:pos="4680"/>
        </w:tabs>
        <w:rPr>
          <w:b/>
          <w:sz w:val="24"/>
          <w:szCs w:val="24"/>
          <w:u w:val="single"/>
        </w:rPr>
      </w:pPr>
      <w:r>
        <w:rPr>
          <w:b/>
          <w:sz w:val="24"/>
          <w:szCs w:val="24"/>
          <w:u w:val="single"/>
        </w:rPr>
        <w:t>Marking Period 1</w:t>
      </w:r>
      <w:r w:rsidR="00341F66">
        <w:rPr>
          <w:b/>
          <w:sz w:val="24"/>
          <w:szCs w:val="24"/>
          <w:u w:val="single"/>
        </w:rPr>
        <w:t xml:space="preserve"> or 3</w:t>
      </w:r>
    </w:p>
    <w:p w14:paraId="51C4797E" w14:textId="77777777" w:rsidR="00F01F7D" w:rsidRPr="00F01F7D" w:rsidRDefault="00F01F7D" w:rsidP="00F01F7D">
      <w:pPr>
        <w:pStyle w:val="ListParagraph"/>
        <w:ind w:left="-22"/>
        <w:rPr>
          <w:rFonts w:ascii="Times New Roman" w:hAnsi="Times New Roman" w:cs="Times New Roman"/>
          <w:b/>
          <w:bCs/>
          <w:sz w:val="24"/>
          <w:szCs w:val="24"/>
        </w:rPr>
      </w:pPr>
      <w:r w:rsidRPr="00F01F7D">
        <w:rPr>
          <w:rFonts w:ascii="Times New Roman" w:hAnsi="Times New Roman" w:cs="Times New Roman"/>
          <w:b/>
          <w:bCs/>
          <w:sz w:val="24"/>
          <w:szCs w:val="24"/>
        </w:rPr>
        <w:t>Communication Basics</w:t>
      </w:r>
    </w:p>
    <w:p w14:paraId="7975C4D7" w14:textId="77777777" w:rsidR="00F01F7D" w:rsidRDefault="00F01F7D" w:rsidP="00F01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Fundamentals of Communication</w:t>
      </w:r>
    </w:p>
    <w:p w14:paraId="360D65CA" w14:textId="77777777" w:rsidR="00F01F7D" w:rsidRDefault="00F01F7D" w:rsidP="00F01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Oral and Nonverbal Communication</w:t>
      </w:r>
    </w:p>
    <w:p w14:paraId="6E6220BC" w14:textId="77777777" w:rsidR="00F01F7D" w:rsidRDefault="00F01F7D" w:rsidP="00F01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Listening</w:t>
      </w:r>
    </w:p>
    <w:p w14:paraId="43FF3044" w14:textId="1A5540ED" w:rsidR="00DB067C" w:rsidRDefault="00F01F7D" w:rsidP="00DB067C">
      <w:pPr>
        <w:pStyle w:val="ListParagraph"/>
        <w:numPr>
          <w:ilvl w:val="0"/>
          <w:numId w:val="1"/>
        </w:numPr>
        <w:rPr>
          <w:rFonts w:ascii="Times New Roman" w:hAnsi="Times New Roman" w:cs="Times New Roman"/>
          <w:sz w:val="24"/>
          <w:szCs w:val="24"/>
        </w:rPr>
      </w:pPr>
      <w:r w:rsidRPr="00F01F7D">
        <w:rPr>
          <w:rFonts w:ascii="Times New Roman" w:hAnsi="Times New Roman" w:cs="Times New Roman"/>
          <w:sz w:val="24"/>
          <w:szCs w:val="24"/>
        </w:rPr>
        <w:t>Audience Awareness</w:t>
      </w:r>
    </w:p>
    <w:p w14:paraId="2E2C503C" w14:textId="77777777" w:rsidR="00DB067C" w:rsidRPr="00DB067C" w:rsidRDefault="00DB067C" w:rsidP="00DB067C">
      <w:pPr>
        <w:rPr>
          <w:rFonts w:ascii="Times New Roman" w:hAnsi="Times New Roman" w:cs="Times New Roman"/>
          <w:b/>
          <w:bCs/>
          <w:sz w:val="24"/>
          <w:szCs w:val="24"/>
        </w:rPr>
      </w:pPr>
      <w:r w:rsidRPr="00DB067C">
        <w:rPr>
          <w:rFonts w:ascii="Times New Roman" w:hAnsi="Times New Roman" w:cs="Times New Roman"/>
          <w:b/>
          <w:bCs/>
          <w:sz w:val="24"/>
          <w:szCs w:val="24"/>
        </w:rPr>
        <w:t>Interpersonal Communication</w:t>
      </w:r>
    </w:p>
    <w:p w14:paraId="750EC83D" w14:textId="77777777" w:rsidR="00DB067C" w:rsidRPr="00C04795" w:rsidRDefault="00DB067C" w:rsidP="00DB067C">
      <w:pPr>
        <w:pStyle w:val="ListParagraph"/>
        <w:numPr>
          <w:ilvl w:val="0"/>
          <w:numId w:val="2"/>
        </w:numPr>
        <w:rPr>
          <w:rFonts w:ascii="Times New Roman" w:hAnsi="Times New Roman" w:cs="Times New Roman"/>
          <w:sz w:val="24"/>
          <w:szCs w:val="24"/>
        </w:rPr>
      </w:pPr>
      <w:r w:rsidRPr="00C04795">
        <w:rPr>
          <w:rFonts w:ascii="Times New Roman" w:hAnsi="Times New Roman" w:cs="Times New Roman"/>
          <w:sz w:val="24"/>
          <w:szCs w:val="24"/>
        </w:rPr>
        <w:t>Strategies</w:t>
      </w:r>
    </w:p>
    <w:p w14:paraId="5324C013" w14:textId="77777777" w:rsidR="00DB067C" w:rsidRPr="00C04795" w:rsidRDefault="00DB067C" w:rsidP="00DB067C">
      <w:pPr>
        <w:pStyle w:val="ListParagraph"/>
        <w:numPr>
          <w:ilvl w:val="0"/>
          <w:numId w:val="2"/>
        </w:numPr>
        <w:rPr>
          <w:rFonts w:ascii="Times New Roman" w:hAnsi="Times New Roman" w:cs="Times New Roman"/>
          <w:sz w:val="24"/>
          <w:szCs w:val="24"/>
        </w:rPr>
      </w:pPr>
      <w:r w:rsidRPr="00C04795">
        <w:rPr>
          <w:rFonts w:ascii="Times New Roman" w:hAnsi="Times New Roman" w:cs="Times New Roman"/>
          <w:sz w:val="24"/>
          <w:szCs w:val="24"/>
        </w:rPr>
        <w:t>Interpersonal Listening</w:t>
      </w:r>
    </w:p>
    <w:p w14:paraId="48471977" w14:textId="77777777" w:rsidR="009301FD" w:rsidRDefault="00DB067C" w:rsidP="00DB067C">
      <w:pPr>
        <w:pStyle w:val="ListParagraph"/>
        <w:numPr>
          <w:ilvl w:val="0"/>
          <w:numId w:val="2"/>
        </w:numPr>
        <w:rPr>
          <w:rFonts w:ascii="Times New Roman" w:hAnsi="Times New Roman" w:cs="Times New Roman"/>
          <w:sz w:val="24"/>
          <w:szCs w:val="24"/>
        </w:rPr>
      </w:pPr>
      <w:r w:rsidRPr="00C04795">
        <w:rPr>
          <w:rFonts w:ascii="Times New Roman" w:hAnsi="Times New Roman" w:cs="Times New Roman"/>
          <w:sz w:val="24"/>
          <w:szCs w:val="24"/>
        </w:rPr>
        <w:t>Solving Problems and Managing Conflict</w:t>
      </w:r>
    </w:p>
    <w:p w14:paraId="1D132F0B" w14:textId="17B25E15" w:rsidR="009301FD" w:rsidRDefault="00DB067C" w:rsidP="009301FD">
      <w:pPr>
        <w:pStyle w:val="ListParagraph"/>
        <w:numPr>
          <w:ilvl w:val="0"/>
          <w:numId w:val="2"/>
        </w:numPr>
        <w:rPr>
          <w:rFonts w:ascii="Times New Roman" w:hAnsi="Times New Roman" w:cs="Times New Roman"/>
          <w:sz w:val="24"/>
          <w:szCs w:val="24"/>
        </w:rPr>
      </w:pPr>
      <w:r w:rsidRPr="009301FD">
        <w:rPr>
          <w:rFonts w:ascii="Times New Roman" w:hAnsi="Times New Roman" w:cs="Times New Roman"/>
          <w:sz w:val="24"/>
          <w:szCs w:val="24"/>
        </w:rPr>
        <w:t>Interview</w:t>
      </w:r>
      <w:r w:rsidR="009301FD">
        <w:rPr>
          <w:rFonts w:ascii="Times New Roman" w:hAnsi="Times New Roman" w:cs="Times New Roman"/>
          <w:sz w:val="24"/>
          <w:szCs w:val="24"/>
        </w:rPr>
        <w:t>s</w:t>
      </w:r>
    </w:p>
    <w:p w14:paraId="0DE5A6CE" w14:textId="77777777" w:rsidR="009301FD" w:rsidRPr="009301FD" w:rsidRDefault="009301FD" w:rsidP="009301FD">
      <w:pPr>
        <w:rPr>
          <w:rFonts w:ascii="Times New Roman" w:hAnsi="Times New Roman" w:cs="Times New Roman"/>
          <w:b/>
          <w:bCs/>
          <w:sz w:val="24"/>
          <w:szCs w:val="24"/>
        </w:rPr>
      </w:pPr>
      <w:r w:rsidRPr="009301FD">
        <w:rPr>
          <w:rFonts w:ascii="Times New Roman" w:hAnsi="Times New Roman" w:cs="Times New Roman"/>
          <w:b/>
          <w:bCs/>
          <w:sz w:val="24"/>
          <w:szCs w:val="24"/>
        </w:rPr>
        <w:t>Group Communication</w:t>
      </w:r>
    </w:p>
    <w:p w14:paraId="3E3CF55E" w14:textId="77777777" w:rsidR="009301FD" w:rsidRPr="004C7C9C" w:rsidRDefault="009301FD" w:rsidP="009301FD">
      <w:pPr>
        <w:pStyle w:val="ListParagraph"/>
        <w:numPr>
          <w:ilvl w:val="0"/>
          <w:numId w:val="3"/>
        </w:numPr>
        <w:rPr>
          <w:rFonts w:ascii="Times New Roman" w:hAnsi="Times New Roman" w:cs="Times New Roman"/>
          <w:sz w:val="24"/>
          <w:szCs w:val="24"/>
        </w:rPr>
      </w:pPr>
      <w:r w:rsidRPr="004C7C9C">
        <w:rPr>
          <w:rFonts w:ascii="Times New Roman" w:hAnsi="Times New Roman" w:cs="Times New Roman"/>
          <w:sz w:val="24"/>
          <w:szCs w:val="24"/>
        </w:rPr>
        <w:t>The Power of Groups</w:t>
      </w:r>
    </w:p>
    <w:p w14:paraId="439DEA65" w14:textId="77777777" w:rsidR="009301FD" w:rsidRPr="004C7C9C" w:rsidRDefault="009301FD" w:rsidP="009301FD">
      <w:pPr>
        <w:pStyle w:val="ListParagraph"/>
        <w:numPr>
          <w:ilvl w:val="0"/>
          <w:numId w:val="3"/>
        </w:numPr>
        <w:rPr>
          <w:rFonts w:ascii="Times New Roman" w:hAnsi="Times New Roman" w:cs="Times New Roman"/>
          <w:sz w:val="24"/>
          <w:szCs w:val="24"/>
        </w:rPr>
      </w:pPr>
      <w:r w:rsidRPr="004C7C9C">
        <w:rPr>
          <w:rFonts w:ascii="Times New Roman" w:hAnsi="Times New Roman" w:cs="Times New Roman"/>
          <w:sz w:val="24"/>
          <w:szCs w:val="24"/>
        </w:rPr>
        <w:t>Dynamics and Goals</w:t>
      </w:r>
    </w:p>
    <w:p w14:paraId="0A312580" w14:textId="77777777" w:rsidR="009301FD" w:rsidRDefault="009301FD" w:rsidP="009301FD">
      <w:pPr>
        <w:pStyle w:val="ListParagraph"/>
        <w:numPr>
          <w:ilvl w:val="0"/>
          <w:numId w:val="3"/>
        </w:numPr>
        <w:rPr>
          <w:rFonts w:ascii="Times New Roman" w:hAnsi="Times New Roman" w:cs="Times New Roman"/>
          <w:sz w:val="24"/>
          <w:szCs w:val="24"/>
        </w:rPr>
      </w:pPr>
      <w:r w:rsidRPr="004C7C9C">
        <w:rPr>
          <w:rFonts w:ascii="Times New Roman" w:hAnsi="Times New Roman" w:cs="Times New Roman"/>
          <w:sz w:val="24"/>
          <w:szCs w:val="24"/>
        </w:rPr>
        <w:t xml:space="preserve">Group Discussions </w:t>
      </w:r>
    </w:p>
    <w:p w14:paraId="30D00C38" w14:textId="7F4EB98C" w:rsidR="009301FD" w:rsidRPr="009301FD" w:rsidRDefault="009301FD" w:rsidP="009301FD">
      <w:pPr>
        <w:pStyle w:val="ListParagraph"/>
        <w:numPr>
          <w:ilvl w:val="0"/>
          <w:numId w:val="3"/>
        </w:numPr>
        <w:rPr>
          <w:rFonts w:ascii="Times New Roman" w:hAnsi="Times New Roman" w:cs="Times New Roman"/>
          <w:sz w:val="24"/>
          <w:szCs w:val="24"/>
        </w:rPr>
      </w:pPr>
      <w:r w:rsidRPr="009301FD">
        <w:rPr>
          <w:rFonts w:ascii="Times New Roman" w:hAnsi="Times New Roman" w:cs="Times New Roman"/>
          <w:sz w:val="24"/>
          <w:szCs w:val="24"/>
        </w:rPr>
        <w:t>Parliamentary Procedures</w:t>
      </w:r>
    </w:p>
    <w:p w14:paraId="7205B016" w14:textId="6811DD09" w:rsidR="00BE3220" w:rsidRDefault="00BE3220" w:rsidP="00BE3220">
      <w:pPr>
        <w:tabs>
          <w:tab w:val="center" w:pos="4680"/>
        </w:tabs>
        <w:rPr>
          <w:b/>
          <w:sz w:val="24"/>
          <w:szCs w:val="24"/>
          <w:u w:val="single"/>
        </w:rPr>
      </w:pPr>
      <w:r>
        <w:rPr>
          <w:b/>
          <w:sz w:val="24"/>
          <w:szCs w:val="24"/>
          <w:u w:val="single"/>
        </w:rPr>
        <w:t>Marking Period 2</w:t>
      </w:r>
      <w:r w:rsidR="00341F66">
        <w:rPr>
          <w:b/>
          <w:sz w:val="24"/>
          <w:szCs w:val="24"/>
          <w:u w:val="single"/>
        </w:rPr>
        <w:t xml:space="preserve"> or 4</w:t>
      </w:r>
    </w:p>
    <w:p w14:paraId="3DC3FB38" w14:textId="77777777" w:rsidR="00D40840" w:rsidRPr="00D40840" w:rsidRDefault="001622AA" w:rsidP="00D40840">
      <w:pPr>
        <w:pStyle w:val="ListParagraph"/>
        <w:ind w:left="-23"/>
        <w:rPr>
          <w:rFonts w:ascii="Times New Roman" w:hAnsi="Times New Roman" w:cs="Times New Roman"/>
          <w:b/>
          <w:bCs/>
          <w:sz w:val="24"/>
          <w:szCs w:val="24"/>
        </w:rPr>
      </w:pPr>
      <w:r>
        <w:rPr>
          <w:sz w:val="24"/>
          <w:szCs w:val="24"/>
        </w:rPr>
        <w:tab/>
      </w:r>
      <w:r w:rsidR="00D40840" w:rsidRPr="00D40840">
        <w:rPr>
          <w:rFonts w:ascii="Times New Roman" w:hAnsi="Times New Roman" w:cs="Times New Roman"/>
          <w:b/>
          <w:bCs/>
          <w:sz w:val="24"/>
          <w:szCs w:val="24"/>
        </w:rPr>
        <w:t>Public Speaking</w:t>
      </w:r>
    </w:p>
    <w:p w14:paraId="2289556F" w14:textId="77777777" w:rsidR="00D40840" w:rsidRDefault="00D40840" w:rsidP="00D408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Preparing to speak</w:t>
      </w:r>
    </w:p>
    <w:p w14:paraId="099F3EBF" w14:textId="77777777" w:rsidR="00D40840" w:rsidRDefault="00D40840" w:rsidP="00D408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Researching your subject</w:t>
      </w:r>
    </w:p>
    <w:p w14:paraId="3D36DA70" w14:textId="77777777" w:rsidR="00D40840" w:rsidRDefault="00D40840" w:rsidP="00D408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Organizing your speech</w:t>
      </w:r>
    </w:p>
    <w:p w14:paraId="7C66C53D" w14:textId="77777777" w:rsidR="00D40840" w:rsidRDefault="00D40840" w:rsidP="00D408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Preparing supporting materials</w:t>
      </w:r>
    </w:p>
    <w:p w14:paraId="0FCE81B4" w14:textId="77777777" w:rsidR="00D40840" w:rsidRDefault="00D40840" w:rsidP="00D408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Using language effectively</w:t>
      </w:r>
    </w:p>
    <w:p w14:paraId="73221088" w14:textId="604C18D0" w:rsidR="00D40840" w:rsidRDefault="00D40840" w:rsidP="00D40840">
      <w:pPr>
        <w:pStyle w:val="ListParagraph"/>
        <w:numPr>
          <w:ilvl w:val="0"/>
          <w:numId w:val="4"/>
        </w:numPr>
        <w:rPr>
          <w:rFonts w:ascii="Times New Roman" w:hAnsi="Times New Roman" w:cs="Times New Roman"/>
          <w:sz w:val="24"/>
          <w:szCs w:val="24"/>
        </w:rPr>
      </w:pPr>
      <w:r w:rsidRPr="00D40840">
        <w:rPr>
          <w:rFonts w:ascii="Times New Roman" w:hAnsi="Times New Roman" w:cs="Times New Roman"/>
          <w:sz w:val="24"/>
          <w:szCs w:val="24"/>
        </w:rPr>
        <w:t>Presenting your speech</w:t>
      </w:r>
    </w:p>
    <w:p w14:paraId="4164268E" w14:textId="77777777" w:rsidR="00BE0BF9" w:rsidRPr="00BE0BF9" w:rsidRDefault="00BE0BF9" w:rsidP="00BE0BF9">
      <w:pPr>
        <w:rPr>
          <w:rFonts w:ascii="Times New Roman" w:hAnsi="Times New Roman" w:cs="Times New Roman"/>
          <w:b/>
          <w:bCs/>
          <w:sz w:val="24"/>
          <w:szCs w:val="24"/>
        </w:rPr>
      </w:pPr>
      <w:r w:rsidRPr="00BE0BF9">
        <w:rPr>
          <w:rFonts w:ascii="Times New Roman" w:hAnsi="Times New Roman" w:cs="Times New Roman"/>
          <w:b/>
          <w:bCs/>
          <w:sz w:val="24"/>
          <w:szCs w:val="24"/>
        </w:rPr>
        <w:t>Types of Presentations</w:t>
      </w:r>
    </w:p>
    <w:p w14:paraId="3A27E1A4" w14:textId="77777777" w:rsidR="00BE0BF9" w:rsidRPr="004F1BAD" w:rsidRDefault="00BE0BF9" w:rsidP="00BE0BF9">
      <w:pPr>
        <w:pStyle w:val="ListParagraph"/>
        <w:numPr>
          <w:ilvl w:val="0"/>
          <w:numId w:val="5"/>
        </w:numPr>
        <w:rPr>
          <w:rFonts w:ascii="Times New Roman" w:hAnsi="Times New Roman" w:cs="Times New Roman"/>
          <w:sz w:val="24"/>
          <w:szCs w:val="24"/>
        </w:rPr>
      </w:pPr>
      <w:r w:rsidRPr="004F1BAD">
        <w:rPr>
          <w:rFonts w:ascii="Times New Roman" w:hAnsi="Times New Roman" w:cs="Times New Roman"/>
          <w:sz w:val="24"/>
          <w:szCs w:val="24"/>
        </w:rPr>
        <w:t>Informative Speech</w:t>
      </w:r>
    </w:p>
    <w:p w14:paraId="27082912" w14:textId="77777777" w:rsidR="00BE0BF9" w:rsidRPr="004F1BAD" w:rsidRDefault="00BE0BF9" w:rsidP="00BE0BF9">
      <w:pPr>
        <w:pStyle w:val="ListParagraph"/>
        <w:numPr>
          <w:ilvl w:val="0"/>
          <w:numId w:val="5"/>
        </w:numPr>
        <w:rPr>
          <w:rFonts w:ascii="Times New Roman" w:hAnsi="Times New Roman" w:cs="Times New Roman"/>
          <w:sz w:val="24"/>
          <w:szCs w:val="24"/>
        </w:rPr>
      </w:pPr>
      <w:r w:rsidRPr="004F1BAD">
        <w:rPr>
          <w:rFonts w:ascii="Times New Roman" w:hAnsi="Times New Roman" w:cs="Times New Roman"/>
          <w:sz w:val="24"/>
          <w:szCs w:val="24"/>
        </w:rPr>
        <w:t>Persuasive Speech</w:t>
      </w:r>
    </w:p>
    <w:p w14:paraId="75FE3772" w14:textId="77777777" w:rsidR="00BE0BF9" w:rsidRDefault="00BE0BF9" w:rsidP="00BE0BF9">
      <w:pPr>
        <w:pStyle w:val="ListParagraph"/>
        <w:numPr>
          <w:ilvl w:val="0"/>
          <w:numId w:val="5"/>
        </w:numPr>
        <w:rPr>
          <w:rFonts w:ascii="Times New Roman" w:hAnsi="Times New Roman" w:cs="Times New Roman"/>
          <w:sz w:val="24"/>
          <w:szCs w:val="24"/>
        </w:rPr>
      </w:pPr>
      <w:r w:rsidRPr="004F1BAD">
        <w:rPr>
          <w:rFonts w:ascii="Times New Roman" w:hAnsi="Times New Roman" w:cs="Times New Roman"/>
          <w:sz w:val="24"/>
          <w:szCs w:val="24"/>
        </w:rPr>
        <w:t>Special occasion speeches</w:t>
      </w:r>
    </w:p>
    <w:p w14:paraId="6260DAB2" w14:textId="34A1F8DD" w:rsidR="00D40840" w:rsidRDefault="00BE0BF9" w:rsidP="00BE0BF9">
      <w:pPr>
        <w:pStyle w:val="ListParagraph"/>
        <w:numPr>
          <w:ilvl w:val="0"/>
          <w:numId w:val="5"/>
        </w:numPr>
        <w:rPr>
          <w:rFonts w:ascii="Times New Roman" w:hAnsi="Times New Roman" w:cs="Times New Roman"/>
          <w:sz w:val="24"/>
          <w:szCs w:val="24"/>
        </w:rPr>
      </w:pPr>
      <w:r w:rsidRPr="00BE0BF9">
        <w:rPr>
          <w:rFonts w:ascii="Times New Roman" w:hAnsi="Times New Roman" w:cs="Times New Roman"/>
          <w:sz w:val="24"/>
          <w:szCs w:val="24"/>
        </w:rPr>
        <w:t>Competitive speech events</w:t>
      </w:r>
    </w:p>
    <w:p w14:paraId="2E759BD5" w14:textId="77777777" w:rsidR="00E95C10" w:rsidRPr="00E95C10" w:rsidRDefault="00E95C10" w:rsidP="00E95C10">
      <w:pPr>
        <w:rPr>
          <w:rFonts w:ascii="Times New Roman" w:hAnsi="Times New Roman" w:cs="Times New Roman"/>
          <w:b/>
          <w:bCs/>
          <w:sz w:val="24"/>
          <w:szCs w:val="24"/>
        </w:rPr>
      </w:pPr>
      <w:r w:rsidRPr="00E95C10">
        <w:rPr>
          <w:rFonts w:ascii="Times New Roman" w:hAnsi="Times New Roman" w:cs="Times New Roman"/>
          <w:b/>
          <w:bCs/>
          <w:sz w:val="24"/>
          <w:szCs w:val="24"/>
        </w:rPr>
        <w:t>Mass Communication</w:t>
      </w:r>
    </w:p>
    <w:p w14:paraId="49C8A96D" w14:textId="77777777" w:rsidR="00E95C10" w:rsidRDefault="00E95C10" w:rsidP="00E95C10">
      <w:pPr>
        <w:pStyle w:val="ListParagraph"/>
        <w:numPr>
          <w:ilvl w:val="0"/>
          <w:numId w:val="6"/>
        </w:numPr>
        <w:rPr>
          <w:rFonts w:ascii="Times New Roman" w:hAnsi="Times New Roman" w:cs="Times New Roman"/>
          <w:sz w:val="24"/>
          <w:szCs w:val="24"/>
        </w:rPr>
      </w:pPr>
      <w:r w:rsidRPr="004F1BAD">
        <w:rPr>
          <w:rFonts w:ascii="Times New Roman" w:hAnsi="Times New Roman" w:cs="Times New Roman"/>
          <w:sz w:val="24"/>
          <w:szCs w:val="24"/>
        </w:rPr>
        <w:t>Media</w:t>
      </w:r>
    </w:p>
    <w:p w14:paraId="44D51837" w14:textId="24D99227" w:rsidR="00BE0BF9" w:rsidRPr="00E95C10" w:rsidRDefault="00E95C10" w:rsidP="00E95C10">
      <w:pPr>
        <w:pStyle w:val="ListParagraph"/>
        <w:numPr>
          <w:ilvl w:val="0"/>
          <w:numId w:val="6"/>
        </w:numPr>
        <w:rPr>
          <w:rFonts w:ascii="Times New Roman" w:hAnsi="Times New Roman" w:cs="Times New Roman"/>
          <w:sz w:val="24"/>
          <w:szCs w:val="24"/>
        </w:rPr>
      </w:pPr>
      <w:r w:rsidRPr="00E95C10">
        <w:rPr>
          <w:rFonts w:ascii="Times New Roman" w:hAnsi="Times New Roman" w:cs="Times New Roman"/>
          <w:sz w:val="24"/>
          <w:szCs w:val="24"/>
        </w:rPr>
        <w:t>Technology in everyday life</w:t>
      </w:r>
    </w:p>
    <w:p w14:paraId="2D2736B1" w14:textId="28680952" w:rsidR="002E0453" w:rsidRDefault="00300F5A" w:rsidP="00341F66">
      <w:pPr>
        <w:spacing w:after="0"/>
        <w:rPr>
          <w:b/>
          <w:sz w:val="24"/>
          <w:szCs w:val="24"/>
          <w:u w:val="single"/>
        </w:rPr>
      </w:pPr>
      <w:r>
        <w:rPr>
          <w:bCs/>
          <w:sz w:val="24"/>
          <w:szCs w:val="24"/>
        </w:rPr>
        <w:tab/>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AD16C3">
        <w:trPr>
          <w:trHeight w:val="440"/>
        </w:trPr>
        <w:tc>
          <w:tcPr>
            <w:tcW w:w="6475" w:type="dxa"/>
            <w:tcBorders>
              <w:top w:val="single" w:sz="4" w:space="0" w:color="auto"/>
            </w:tcBorders>
            <w:vAlign w:val="bottom"/>
          </w:tcPr>
          <w:p w14:paraId="66894E77" w14:textId="065A8052" w:rsidR="00411762" w:rsidRDefault="002D0062" w:rsidP="00411762">
            <w:pPr>
              <w:rPr>
                <w:rFonts w:ascii="Calibri" w:hAnsi="Calibri" w:cs="Calibri"/>
                <w:color w:val="000000"/>
              </w:rPr>
            </w:pPr>
            <w:r>
              <w:t>Initiate and participate effectively in a range of collaborative discussions on grade-level topics, texts, and issues, building on others’ ideas and expressing their own clearly and persuasively.</w:t>
            </w:r>
          </w:p>
        </w:tc>
        <w:tc>
          <w:tcPr>
            <w:tcW w:w="1710" w:type="dxa"/>
            <w:tcBorders>
              <w:top w:val="single" w:sz="4" w:space="0" w:color="auto"/>
            </w:tcBorders>
            <w:vAlign w:val="center"/>
          </w:tcPr>
          <w:p w14:paraId="3C9422D1" w14:textId="4A43AF86" w:rsidR="00411762" w:rsidRDefault="002D0062" w:rsidP="00411762">
            <w:pPr>
              <w:rPr>
                <w:rFonts w:ascii="Calibri" w:hAnsi="Calibri" w:cs="Calibri"/>
              </w:rPr>
            </w:pPr>
            <w:r>
              <w:rPr>
                <w:rFonts w:ascii="Calibri" w:hAnsi="Calibri" w:cs="Calibri"/>
              </w:rPr>
              <w:t>CC.1.5.11-12.A</w:t>
            </w:r>
          </w:p>
        </w:tc>
        <w:tc>
          <w:tcPr>
            <w:tcW w:w="1170" w:type="dxa"/>
            <w:tcBorders>
              <w:top w:val="single" w:sz="4" w:space="0" w:color="auto"/>
            </w:tcBorders>
            <w:vAlign w:val="center"/>
          </w:tcPr>
          <w:p w14:paraId="0C3F9CAC" w14:textId="77777777" w:rsidR="003160A8" w:rsidRDefault="0046703B" w:rsidP="00AD16C3">
            <w:pPr>
              <w:tabs>
                <w:tab w:val="center" w:pos="4680"/>
              </w:tabs>
              <w:jc w:val="center"/>
              <w:rPr>
                <w:rFonts w:cstheme="minorHAnsi"/>
              </w:rPr>
            </w:pPr>
            <w:r w:rsidRPr="0046703B">
              <w:rPr>
                <w:rFonts w:cstheme="minorHAnsi"/>
              </w:rPr>
              <w:t>MP 1-</w:t>
            </w:r>
            <w:r w:rsidR="003160A8">
              <w:rPr>
                <w:rFonts w:cstheme="minorHAnsi"/>
              </w:rPr>
              <w:t>2/</w:t>
            </w:r>
          </w:p>
          <w:p w14:paraId="1A0881DF" w14:textId="7503DBB2" w:rsidR="00411762" w:rsidRPr="0046703B" w:rsidRDefault="003160A8" w:rsidP="00AD16C3">
            <w:pPr>
              <w:tabs>
                <w:tab w:val="center" w:pos="4680"/>
              </w:tabs>
              <w:jc w:val="center"/>
              <w:rPr>
                <w:rFonts w:cstheme="minorHAnsi"/>
              </w:rPr>
            </w:pPr>
            <w:r>
              <w:rPr>
                <w:rFonts w:cstheme="minorHAnsi"/>
              </w:rPr>
              <w:t>MP</w:t>
            </w:r>
            <w:r w:rsidR="00073D9E">
              <w:rPr>
                <w:rFonts w:cstheme="minorHAnsi"/>
              </w:rPr>
              <w:t xml:space="preserve"> </w:t>
            </w:r>
            <w:r>
              <w:rPr>
                <w:rFonts w:cstheme="minorHAnsi"/>
              </w:rPr>
              <w:t>3-4</w:t>
            </w:r>
          </w:p>
        </w:tc>
      </w:tr>
      <w:tr w:rsidR="00411762" w14:paraId="33EE2453" w14:textId="77777777" w:rsidTr="00AD16C3">
        <w:tc>
          <w:tcPr>
            <w:tcW w:w="6475" w:type="dxa"/>
            <w:vAlign w:val="center"/>
          </w:tcPr>
          <w:p w14:paraId="4C35C573" w14:textId="2D06D461" w:rsidR="00411762" w:rsidRDefault="00DE7466" w:rsidP="00411762">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vAlign w:val="center"/>
          </w:tcPr>
          <w:p w14:paraId="45E4ADE2" w14:textId="297225E6" w:rsidR="00411762" w:rsidRDefault="006C5EDD" w:rsidP="00411762">
            <w:pPr>
              <w:rPr>
                <w:rFonts w:ascii="Calibri" w:hAnsi="Calibri" w:cs="Calibri"/>
              </w:rPr>
            </w:pPr>
            <w:r>
              <w:rPr>
                <w:rFonts w:ascii="Calibri" w:hAnsi="Calibri" w:cs="Calibri"/>
              </w:rPr>
              <w:t>CC.1.5.11-12.B</w:t>
            </w:r>
          </w:p>
        </w:tc>
        <w:tc>
          <w:tcPr>
            <w:tcW w:w="1170" w:type="dxa"/>
            <w:vAlign w:val="center"/>
          </w:tcPr>
          <w:p w14:paraId="4E38C575" w14:textId="77777777" w:rsidR="003160A8" w:rsidRDefault="003160A8" w:rsidP="00AD16C3">
            <w:pPr>
              <w:tabs>
                <w:tab w:val="center" w:pos="4680"/>
              </w:tabs>
              <w:jc w:val="center"/>
              <w:rPr>
                <w:rFonts w:cstheme="minorHAnsi"/>
              </w:rPr>
            </w:pPr>
            <w:r w:rsidRPr="0046703B">
              <w:rPr>
                <w:rFonts w:cstheme="minorHAnsi"/>
              </w:rPr>
              <w:t>MP 1-</w:t>
            </w:r>
            <w:r>
              <w:rPr>
                <w:rFonts w:cstheme="minorHAnsi"/>
              </w:rPr>
              <w:t>2/</w:t>
            </w:r>
          </w:p>
          <w:p w14:paraId="70EFA086" w14:textId="0FB3850C" w:rsidR="00411762" w:rsidRPr="00554304" w:rsidRDefault="003160A8" w:rsidP="00AD16C3">
            <w:pPr>
              <w:jc w:val="center"/>
              <w:rPr>
                <w:sz w:val="12"/>
                <w:szCs w:val="12"/>
              </w:rPr>
            </w:pPr>
            <w:r>
              <w:rPr>
                <w:rFonts w:cstheme="minorHAnsi"/>
              </w:rPr>
              <w:t>MP</w:t>
            </w:r>
            <w:r w:rsidR="00073D9E">
              <w:rPr>
                <w:rFonts w:cstheme="minorHAnsi"/>
              </w:rPr>
              <w:t xml:space="preserve"> </w:t>
            </w:r>
            <w:r>
              <w:rPr>
                <w:rFonts w:cstheme="minorHAnsi"/>
              </w:rPr>
              <w:t>3-4</w:t>
            </w:r>
          </w:p>
        </w:tc>
      </w:tr>
      <w:tr w:rsidR="00411762" w14:paraId="68131D10" w14:textId="77777777" w:rsidTr="00AD16C3">
        <w:tc>
          <w:tcPr>
            <w:tcW w:w="6475" w:type="dxa"/>
            <w:vAlign w:val="center"/>
          </w:tcPr>
          <w:p w14:paraId="51F45081" w14:textId="43860250" w:rsidR="00411762" w:rsidRDefault="00EB6D9E" w:rsidP="00411762">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vAlign w:val="center"/>
          </w:tcPr>
          <w:p w14:paraId="24C1423A" w14:textId="6D14B8DD" w:rsidR="00411762" w:rsidRDefault="006C5EDD" w:rsidP="00411762">
            <w:pPr>
              <w:rPr>
                <w:rFonts w:ascii="Calibri" w:hAnsi="Calibri" w:cs="Calibri"/>
              </w:rPr>
            </w:pPr>
            <w:r>
              <w:rPr>
                <w:rFonts w:ascii="Calibri" w:hAnsi="Calibri" w:cs="Calibri"/>
              </w:rPr>
              <w:t>CC.1.5.11-12.C</w:t>
            </w:r>
          </w:p>
        </w:tc>
        <w:tc>
          <w:tcPr>
            <w:tcW w:w="1170" w:type="dxa"/>
            <w:vAlign w:val="center"/>
          </w:tcPr>
          <w:p w14:paraId="76984DF3" w14:textId="77777777" w:rsidR="00073D9E" w:rsidRDefault="00073D9E" w:rsidP="00AD16C3">
            <w:pPr>
              <w:tabs>
                <w:tab w:val="center" w:pos="4680"/>
              </w:tabs>
              <w:jc w:val="center"/>
              <w:rPr>
                <w:rFonts w:cstheme="minorHAnsi"/>
              </w:rPr>
            </w:pPr>
            <w:r w:rsidRPr="0046703B">
              <w:rPr>
                <w:rFonts w:cstheme="minorHAnsi"/>
              </w:rPr>
              <w:t>MP 1-</w:t>
            </w:r>
            <w:r>
              <w:rPr>
                <w:rFonts w:cstheme="minorHAnsi"/>
              </w:rPr>
              <w:t>2/</w:t>
            </w:r>
          </w:p>
          <w:p w14:paraId="25166AFC" w14:textId="4BF36880" w:rsidR="00411762" w:rsidRPr="00554304" w:rsidRDefault="00073D9E" w:rsidP="00AD16C3">
            <w:pPr>
              <w:jc w:val="center"/>
              <w:rPr>
                <w:sz w:val="12"/>
                <w:szCs w:val="12"/>
              </w:rPr>
            </w:pPr>
            <w:r>
              <w:rPr>
                <w:rFonts w:cstheme="minorHAnsi"/>
              </w:rPr>
              <w:t>MP 3-4</w:t>
            </w:r>
          </w:p>
        </w:tc>
      </w:tr>
      <w:tr w:rsidR="00411762" w14:paraId="61F7AF15" w14:textId="77777777" w:rsidTr="00AD16C3">
        <w:tc>
          <w:tcPr>
            <w:tcW w:w="6475" w:type="dxa"/>
            <w:vAlign w:val="center"/>
          </w:tcPr>
          <w:p w14:paraId="404ECEA5" w14:textId="3536E971" w:rsidR="00411762" w:rsidRDefault="00EB6D9E"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vAlign w:val="center"/>
          </w:tcPr>
          <w:p w14:paraId="2A5A75FF" w14:textId="778EBD12" w:rsidR="00411762" w:rsidRDefault="006C5EDD" w:rsidP="00411762">
            <w:pPr>
              <w:rPr>
                <w:rFonts w:ascii="Calibri" w:hAnsi="Calibri" w:cs="Calibri"/>
              </w:rPr>
            </w:pPr>
            <w:r>
              <w:rPr>
                <w:rFonts w:ascii="Calibri" w:hAnsi="Calibri" w:cs="Calibri"/>
              </w:rPr>
              <w:t>CC.1.5.11-12.D</w:t>
            </w:r>
          </w:p>
        </w:tc>
        <w:tc>
          <w:tcPr>
            <w:tcW w:w="1170" w:type="dxa"/>
            <w:vAlign w:val="center"/>
          </w:tcPr>
          <w:p w14:paraId="1FD03F2F" w14:textId="77777777" w:rsidR="00073D9E" w:rsidRDefault="00073D9E" w:rsidP="00AD16C3">
            <w:pPr>
              <w:tabs>
                <w:tab w:val="center" w:pos="4680"/>
              </w:tabs>
              <w:jc w:val="center"/>
              <w:rPr>
                <w:rFonts w:cstheme="minorHAnsi"/>
              </w:rPr>
            </w:pPr>
            <w:r w:rsidRPr="0046703B">
              <w:rPr>
                <w:rFonts w:cstheme="minorHAnsi"/>
              </w:rPr>
              <w:t>MP 1-</w:t>
            </w:r>
            <w:r>
              <w:rPr>
                <w:rFonts w:cstheme="minorHAnsi"/>
              </w:rPr>
              <w:t>2/</w:t>
            </w:r>
          </w:p>
          <w:p w14:paraId="6B6D7A3F" w14:textId="1314BDBA" w:rsidR="00411762" w:rsidRPr="00554304" w:rsidRDefault="00073D9E" w:rsidP="00AD16C3">
            <w:pPr>
              <w:jc w:val="center"/>
              <w:rPr>
                <w:sz w:val="12"/>
                <w:szCs w:val="12"/>
              </w:rPr>
            </w:pPr>
            <w:r>
              <w:rPr>
                <w:rFonts w:cstheme="minorHAnsi"/>
              </w:rPr>
              <w:t>MP 3-4</w:t>
            </w:r>
          </w:p>
        </w:tc>
      </w:tr>
      <w:tr w:rsidR="00411762" w14:paraId="77BDF5B1" w14:textId="77777777" w:rsidTr="00AD16C3">
        <w:tc>
          <w:tcPr>
            <w:tcW w:w="6475" w:type="dxa"/>
          </w:tcPr>
          <w:p w14:paraId="76049D8E" w14:textId="49B4EFF2" w:rsidR="00411762" w:rsidRDefault="00EB6D9E" w:rsidP="00AD16C3">
            <w:pPr>
              <w:rPr>
                <w:rFonts w:ascii="Calibri" w:hAnsi="Calibri" w:cs="Calibri"/>
              </w:rPr>
            </w:pPr>
            <w:r>
              <w:t>Adapt speech to a variety of contexts and tasks.</w:t>
            </w:r>
          </w:p>
        </w:tc>
        <w:tc>
          <w:tcPr>
            <w:tcW w:w="1710" w:type="dxa"/>
            <w:vAlign w:val="center"/>
          </w:tcPr>
          <w:p w14:paraId="2A1D4421" w14:textId="01EB5043" w:rsidR="00411762" w:rsidRDefault="006C5EDD" w:rsidP="00411762">
            <w:pPr>
              <w:rPr>
                <w:rFonts w:ascii="Calibri" w:hAnsi="Calibri" w:cs="Calibri"/>
              </w:rPr>
            </w:pPr>
            <w:r>
              <w:rPr>
                <w:rFonts w:ascii="Calibri" w:hAnsi="Calibri" w:cs="Calibri"/>
              </w:rPr>
              <w:t>CC.1.5.11-12.E</w:t>
            </w:r>
          </w:p>
        </w:tc>
        <w:tc>
          <w:tcPr>
            <w:tcW w:w="1170" w:type="dxa"/>
            <w:vAlign w:val="center"/>
          </w:tcPr>
          <w:p w14:paraId="73AD68D9" w14:textId="77777777" w:rsidR="00073D9E" w:rsidRDefault="00073D9E" w:rsidP="00AD16C3">
            <w:pPr>
              <w:tabs>
                <w:tab w:val="center" w:pos="4680"/>
              </w:tabs>
              <w:jc w:val="center"/>
              <w:rPr>
                <w:rFonts w:cstheme="minorHAnsi"/>
              </w:rPr>
            </w:pPr>
            <w:r w:rsidRPr="0046703B">
              <w:rPr>
                <w:rFonts w:cstheme="minorHAnsi"/>
              </w:rPr>
              <w:t>MP 1-</w:t>
            </w:r>
            <w:r>
              <w:rPr>
                <w:rFonts w:cstheme="minorHAnsi"/>
              </w:rPr>
              <w:t>2/</w:t>
            </w:r>
          </w:p>
          <w:p w14:paraId="3FCB5D10" w14:textId="5E9C3940" w:rsidR="00411762" w:rsidRPr="00554304" w:rsidRDefault="00073D9E" w:rsidP="00AD16C3">
            <w:pPr>
              <w:jc w:val="center"/>
              <w:rPr>
                <w:sz w:val="12"/>
                <w:szCs w:val="12"/>
              </w:rPr>
            </w:pPr>
            <w:r>
              <w:rPr>
                <w:rFonts w:cstheme="minorHAnsi"/>
              </w:rPr>
              <w:t>MP 3-4</w:t>
            </w:r>
          </w:p>
        </w:tc>
      </w:tr>
      <w:tr w:rsidR="00411762" w14:paraId="49A62192" w14:textId="77777777" w:rsidTr="00AD16C3">
        <w:tc>
          <w:tcPr>
            <w:tcW w:w="6475" w:type="dxa"/>
            <w:vAlign w:val="center"/>
          </w:tcPr>
          <w:p w14:paraId="4D87810F" w14:textId="26E13D5B" w:rsidR="00411762" w:rsidRDefault="00DA3B7B" w:rsidP="00411762">
            <w:pPr>
              <w:rPr>
                <w:rFonts w:ascii="Calibri" w:hAnsi="Calibri" w:cs="Calibri"/>
              </w:rPr>
            </w:pPr>
            <w:r>
              <w:t>Make strategic use of digital media in presentations to add interest and enhance understanding of findings, reasoning, and evidence.</w:t>
            </w:r>
          </w:p>
        </w:tc>
        <w:tc>
          <w:tcPr>
            <w:tcW w:w="1710" w:type="dxa"/>
            <w:vAlign w:val="center"/>
          </w:tcPr>
          <w:p w14:paraId="626EFCBB" w14:textId="3CFBDFAA" w:rsidR="00411762" w:rsidRDefault="006C5EDD" w:rsidP="00411762">
            <w:pPr>
              <w:rPr>
                <w:rFonts w:ascii="Calibri" w:hAnsi="Calibri" w:cs="Calibri"/>
              </w:rPr>
            </w:pPr>
            <w:r>
              <w:rPr>
                <w:rFonts w:ascii="Calibri" w:hAnsi="Calibri" w:cs="Calibri"/>
              </w:rPr>
              <w:t>CC.1.5.11-12.F</w:t>
            </w:r>
          </w:p>
        </w:tc>
        <w:tc>
          <w:tcPr>
            <w:tcW w:w="1170" w:type="dxa"/>
            <w:vAlign w:val="center"/>
          </w:tcPr>
          <w:p w14:paraId="2B689545" w14:textId="059EB058" w:rsidR="00073D9E" w:rsidRDefault="00073D9E" w:rsidP="00AD16C3">
            <w:pPr>
              <w:tabs>
                <w:tab w:val="center" w:pos="4680"/>
              </w:tabs>
              <w:jc w:val="center"/>
              <w:rPr>
                <w:rFonts w:cstheme="minorHAnsi"/>
              </w:rPr>
            </w:pPr>
            <w:r w:rsidRPr="0046703B">
              <w:rPr>
                <w:rFonts w:cstheme="minorHAnsi"/>
              </w:rPr>
              <w:t xml:space="preserve">MP </w:t>
            </w:r>
            <w:r w:rsidR="00AD16C3">
              <w:rPr>
                <w:rFonts w:cstheme="minorHAnsi"/>
              </w:rPr>
              <w:t>1-</w:t>
            </w:r>
            <w:r>
              <w:rPr>
                <w:rFonts w:cstheme="minorHAnsi"/>
              </w:rPr>
              <w:t>2/</w:t>
            </w:r>
          </w:p>
          <w:p w14:paraId="56E27B6E" w14:textId="2B60DDDE" w:rsidR="00411762" w:rsidRPr="00554304" w:rsidRDefault="00073D9E" w:rsidP="00AD16C3">
            <w:pPr>
              <w:jc w:val="center"/>
              <w:rPr>
                <w:sz w:val="12"/>
                <w:szCs w:val="12"/>
              </w:rPr>
            </w:pPr>
            <w:r>
              <w:rPr>
                <w:rFonts w:cstheme="minorHAnsi"/>
              </w:rPr>
              <w:t xml:space="preserve">MP </w:t>
            </w:r>
            <w:r w:rsidR="00AD16C3">
              <w:rPr>
                <w:rFonts w:cstheme="minorHAnsi"/>
              </w:rPr>
              <w:t>3-</w:t>
            </w:r>
            <w:r>
              <w:rPr>
                <w:rFonts w:cstheme="minorHAnsi"/>
              </w:rPr>
              <w:t>4</w:t>
            </w:r>
          </w:p>
        </w:tc>
      </w:tr>
      <w:tr w:rsidR="00411762" w14:paraId="362FC2C2" w14:textId="77777777" w:rsidTr="00AD16C3">
        <w:tc>
          <w:tcPr>
            <w:tcW w:w="6475" w:type="dxa"/>
            <w:vAlign w:val="center"/>
          </w:tcPr>
          <w:p w14:paraId="0562CC7D" w14:textId="6742ED16" w:rsidR="00411762" w:rsidRDefault="00DA3B7B" w:rsidP="00411762">
            <w:pPr>
              <w:rPr>
                <w:rFonts w:ascii="Calibri" w:hAnsi="Calibri" w:cs="Calibri"/>
              </w:rPr>
            </w:pPr>
            <w:r>
              <w:t>Demonstrate command of the conventions of standard English when speaking based on Grades 11–12 level and content.</w:t>
            </w:r>
          </w:p>
        </w:tc>
        <w:tc>
          <w:tcPr>
            <w:tcW w:w="1710" w:type="dxa"/>
            <w:vAlign w:val="center"/>
          </w:tcPr>
          <w:p w14:paraId="3A4B80D9" w14:textId="5EA512B9" w:rsidR="00411762" w:rsidRDefault="006C5EDD" w:rsidP="00411762">
            <w:pPr>
              <w:rPr>
                <w:rFonts w:ascii="Calibri" w:hAnsi="Calibri" w:cs="Calibri"/>
              </w:rPr>
            </w:pPr>
            <w:r>
              <w:rPr>
                <w:rFonts w:ascii="Calibri" w:hAnsi="Calibri" w:cs="Calibri"/>
              </w:rPr>
              <w:t>CC.1.5.11-12.G</w:t>
            </w:r>
          </w:p>
        </w:tc>
        <w:tc>
          <w:tcPr>
            <w:tcW w:w="1170" w:type="dxa"/>
            <w:vAlign w:val="center"/>
          </w:tcPr>
          <w:p w14:paraId="2C76A5FD" w14:textId="77777777" w:rsidR="00073D9E" w:rsidRDefault="00073D9E" w:rsidP="00AD16C3">
            <w:pPr>
              <w:tabs>
                <w:tab w:val="center" w:pos="4680"/>
              </w:tabs>
              <w:jc w:val="center"/>
              <w:rPr>
                <w:rFonts w:cstheme="minorHAnsi"/>
              </w:rPr>
            </w:pPr>
            <w:r w:rsidRPr="0046703B">
              <w:rPr>
                <w:rFonts w:cstheme="minorHAnsi"/>
              </w:rPr>
              <w:t>MP 1-</w:t>
            </w:r>
            <w:r>
              <w:rPr>
                <w:rFonts w:cstheme="minorHAnsi"/>
              </w:rPr>
              <w:t>2/</w:t>
            </w:r>
          </w:p>
          <w:p w14:paraId="7D9AC977" w14:textId="5ECA9713" w:rsidR="00411762" w:rsidRPr="00554304" w:rsidRDefault="00073D9E" w:rsidP="00AD16C3">
            <w:pPr>
              <w:jc w:val="center"/>
              <w:rPr>
                <w:sz w:val="12"/>
                <w:szCs w:val="12"/>
              </w:rPr>
            </w:pPr>
            <w:r>
              <w:rPr>
                <w:rFonts w:cstheme="minorHAnsi"/>
              </w:rPr>
              <w:t>MP 3-4</w:t>
            </w:r>
          </w:p>
        </w:tc>
      </w:tr>
    </w:tbl>
    <w:p w14:paraId="4940F542" w14:textId="77777777" w:rsidR="00984251" w:rsidRDefault="00984251" w:rsidP="00E965D0">
      <w:pPr>
        <w:tabs>
          <w:tab w:val="left" w:pos="3231"/>
        </w:tabs>
        <w:rPr>
          <w:b/>
          <w:sz w:val="24"/>
          <w:szCs w:val="24"/>
          <w:u w:val="single"/>
        </w:rPr>
      </w:pPr>
    </w:p>
    <w:p w14:paraId="65980CC8" w14:textId="1C963376"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E95C10">
      <w:pPr>
        <w:tabs>
          <w:tab w:val="center" w:pos="4680"/>
        </w:tabs>
        <w:spacing w:after="0"/>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6128241" w:rsidR="00D870F7" w:rsidRDefault="00D870F7" w:rsidP="00984251">
      <w:pPr>
        <w:tabs>
          <w:tab w:val="center" w:pos="4680"/>
        </w:tabs>
        <w:spacing w:after="0"/>
        <w:ind w:left="180"/>
        <w:rPr>
          <w:b/>
        </w:rPr>
      </w:pPr>
      <w:r w:rsidRPr="006D28DA">
        <w:rPr>
          <w:b/>
        </w:rPr>
        <w:t>Effective formative assessments for</w:t>
      </w:r>
      <w:r w:rsidR="00F25C8E">
        <w:rPr>
          <w:b/>
        </w:rPr>
        <w:t xml:space="preserve"> this course include</w:t>
      </w:r>
      <w:r w:rsidR="00AD16C3">
        <w:rPr>
          <w:b/>
        </w:rPr>
        <w:t xml:space="preserve"> but are not limited to</w:t>
      </w:r>
      <w:r w:rsidR="00F25C8E">
        <w:rPr>
          <w:b/>
        </w:rPr>
        <w:t>:</w:t>
      </w:r>
    </w:p>
    <w:p w14:paraId="4F1BC683" w14:textId="4E179611" w:rsidR="00AD16C3" w:rsidRDefault="002A16F5" w:rsidP="00984251">
      <w:pPr>
        <w:spacing w:after="0"/>
        <w:ind w:left="180"/>
        <w:rPr>
          <w:bCs/>
        </w:rPr>
      </w:pPr>
      <w:r>
        <w:rPr>
          <w:b/>
        </w:rPr>
        <w:tab/>
      </w:r>
      <w:r w:rsidR="00075E4A">
        <w:rPr>
          <w:bCs/>
        </w:rPr>
        <w:t>B</w:t>
      </w:r>
      <w:r w:rsidR="00984251">
        <w:rPr>
          <w:bCs/>
        </w:rPr>
        <w:t>ellringers</w:t>
      </w:r>
      <w:r w:rsidR="00E95C10">
        <w:rPr>
          <w:bCs/>
        </w:rPr>
        <w:tab/>
      </w:r>
      <w:r w:rsidR="00E95C10">
        <w:rPr>
          <w:bCs/>
        </w:rPr>
        <w:tab/>
      </w:r>
      <w:r w:rsidR="00E95C10">
        <w:rPr>
          <w:bCs/>
        </w:rPr>
        <w:tab/>
      </w:r>
      <w:r w:rsidR="00E95C10">
        <w:rPr>
          <w:bCs/>
        </w:rPr>
        <w:tab/>
        <w:t>Teacher Observation/Questioning</w:t>
      </w:r>
    </w:p>
    <w:p w14:paraId="15B9EDD6" w14:textId="3584545A" w:rsidR="00984251" w:rsidRDefault="00984251" w:rsidP="00984251">
      <w:pPr>
        <w:spacing w:after="0"/>
        <w:ind w:left="180"/>
        <w:rPr>
          <w:bCs/>
        </w:rPr>
      </w:pPr>
      <w:r>
        <w:rPr>
          <w:bCs/>
        </w:rPr>
        <w:tab/>
      </w:r>
      <w:r w:rsidR="00075E4A">
        <w:rPr>
          <w:bCs/>
        </w:rPr>
        <w:t>Student Presentations</w:t>
      </w:r>
      <w:r w:rsidR="00E95C10">
        <w:rPr>
          <w:bCs/>
        </w:rPr>
        <w:tab/>
      </w:r>
      <w:r w:rsidR="00E95C10">
        <w:rPr>
          <w:bCs/>
        </w:rPr>
        <w:tab/>
      </w:r>
      <w:r w:rsidR="00E95C10">
        <w:rPr>
          <w:bCs/>
        </w:rPr>
        <w:tab/>
      </w:r>
      <w:r w:rsidR="00E95C10" w:rsidRPr="00E95C10">
        <w:rPr>
          <w:bCs/>
        </w:rPr>
        <w:t>Discussion</w:t>
      </w:r>
    </w:p>
    <w:p w14:paraId="6484BC95" w14:textId="0DF5FFDF" w:rsidR="000B542D" w:rsidRPr="00E95C10" w:rsidRDefault="00984251" w:rsidP="00E95C10">
      <w:pPr>
        <w:spacing w:after="0"/>
        <w:ind w:left="180"/>
        <w:rPr>
          <w:bCs/>
        </w:rPr>
      </w:pPr>
      <w:r>
        <w:rPr>
          <w:bCs/>
        </w:rPr>
        <w:tab/>
      </w:r>
    </w:p>
    <w:p w14:paraId="534391F2" w14:textId="77777777" w:rsidR="008D65B0" w:rsidRPr="006D28DA" w:rsidRDefault="00D870F7" w:rsidP="00E95C10">
      <w:pPr>
        <w:tabs>
          <w:tab w:val="center" w:pos="4680"/>
        </w:tabs>
        <w:spacing w:after="0"/>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2668C2BE" w:rsidR="008D65B0" w:rsidRDefault="00D870F7" w:rsidP="00E95C10">
      <w:pPr>
        <w:tabs>
          <w:tab w:val="center" w:pos="4680"/>
        </w:tabs>
        <w:spacing w:after="0"/>
        <w:ind w:left="180"/>
        <w:rPr>
          <w:b/>
        </w:rPr>
      </w:pPr>
      <w:r w:rsidRPr="006D28DA">
        <w:rPr>
          <w:b/>
        </w:rPr>
        <w:t>Effective summative asses</w:t>
      </w:r>
      <w:r w:rsidR="00F25C8E">
        <w:rPr>
          <w:b/>
        </w:rPr>
        <w:t>sments for this course include</w:t>
      </w:r>
      <w:r w:rsidR="00075E4A">
        <w:rPr>
          <w:b/>
        </w:rPr>
        <w:t xml:space="preserve"> but are not limited to</w:t>
      </w:r>
      <w:r w:rsidR="00F25C8E">
        <w:rPr>
          <w:b/>
        </w:rPr>
        <w:t>:</w:t>
      </w:r>
    </w:p>
    <w:p w14:paraId="1C03C333" w14:textId="3ED2DF99" w:rsidR="00075E4A" w:rsidRPr="008C4545" w:rsidRDefault="00075E4A" w:rsidP="008C4545">
      <w:pPr>
        <w:spacing w:after="0"/>
        <w:ind w:left="180"/>
        <w:rPr>
          <w:bCs/>
        </w:rPr>
      </w:pPr>
      <w:r>
        <w:rPr>
          <w:b/>
        </w:rPr>
        <w:tab/>
      </w:r>
      <w:r w:rsidRPr="008C4545">
        <w:rPr>
          <w:bCs/>
        </w:rPr>
        <w:t>Student Presentations</w:t>
      </w:r>
      <w:r w:rsidR="00E95C10">
        <w:rPr>
          <w:bCs/>
        </w:rPr>
        <w:tab/>
      </w:r>
      <w:r w:rsidR="00E95C10">
        <w:rPr>
          <w:bCs/>
        </w:rPr>
        <w:tab/>
      </w:r>
      <w:r w:rsidR="00E95C10">
        <w:rPr>
          <w:bCs/>
        </w:rPr>
        <w:tab/>
      </w:r>
      <w:r w:rsidR="00E95C10" w:rsidRPr="008C4545">
        <w:rPr>
          <w:bCs/>
        </w:rPr>
        <w:t>Projects</w:t>
      </w:r>
    </w:p>
    <w:p w14:paraId="30A0B48B" w14:textId="3AD8B5BE" w:rsidR="00E95C10" w:rsidRPr="008C4545" w:rsidRDefault="00075E4A" w:rsidP="00E95C10">
      <w:pPr>
        <w:spacing w:after="0"/>
        <w:ind w:left="180"/>
        <w:rPr>
          <w:bCs/>
        </w:rPr>
      </w:pPr>
      <w:r w:rsidRPr="008C4545">
        <w:rPr>
          <w:bCs/>
        </w:rPr>
        <w:tab/>
        <w:t>Speeches</w:t>
      </w:r>
      <w:r w:rsidR="00E95C10">
        <w:rPr>
          <w:bCs/>
        </w:rPr>
        <w:tab/>
      </w:r>
      <w:r w:rsidR="00E95C10">
        <w:rPr>
          <w:bCs/>
        </w:rPr>
        <w:tab/>
      </w:r>
      <w:r w:rsidR="00E95C10">
        <w:rPr>
          <w:bCs/>
        </w:rPr>
        <w:tab/>
      </w:r>
      <w:r w:rsidR="00E95C10">
        <w:rPr>
          <w:bCs/>
        </w:rPr>
        <w:tab/>
      </w:r>
      <w:r w:rsidR="00E95C10" w:rsidRPr="008C4545">
        <w:rPr>
          <w:bCs/>
        </w:rPr>
        <w:t>Final Speech/Presentation</w:t>
      </w:r>
    </w:p>
    <w:p w14:paraId="5FE3937D" w14:textId="26C1069A" w:rsidR="008C4545" w:rsidRPr="008C4545" w:rsidRDefault="008C4545" w:rsidP="008C4545">
      <w:pPr>
        <w:spacing w:after="0"/>
        <w:ind w:left="180"/>
        <w:rPr>
          <w:bCs/>
        </w:rPr>
      </w:pPr>
    </w:p>
    <w:sectPr w:rsidR="008C4545" w:rsidRPr="008C45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D7C4" w14:textId="77777777" w:rsidR="002C2369" w:rsidRDefault="002C2369" w:rsidP="005F535D">
      <w:pPr>
        <w:spacing w:after="0" w:line="240" w:lineRule="auto"/>
      </w:pPr>
      <w:r>
        <w:separator/>
      </w:r>
    </w:p>
  </w:endnote>
  <w:endnote w:type="continuationSeparator" w:id="0">
    <w:p w14:paraId="25A88CCE" w14:textId="77777777" w:rsidR="002C2369" w:rsidRDefault="002C236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CC90" w14:textId="77777777" w:rsidR="002C2369" w:rsidRDefault="002C2369" w:rsidP="005F535D">
      <w:pPr>
        <w:spacing w:after="0" w:line="240" w:lineRule="auto"/>
      </w:pPr>
      <w:r>
        <w:separator/>
      </w:r>
    </w:p>
  </w:footnote>
  <w:footnote w:type="continuationSeparator" w:id="0">
    <w:p w14:paraId="74627E04" w14:textId="77777777" w:rsidR="002C2369" w:rsidRDefault="002C236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2239"/>
    <w:multiLevelType w:val="hybridMultilevel"/>
    <w:tmpl w:val="3CC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44F4"/>
    <w:multiLevelType w:val="hybridMultilevel"/>
    <w:tmpl w:val="07B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A13D8"/>
    <w:multiLevelType w:val="hybridMultilevel"/>
    <w:tmpl w:val="F3DE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D60D6"/>
    <w:multiLevelType w:val="hybridMultilevel"/>
    <w:tmpl w:val="679C648E"/>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 w15:restartNumberingAfterBreak="0">
    <w:nsid w:val="775E29A4"/>
    <w:multiLevelType w:val="hybridMultilevel"/>
    <w:tmpl w:val="78ACFC3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 w15:restartNumberingAfterBreak="0">
    <w:nsid w:val="7D5D3E58"/>
    <w:multiLevelType w:val="hybridMultilevel"/>
    <w:tmpl w:val="E21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704853">
    <w:abstractNumId w:val="3"/>
  </w:num>
  <w:num w:numId="2" w16cid:durableId="242379146">
    <w:abstractNumId w:val="2"/>
  </w:num>
  <w:num w:numId="3" w16cid:durableId="1707753738">
    <w:abstractNumId w:val="0"/>
  </w:num>
  <w:num w:numId="4" w16cid:durableId="304900167">
    <w:abstractNumId w:val="4"/>
  </w:num>
  <w:num w:numId="5" w16cid:durableId="1472594151">
    <w:abstractNumId w:val="1"/>
  </w:num>
  <w:num w:numId="6" w16cid:durableId="1703751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73D9E"/>
    <w:rsid w:val="00075E4A"/>
    <w:rsid w:val="000B542D"/>
    <w:rsid w:val="000E020D"/>
    <w:rsid w:val="000F7DF6"/>
    <w:rsid w:val="00112437"/>
    <w:rsid w:val="001378C6"/>
    <w:rsid w:val="001445F7"/>
    <w:rsid w:val="001622AA"/>
    <w:rsid w:val="001A6BC2"/>
    <w:rsid w:val="001D4B68"/>
    <w:rsid w:val="001D6D3F"/>
    <w:rsid w:val="001E645B"/>
    <w:rsid w:val="001F3157"/>
    <w:rsid w:val="001F7DAE"/>
    <w:rsid w:val="00206A4B"/>
    <w:rsid w:val="00222BAF"/>
    <w:rsid w:val="00233FF6"/>
    <w:rsid w:val="002872D0"/>
    <w:rsid w:val="002A16F5"/>
    <w:rsid w:val="002C2369"/>
    <w:rsid w:val="002D0062"/>
    <w:rsid w:val="002D690F"/>
    <w:rsid w:val="002D7128"/>
    <w:rsid w:val="002D7708"/>
    <w:rsid w:val="002E0453"/>
    <w:rsid w:val="002E4B5B"/>
    <w:rsid w:val="00300F5A"/>
    <w:rsid w:val="003160A8"/>
    <w:rsid w:val="00327B16"/>
    <w:rsid w:val="00341F66"/>
    <w:rsid w:val="0037005B"/>
    <w:rsid w:val="003748AD"/>
    <w:rsid w:val="003B4F4F"/>
    <w:rsid w:val="003C3132"/>
    <w:rsid w:val="003C37B6"/>
    <w:rsid w:val="003D539B"/>
    <w:rsid w:val="003F35A5"/>
    <w:rsid w:val="003F6DD6"/>
    <w:rsid w:val="00411762"/>
    <w:rsid w:val="00416C75"/>
    <w:rsid w:val="00423915"/>
    <w:rsid w:val="0046703B"/>
    <w:rsid w:val="00472373"/>
    <w:rsid w:val="004748F4"/>
    <w:rsid w:val="00477969"/>
    <w:rsid w:val="004B6576"/>
    <w:rsid w:val="004C138F"/>
    <w:rsid w:val="004D0DDC"/>
    <w:rsid w:val="004F0DFA"/>
    <w:rsid w:val="00534B67"/>
    <w:rsid w:val="00554304"/>
    <w:rsid w:val="005A4DDB"/>
    <w:rsid w:val="005B3B39"/>
    <w:rsid w:val="005B6272"/>
    <w:rsid w:val="005C6230"/>
    <w:rsid w:val="005F00CA"/>
    <w:rsid w:val="005F535D"/>
    <w:rsid w:val="00625F57"/>
    <w:rsid w:val="00642A3E"/>
    <w:rsid w:val="006673BF"/>
    <w:rsid w:val="006B7B66"/>
    <w:rsid w:val="006C5EDD"/>
    <w:rsid w:val="006D28DA"/>
    <w:rsid w:val="006D4C30"/>
    <w:rsid w:val="00740BAE"/>
    <w:rsid w:val="007429F8"/>
    <w:rsid w:val="007558C3"/>
    <w:rsid w:val="00772B43"/>
    <w:rsid w:val="0077450A"/>
    <w:rsid w:val="00775301"/>
    <w:rsid w:val="00791E3E"/>
    <w:rsid w:val="007A30D0"/>
    <w:rsid w:val="007B2E91"/>
    <w:rsid w:val="007D0A7F"/>
    <w:rsid w:val="007D3C02"/>
    <w:rsid w:val="007D429E"/>
    <w:rsid w:val="007E71F4"/>
    <w:rsid w:val="0080075F"/>
    <w:rsid w:val="00801417"/>
    <w:rsid w:val="00886D86"/>
    <w:rsid w:val="008A3F75"/>
    <w:rsid w:val="008A44A9"/>
    <w:rsid w:val="008B3443"/>
    <w:rsid w:val="008C4545"/>
    <w:rsid w:val="008D65B0"/>
    <w:rsid w:val="008E6BE6"/>
    <w:rsid w:val="00905626"/>
    <w:rsid w:val="009301FD"/>
    <w:rsid w:val="009444EA"/>
    <w:rsid w:val="00951201"/>
    <w:rsid w:val="00972718"/>
    <w:rsid w:val="00973E43"/>
    <w:rsid w:val="00983223"/>
    <w:rsid w:val="00984251"/>
    <w:rsid w:val="00987381"/>
    <w:rsid w:val="00987387"/>
    <w:rsid w:val="009A167B"/>
    <w:rsid w:val="009B4BE9"/>
    <w:rsid w:val="009D193A"/>
    <w:rsid w:val="009E1F02"/>
    <w:rsid w:val="009E2E16"/>
    <w:rsid w:val="00A02591"/>
    <w:rsid w:val="00A22578"/>
    <w:rsid w:val="00A34946"/>
    <w:rsid w:val="00A56935"/>
    <w:rsid w:val="00A71E18"/>
    <w:rsid w:val="00A8044F"/>
    <w:rsid w:val="00AA05C3"/>
    <w:rsid w:val="00AA0CD8"/>
    <w:rsid w:val="00AA0DFB"/>
    <w:rsid w:val="00AA162D"/>
    <w:rsid w:val="00AD16C3"/>
    <w:rsid w:val="00AD6B2C"/>
    <w:rsid w:val="00AE550C"/>
    <w:rsid w:val="00B1125C"/>
    <w:rsid w:val="00B16941"/>
    <w:rsid w:val="00B279DB"/>
    <w:rsid w:val="00B3625C"/>
    <w:rsid w:val="00B542EF"/>
    <w:rsid w:val="00B618DA"/>
    <w:rsid w:val="00B7632E"/>
    <w:rsid w:val="00BD09E4"/>
    <w:rsid w:val="00BE0BF9"/>
    <w:rsid w:val="00BE3220"/>
    <w:rsid w:val="00C040F8"/>
    <w:rsid w:val="00C06854"/>
    <w:rsid w:val="00C11365"/>
    <w:rsid w:val="00C25909"/>
    <w:rsid w:val="00C436ED"/>
    <w:rsid w:val="00C7166A"/>
    <w:rsid w:val="00C809F7"/>
    <w:rsid w:val="00C952EB"/>
    <w:rsid w:val="00CB58A0"/>
    <w:rsid w:val="00CE7B74"/>
    <w:rsid w:val="00D07C92"/>
    <w:rsid w:val="00D40840"/>
    <w:rsid w:val="00D621F2"/>
    <w:rsid w:val="00D70673"/>
    <w:rsid w:val="00D870F7"/>
    <w:rsid w:val="00DA3B7B"/>
    <w:rsid w:val="00DA69F9"/>
    <w:rsid w:val="00DB067C"/>
    <w:rsid w:val="00DB35FF"/>
    <w:rsid w:val="00DB3AB4"/>
    <w:rsid w:val="00DE6A8D"/>
    <w:rsid w:val="00DE7466"/>
    <w:rsid w:val="00E26C81"/>
    <w:rsid w:val="00E313E4"/>
    <w:rsid w:val="00E352C5"/>
    <w:rsid w:val="00E629A6"/>
    <w:rsid w:val="00E63B2A"/>
    <w:rsid w:val="00E95C10"/>
    <w:rsid w:val="00E965D0"/>
    <w:rsid w:val="00EB6D9E"/>
    <w:rsid w:val="00EB741C"/>
    <w:rsid w:val="00EC6AE2"/>
    <w:rsid w:val="00EE7A9D"/>
    <w:rsid w:val="00F01E4E"/>
    <w:rsid w:val="00F01F7D"/>
    <w:rsid w:val="00F17240"/>
    <w:rsid w:val="00F25C8E"/>
    <w:rsid w:val="00F56231"/>
    <w:rsid w:val="00F726D0"/>
    <w:rsid w:val="00FE1CC3"/>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1FC1"/>
    <w:rsid w:val="002B1852"/>
    <w:rsid w:val="002D7128"/>
    <w:rsid w:val="00413589"/>
    <w:rsid w:val="00414443"/>
    <w:rsid w:val="004B6576"/>
    <w:rsid w:val="004D62F1"/>
    <w:rsid w:val="005C2EB0"/>
    <w:rsid w:val="00772B43"/>
    <w:rsid w:val="007E0331"/>
    <w:rsid w:val="00830859"/>
    <w:rsid w:val="00A34946"/>
    <w:rsid w:val="00A75108"/>
    <w:rsid w:val="00AB21B6"/>
    <w:rsid w:val="00C2078C"/>
    <w:rsid w:val="00C22C5A"/>
    <w:rsid w:val="00CB58A0"/>
    <w:rsid w:val="00D57345"/>
    <w:rsid w:val="00DF7F15"/>
    <w:rsid w:val="00EA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2020-12-18T18:34:00Z</cp:lastPrinted>
  <dcterms:created xsi:type="dcterms:W3CDTF">2022-04-04T12:27:00Z</dcterms:created>
  <dcterms:modified xsi:type="dcterms:W3CDTF">2022-04-08T18:22:00Z</dcterms:modified>
</cp:coreProperties>
</file>