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3F2EDA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154FA71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855CB">
            <w:rPr>
              <w:rFonts w:cstheme="minorHAnsi"/>
            </w:rPr>
            <w:t>SAT Math</w:t>
          </w:r>
        </w:sdtContent>
      </w:sdt>
    </w:p>
    <w:p w14:paraId="1F94FE38" w14:textId="748DE8B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855CB">
            <w:rPr>
              <w:rFonts w:cstheme="minorHAnsi"/>
            </w:rPr>
            <w:t>00295</w:t>
          </w:r>
        </w:sdtContent>
      </w:sdt>
    </w:p>
    <w:p w14:paraId="31E96A2F" w14:textId="646188A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31BFB">
            <w:rPr>
              <w:rFonts w:cstheme="minorHAnsi"/>
            </w:rPr>
            <w:t>Completion of a</w:t>
          </w:r>
          <w:r w:rsidR="00E50057">
            <w:rPr>
              <w:rFonts w:cstheme="minorHAnsi"/>
            </w:rPr>
            <w:t xml:space="preserve"> full </w:t>
          </w:r>
          <w:r w:rsidR="00E31BFB">
            <w:rPr>
              <w:rFonts w:cstheme="minorHAnsi"/>
            </w:rPr>
            <w:t>Algebra 1 Course</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500BED06"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71033981"/>
              <w:placeholder>
                <w:docPart w:val="4E2677D29B314CCDA61319F266475495"/>
              </w:placeholder>
            </w:sdtPr>
            <w:sdtEndPr/>
            <w:sdtContent>
              <w:r w:rsidR="001F37B0">
                <w:rPr>
                  <w:rFonts w:cstheme="minorHAnsi"/>
                </w:rPr>
                <w:t>SAT Math is an elective math credit.  It is designed to give students practice in types of Algebra, Geometry,</w:t>
              </w:r>
              <w:r w:rsidR="00662A08">
                <w:rPr>
                  <w:rFonts w:cstheme="minorHAnsi"/>
                </w:rPr>
                <w:t xml:space="preserve"> Trigonometry,</w:t>
              </w:r>
              <w:r w:rsidR="00632EF4">
                <w:rPr>
                  <w:rFonts w:cstheme="minorHAnsi"/>
                </w:rPr>
                <w:t xml:space="preserve"> </w:t>
              </w:r>
              <w:r w:rsidR="001F37B0">
                <w:rPr>
                  <w:rFonts w:cstheme="minorHAnsi"/>
                </w:rPr>
                <w:t>Data Analysis,</w:t>
              </w:r>
              <w:r w:rsidR="008D0D86">
                <w:rPr>
                  <w:rFonts w:cstheme="minorHAnsi"/>
                </w:rPr>
                <w:t xml:space="preserve"> Probability,</w:t>
              </w:r>
              <w:r w:rsidR="00632EF4">
                <w:rPr>
                  <w:rFonts w:cstheme="minorHAnsi"/>
                </w:rPr>
                <w:t xml:space="preserve"> </w:t>
              </w:r>
              <w:r w:rsidR="001F37B0">
                <w:rPr>
                  <w:rFonts w:cstheme="minorHAnsi"/>
                </w:rPr>
                <w:t>and Problem-Solving problems that would be found on the Scholastic Aptitude Test (SAT).  Test taking strategies and problems solving skills will be emphasized.  Scientific calculator use will be developed.  Students are expected to have developed a knowledge base in mathematics</w:t>
              </w:r>
              <w:r w:rsidR="00772CDE">
                <w:rPr>
                  <w:rFonts w:cstheme="minorHAnsi"/>
                </w:rPr>
                <w:t xml:space="preserve"> and Algebra 1</w:t>
              </w:r>
              <w:r w:rsidR="001F37B0">
                <w:rPr>
                  <w:rFonts w:cstheme="minorHAnsi"/>
                </w:rPr>
                <w:t xml:space="preserve"> before taking this course. </w:t>
              </w:r>
              <w:r w:rsidR="00F8231A">
                <w:rPr>
                  <w:rFonts w:cstheme="minorHAnsi"/>
                </w:rPr>
                <w:t xml:space="preserve">  District m</w:t>
              </w:r>
              <w:r w:rsidR="00502AB2">
                <w:rPr>
                  <w:rFonts w:cstheme="minorHAnsi"/>
                </w:rPr>
                <w:t xml:space="preserve">id-term </w:t>
              </w:r>
              <w:r w:rsidR="00880059">
                <w:rPr>
                  <w:rFonts w:cstheme="minorHAnsi"/>
                </w:rPr>
                <w:t>exam</w:t>
              </w:r>
              <w:r w:rsidR="00F8231A">
                <w:rPr>
                  <w:rFonts w:cstheme="minorHAnsi"/>
                </w:rPr>
                <w:t xml:space="preserve"> and final exam required.</w:t>
              </w:r>
            </w:sdtContent>
          </w:sdt>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4915B6E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F37B0">
            <w:rPr>
              <w:rFonts w:cstheme="minorHAnsi"/>
            </w:rPr>
            <w:t>Grades 10-12</w:t>
          </w:r>
        </w:sdtContent>
      </w:sdt>
    </w:p>
    <w:p w14:paraId="33F607EE" w14:textId="65E4D12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F37B0">
            <w:rPr>
              <w:rFonts w:cstheme="minorHAnsi"/>
            </w:rPr>
            <w:t>One Semester</w:t>
          </w:r>
        </w:sdtContent>
      </w:sdt>
    </w:p>
    <w:p w14:paraId="009AF501" w14:textId="35F6E84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F37B0">
            <w:rPr>
              <w:rFonts w:cstheme="minorHAnsi"/>
            </w:rPr>
            <w:t>.5</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59E74376" w:rsidR="00233FF6" w:rsidRPr="002872D0" w:rsidRDefault="00390D4C" w:rsidP="002E4B5B">
          <w:pPr>
            <w:tabs>
              <w:tab w:val="center" w:pos="4680"/>
            </w:tabs>
            <w:spacing w:after="0" w:line="240" w:lineRule="auto"/>
            <w:rPr>
              <w:rFonts w:cstheme="minorHAnsi"/>
            </w:rPr>
          </w:pPr>
          <w:r>
            <w:rPr>
              <w:rFonts w:cstheme="minorHAnsi"/>
            </w:rPr>
            <w:t>CSPG #50</w:t>
          </w:r>
          <w:r w:rsidR="00C13890">
            <w:rPr>
              <w:rFonts w:cstheme="minorHAnsi"/>
            </w:rPr>
            <w:t xml:space="preserve"> Mathematics</w:t>
          </w:r>
          <w:r w:rsidR="00CF60D4">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7EDE697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390D4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34F9AE20" w:rsidR="002E4B5B" w:rsidRDefault="002E4B5B" w:rsidP="008A3F75">
      <w:pPr>
        <w:tabs>
          <w:tab w:val="left" w:pos="3231"/>
        </w:tabs>
        <w:rPr>
          <w:b/>
          <w:u w:val="single"/>
        </w:rPr>
      </w:pPr>
    </w:p>
    <w:p w14:paraId="6999CCDA" w14:textId="77777777" w:rsidR="002531FB" w:rsidRDefault="002531F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232A9AC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90D4C">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53F6EC1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90D4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90D4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90D4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32CBDFF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90D4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43B423BA"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90D4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872F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7B3B0FF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0B3E">
            <w:rPr>
              <w:rFonts w:asciiTheme="minorHAnsi" w:hAnsiTheme="minorHAnsi" w:cstheme="minorHAnsi"/>
              <w:color w:val="000000"/>
            </w:rPr>
            <w:t>02993</w:t>
          </w:r>
        </w:sdtContent>
      </w:sdt>
    </w:p>
    <w:p w14:paraId="0A487EBF" w14:textId="158BD5ED"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3A76A4">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67CF0FA0" w14:textId="77777777" w:rsidR="002531FB" w:rsidRDefault="002531FB" w:rsidP="008A3F75">
      <w:pPr>
        <w:tabs>
          <w:tab w:val="left" w:pos="3231"/>
        </w:tabs>
        <w:rPr>
          <w:b/>
          <w:sz w:val="24"/>
          <w:szCs w:val="24"/>
          <w:u w:val="single"/>
        </w:rPr>
      </w:pPr>
    </w:p>
    <w:p w14:paraId="3353BEB8" w14:textId="4C54AF1F"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4EDF2E08"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D56797" w:rsidRPr="007F2222">
            <w:rPr>
              <w:i/>
              <w:iCs/>
            </w:rPr>
            <w:t>SAT 202</w:t>
          </w:r>
          <w:r w:rsidR="007C3225">
            <w:rPr>
              <w:i/>
              <w:iCs/>
            </w:rPr>
            <w:t>2</w:t>
          </w:r>
        </w:sdtContent>
      </w:sdt>
    </w:p>
    <w:p w14:paraId="4698752E" w14:textId="7391CAC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D56797">
            <w:t>McGraw</w:t>
          </w:r>
          <w:r w:rsidR="00E41D97">
            <w:t>-Hill Education (Professional Publishing)</w:t>
          </w:r>
        </w:sdtContent>
      </w:sdt>
    </w:p>
    <w:p w14:paraId="61D44611" w14:textId="3580AFF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807292082"/>
              <w:placeholder>
                <w:docPart w:val="DE97082216B34C3A962DE5DE4C61A578"/>
              </w:placeholder>
            </w:sdtPr>
            <w:sdtEndPr/>
            <w:sdtContent>
              <w:r w:rsidR="00565E2C" w:rsidRPr="00565E2C">
                <w:rPr>
                  <w:rFonts w:ascii="Roboto" w:hAnsi="Roboto"/>
                  <w:color w:val="1B1B26"/>
                </w:rPr>
                <w:t>978126426652</w:t>
              </w:r>
              <w:r w:rsidR="00565E2C">
                <w:rPr>
                  <w:rFonts w:ascii="Roboto" w:hAnsi="Roboto"/>
                  <w:color w:val="1B1B26"/>
                </w:rPr>
                <w:t xml:space="preserve">4 </w:t>
              </w:r>
            </w:sdtContent>
          </w:sdt>
        </w:sdtContent>
      </w:sdt>
    </w:p>
    <w:p w14:paraId="2790EAA5" w14:textId="37C1D9C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35AC9">
            <w:t>2021</w:t>
          </w:r>
        </w:sdtContent>
      </w:sdt>
    </w:p>
    <w:p w14:paraId="7D868811" w14:textId="3F2C55F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8174E">
                <w:t>6/28/2020</w:t>
              </w:r>
            </w:sdtContent>
          </w:sdt>
        </w:sdtContent>
      </w:sdt>
    </w:p>
    <w:p w14:paraId="2D1EE2FF" w14:textId="481BCF5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3122C5">
            <w:t>Kuta</w:t>
          </w:r>
          <w:r w:rsidR="00BF5A66">
            <w:t xml:space="preserve"> </w:t>
          </w:r>
          <w:r w:rsidR="003122C5">
            <w:t>Software</w:t>
          </w:r>
          <w:r w:rsidR="00816A73">
            <w:t xml:space="preserve">, Khan Academy, </w:t>
          </w:r>
          <w:r w:rsidR="00195846">
            <w:t>pdesas.org</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1DFAA12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EB545B">
            <w:t>5/23/2022</w:t>
          </w:r>
        </w:sdtContent>
      </w:sdt>
    </w:p>
    <w:p w14:paraId="3A64D4CB" w14:textId="2719941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F8174E">
            <w:t>6/13/2022</w:t>
          </w:r>
        </w:sdtContent>
      </w:sdt>
    </w:p>
    <w:p w14:paraId="4944325B" w14:textId="4514A41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8174E">
            <w:t>2022-2023</w:t>
          </w:r>
        </w:sdtContent>
      </w:sdt>
    </w:p>
    <w:p w14:paraId="584CB941" w14:textId="0D976563" w:rsidR="000B542D" w:rsidRDefault="000B542D" w:rsidP="00B279DB">
      <w:pPr>
        <w:tabs>
          <w:tab w:val="left" w:pos="3231"/>
        </w:tabs>
        <w:rPr>
          <w:b/>
          <w:sz w:val="24"/>
          <w:szCs w:val="24"/>
          <w:u w:val="single"/>
        </w:rPr>
      </w:pPr>
    </w:p>
    <w:p w14:paraId="04194EE6" w14:textId="77777777" w:rsidR="002531FB" w:rsidRDefault="002531FB"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8F1EF75" w14:textId="4A213D56" w:rsidR="00E44FF4" w:rsidRDefault="00AA162D" w:rsidP="003E554A">
      <w:pPr>
        <w:rPr>
          <w:b/>
          <w:sz w:val="24"/>
          <w:szCs w:val="24"/>
          <w:u w:val="single"/>
        </w:rPr>
      </w:pPr>
      <w:r>
        <w:rPr>
          <w:b/>
          <w:sz w:val="24"/>
          <w:szCs w:val="24"/>
          <w:u w:val="single"/>
        </w:rPr>
        <w:br w:type="page"/>
      </w:r>
    </w:p>
    <w:p w14:paraId="59221D6B" w14:textId="24491AB4" w:rsidR="006C36D4" w:rsidRDefault="008A44A9" w:rsidP="002E1FF3">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68F70018" w14:textId="6ED0EBF5" w:rsidR="004A73B2" w:rsidRPr="00E1572A" w:rsidRDefault="00BE3220" w:rsidP="004A73B2">
      <w:pPr>
        <w:rPr>
          <w:b/>
          <w:bCs/>
          <w:u w:val="single"/>
        </w:rPr>
      </w:pPr>
      <w:r w:rsidRPr="00E1572A">
        <w:rPr>
          <w:b/>
          <w:u w:val="single"/>
        </w:rPr>
        <w:t>Marking Period 1</w:t>
      </w:r>
      <w:r w:rsidR="009B3C08" w:rsidRPr="00E1572A">
        <w:rPr>
          <w:b/>
          <w:u w:val="single"/>
        </w:rPr>
        <w:t>:</w:t>
      </w:r>
      <w:r w:rsidR="00F22963" w:rsidRPr="00E1572A">
        <w:rPr>
          <w:b/>
          <w:u w:val="single"/>
        </w:rPr>
        <w:t xml:space="preserve"> </w:t>
      </w:r>
      <w:r w:rsidR="009B3C08" w:rsidRPr="00E1572A">
        <w:rPr>
          <w:b/>
          <w:u w:val="single"/>
        </w:rPr>
        <w:t xml:space="preserve"> Algebra 1</w:t>
      </w:r>
      <w:r w:rsidR="00102762" w:rsidRPr="00E1572A">
        <w:rPr>
          <w:b/>
          <w:u w:val="single"/>
        </w:rPr>
        <w:t xml:space="preserve">, </w:t>
      </w:r>
      <w:r w:rsidR="004A73B2" w:rsidRPr="00E1572A">
        <w:rPr>
          <w:b/>
          <w:bCs/>
          <w:u w:val="single"/>
        </w:rPr>
        <w:t>Problem Solving</w:t>
      </w:r>
      <w:r w:rsidR="008E3088">
        <w:rPr>
          <w:b/>
          <w:bCs/>
          <w:u w:val="single"/>
        </w:rPr>
        <w:t>,</w:t>
      </w:r>
      <w:r w:rsidR="008A5943" w:rsidRPr="00E1572A">
        <w:rPr>
          <w:b/>
          <w:bCs/>
          <w:u w:val="single"/>
        </w:rPr>
        <w:t xml:space="preserve"> and </w:t>
      </w:r>
      <w:r w:rsidR="004A73B2" w:rsidRPr="00E1572A">
        <w:rPr>
          <w:b/>
          <w:bCs/>
          <w:u w:val="single"/>
        </w:rPr>
        <w:t>Data Analysis</w:t>
      </w:r>
    </w:p>
    <w:p w14:paraId="1AC10F14" w14:textId="5CED1567" w:rsidR="00537E3A" w:rsidRPr="00764E42" w:rsidRDefault="00537E3A" w:rsidP="00537E3A">
      <w:pPr>
        <w:pStyle w:val="ListParagraph"/>
        <w:numPr>
          <w:ilvl w:val="0"/>
          <w:numId w:val="1"/>
        </w:numPr>
      </w:pPr>
      <w:r w:rsidRPr="00764E42">
        <w:t>Word Problem</w:t>
      </w:r>
      <w:r w:rsidR="00E25C5E" w:rsidRPr="00764E42">
        <w:t>s</w:t>
      </w:r>
    </w:p>
    <w:p w14:paraId="7B6C303A" w14:textId="2F755F9E" w:rsidR="00537E3A" w:rsidRPr="00764E42" w:rsidRDefault="00537E3A" w:rsidP="00537E3A">
      <w:pPr>
        <w:pStyle w:val="ListParagraph"/>
        <w:numPr>
          <w:ilvl w:val="0"/>
          <w:numId w:val="1"/>
        </w:numPr>
      </w:pPr>
      <w:r w:rsidRPr="00764E42">
        <w:t xml:space="preserve">Order of Operations </w:t>
      </w:r>
      <w:r w:rsidR="003F0FE8" w:rsidRPr="00764E42">
        <w:t>and</w:t>
      </w:r>
      <w:r w:rsidRPr="00764E42">
        <w:t xml:space="preserve"> Laws of Arithmetic</w:t>
      </w:r>
    </w:p>
    <w:p w14:paraId="00832998" w14:textId="77777777" w:rsidR="00537E3A" w:rsidRPr="00764E42" w:rsidRDefault="00537E3A" w:rsidP="00537E3A">
      <w:pPr>
        <w:pStyle w:val="ListParagraph"/>
        <w:numPr>
          <w:ilvl w:val="0"/>
          <w:numId w:val="1"/>
        </w:numPr>
      </w:pPr>
      <w:r w:rsidRPr="00764E42">
        <w:t>Algebraic Expressions</w:t>
      </w:r>
    </w:p>
    <w:p w14:paraId="42DF5DE5" w14:textId="77777777" w:rsidR="00537E3A" w:rsidRPr="00764E42" w:rsidRDefault="00537E3A" w:rsidP="00537E3A">
      <w:pPr>
        <w:pStyle w:val="ListParagraph"/>
        <w:numPr>
          <w:ilvl w:val="0"/>
          <w:numId w:val="1"/>
        </w:numPr>
      </w:pPr>
      <w:r w:rsidRPr="00764E42">
        <w:t>Conversions</w:t>
      </w:r>
    </w:p>
    <w:p w14:paraId="0E220472" w14:textId="3D83BC89" w:rsidR="00537E3A" w:rsidRPr="00764E42" w:rsidRDefault="00537E3A" w:rsidP="00537E3A">
      <w:pPr>
        <w:pStyle w:val="ListParagraph"/>
        <w:numPr>
          <w:ilvl w:val="0"/>
          <w:numId w:val="1"/>
        </w:numPr>
      </w:pPr>
      <w:r w:rsidRPr="00764E42">
        <w:t xml:space="preserve">Linear </w:t>
      </w:r>
      <w:r w:rsidR="00952591" w:rsidRPr="00764E42">
        <w:t>E</w:t>
      </w:r>
      <w:r w:rsidRPr="00764E42">
        <w:t>quations</w:t>
      </w:r>
      <w:r w:rsidR="000F3EE7" w:rsidRPr="00764E42">
        <w:t xml:space="preserve"> and Graphs</w:t>
      </w:r>
    </w:p>
    <w:p w14:paraId="7ADFD096" w14:textId="72829496" w:rsidR="001605BD" w:rsidRPr="00764E42" w:rsidRDefault="001605BD" w:rsidP="001605BD">
      <w:pPr>
        <w:pStyle w:val="ListParagraph"/>
        <w:numPr>
          <w:ilvl w:val="0"/>
          <w:numId w:val="1"/>
        </w:numPr>
      </w:pPr>
      <w:r w:rsidRPr="00764E42">
        <w:t>Linear Inequalities</w:t>
      </w:r>
      <w:r w:rsidR="002F5F0D" w:rsidRPr="00764E42">
        <w:t xml:space="preserve"> and Graphs</w:t>
      </w:r>
    </w:p>
    <w:p w14:paraId="6073256F" w14:textId="6B67A7A9" w:rsidR="00537E3A" w:rsidRPr="00764E42" w:rsidRDefault="00537E3A" w:rsidP="00537E3A">
      <w:pPr>
        <w:pStyle w:val="ListParagraph"/>
        <w:numPr>
          <w:ilvl w:val="0"/>
          <w:numId w:val="1"/>
        </w:numPr>
      </w:pPr>
      <w:r w:rsidRPr="00764E42">
        <w:t>Absolute Value</w:t>
      </w:r>
    </w:p>
    <w:p w14:paraId="5010F2CD" w14:textId="06A34F3A" w:rsidR="006C36D4" w:rsidRPr="00764E42" w:rsidRDefault="00537E3A" w:rsidP="00537E3A">
      <w:pPr>
        <w:pStyle w:val="ListParagraph"/>
        <w:numPr>
          <w:ilvl w:val="0"/>
          <w:numId w:val="1"/>
        </w:numPr>
      </w:pPr>
      <w:r w:rsidRPr="00764E42">
        <w:t>Linear Systems</w:t>
      </w:r>
      <w:r w:rsidR="002F5F0D" w:rsidRPr="00764E42">
        <w:t>: Gra</w:t>
      </w:r>
      <w:r w:rsidR="00CC2A6B" w:rsidRPr="00764E42">
        <w:t>phing and Solving</w:t>
      </w:r>
    </w:p>
    <w:p w14:paraId="773E5359" w14:textId="2CE87B9C" w:rsidR="00537E3A" w:rsidRPr="00764E42" w:rsidRDefault="007332C8" w:rsidP="00053C1D">
      <w:pPr>
        <w:pStyle w:val="ListParagraph"/>
        <w:numPr>
          <w:ilvl w:val="0"/>
          <w:numId w:val="2"/>
        </w:numPr>
      </w:pPr>
      <w:r w:rsidRPr="00764E42">
        <w:t>Measures of Central Tendency</w:t>
      </w:r>
      <w:r w:rsidR="00053C1D" w:rsidRPr="00764E42">
        <w:t xml:space="preserve"> and Data Spread</w:t>
      </w:r>
    </w:p>
    <w:p w14:paraId="2D1072AC" w14:textId="77777777" w:rsidR="00537E3A" w:rsidRPr="00764E42" w:rsidRDefault="00537E3A" w:rsidP="00537E3A">
      <w:pPr>
        <w:pStyle w:val="ListParagraph"/>
        <w:numPr>
          <w:ilvl w:val="0"/>
          <w:numId w:val="2"/>
        </w:numPr>
      </w:pPr>
      <w:r w:rsidRPr="00764E42">
        <w:t>Direct and Inverse Variations</w:t>
      </w:r>
    </w:p>
    <w:p w14:paraId="48170202" w14:textId="246EE3CF" w:rsidR="002923D5" w:rsidRPr="00764E42" w:rsidRDefault="00537E3A" w:rsidP="00BA72A0">
      <w:pPr>
        <w:pStyle w:val="ListParagraph"/>
        <w:numPr>
          <w:ilvl w:val="0"/>
          <w:numId w:val="2"/>
        </w:numPr>
      </w:pPr>
      <w:r w:rsidRPr="00764E42">
        <w:t xml:space="preserve">Rate </w:t>
      </w:r>
      <w:r w:rsidR="007E5FAA" w:rsidRPr="00764E42">
        <w:t xml:space="preserve">and Ratio </w:t>
      </w:r>
      <w:r w:rsidRPr="00764E42">
        <w:t>Problems</w:t>
      </w:r>
    </w:p>
    <w:p w14:paraId="44D00809" w14:textId="6C8AC42C" w:rsidR="00537E3A" w:rsidRPr="00764E42" w:rsidRDefault="00537E3A" w:rsidP="00537E3A">
      <w:pPr>
        <w:pStyle w:val="ListParagraph"/>
        <w:numPr>
          <w:ilvl w:val="0"/>
          <w:numId w:val="2"/>
        </w:numPr>
      </w:pPr>
      <w:r w:rsidRPr="00764E42">
        <w:t xml:space="preserve">Percentages </w:t>
      </w:r>
      <w:r w:rsidR="003F0FE8" w:rsidRPr="00764E42">
        <w:t>and</w:t>
      </w:r>
      <w:r w:rsidRPr="00764E42">
        <w:t xml:space="preserve"> Percent Change</w:t>
      </w:r>
    </w:p>
    <w:p w14:paraId="7BD11DCD" w14:textId="2F26925E" w:rsidR="00537E3A" w:rsidRPr="00764E42" w:rsidRDefault="00537E3A" w:rsidP="00537E3A">
      <w:pPr>
        <w:pStyle w:val="ListParagraph"/>
        <w:numPr>
          <w:ilvl w:val="0"/>
          <w:numId w:val="2"/>
        </w:numPr>
      </w:pPr>
      <w:r w:rsidRPr="00764E42">
        <w:t>Proportions</w:t>
      </w:r>
      <w:r w:rsidR="007E5FAA" w:rsidRPr="00764E42">
        <w:t xml:space="preserve"> </w:t>
      </w:r>
      <w:r w:rsidR="003F0FE8" w:rsidRPr="00764E42">
        <w:t>and</w:t>
      </w:r>
      <w:r w:rsidRPr="00764E42">
        <w:t xml:space="preserve"> Scaling</w:t>
      </w:r>
    </w:p>
    <w:p w14:paraId="20714E31" w14:textId="4F701031" w:rsidR="00537E3A" w:rsidRPr="00764E42" w:rsidRDefault="00537E3A" w:rsidP="00537E3A">
      <w:pPr>
        <w:pStyle w:val="ListParagraph"/>
        <w:numPr>
          <w:ilvl w:val="0"/>
          <w:numId w:val="2"/>
        </w:numPr>
      </w:pPr>
      <w:r w:rsidRPr="00764E42">
        <w:t xml:space="preserve">Tables </w:t>
      </w:r>
      <w:r w:rsidR="003F0FE8" w:rsidRPr="00764E42">
        <w:t>and</w:t>
      </w:r>
      <w:r w:rsidRPr="00764E42">
        <w:t xml:space="preserve"> Venn Diagrams</w:t>
      </w:r>
    </w:p>
    <w:p w14:paraId="35D16613" w14:textId="4125AB75" w:rsidR="00537E3A" w:rsidRPr="00764E42" w:rsidRDefault="00537E3A" w:rsidP="00537E3A">
      <w:pPr>
        <w:pStyle w:val="ListParagraph"/>
        <w:numPr>
          <w:ilvl w:val="0"/>
          <w:numId w:val="2"/>
        </w:numPr>
      </w:pPr>
      <w:r w:rsidRPr="00764E42">
        <w:t>Conditional Probabilities</w:t>
      </w:r>
      <w:r w:rsidR="008C6AAD" w:rsidRPr="00764E42">
        <w:t xml:space="preserve"> from Tables</w:t>
      </w:r>
    </w:p>
    <w:p w14:paraId="3D45AA30" w14:textId="52593E34" w:rsidR="00537E3A" w:rsidRPr="00764E42" w:rsidRDefault="00537E3A" w:rsidP="00537E3A">
      <w:pPr>
        <w:pStyle w:val="ListParagraph"/>
        <w:numPr>
          <w:ilvl w:val="0"/>
          <w:numId w:val="2"/>
        </w:numPr>
      </w:pPr>
      <w:r w:rsidRPr="00764E42">
        <w:t>Relations Analysis</w:t>
      </w:r>
      <w:r w:rsidR="008C6AAD" w:rsidRPr="00764E42">
        <w:t xml:space="preserve"> from Tables </w:t>
      </w:r>
    </w:p>
    <w:p w14:paraId="349ED1A0" w14:textId="77777777" w:rsidR="00537E3A" w:rsidRPr="00764E42" w:rsidRDefault="00537E3A" w:rsidP="00537E3A">
      <w:pPr>
        <w:pStyle w:val="ListParagraph"/>
        <w:numPr>
          <w:ilvl w:val="0"/>
          <w:numId w:val="2"/>
        </w:numPr>
      </w:pPr>
      <w:r w:rsidRPr="00764E42">
        <w:t>Scatterplots</w:t>
      </w:r>
    </w:p>
    <w:p w14:paraId="4BDCA6F7" w14:textId="77777777" w:rsidR="00537E3A" w:rsidRPr="00764E42" w:rsidRDefault="00537E3A" w:rsidP="00537E3A">
      <w:pPr>
        <w:pStyle w:val="ListParagraph"/>
        <w:numPr>
          <w:ilvl w:val="0"/>
          <w:numId w:val="2"/>
        </w:numPr>
      </w:pPr>
      <w:r w:rsidRPr="00764E42">
        <w:t>Nonlinear Relationships</w:t>
      </w:r>
    </w:p>
    <w:p w14:paraId="5F2F1F21" w14:textId="305D805D" w:rsidR="006C36D4" w:rsidRPr="00764E42" w:rsidRDefault="00537E3A" w:rsidP="00D542FB">
      <w:pPr>
        <w:pStyle w:val="ListParagraph"/>
        <w:numPr>
          <w:ilvl w:val="0"/>
          <w:numId w:val="2"/>
        </w:numPr>
        <w:tabs>
          <w:tab w:val="center" w:pos="4680"/>
        </w:tabs>
      </w:pPr>
      <w:r w:rsidRPr="00764E42">
        <w:t>Inferences from Graphs</w:t>
      </w:r>
      <w:r w:rsidR="00A7251F" w:rsidRPr="00764E42">
        <w:t xml:space="preserve"> and Data Displays</w:t>
      </w:r>
    </w:p>
    <w:p w14:paraId="28CD57E5" w14:textId="37ED06D6" w:rsidR="00016CAE" w:rsidRPr="00016CAE" w:rsidRDefault="009903C9" w:rsidP="00016CAE">
      <w:pPr>
        <w:pStyle w:val="ListParagraph"/>
        <w:numPr>
          <w:ilvl w:val="0"/>
          <w:numId w:val="2"/>
        </w:numPr>
        <w:tabs>
          <w:tab w:val="center" w:pos="4680"/>
        </w:tabs>
        <w:rPr>
          <w:sz w:val="18"/>
          <w:szCs w:val="18"/>
        </w:rPr>
      </w:pPr>
      <w:r w:rsidRPr="00764E42">
        <w:t>Mi</w:t>
      </w:r>
      <w:r w:rsidR="00184A09" w:rsidRPr="00764E42">
        <w:t>d-Term Review</w:t>
      </w:r>
      <w:r w:rsidR="00417562" w:rsidRPr="00764E42">
        <w:t xml:space="preserve"> and </w:t>
      </w:r>
      <w:r w:rsidR="00016CAE" w:rsidRPr="00764E42">
        <w:t>Assessment</w:t>
      </w:r>
    </w:p>
    <w:p w14:paraId="7937E83F" w14:textId="54FBDA30" w:rsidR="006C36D4" w:rsidRPr="007467E4" w:rsidRDefault="00BE3220" w:rsidP="003E554A">
      <w:pPr>
        <w:rPr>
          <w:b/>
          <w:bCs/>
          <w:u w:val="single"/>
        </w:rPr>
      </w:pPr>
      <w:r w:rsidRPr="007467E4">
        <w:rPr>
          <w:b/>
          <w:u w:val="single"/>
        </w:rPr>
        <w:t>Marking Period 2</w:t>
      </w:r>
      <w:r w:rsidR="003E554A" w:rsidRPr="007467E4">
        <w:rPr>
          <w:b/>
          <w:u w:val="single"/>
        </w:rPr>
        <w:t xml:space="preserve">: </w:t>
      </w:r>
      <w:r w:rsidR="008C5AE9">
        <w:rPr>
          <w:b/>
          <w:u w:val="single"/>
        </w:rPr>
        <w:t xml:space="preserve"> </w:t>
      </w:r>
      <w:r w:rsidR="003E554A" w:rsidRPr="007467E4">
        <w:rPr>
          <w:b/>
          <w:u w:val="single"/>
        </w:rPr>
        <w:t xml:space="preserve">Algebra 2, </w:t>
      </w:r>
      <w:r w:rsidR="003E554A" w:rsidRPr="007467E4">
        <w:rPr>
          <w:b/>
          <w:bCs/>
          <w:u w:val="single"/>
        </w:rPr>
        <w:t>Geometry, Trigonometry, and More Algebra 2</w:t>
      </w:r>
    </w:p>
    <w:p w14:paraId="7270309B" w14:textId="77777777" w:rsidR="002E1FF3" w:rsidRPr="00764E42" w:rsidRDefault="002E1FF3" w:rsidP="002E1FF3">
      <w:pPr>
        <w:pStyle w:val="ListParagraph"/>
        <w:numPr>
          <w:ilvl w:val="0"/>
          <w:numId w:val="4"/>
        </w:numPr>
      </w:pPr>
      <w:r w:rsidRPr="00764E42">
        <w:t>Functions</w:t>
      </w:r>
    </w:p>
    <w:p w14:paraId="565F8A45" w14:textId="77777777" w:rsidR="002E1FF3" w:rsidRPr="00764E42" w:rsidRDefault="002E1FF3" w:rsidP="002E1FF3">
      <w:pPr>
        <w:pStyle w:val="ListParagraph"/>
        <w:numPr>
          <w:ilvl w:val="0"/>
          <w:numId w:val="4"/>
        </w:numPr>
      </w:pPr>
      <w:r w:rsidRPr="00764E42">
        <w:t>Compositions and Transformations</w:t>
      </w:r>
    </w:p>
    <w:p w14:paraId="5ED6BB03" w14:textId="5C6B1A75" w:rsidR="002E1FF3" w:rsidRPr="00764E42" w:rsidRDefault="00945880" w:rsidP="002E1FF3">
      <w:pPr>
        <w:pStyle w:val="ListParagraph"/>
        <w:numPr>
          <w:ilvl w:val="0"/>
          <w:numId w:val="4"/>
        </w:numPr>
      </w:pPr>
      <w:r w:rsidRPr="00764E42">
        <w:t>Quadratics</w:t>
      </w:r>
      <w:r w:rsidR="00B70508" w:rsidRPr="00764E42">
        <w:t xml:space="preserve">: Expressions, Equations </w:t>
      </w:r>
      <w:r w:rsidR="00F80D2E" w:rsidRPr="00764E42">
        <w:t>and</w:t>
      </w:r>
      <w:r w:rsidR="00B70508" w:rsidRPr="00764E42">
        <w:t xml:space="preserve"> Graphs</w:t>
      </w:r>
    </w:p>
    <w:p w14:paraId="6ED13B54" w14:textId="28E739B1" w:rsidR="002E1FF3" w:rsidRPr="00764E42" w:rsidRDefault="002E1FF3" w:rsidP="002E1FF3">
      <w:pPr>
        <w:pStyle w:val="ListParagraph"/>
        <w:numPr>
          <w:ilvl w:val="0"/>
          <w:numId w:val="4"/>
        </w:numPr>
      </w:pPr>
      <w:r w:rsidRPr="00764E42">
        <w:t>Higher Order Equations</w:t>
      </w:r>
      <w:r w:rsidR="00C73BEC" w:rsidRPr="00764E42">
        <w:t xml:space="preserve"> </w:t>
      </w:r>
      <w:r w:rsidR="00F80D2E" w:rsidRPr="00764E42">
        <w:t>and</w:t>
      </w:r>
      <w:r w:rsidR="00C73BEC" w:rsidRPr="00764E42">
        <w:t xml:space="preserve"> Systems</w:t>
      </w:r>
    </w:p>
    <w:p w14:paraId="3BBA01C4" w14:textId="369CB77F" w:rsidR="002E1FF3" w:rsidRPr="00764E42" w:rsidRDefault="0099056E" w:rsidP="002E1FF3">
      <w:pPr>
        <w:pStyle w:val="ListParagraph"/>
        <w:numPr>
          <w:ilvl w:val="0"/>
          <w:numId w:val="4"/>
        </w:numPr>
      </w:pPr>
      <w:r w:rsidRPr="00764E42">
        <w:t>Exponent</w:t>
      </w:r>
      <w:r w:rsidR="0007270C" w:rsidRPr="00764E42">
        <w:t>i</w:t>
      </w:r>
      <w:r w:rsidRPr="00764E42">
        <w:t xml:space="preserve">al </w:t>
      </w:r>
      <w:r w:rsidR="005E56E0" w:rsidRPr="00764E42">
        <w:t>Expressions</w:t>
      </w:r>
      <w:r w:rsidR="00B70278" w:rsidRPr="00764E42">
        <w:t xml:space="preserve"> </w:t>
      </w:r>
      <w:r w:rsidR="00F80D2E" w:rsidRPr="00764E42">
        <w:t>and</w:t>
      </w:r>
      <w:r w:rsidR="00B70278" w:rsidRPr="00764E42">
        <w:t xml:space="preserve"> </w:t>
      </w:r>
      <w:r w:rsidRPr="00764E42">
        <w:t>Equations</w:t>
      </w:r>
    </w:p>
    <w:p w14:paraId="69E29571" w14:textId="1958B9AA" w:rsidR="002E1FF3" w:rsidRPr="00764E42" w:rsidRDefault="002E1FF3" w:rsidP="002E1FF3">
      <w:pPr>
        <w:pStyle w:val="ListParagraph"/>
        <w:numPr>
          <w:ilvl w:val="0"/>
          <w:numId w:val="4"/>
        </w:numPr>
      </w:pPr>
      <w:r w:rsidRPr="00764E42">
        <w:t xml:space="preserve">Radical </w:t>
      </w:r>
      <w:r w:rsidR="008B1744" w:rsidRPr="00764E42">
        <w:t>Expressions</w:t>
      </w:r>
      <w:r w:rsidR="00150D7F" w:rsidRPr="00764E42">
        <w:t xml:space="preserve"> </w:t>
      </w:r>
      <w:r w:rsidR="00F80D2E" w:rsidRPr="00764E42">
        <w:t>and</w:t>
      </w:r>
      <w:r w:rsidR="00150D7F" w:rsidRPr="00764E42">
        <w:t xml:space="preserve"> </w:t>
      </w:r>
      <w:r w:rsidRPr="00764E42">
        <w:t>Equations</w:t>
      </w:r>
    </w:p>
    <w:p w14:paraId="60A6575A" w14:textId="22E00D45" w:rsidR="00E44FF4" w:rsidRPr="00764E42" w:rsidRDefault="002E1FF3" w:rsidP="00F45D8B">
      <w:pPr>
        <w:pStyle w:val="ListParagraph"/>
        <w:numPr>
          <w:ilvl w:val="0"/>
          <w:numId w:val="4"/>
        </w:numPr>
        <w:rPr>
          <w:b/>
          <w:bCs/>
          <w:u w:val="single"/>
        </w:rPr>
      </w:pPr>
      <w:r w:rsidRPr="00764E42">
        <w:t>Rational Expression</w:t>
      </w:r>
      <w:r w:rsidR="00F45D8B" w:rsidRPr="00764E42">
        <w:t>s</w:t>
      </w:r>
      <w:r w:rsidR="00DA459B" w:rsidRPr="00764E42">
        <w:t xml:space="preserve"> and</w:t>
      </w:r>
      <w:r w:rsidR="00F45D8B" w:rsidRPr="00764E42">
        <w:t xml:space="preserve"> Equations</w:t>
      </w:r>
      <w:r w:rsidRPr="00764E42">
        <w:t xml:space="preserve"> </w:t>
      </w:r>
    </w:p>
    <w:p w14:paraId="4D98D9F0" w14:textId="02485F38" w:rsidR="002E1FF3" w:rsidRPr="00764E42" w:rsidRDefault="002E1FF3" w:rsidP="00373A65">
      <w:pPr>
        <w:pStyle w:val="ListParagraph"/>
        <w:numPr>
          <w:ilvl w:val="0"/>
          <w:numId w:val="5"/>
        </w:numPr>
      </w:pPr>
      <w:r w:rsidRPr="00764E42">
        <w:t xml:space="preserve">Angles </w:t>
      </w:r>
      <w:r w:rsidR="00CE4EA9" w:rsidRPr="00764E42">
        <w:t>and</w:t>
      </w:r>
      <w:r w:rsidRPr="00764E42">
        <w:t xml:space="preserve"> Parallel Lines</w:t>
      </w:r>
    </w:p>
    <w:p w14:paraId="7BEDA98B" w14:textId="77777777" w:rsidR="002E1FF3" w:rsidRPr="00764E42" w:rsidRDefault="002E1FF3" w:rsidP="00373A65">
      <w:pPr>
        <w:pStyle w:val="ListParagraph"/>
        <w:numPr>
          <w:ilvl w:val="0"/>
          <w:numId w:val="5"/>
        </w:numPr>
      </w:pPr>
      <w:r w:rsidRPr="00764E42">
        <w:t>Triangles</w:t>
      </w:r>
    </w:p>
    <w:p w14:paraId="678E4622" w14:textId="77777777" w:rsidR="002E1FF3" w:rsidRPr="00764E42" w:rsidRDefault="002E1FF3" w:rsidP="00373A65">
      <w:pPr>
        <w:pStyle w:val="ListParagraph"/>
        <w:numPr>
          <w:ilvl w:val="0"/>
          <w:numId w:val="5"/>
        </w:numPr>
      </w:pPr>
      <w:r w:rsidRPr="00764E42">
        <w:t>Coordinate Plane Geometry</w:t>
      </w:r>
    </w:p>
    <w:p w14:paraId="5825844E" w14:textId="77777777" w:rsidR="002E1FF3" w:rsidRPr="00764E42" w:rsidRDefault="002E1FF3" w:rsidP="00373A65">
      <w:pPr>
        <w:pStyle w:val="ListParagraph"/>
        <w:numPr>
          <w:ilvl w:val="0"/>
          <w:numId w:val="5"/>
        </w:numPr>
      </w:pPr>
      <w:r w:rsidRPr="00764E42">
        <w:t>The Pythagorean Theorem</w:t>
      </w:r>
    </w:p>
    <w:p w14:paraId="32518B24" w14:textId="77777777" w:rsidR="002E1FF3" w:rsidRPr="00764E42" w:rsidRDefault="002E1FF3" w:rsidP="00373A65">
      <w:pPr>
        <w:pStyle w:val="ListParagraph"/>
        <w:numPr>
          <w:ilvl w:val="0"/>
          <w:numId w:val="5"/>
        </w:numPr>
      </w:pPr>
      <w:r w:rsidRPr="00764E42">
        <w:t>Circles</w:t>
      </w:r>
    </w:p>
    <w:p w14:paraId="0C20664B" w14:textId="5CBCA231" w:rsidR="002E1FF3" w:rsidRPr="00764E42" w:rsidRDefault="002E1FF3" w:rsidP="00373A65">
      <w:pPr>
        <w:pStyle w:val="ListParagraph"/>
        <w:numPr>
          <w:ilvl w:val="0"/>
          <w:numId w:val="5"/>
        </w:numPr>
      </w:pPr>
      <w:r w:rsidRPr="00764E42">
        <w:t xml:space="preserve">Areas </w:t>
      </w:r>
      <w:r w:rsidR="007A4DE0" w:rsidRPr="00764E42">
        <w:t>and</w:t>
      </w:r>
      <w:r w:rsidRPr="00764E42">
        <w:t xml:space="preserve"> Volume</w:t>
      </w:r>
    </w:p>
    <w:p w14:paraId="52010DB5" w14:textId="77777777" w:rsidR="002E1FF3" w:rsidRPr="00764E42" w:rsidRDefault="002E1FF3" w:rsidP="00373A65">
      <w:pPr>
        <w:pStyle w:val="ListParagraph"/>
        <w:numPr>
          <w:ilvl w:val="0"/>
          <w:numId w:val="5"/>
        </w:numPr>
      </w:pPr>
      <w:r w:rsidRPr="00764E42">
        <w:t>Similarity</w:t>
      </w:r>
    </w:p>
    <w:p w14:paraId="0D77B704" w14:textId="7BB0B9B8" w:rsidR="002E1FF3" w:rsidRPr="00764E42" w:rsidRDefault="007A4DE0" w:rsidP="00373A65">
      <w:pPr>
        <w:pStyle w:val="ListParagraph"/>
        <w:numPr>
          <w:ilvl w:val="0"/>
          <w:numId w:val="5"/>
        </w:numPr>
      </w:pPr>
      <w:r w:rsidRPr="00764E42">
        <w:t xml:space="preserve">Basic </w:t>
      </w:r>
      <w:r w:rsidR="002E1FF3" w:rsidRPr="00764E42">
        <w:t>Trigonometry</w:t>
      </w:r>
    </w:p>
    <w:p w14:paraId="2E611375" w14:textId="6D91A36B" w:rsidR="00BE3220" w:rsidRPr="00764E42" w:rsidRDefault="002E1FF3" w:rsidP="00373A65">
      <w:pPr>
        <w:pStyle w:val="ListParagraph"/>
        <w:numPr>
          <w:ilvl w:val="0"/>
          <w:numId w:val="5"/>
        </w:numPr>
        <w:tabs>
          <w:tab w:val="center" w:pos="4680"/>
        </w:tabs>
      </w:pPr>
      <w:r w:rsidRPr="00764E42">
        <w:t xml:space="preserve">Imaginary </w:t>
      </w:r>
      <w:r w:rsidR="007A4DE0" w:rsidRPr="00764E42">
        <w:t>and</w:t>
      </w:r>
      <w:r w:rsidRPr="00764E42">
        <w:t xml:space="preserve"> Complex Numbers</w:t>
      </w:r>
    </w:p>
    <w:p w14:paraId="0271F6E6" w14:textId="3A3CF9D8" w:rsidR="002537A5" w:rsidRPr="00764E42" w:rsidRDefault="00184A09" w:rsidP="00016CAE">
      <w:pPr>
        <w:pStyle w:val="ListParagraph"/>
        <w:numPr>
          <w:ilvl w:val="0"/>
          <w:numId w:val="5"/>
        </w:numPr>
        <w:tabs>
          <w:tab w:val="center" w:pos="4680"/>
        </w:tabs>
      </w:pPr>
      <w:r w:rsidRPr="00764E42">
        <w:t xml:space="preserve">Final Exam Review </w:t>
      </w:r>
      <w:r w:rsidR="00016CAE" w:rsidRPr="00764E42">
        <w:t>and Assessment</w:t>
      </w:r>
    </w:p>
    <w:p w14:paraId="446B2148" w14:textId="77777777" w:rsidR="00764E42" w:rsidRDefault="00764E42" w:rsidP="00764E42">
      <w:pPr>
        <w:rPr>
          <w:b/>
          <w:u w:val="single"/>
        </w:rPr>
      </w:pPr>
    </w:p>
    <w:p w14:paraId="6427537D" w14:textId="608D7511" w:rsidR="00764E42" w:rsidRPr="00E1572A" w:rsidRDefault="00764E42" w:rsidP="00764E42">
      <w:pPr>
        <w:rPr>
          <w:b/>
          <w:bCs/>
          <w:u w:val="single"/>
        </w:rPr>
      </w:pPr>
      <w:r w:rsidRPr="00E1572A">
        <w:rPr>
          <w:b/>
          <w:u w:val="single"/>
        </w:rPr>
        <w:t xml:space="preserve">Marking Period </w:t>
      </w:r>
      <w:r>
        <w:rPr>
          <w:b/>
          <w:u w:val="single"/>
        </w:rPr>
        <w:t>3</w:t>
      </w:r>
      <w:r w:rsidRPr="00E1572A">
        <w:rPr>
          <w:b/>
          <w:u w:val="single"/>
        </w:rPr>
        <w:t xml:space="preserve">:  Algebra 1, </w:t>
      </w:r>
      <w:r w:rsidRPr="00E1572A">
        <w:rPr>
          <w:b/>
          <w:bCs/>
          <w:u w:val="single"/>
        </w:rPr>
        <w:t>Problem Solving</w:t>
      </w:r>
      <w:r>
        <w:rPr>
          <w:b/>
          <w:bCs/>
          <w:u w:val="single"/>
        </w:rPr>
        <w:t>,</w:t>
      </w:r>
      <w:r w:rsidRPr="00E1572A">
        <w:rPr>
          <w:b/>
          <w:bCs/>
          <w:u w:val="single"/>
        </w:rPr>
        <w:t xml:space="preserve"> and Data Analysis</w:t>
      </w:r>
    </w:p>
    <w:p w14:paraId="53BAC65D" w14:textId="77777777" w:rsidR="00764E42" w:rsidRPr="00764E42" w:rsidRDefault="00764E42" w:rsidP="00764E42">
      <w:pPr>
        <w:pStyle w:val="ListParagraph"/>
        <w:numPr>
          <w:ilvl w:val="0"/>
          <w:numId w:val="1"/>
        </w:numPr>
      </w:pPr>
      <w:r w:rsidRPr="00764E42">
        <w:t>Word Problems</w:t>
      </w:r>
    </w:p>
    <w:p w14:paraId="3F58C377" w14:textId="77777777" w:rsidR="00764E42" w:rsidRPr="00764E42" w:rsidRDefault="00764E42" w:rsidP="00764E42">
      <w:pPr>
        <w:pStyle w:val="ListParagraph"/>
        <w:numPr>
          <w:ilvl w:val="0"/>
          <w:numId w:val="1"/>
        </w:numPr>
      </w:pPr>
      <w:r w:rsidRPr="00764E42">
        <w:t>Order of Operations and Laws of Arithmetic</w:t>
      </w:r>
    </w:p>
    <w:p w14:paraId="4B4F725D" w14:textId="77777777" w:rsidR="00764E42" w:rsidRPr="00764E42" w:rsidRDefault="00764E42" w:rsidP="00764E42">
      <w:pPr>
        <w:pStyle w:val="ListParagraph"/>
        <w:numPr>
          <w:ilvl w:val="0"/>
          <w:numId w:val="1"/>
        </w:numPr>
      </w:pPr>
      <w:r w:rsidRPr="00764E42">
        <w:t>Algebraic Expressions</w:t>
      </w:r>
    </w:p>
    <w:p w14:paraId="41E33439" w14:textId="77777777" w:rsidR="00764E42" w:rsidRPr="00764E42" w:rsidRDefault="00764E42" w:rsidP="00764E42">
      <w:pPr>
        <w:pStyle w:val="ListParagraph"/>
        <w:numPr>
          <w:ilvl w:val="0"/>
          <w:numId w:val="1"/>
        </w:numPr>
      </w:pPr>
      <w:r w:rsidRPr="00764E42">
        <w:t>Conversions</w:t>
      </w:r>
    </w:p>
    <w:p w14:paraId="445751C3" w14:textId="77777777" w:rsidR="00764E42" w:rsidRPr="00764E42" w:rsidRDefault="00764E42" w:rsidP="00764E42">
      <w:pPr>
        <w:pStyle w:val="ListParagraph"/>
        <w:numPr>
          <w:ilvl w:val="0"/>
          <w:numId w:val="1"/>
        </w:numPr>
      </w:pPr>
      <w:r w:rsidRPr="00764E42">
        <w:t>Linear Equations and Graphs</w:t>
      </w:r>
    </w:p>
    <w:p w14:paraId="64E8849F" w14:textId="77777777" w:rsidR="00764E42" w:rsidRPr="00764E42" w:rsidRDefault="00764E42" w:rsidP="00764E42">
      <w:pPr>
        <w:pStyle w:val="ListParagraph"/>
        <w:numPr>
          <w:ilvl w:val="0"/>
          <w:numId w:val="1"/>
        </w:numPr>
      </w:pPr>
      <w:r w:rsidRPr="00764E42">
        <w:t>Linear Inequalities and Graphs</w:t>
      </w:r>
    </w:p>
    <w:p w14:paraId="4734BF59" w14:textId="77777777" w:rsidR="00764E42" w:rsidRPr="00764E42" w:rsidRDefault="00764E42" w:rsidP="00764E42">
      <w:pPr>
        <w:pStyle w:val="ListParagraph"/>
        <w:numPr>
          <w:ilvl w:val="0"/>
          <w:numId w:val="1"/>
        </w:numPr>
      </w:pPr>
      <w:r w:rsidRPr="00764E42">
        <w:t>Absolute Value</w:t>
      </w:r>
    </w:p>
    <w:p w14:paraId="4D9D8F46" w14:textId="77777777" w:rsidR="00764E42" w:rsidRPr="00764E42" w:rsidRDefault="00764E42" w:rsidP="00764E42">
      <w:pPr>
        <w:pStyle w:val="ListParagraph"/>
        <w:numPr>
          <w:ilvl w:val="0"/>
          <w:numId w:val="1"/>
        </w:numPr>
      </w:pPr>
      <w:r w:rsidRPr="00764E42">
        <w:t>Linear Systems: Graphing and Solving</w:t>
      </w:r>
    </w:p>
    <w:p w14:paraId="308E5762" w14:textId="77777777" w:rsidR="00764E42" w:rsidRPr="00764E42" w:rsidRDefault="00764E42" w:rsidP="00764E42">
      <w:pPr>
        <w:pStyle w:val="ListParagraph"/>
        <w:numPr>
          <w:ilvl w:val="0"/>
          <w:numId w:val="2"/>
        </w:numPr>
      </w:pPr>
      <w:r w:rsidRPr="00764E42">
        <w:t>Measures of Central Tendency and Data Spread</w:t>
      </w:r>
    </w:p>
    <w:p w14:paraId="5FBB141B" w14:textId="77777777" w:rsidR="00764E42" w:rsidRPr="00764E42" w:rsidRDefault="00764E42" w:rsidP="00764E42">
      <w:pPr>
        <w:pStyle w:val="ListParagraph"/>
        <w:numPr>
          <w:ilvl w:val="0"/>
          <w:numId w:val="2"/>
        </w:numPr>
      </w:pPr>
      <w:r w:rsidRPr="00764E42">
        <w:t>Direct and Inverse Variations</w:t>
      </w:r>
    </w:p>
    <w:p w14:paraId="26FF30EB" w14:textId="77777777" w:rsidR="00764E42" w:rsidRPr="00764E42" w:rsidRDefault="00764E42" w:rsidP="00764E42">
      <w:pPr>
        <w:pStyle w:val="ListParagraph"/>
        <w:numPr>
          <w:ilvl w:val="0"/>
          <w:numId w:val="2"/>
        </w:numPr>
      </w:pPr>
      <w:r w:rsidRPr="00764E42">
        <w:t>Rate and Ratio Problems</w:t>
      </w:r>
    </w:p>
    <w:p w14:paraId="27046A6F" w14:textId="77777777" w:rsidR="00764E42" w:rsidRPr="00764E42" w:rsidRDefault="00764E42" w:rsidP="00764E42">
      <w:pPr>
        <w:pStyle w:val="ListParagraph"/>
        <w:numPr>
          <w:ilvl w:val="0"/>
          <w:numId w:val="2"/>
        </w:numPr>
      </w:pPr>
      <w:r w:rsidRPr="00764E42">
        <w:t>Percentages and Percent Change</w:t>
      </w:r>
    </w:p>
    <w:p w14:paraId="6F73ED9A" w14:textId="77777777" w:rsidR="00764E42" w:rsidRPr="00764E42" w:rsidRDefault="00764E42" w:rsidP="00764E42">
      <w:pPr>
        <w:pStyle w:val="ListParagraph"/>
        <w:numPr>
          <w:ilvl w:val="0"/>
          <w:numId w:val="2"/>
        </w:numPr>
      </w:pPr>
      <w:r w:rsidRPr="00764E42">
        <w:t>Proportions and Scaling</w:t>
      </w:r>
    </w:p>
    <w:p w14:paraId="4D6F1F83" w14:textId="77777777" w:rsidR="00764E42" w:rsidRPr="00764E42" w:rsidRDefault="00764E42" w:rsidP="00764E42">
      <w:pPr>
        <w:pStyle w:val="ListParagraph"/>
        <w:numPr>
          <w:ilvl w:val="0"/>
          <w:numId w:val="2"/>
        </w:numPr>
      </w:pPr>
      <w:r w:rsidRPr="00764E42">
        <w:t>Tables and Venn Diagrams</w:t>
      </w:r>
    </w:p>
    <w:p w14:paraId="3B18B417" w14:textId="77777777" w:rsidR="00764E42" w:rsidRPr="00764E42" w:rsidRDefault="00764E42" w:rsidP="00764E42">
      <w:pPr>
        <w:pStyle w:val="ListParagraph"/>
        <w:numPr>
          <w:ilvl w:val="0"/>
          <w:numId w:val="2"/>
        </w:numPr>
      </w:pPr>
      <w:r w:rsidRPr="00764E42">
        <w:t>Conditional Probabilities from Tables</w:t>
      </w:r>
    </w:p>
    <w:p w14:paraId="3DC1A57B" w14:textId="77777777" w:rsidR="00764E42" w:rsidRPr="00764E42" w:rsidRDefault="00764E42" w:rsidP="00764E42">
      <w:pPr>
        <w:pStyle w:val="ListParagraph"/>
        <w:numPr>
          <w:ilvl w:val="0"/>
          <w:numId w:val="2"/>
        </w:numPr>
      </w:pPr>
      <w:r w:rsidRPr="00764E42">
        <w:t xml:space="preserve">Relations Analysis from Tables </w:t>
      </w:r>
    </w:p>
    <w:p w14:paraId="48F63254" w14:textId="77777777" w:rsidR="00764E42" w:rsidRPr="00764E42" w:rsidRDefault="00764E42" w:rsidP="00764E42">
      <w:pPr>
        <w:pStyle w:val="ListParagraph"/>
        <w:numPr>
          <w:ilvl w:val="0"/>
          <w:numId w:val="2"/>
        </w:numPr>
      </w:pPr>
      <w:r w:rsidRPr="00764E42">
        <w:t>Scatterplots</w:t>
      </w:r>
    </w:p>
    <w:p w14:paraId="27F5A7C5" w14:textId="77777777" w:rsidR="00764E42" w:rsidRPr="00764E42" w:rsidRDefault="00764E42" w:rsidP="00764E42">
      <w:pPr>
        <w:pStyle w:val="ListParagraph"/>
        <w:numPr>
          <w:ilvl w:val="0"/>
          <w:numId w:val="2"/>
        </w:numPr>
      </w:pPr>
      <w:r w:rsidRPr="00764E42">
        <w:t>Nonlinear Relationships</w:t>
      </w:r>
    </w:p>
    <w:p w14:paraId="1631EF95" w14:textId="77777777" w:rsidR="00764E42" w:rsidRPr="00764E42" w:rsidRDefault="00764E42" w:rsidP="00764E42">
      <w:pPr>
        <w:pStyle w:val="ListParagraph"/>
        <w:numPr>
          <w:ilvl w:val="0"/>
          <w:numId w:val="2"/>
        </w:numPr>
        <w:tabs>
          <w:tab w:val="center" w:pos="4680"/>
        </w:tabs>
      </w:pPr>
      <w:r w:rsidRPr="00764E42">
        <w:t>Inferences from Graphs and Data Displays</w:t>
      </w:r>
    </w:p>
    <w:p w14:paraId="14C0F7C1" w14:textId="77777777" w:rsidR="00764E42" w:rsidRPr="00016CAE" w:rsidRDefault="00764E42" w:rsidP="00764E42">
      <w:pPr>
        <w:pStyle w:val="ListParagraph"/>
        <w:numPr>
          <w:ilvl w:val="0"/>
          <w:numId w:val="2"/>
        </w:numPr>
        <w:tabs>
          <w:tab w:val="center" w:pos="4680"/>
        </w:tabs>
        <w:rPr>
          <w:sz w:val="18"/>
          <w:szCs w:val="18"/>
        </w:rPr>
      </w:pPr>
      <w:r w:rsidRPr="00764E42">
        <w:t>Mid-Term Review and Assessment</w:t>
      </w:r>
    </w:p>
    <w:p w14:paraId="49ED6BAC" w14:textId="69D2BF25" w:rsidR="00764E42" w:rsidRPr="007467E4" w:rsidRDefault="00764E42" w:rsidP="00764E42">
      <w:pPr>
        <w:rPr>
          <w:b/>
          <w:bCs/>
          <w:u w:val="single"/>
        </w:rPr>
      </w:pPr>
      <w:r w:rsidRPr="007467E4">
        <w:rPr>
          <w:b/>
          <w:u w:val="single"/>
        </w:rPr>
        <w:t xml:space="preserve">Marking Period </w:t>
      </w:r>
      <w:r>
        <w:rPr>
          <w:b/>
          <w:u w:val="single"/>
        </w:rPr>
        <w:t>4</w:t>
      </w:r>
      <w:r w:rsidRPr="007467E4">
        <w:rPr>
          <w:b/>
          <w:u w:val="single"/>
        </w:rPr>
        <w:t xml:space="preserve">: </w:t>
      </w:r>
      <w:r w:rsidR="008C5AE9">
        <w:rPr>
          <w:b/>
          <w:u w:val="single"/>
        </w:rPr>
        <w:t xml:space="preserve"> </w:t>
      </w:r>
      <w:r w:rsidRPr="007467E4">
        <w:rPr>
          <w:b/>
          <w:u w:val="single"/>
        </w:rPr>
        <w:t xml:space="preserve">Algebra 2, </w:t>
      </w:r>
      <w:r w:rsidRPr="007467E4">
        <w:rPr>
          <w:b/>
          <w:bCs/>
          <w:u w:val="single"/>
        </w:rPr>
        <w:t>Geometry, Trigonometry, and More Algebra 2</w:t>
      </w:r>
    </w:p>
    <w:p w14:paraId="3448870B" w14:textId="77777777" w:rsidR="00764E42" w:rsidRPr="00764E42" w:rsidRDefault="00764E42" w:rsidP="00764E42">
      <w:pPr>
        <w:pStyle w:val="ListParagraph"/>
        <w:numPr>
          <w:ilvl w:val="0"/>
          <w:numId w:val="4"/>
        </w:numPr>
      </w:pPr>
      <w:r w:rsidRPr="00764E42">
        <w:t>Functions</w:t>
      </w:r>
    </w:p>
    <w:p w14:paraId="5D717781" w14:textId="77777777" w:rsidR="00764E42" w:rsidRPr="00764E42" w:rsidRDefault="00764E42" w:rsidP="00764E42">
      <w:pPr>
        <w:pStyle w:val="ListParagraph"/>
        <w:numPr>
          <w:ilvl w:val="0"/>
          <w:numId w:val="4"/>
        </w:numPr>
      </w:pPr>
      <w:r w:rsidRPr="00764E42">
        <w:t>Compositions and Transformations</w:t>
      </w:r>
    </w:p>
    <w:p w14:paraId="650266C7" w14:textId="77777777" w:rsidR="00764E42" w:rsidRPr="00764E42" w:rsidRDefault="00764E42" w:rsidP="00764E42">
      <w:pPr>
        <w:pStyle w:val="ListParagraph"/>
        <w:numPr>
          <w:ilvl w:val="0"/>
          <w:numId w:val="4"/>
        </w:numPr>
      </w:pPr>
      <w:r w:rsidRPr="00764E42">
        <w:t>Quadratics: Expressions, Equations and Graphs</w:t>
      </w:r>
    </w:p>
    <w:p w14:paraId="282DD51C" w14:textId="77777777" w:rsidR="00764E42" w:rsidRPr="00764E42" w:rsidRDefault="00764E42" w:rsidP="00764E42">
      <w:pPr>
        <w:pStyle w:val="ListParagraph"/>
        <w:numPr>
          <w:ilvl w:val="0"/>
          <w:numId w:val="4"/>
        </w:numPr>
      </w:pPr>
      <w:r w:rsidRPr="00764E42">
        <w:t>Higher Order Equations and Systems</w:t>
      </w:r>
    </w:p>
    <w:p w14:paraId="01554D78" w14:textId="77777777" w:rsidR="00764E42" w:rsidRPr="00764E42" w:rsidRDefault="00764E42" w:rsidP="00764E42">
      <w:pPr>
        <w:pStyle w:val="ListParagraph"/>
        <w:numPr>
          <w:ilvl w:val="0"/>
          <w:numId w:val="4"/>
        </w:numPr>
      </w:pPr>
      <w:r w:rsidRPr="00764E42">
        <w:t>Exponential Expressions and Equations</w:t>
      </w:r>
    </w:p>
    <w:p w14:paraId="4089B435" w14:textId="77777777" w:rsidR="00764E42" w:rsidRPr="00764E42" w:rsidRDefault="00764E42" w:rsidP="00764E42">
      <w:pPr>
        <w:pStyle w:val="ListParagraph"/>
        <w:numPr>
          <w:ilvl w:val="0"/>
          <w:numId w:val="4"/>
        </w:numPr>
      </w:pPr>
      <w:r w:rsidRPr="00764E42">
        <w:t>Radical Expressions and Equations</w:t>
      </w:r>
    </w:p>
    <w:p w14:paraId="7DD33742" w14:textId="77777777" w:rsidR="00764E42" w:rsidRPr="00764E42" w:rsidRDefault="00764E42" w:rsidP="00764E42">
      <w:pPr>
        <w:pStyle w:val="ListParagraph"/>
        <w:numPr>
          <w:ilvl w:val="0"/>
          <w:numId w:val="4"/>
        </w:numPr>
        <w:rPr>
          <w:b/>
          <w:bCs/>
          <w:u w:val="single"/>
        </w:rPr>
      </w:pPr>
      <w:r w:rsidRPr="00764E42">
        <w:t xml:space="preserve">Rational Expressions and Equations </w:t>
      </w:r>
    </w:p>
    <w:p w14:paraId="2AFBDAC2" w14:textId="77777777" w:rsidR="00764E42" w:rsidRPr="00764E42" w:rsidRDefault="00764E42" w:rsidP="00764E42">
      <w:pPr>
        <w:pStyle w:val="ListParagraph"/>
        <w:numPr>
          <w:ilvl w:val="0"/>
          <w:numId w:val="5"/>
        </w:numPr>
      </w:pPr>
      <w:r w:rsidRPr="00764E42">
        <w:t>Angles and Parallel Lines</w:t>
      </w:r>
    </w:p>
    <w:p w14:paraId="1B042104" w14:textId="77777777" w:rsidR="00764E42" w:rsidRPr="00764E42" w:rsidRDefault="00764E42" w:rsidP="00764E42">
      <w:pPr>
        <w:pStyle w:val="ListParagraph"/>
        <w:numPr>
          <w:ilvl w:val="0"/>
          <w:numId w:val="5"/>
        </w:numPr>
      </w:pPr>
      <w:r w:rsidRPr="00764E42">
        <w:t>Triangles</w:t>
      </w:r>
    </w:p>
    <w:p w14:paraId="08735672" w14:textId="77777777" w:rsidR="00764E42" w:rsidRPr="00764E42" w:rsidRDefault="00764E42" w:rsidP="00764E42">
      <w:pPr>
        <w:pStyle w:val="ListParagraph"/>
        <w:numPr>
          <w:ilvl w:val="0"/>
          <w:numId w:val="5"/>
        </w:numPr>
      </w:pPr>
      <w:r w:rsidRPr="00764E42">
        <w:t>Coordinate Plane Geometry</w:t>
      </w:r>
    </w:p>
    <w:p w14:paraId="4BC80B89" w14:textId="77777777" w:rsidR="00764E42" w:rsidRPr="00764E42" w:rsidRDefault="00764E42" w:rsidP="00764E42">
      <w:pPr>
        <w:pStyle w:val="ListParagraph"/>
        <w:numPr>
          <w:ilvl w:val="0"/>
          <w:numId w:val="5"/>
        </w:numPr>
      </w:pPr>
      <w:r w:rsidRPr="00764E42">
        <w:t>The Pythagorean Theorem</w:t>
      </w:r>
    </w:p>
    <w:p w14:paraId="546F627B" w14:textId="77777777" w:rsidR="00764E42" w:rsidRPr="00764E42" w:rsidRDefault="00764E42" w:rsidP="00764E42">
      <w:pPr>
        <w:pStyle w:val="ListParagraph"/>
        <w:numPr>
          <w:ilvl w:val="0"/>
          <w:numId w:val="5"/>
        </w:numPr>
      </w:pPr>
      <w:r w:rsidRPr="00764E42">
        <w:t>Circles</w:t>
      </w:r>
    </w:p>
    <w:p w14:paraId="5021EF1C" w14:textId="77777777" w:rsidR="00764E42" w:rsidRPr="00764E42" w:rsidRDefault="00764E42" w:rsidP="00764E42">
      <w:pPr>
        <w:pStyle w:val="ListParagraph"/>
        <w:numPr>
          <w:ilvl w:val="0"/>
          <w:numId w:val="5"/>
        </w:numPr>
      </w:pPr>
      <w:r w:rsidRPr="00764E42">
        <w:t>Areas and Volume</w:t>
      </w:r>
    </w:p>
    <w:p w14:paraId="40DEEAA0" w14:textId="77777777" w:rsidR="00764E42" w:rsidRPr="00764E42" w:rsidRDefault="00764E42" w:rsidP="00764E42">
      <w:pPr>
        <w:pStyle w:val="ListParagraph"/>
        <w:numPr>
          <w:ilvl w:val="0"/>
          <w:numId w:val="5"/>
        </w:numPr>
      </w:pPr>
      <w:r w:rsidRPr="00764E42">
        <w:t>Similarity</w:t>
      </w:r>
    </w:p>
    <w:p w14:paraId="42DBD3B7" w14:textId="77777777" w:rsidR="00764E42" w:rsidRPr="00764E42" w:rsidRDefault="00764E42" w:rsidP="00764E42">
      <w:pPr>
        <w:pStyle w:val="ListParagraph"/>
        <w:numPr>
          <w:ilvl w:val="0"/>
          <w:numId w:val="5"/>
        </w:numPr>
      </w:pPr>
      <w:r w:rsidRPr="00764E42">
        <w:t>Basic Trigonometry</w:t>
      </w:r>
    </w:p>
    <w:p w14:paraId="0655FA49" w14:textId="77777777" w:rsidR="00764E42" w:rsidRPr="00764E42" w:rsidRDefault="00764E42" w:rsidP="00764E42">
      <w:pPr>
        <w:pStyle w:val="ListParagraph"/>
        <w:numPr>
          <w:ilvl w:val="0"/>
          <w:numId w:val="5"/>
        </w:numPr>
        <w:tabs>
          <w:tab w:val="center" w:pos="4680"/>
        </w:tabs>
      </w:pPr>
      <w:r w:rsidRPr="00764E42">
        <w:t>Imaginary and Complex Numbers</w:t>
      </w:r>
    </w:p>
    <w:p w14:paraId="58697E17" w14:textId="42884520" w:rsidR="002537A5" w:rsidRPr="00764E42" w:rsidRDefault="00764E42" w:rsidP="00F7712D">
      <w:pPr>
        <w:pStyle w:val="ListParagraph"/>
        <w:numPr>
          <w:ilvl w:val="0"/>
          <w:numId w:val="5"/>
        </w:numPr>
        <w:tabs>
          <w:tab w:val="center" w:pos="4680"/>
        </w:tabs>
      </w:pPr>
      <w:r w:rsidRPr="00764E42">
        <w:t>Final Exam Review and Assessment</w:t>
      </w:r>
      <w:r w:rsidR="002537A5" w:rsidRPr="00764E42">
        <w:rPr>
          <w:sz w:val="24"/>
          <w:szCs w:val="24"/>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E42C74" w14:paraId="6169C79C" w14:textId="77777777" w:rsidTr="001469F0">
        <w:tc>
          <w:tcPr>
            <w:tcW w:w="6475" w:type="dxa"/>
            <w:vAlign w:val="center"/>
          </w:tcPr>
          <w:p w14:paraId="0364DDB3" w14:textId="3CEED071" w:rsidR="00E42C74" w:rsidRPr="00F22963" w:rsidRDefault="00E42C74" w:rsidP="001469F0">
            <w:pPr>
              <w:rPr>
                <w:rFonts w:ascii="Calibri" w:hAnsi="Calibri" w:cs="Calibri"/>
                <w:sz w:val="24"/>
                <w:szCs w:val="24"/>
              </w:rPr>
            </w:pPr>
            <w:r w:rsidRPr="00F22963">
              <w:rPr>
                <w:rFonts w:ascii="Calibri" w:eastAsia="Calibri" w:hAnsi="Calibri" w:cs="Calibri"/>
                <w:sz w:val="24"/>
                <w:szCs w:val="24"/>
              </w:rPr>
              <w:t>Analyze word problems</w:t>
            </w:r>
          </w:p>
        </w:tc>
        <w:tc>
          <w:tcPr>
            <w:tcW w:w="1710" w:type="dxa"/>
            <w:vAlign w:val="center"/>
          </w:tcPr>
          <w:p w14:paraId="4F99CFE1" w14:textId="30BF5D3D" w:rsidR="00E42C74" w:rsidRPr="0084463D" w:rsidRDefault="00E42C74" w:rsidP="001469F0">
            <w:pPr>
              <w:rPr>
                <w:rFonts w:ascii="Calibri" w:hAnsi="Calibri" w:cs="Calibri"/>
                <w:sz w:val="20"/>
                <w:szCs w:val="20"/>
              </w:rPr>
            </w:pPr>
            <w:r w:rsidRPr="0084463D">
              <w:rPr>
                <w:sz w:val="20"/>
                <w:szCs w:val="20"/>
              </w:rPr>
              <w:t>CC.2.1.HS.F.2</w:t>
            </w:r>
          </w:p>
        </w:tc>
        <w:tc>
          <w:tcPr>
            <w:tcW w:w="1170" w:type="dxa"/>
            <w:vAlign w:val="center"/>
          </w:tcPr>
          <w:p w14:paraId="5AC8B8E3" w14:textId="591077D1" w:rsidR="00E42C74" w:rsidRPr="0084463D" w:rsidRDefault="00B05F4F" w:rsidP="001469F0">
            <w:pPr>
              <w:rPr>
                <w:sz w:val="20"/>
                <w:szCs w:val="20"/>
              </w:rPr>
            </w:pPr>
            <w:r w:rsidRPr="0084463D">
              <w:rPr>
                <w:sz w:val="20"/>
                <w:szCs w:val="20"/>
              </w:rPr>
              <w:t>MP1/MP3</w:t>
            </w:r>
          </w:p>
        </w:tc>
      </w:tr>
      <w:tr w:rsidR="00E42C74" w14:paraId="6BDDDC9D" w14:textId="77777777" w:rsidTr="001469F0">
        <w:tc>
          <w:tcPr>
            <w:tcW w:w="6475" w:type="dxa"/>
            <w:vAlign w:val="center"/>
          </w:tcPr>
          <w:p w14:paraId="321BA222" w14:textId="22C1A98D" w:rsidR="00E42C74" w:rsidRPr="00F22963" w:rsidRDefault="00E42C74" w:rsidP="001469F0">
            <w:pPr>
              <w:rPr>
                <w:rFonts w:ascii="Calibri" w:hAnsi="Calibri" w:cs="Calibri"/>
                <w:sz w:val="24"/>
                <w:szCs w:val="24"/>
              </w:rPr>
            </w:pPr>
            <w:r w:rsidRPr="00F22963">
              <w:rPr>
                <w:rFonts w:ascii="Calibri" w:eastAsia="Calibri" w:hAnsi="Calibri" w:cs="Calibri"/>
                <w:sz w:val="24"/>
                <w:szCs w:val="24"/>
              </w:rPr>
              <w:t>Apply the order of operations and the Laws of Arithmetic to expressions</w:t>
            </w:r>
          </w:p>
        </w:tc>
        <w:tc>
          <w:tcPr>
            <w:tcW w:w="1710" w:type="dxa"/>
            <w:vAlign w:val="center"/>
          </w:tcPr>
          <w:p w14:paraId="6927D2DB" w14:textId="7A9243CF" w:rsidR="00E42C74" w:rsidRPr="0084463D" w:rsidRDefault="00E42C74" w:rsidP="001469F0">
            <w:pPr>
              <w:rPr>
                <w:rFonts w:ascii="Calibri" w:hAnsi="Calibri" w:cs="Calibri"/>
                <w:sz w:val="20"/>
                <w:szCs w:val="20"/>
              </w:rPr>
            </w:pPr>
            <w:r w:rsidRPr="0084463D">
              <w:rPr>
                <w:sz w:val="20"/>
                <w:szCs w:val="20"/>
              </w:rPr>
              <w:t>CC.2.2.HS.D.3</w:t>
            </w:r>
            <w:r w:rsidRPr="0084463D">
              <w:rPr>
                <w:sz w:val="20"/>
                <w:szCs w:val="20"/>
              </w:rPr>
              <w:br/>
              <w:t>A1.1.1.3.1</w:t>
            </w:r>
          </w:p>
        </w:tc>
        <w:tc>
          <w:tcPr>
            <w:tcW w:w="1170" w:type="dxa"/>
            <w:vAlign w:val="center"/>
          </w:tcPr>
          <w:p w14:paraId="37D119F7" w14:textId="68463487" w:rsidR="00E42C74" w:rsidRPr="0084463D" w:rsidRDefault="00B05F4F" w:rsidP="001469F0">
            <w:pPr>
              <w:rPr>
                <w:sz w:val="20"/>
                <w:szCs w:val="20"/>
              </w:rPr>
            </w:pPr>
            <w:r w:rsidRPr="0084463D">
              <w:rPr>
                <w:sz w:val="20"/>
                <w:szCs w:val="20"/>
              </w:rPr>
              <w:t>MP1/MP3</w:t>
            </w:r>
          </w:p>
        </w:tc>
      </w:tr>
      <w:tr w:rsidR="00E42C74" w14:paraId="209000AC" w14:textId="77777777" w:rsidTr="001469F0">
        <w:tc>
          <w:tcPr>
            <w:tcW w:w="6475" w:type="dxa"/>
            <w:vAlign w:val="center"/>
          </w:tcPr>
          <w:p w14:paraId="3965629B" w14:textId="39EBD8BB" w:rsidR="00E42C74" w:rsidRPr="00F22963" w:rsidRDefault="00E42C74" w:rsidP="001469F0">
            <w:pPr>
              <w:rPr>
                <w:rFonts w:ascii="Calibri" w:hAnsi="Calibri" w:cs="Calibri"/>
                <w:sz w:val="24"/>
                <w:szCs w:val="24"/>
              </w:rPr>
            </w:pPr>
            <w:r w:rsidRPr="00F22963">
              <w:rPr>
                <w:rFonts w:ascii="Calibri" w:eastAsia="Calibri" w:hAnsi="Calibri" w:cs="Calibri"/>
                <w:sz w:val="24"/>
                <w:szCs w:val="24"/>
              </w:rPr>
              <w:t>Simplify expressions</w:t>
            </w:r>
          </w:p>
        </w:tc>
        <w:tc>
          <w:tcPr>
            <w:tcW w:w="1710" w:type="dxa"/>
            <w:vAlign w:val="center"/>
          </w:tcPr>
          <w:p w14:paraId="0184999F" w14:textId="27E65F58" w:rsidR="00E42C74" w:rsidRPr="0084463D" w:rsidRDefault="00E42C74" w:rsidP="001469F0">
            <w:pPr>
              <w:rPr>
                <w:rFonts w:ascii="Calibri" w:hAnsi="Calibri" w:cs="Calibri"/>
                <w:sz w:val="20"/>
                <w:szCs w:val="20"/>
              </w:rPr>
            </w:pPr>
            <w:r w:rsidRPr="0084463D">
              <w:rPr>
                <w:sz w:val="20"/>
                <w:szCs w:val="20"/>
              </w:rPr>
              <w:t>A1.1.1.3.1</w:t>
            </w:r>
          </w:p>
        </w:tc>
        <w:tc>
          <w:tcPr>
            <w:tcW w:w="1170" w:type="dxa"/>
            <w:vAlign w:val="center"/>
          </w:tcPr>
          <w:p w14:paraId="57061CE9" w14:textId="60F26DA6" w:rsidR="00E42C74" w:rsidRPr="0084463D" w:rsidRDefault="00B05F4F" w:rsidP="001469F0">
            <w:pPr>
              <w:rPr>
                <w:sz w:val="20"/>
                <w:szCs w:val="20"/>
              </w:rPr>
            </w:pPr>
            <w:r w:rsidRPr="0084463D">
              <w:rPr>
                <w:sz w:val="20"/>
                <w:szCs w:val="20"/>
              </w:rPr>
              <w:t>MP1/MP3</w:t>
            </w:r>
          </w:p>
        </w:tc>
      </w:tr>
      <w:tr w:rsidR="00E42C74" w14:paraId="1D6B2EA9" w14:textId="77777777" w:rsidTr="001469F0">
        <w:tc>
          <w:tcPr>
            <w:tcW w:w="6475" w:type="dxa"/>
            <w:vAlign w:val="center"/>
          </w:tcPr>
          <w:p w14:paraId="4F76863F" w14:textId="4591167D" w:rsidR="00E42C74" w:rsidRPr="00F22963" w:rsidRDefault="00E42C74" w:rsidP="001469F0">
            <w:pPr>
              <w:rPr>
                <w:rFonts w:ascii="Calibri" w:hAnsi="Calibri" w:cs="Calibri"/>
                <w:sz w:val="24"/>
                <w:szCs w:val="24"/>
              </w:rPr>
            </w:pPr>
            <w:r w:rsidRPr="00F22963">
              <w:rPr>
                <w:rFonts w:ascii="Calibri" w:eastAsia="Calibri" w:hAnsi="Calibri" w:cs="Calibri"/>
                <w:sz w:val="24"/>
                <w:szCs w:val="24"/>
              </w:rPr>
              <w:t>Use conversions in</w:t>
            </w:r>
            <w:r w:rsidR="00513F23" w:rsidRPr="00F22963">
              <w:rPr>
                <w:rFonts w:ascii="Calibri" w:eastAsia="Calibri" w:hAnsi="Calibri" w:cs="Calibri"/>
                <w:sz w:val="24"/>
                <w:szCs w:val="24"/>
              </w:rPr>
              <w:t xml:space="preserve"> real-world </w:t>
            </w:r>
            <w:r w:rsidR="00BF3736">
              <w:rPr>
                <w:rFonts w:ascii="Calibri" w:eastAsia="Calibri" w:hAnsi="Calibri" w:cs="Calibri"/>
                <w:sz w:val="24"/>
                <w:szCs w:val="24"/>
              </w:rPr>
              <w:t>and</w:t>
            </w:r>
            <w:r w:rsidR="00513F23" w:rsidRPr="00F22963">
              <w:rPr>
                <w:rFonts w:ascii="Calibri" w:eastAsia="Calibri" w:hAnsi="Calibri" w:cs="Calibri"/>
                <w:sz w:val="24"/>
                <w:szCs w:val="24"/>
              </w:rPr>
              <w:t xml:space="preserve"> mathematical</w:t>
            </w:r>
            <w:r w:rsidRPr="00F22963">
              <w:rPr>
                <w:rFonts w:ascii="Calibri" w:eastAsia="Calibri" w:hAnsi="Calibri" w:cs="Calibri"/>
                <w:sz w:val="24"/>
                <w:szCs w:val="24"/>
              </w:rPr>
              <w:t xml:space="preserve"> problem solving</w:t>
            </w:r>
          </w:p>
        </w:tc>
        <w:tc>
          <w:tcPr>
            <w:tcW w:w="1710" w:type="dxa"/>
            <w:vAlign w:val="center"/>
          </w:tcPr>
          <w:p w14:paraId="7F8D46F1" w14:textId="77777777" w:rsidR="00E42C74" w:rsidRPr="0084463D" w:rsidRDefault="00E42C74" w:rsidP="001469F0">
            <w:pPr>
              <w:rPr>
                <w:sz w:val="20"/>
                <w:szCs w:val="20"/>
              </w:rPr>
            </w:pPr>
            <w:r w:rsidRPr="0084463D">
              <w:rPr>
                <w:sz w:val="20"/>
                <w:szCs w:val="20"/>
              </w:rPr>
              <w:t>CC.2.2.HS.D.2</w:t>
            </w:r>
          </w:p>
          <w:p w14:paraId="11090ED5" w14:textId="69E7999D" w:rsidR="00E42C74" w:rsidRPr="0084463D" w:rsidRDefault="00E42C74" w:rsidP="001469F0">
            <w:pPr>
              <w:rPr>
                <w:rFonts w:ascii="Calibri" w:hAnsi="Calibri" w:cs="Calibri"/>
                <w:sz w:val="20"/>
                <w:szCs w:val="20"/>
              </w:rPr>
            </w:pPr>
            <w:r w:rsidRPr="0084463D">
              <w:rPr>
                <w:sz w:val="20"/>
                <w:szCs w:val="20"/>
              </w:rPr>
              <w:t>A1.1.1.5.3</w:t>
            </w:r>
          </w:p>
        </w:tc>
        <w:tc>
          <w:tcPr>
            <w:tcW w:w="1170" w:type="dxa"/>
            <w:vAlign w:val="center"/>
          </w:tcPr>
          <w:p w14:paraId="238AC318" w14:textId="7EDCF0F8" w:rsidR="00E42C74" w:rsidRPr="0084463D" w:rsidRDefault="00B05F4F" w:rsidP="001469F0">
            <w:pPr>
              <w:rPr>
                <w:sz w:val="20"/>
                <w:szCs w:val="20"/>
              </w:rPr>
            </w:pPr>
            <w:r w:rsidRPr="0084463D">
              <w:rPr>
                <w:sz w:val="20"/>
                <w:szCs w:val="20"/>
              </w:rPr>
              <w:t>MP1/MP3</w:t>
            </w:r>
          </w:p>
        </w:tc>
      </w:tr>
      <w:tr w:rsidR="00E42C74" w14:paraId="6555DFF9" w14:textId="77777777" w:rsidTr="001469F0">
        <w:tc>
          <w:tcPr>
            <w:tcW w:w="6475" w:type="dxa"/>
            <w:vAlign w:val="center"/>
          </w:tcPr>
          <w:p w14:paraId="33E9D30D" w14:textId="29B04A2F" w:rsidR="00E42C74" w:rsidRPr="00F22963" w:rsidRDefault="00E42C74" w:rsidP="001469F0">
            <w:pPr>
              <w:rPr>
                <w:rFonts w:ascii="Calibri" w:hAnsi="Calibri" w:cs="Calibri"/>
                <w:sz w:val="24"/>
                <w:szCs w:val="24"/>
              </w:rPr>
            </w:pPr>
            <w:r w:rsidRPr="00F22963">
              <w:rPr>
                <w:rFonts w:ascii="Calibri" w:eastAsia="Calibri" w:hAnsi="Calibri" w:cs="Calibri"/>
                <w:sz w:val="24"/>
                <w:szCs w:val="24"/>
              </w:rPr>
              <w:t>Create and interpret linear equations</w:t>
            </w:r>
          </w:p>
        </w:tc>
        <w:tc>
          <w:tcPr>
            <w:tcW w:w="1710" w:type="dxa"/>
            <w:vAlign w:val="center"/>
          </w:tcPr>
          <w:p w14:paraId="6B1AB407" w14:textId="77777777" w:rsidR="00E42C74" w:rsidRPr="0084463D" w:rsidRDefault="00E42C74" w:rsidP="001469F0">
            <w:pPr>
              <w:rPr>
                <w:sz w:val="20"/>
                <w:szCs w:val="20"/>
              </w:rPr>
            </w:pPr>
            <w:r w:rsidRPr="0084463D">
              <w:rPr>
                <w:sz w:val="20"/>
                <w:szCs w:val="20"/>
              </w:rPr>
              <w:t>A1.1.2.1.1</w:t>
            </w:r>
          </w:p>
          <w:p w14:paraId="7A797144" w14:textId="77777777" w:rsidR="00E42C74" w:rsidRPr="0084463D" w:rsidRDefault="00E42C74" w:rsidP="001469F0">
            <w:pPr>
              <w:rPr>
                <w:sz w:val="20"/>
                <w:szCs w:val="20"/>
              </w:rPr>
            </w:pPr>
            <w:r w:rsidRPr="0084463D">
              <w:rPr>
                <w:sz w:val="20"/>
                <w:szCs w:val="20"/>
              </w:rPr>
              <w:t>A1.1.2.1.2</w:t>
            </w:r>
          </w:p>
          <w:p w14:paraId="2C526268" w14:textId="1FFB404E" w:rsidR="00E42C74" w:rsidRPr="0084463D" w:rsidRDefault="00E42C74" w:rsidP="001469F0">
            <w:pPr>
              <w:rPr>
                <w:rFonts w:ascii="Calibri" w:hAnsi="Calibri" w:cs="Calibri"/>
                <w:sz w:val="20"/>
                <w:szCs w:val="20"/>
              </w:rPr>
            </w:pPr>
            <w:r w:rsidRPr="0084463D">
              <w:rPr>
                <w:sz w:val="20"/>
                <w:szCs w:val="20"/>
              </w:rPr>
              <w:t>A1.1.2.1.3</w:t>
            </w:r>
          </w:p>
        </w:tc>
        <w:tc>
          <w:tcPr>
            <w:tcW w:w="1170" w:type="dxa"/>
            <w:vAlign w:val="center"/>
          </w:tcPr>
          <w:p w14:paraId="6F95EA99" w14:textId="37BA2168" w:rsidR="00E42C74" w:rsidRPr="0084463D" w:rsidRDefault="00B05F4F" w:rsidP="001469F0">
            <w:pPr>
              <w:rPr>
                <w:sz w:val="20"/>
                <w:szCs w:val="20"/>
              </w:rPr>
            </w:pPr>
            <w:r w:rsidRPr="0084463D">
              <w:rPr>
                <w:sz w:val="20"/>
                <w:szCs w:val="20"/>
              </w:rPr>
              <w:t>MP1/MP3</w:t>
            </w:r>
          </w:p>
        </w:tc>
      </w:tr>
      <w:tr w:rsidR="00E42C74" w14:paraId="2E056DF0" w14:textId="77777777" w:rsidTr="001469F0">
        <w:tc>
          <w:tcPr>
            <w:tcW w:w="6475" w:type="dxa"/>
            <w:vAlign w:val="center"/>
          </w:tcPr>
          <w:p w14:paraId="2A7E3EFB" w14:textId="6FB48C66" w:rsidR="00E42C74" w:rsidRPr="00F22963" w:rsidRDefault="00E42C74" w:rsidP="001469F0">
            <w:pPr>
              <w:rPr>
                <w:rFonts w:ascii="Calibri" w:hAnsi="Calibri" w:cs="Calibri"/>
                <w:sz w:val="24"/>
                <w:szCs w:val="24"/>
              </w:rPr>
            </w:pPr>
            <w:r w:rsidRPr="00F22963">
              <w:rPr>
                <w:rFonts w:ascii="Calibri" w:eastAsia="Calibri" w:hAnsi="Calibri" w:cs="Calibri"/>
                <w:sz w:val="24"/>
                <w:szCs w:val="24"/>
              </w:rPr>
              <w:t>Solve linear equations</w:t>
            </w:r>
          </w:p>
        </w:tc>
        <w:tc>
          <w:tcPr>
            <w:tcW w:w="1710" w:type="dxa"/>
            <w:vAlign w:val="center"/>
          </w:tcPr>
          <w:p w14:paraId="4842EFC3" w14:textId="7C7B2182" w:rsidR="00E42C74" w:rsidRPr="0084463D" w:rsidRDefault="00E42C74" w:rsidP="001469F0">
            <w:pPr>
              <w:rPr>
                <w:rFonts w:ascii="Calibri" w:hAnsi="Calibri" w:cs="Calibri"/>
                <w:sz w:val="20"/>
                <w:szCs w:val="20"/>
              </w:rPr>
            </w:pPr>
            <w:r w:rsidRPr="0084463D">
              <w:rPr>
                <w:sz w:val="20"/>
                <w:szCs w:val="20"/>
              </w:rPr>
              <w:t>A1.1.2.1.1</w:t>
            </w:r>
          </w:p>
        </w:tc>
        <w:tc>
          <w:tcPr>
            <w:tcW w:w="1170" w:type="dxa"/>
            <w:vAlign w:val="center"/>
          </w:tcPr>
          <w:p w14:paraId="4AF4D7BE" w14:textId="78C7122C" w:rsidR="00E42C74" w:rsidRPr="0084463D" w:rsidRDefault="00B05F4F" w:rsidP="001469F0">
            <w:pPr>
              <w:rPr>
                <w:sz w:val="20"/>
                <w:szCs w:val="20"/>
              </w:rPr>
            </w:pPr>
            <w:r w:rsidRPr="0084463D">
              <w:rPr>
                <w:sz w:val="20"/>
                <w:szCs w:val="20"/>
              </w:rPr>
              <w:t>MP1/MP3</w:t>
            </w:r>
          </w:p>
        </w:tc>
      </w:tr>
      <w:tr w:rsidR="00D8277F" w:rsidRPr="00AA05C3" w14:paraId="4AB7C27E" w14:textId="77777777" w:rsidTr="001469F0">
        <w:tc>
          <w:tcPr>
            <w:tcW w:w="6475" w:type="dxa"/>
            <w:vAlign w:val="center"/>
          </w:tcPr>
          <w:p w14:paraId="215768D4" w14:textId="62E642AA"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Create and analyze linear graphs</w:t>
            </w:r>
          </w:p>
        </w:tc>
        <w:tc>
          <w:tcPr>
            <w:tcW w:w="1710" w:type="dxa"/>
            <w:vAlign w:val="center"/>
          </w:tcPr>
          <w:p w14:paraId="369852FE" w14:textId="77777777" w:rsidR="00D8277F" w:rsidRPr="0084463D" w:rsidRDefault="00D8277F" w:rsidP="001469F0">
            <w:pPr>
              <w:rPr>
                <w:sz w:val="20"/>
                <w:szCs w:val="20"/>
              </w:rPr>
            </w:pPr>
            <w:r w:rsidRPr="0084463D">
              <w:rPr>
                <w:sz w:val="20"/>
                <w:szCs w:val="20"/>
              </w:rPr>
              <w:t>CC.2.2.HS.D.7</w:t>
            </w:r>
          </w:p>
          <w:p w14:paraId="315D6249" w14:textId="0CB4AEF2" w:rsidR="00D8277F" w:rsidRPr="0084463D" w:rsidRDefault="00D8277F" w:rsidP="001469F0">
            <w:pPr>
              <w:rPr>
                <w:rFonts w:ascii="Calibri" w:hAnsi="Calibri" w:cs="Calibri"/>
                <w:sz w:val="20"/>
                <w:szCs w:val="20"/>
              </w:rPr>
            </w:pPr>
            <w:r w:rsidRPr="0084463D">
              <w:rPr>
                <w:sz w:val="20"/>
                <w:szCs w:val="20"/>
              </w:rPr>
              <w:t>CC.2.2.HS.D.10</w:t>
            </w:r>
          </w:p>
        </w:tc>
        <w:tc>
          <w:tcPr>
            <w:tcW w:w="1170" w:type="dxa"/>
            <w:vAlign w:val="center"/>
          </w:tcPr>
          <w:p w14:paraId="6690591E" w14:textId="10658AB6" w:rsidR="00D8277F" w:rsidRPr="0084463D" w:rsidRDefault="00B05F4F" w:rsidP="001469F0">
            <w:pPr>
              <w:rPr>
                <w:sz w:val="20"/>
                <w:szCs w:val="20"/>
              </w:rPr>
            </w:pPr>
            <w:r w:rsidRPr="0084463D">
              <w:rPr>
                <w:sz w:val="20"/>
                <w:szCs w:val="20"/>
              </w:rPr>
              <w:t>MP1/MP3</w:t>
            </w:r>
          </w:p>
        </w:tc>
      </w:tr>
      <w:tr w:rsidR="00D8277F" w:rsidRPr="00AA05C3" w14:paraId="01593A37" w14:textId="77777777" w:rsidTr="001469F0">
        <w:tc>
          <w:tcPr>
            <w:tcW w:w="6475" w:type="dxa"/>
            <w:vAlign w:val="center"/>
          </w:tcPr>
          <w:p w14:paraId="06AD3983" w14:textId="7257D62F"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Solve and interpret absolute value</w:t>
            </w:r>
          </w:p>
        </w:tc>
        <w:tc>
          <w:tcPr>
            <w:tcW w:w="1710" w:type="dxa"/>
            <w:vAlign w:val="center"/>
          </w:tcPr>
          <w:p w14:paraId="3E8412FC" w14:textId="2EC0CA2D" w:rsidR="00D8277F" w:rsidRPr="0084463D" w:rsidRDefault="00D8277F" w:rsidP="001469F0">
            <w:pPr>
              <w:rPr>
                <w:rFonts w:ascii="Calibri" w:hAnsi="Calibri" w:cs="Calibri"/>
                <w:sz w:val="20"/>
                <w:szCs w:val="20"/>
              </w:rPr>
            </w:pPr>
            <w:r w:rsidRPr="0084463D">
              <w:rPr>
                <w:sz w:val="20"/>
                <w:szCs w:val="20"/>
              </w:rPr>
              <w:t>A1.1.3.1.1</w:t>
            </w:r>
          </w:p>
        </w:tc>
        <w:tc>
          <w:tcPr>
            <w:tcW w:w="1170" w:type="dxa"/>
            <w:vAlign w:val="center"/>
          </w:tcPr>
          <w:p w14:paraId="6BD91075" w14:textId="3420890E" w:rsidR="00D8277F" w:rsidRPr="0084463D" w:rsidRDefault="00B05F4F" w:rsidP="001469F0">
            <w:pPr>
              <w:rPr>
                <w:sz w:val="20"/>
                <w:szCs w:val="20"/>
              </w:rPr>
            </w:pPr>
            <w:r w:rsidRPr="0084463D">
              <w:rPr>
                <w:sz w:val="20"/>
                <w:szCs w:val="20"/>
              </w:rPr>
              <w:t>MP1/MP3</w:t>
            </w:r>
          </w:p>
        </w:tc>
      </w:tr>
      <w:tr w:rsidR="00D8277F" w:rsidRPr="00AA05C3" w14:paraId="0E17F281" w14:textId="77777777" w:rsidTr="001469F0">
        <w:tc>
          <w:tcPr>
            <w:tcW w:w="6475" w:type="dxa"/>
            <w:vAlign w:val="center"/>
          </w:tcPr>
          <w:p w14:paraId="571AFE0F" w14:textId="1A14D72E"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Solve and interpret inequalities</w:t>
            </w:r>
          </w:p>
        </w:tc>
        <w:tc>
          <w:tcPr>
            <w:tcW w:w="1710" w:type="dxa"/>
            <w:vAlign w:val="center"/>
          </w:tcPr>
          <w:p w14:paraId="2C8FCE50" w14:textId="77777777" w:rsidR="00D8277F" w:rsidRPr="0084463D" w:rsidRDefault="00D8277F" w:rsidP="001469F0">
            <w:pPr>
              <w:rPr>
                <w:sz w:val="20"/>
                <w:szCs w:val="20"/>
              </w:rPr>
            </w:pPr>
            <w:r w:rsidRPr="0084463D">
              <w:rPr>
                <w:sz w:val="20"/>
                <w:szCs w:val="20"/>
              </w:rPr>
              <w:t>A1.1.3.1.1</w:t>
            </w:r>
          </w:p>
          <w:p w14:paraId="23EA9B4C" w14:textId="77777777" w:rsidR="00D8277F" w:rsidRPr="0084463D" w:rsidRDefault="00D8277F" w:rsidP="001469F0">
            <w:pPr>
              <w:rPr>
                <w:sz w:val="20"/>
                <w:szCs w:val="20"/>
              </w:rPr>
            </w:pPr>
            <w:r w:rsidRPr="0084463D">
              <w:rPr>
                <w:sz w:val="20"/>
                <w:szCs w:val="20"/>
              </w:rPr>
              <w:t>A1.1.3.1.2</w:t>
            </w:r>
          </w:p>
          <w:p w14:paraId="41917A7D" w14:textId="7A5469FA" w:rsidR="00D8277F" w:rsidRPr="0084463D" w:rsidRDefault="00D8277F" w:rsidP="001469F0">
            <w:pPr>
              <w:rPr>
                <w:rFonts w:ascii="Calibri" w:hAnsi="Calibri" w:cs="Calibri"/>
                <w:sz w:val="20"/>
                <w:szCs w:val="20"/>
              </w:rPr>
            </w:pPr>
            <w:r w:rsidRPr="0084463D">
              <w:rPr>
                <w:sz w:val="20"/>
                <w:szCs w:val="20"/>
              </w:rPr>
              <w:t>A1.1.3.1.3</w:t>
            </w:r>
          </w:p>
        </w:tc>
        <w:tc>
          <w:tcPr>
            <w:tcW w:w="1170" w:type="dxa"/>
            <w:vAlign w:val="center"/>
          </w:tcPr>
          <w:p w14:paraId="0514E814" w14:textId="50F8B3BE" w:rsidR="00D8277F" w:rsidRPr="0084463D" w:rsidRDefault="00B05F4F" w:rsidP="001469F0">
            <w:pPr>
              <w:rPr>
                <w:sz w:val="20"/>
                <w:szCs w:val="20"/>
              </w:rPr>
            </w:pPr>
            <w:r w:rsidRPr="0084463D">
              <w:rPr>
                <w:sz w:val="20"/>
                <w:szCs w:val="20"/>
              </w:rPr>
              <w:t>MP1/MP3</w:t>
            </w:r>
          </w:p>
        </w:tc>
      </w:tr>
      <w:tr w:rsidR="00D8277F" w:rsidRPr="00AA05C3" w14:paraId="756DEB3A" w14:textId="77777777" w:rsidTr="001469F0">
        <w:tc>
          <w:tcPr>
            <w:tcW w:w="6475" w:type="dxa"/>
            <w:vAlign w:val="center"/>
          </w:tcPr>
          <w:p w14:paraId="47BEEAEC" w14:textId="302E749D"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Graph inequalities</w:t>
            </w:r>
          </w:p>
        </w:tc>
        <w:tc>
          <w:tcPr>
            <w:tcW w:w="1710" w:type="dxa"/>
            <w:vAlign w:val="center"/>
          </w:tcPr>
          <w:p w14:paraId="013C7452" w14:textId="77777777" w:rsidR="00D8277F" w:rsidRPr="0084463D" w:rsidRDefault="00D8277F" w:rsidP="001469F0">
            <w:pPr>
              <w:rPr>
                <w:sz w:val="20"/>
                <w:szCs w:val="20"/>
              </w:rPr>
            </w:pPr>
            <w:r w:rsidRPr="0084463D">
              <w:rPr>
                <w:sz w:val="20"/>
                <w:szCs w:val="20"/>
              </w:rPr>
              <w:t>CC.2.2.HS.D.7</w:t>
            </w:r>
          </w:p>
          <w:p w14:paraId="02473216" w14:textId="074713A2" w:rsidR="00D8277F" w:rsidRPr="0084463D" w:rsidRDefault="00D8277F" w:rsidP="001469F0">
            <w:pPr>
              <w:rPr>
                <w:rFonts w:ascii="Calibri" w:hAnsi="Calibri" w:cs="Calibri"/>
                <w:sz w:val="20"/>
                <w:szCs w:val="20"/>
              </w:rPr>
            </w:pPr>
            <w:r w:rsidRPr="0084463D">
              <w:rPr>
                <w:sz w:val="20"/>
                <w:szCs w:val="20"/>
              </w:rPr>
              <w:t>CC.2.2.HS.D.10</w:t>
            </w:r>
          </w:p>
        </w:tc>
        <w:tc>
          <w:tcPr>
            <w:tcW w:w="1170" w:type="dxa"/>
            <w:vAlign w:val="center"/>
          </w:tcPr>
          <w:p w14:paraId="00591B03" w14:textId="5A6BC690" w:rsidR="00D8277F" w:rsidRPr="0084463D" w:rsidRDefault="00B05F4F" w:rsidP="001469F0">
            <w:pPr>
              <w:rPr>
                <w:sz w:val="20"/>
                <w:szCs w:val="20"/>
              </w:rPr>
            </w:pPr>
            <w:r w:rsidRPr="0084463D">
              <w:rPr>
                <w:sz w:val="20"/>
                <w:szCs w:val="20"/>
              </w:rPr>
              <w:t>MP1/MP3</w:t>
            </w:r>
          </w:p>
        </w:tc>
      </w:tr>
      <w:tr w:rsidR="00D8277F" w:rsidRPr="00AA05C3" w14:paraId="07607FE5" w14:textId="77777777" w:rsidTr="001469F0">
        <w:tc>
          <w:tcPr>
            <w:tcW w:w="6475" w:type="dxa"/>
            <w:vAlign w:val="center"/>
          </w:tcPr>
          <w:p w14:paraId="14E5F632" w14:textId="4FE9A2AA"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Create, graph, and interpret linear systems</w:t>
            </w:r>
          </w:p>
        </w:tc>
        <w:tc>
          <w:tcPr>
            <w:tcW w:w="1710" w:type="dxa"/>
            <w:vAlign w:val="center"/>
          </w:tcPr>
          <w:p w14:paraId="51123936" w14:textId="77777777" w:rsidR="00D8277F" w:rsidRPr="0084463D" w:rsidRDefault="00D8277F" w:rsidP="001469F0">
            <w:pPr>
              <w:rPr>
                <w:sz w:val="20"/>
                <w:szCs w:val="20"/>
              </w:rPr>
            </w:pPr>
            <w:r w:rsidRPr="0084463D">
              <w:rPr>
                <w:sz w:val="20"/>
                <w:szCs w:val="20"/>
              </w:rPr>
              <w:t>A1.1.3.2.1</w:t>
            </w:r>
          </w:p>
          <w:p w14:paraId="552295A2" w14:textId="4329A435" w:rsidR="00D8277F" w:rsidRPr="0084463D" w:rsidRDefault="00D8277F" w:rsidP="001469F0">
            <w:pPr>
              <w:rPr>
                <w:rFonts w:ascii="Calibri" w:hAnsi="Calibri" w:cs="Calibri"/>
                <w:sz w:val="20"/>
                <w:szCs w:val="20"/>
              </w:rPr>
            </w:pPr>
            <w:r w:rsidRPr="0084463D">
              <w:rPr>
                <w:sz w:val="20"/>
                <w:szCs w:val="20"/>
              </w:rPr>
              <w:t>A1.1.3.2.2</w:t>
            </w:r>
          </w:p>
        </w:tc>
        <w:tc>
          <w:tcPr>
            <w:tcW w:w="1170" w:type="dxa"/>
            <w:vAlign w:val="center"/>
          </w:tcPr>
          <w:p w14:paraId="2AD34DE8" w14:textId="60FF2470" w:rsidR="00D8277F" w:rsidRPr="0084463D" w:rsidRDefault="00B05F4F" w:rsidP="001469F0">
            <w:pPr>
              <w:rPr>
                <w:sz w:val="20"/>
                <w:szCs w:val="20"/>
              </w:rPr>
            </w:pPr>
            <w:r w:rsidRPr="0084463D">
              <w:rPr>
                <w:sz w:val="20"/>
                <w:szCs w:val="20"/>
              </w:rPr>
              <w:t>MP1/MP3</w:t>
            </w:r>
          </w:p>
        </w:tc>
      </w:tr>
      <w:tr w:rsidR="00D8277F" w:rsidRPr="00AA05C3" w14:paraId="57985B9E" w14:textId="77777777" w:rsidTr="001469F0">
        <w:tc>
          <w:tcPr>
            <w:tcW w:w="6475" w:type="dxa"/>
            <w:vAlign w:val="center"/>
          </w:tcPr>
          <w:p w14:paraId="1C173A07" w14:textId="5F773704"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Solve linear systems</w:t>
            </w:r>
          </w:p>
        </w:tc>
        <w:tc>
          <w:tcPr>
            <w:tcW w:w="1710" w:type="dxa"/>
            <w:vAlign w:val="center"/>
          </w:tcPr>
          <w:p w14:paraId="4219DD1C" w14:textId="7B867DCD" w:rsidR="00D8277F" w:rsidRPr="0084463D" w:rsidRDefault="00D8277F" w:rsidP="001469F0">
            <w:pPr>
              <w:rPr>
                <w:rFonts w:ascii="Calibri" w:hAnsi="Calibri" w:cs="Calibri"/>
                <w:sz w:val="20"/>
                <w:szCs w:val="20"/>
              </w:rPr>
            </w:pPr>
            <w:r w:rsidRPr="0084463D">
              <w:rPr>
                <w:sz w:val="20"/>
                <w:szCs w:val="20"/>
              </w:rPr>
              <w:t>A1.1.3.2.1</w:t>
            </w:r>
          </w:p>
        </w:tc>
        <w:tc>
          <w:tcPr>
            <w:tcW w:w="1170" w:type="dxa"/>
            <w:vAlign w:val="center"/>
          </w:tcPr>
          <w:p w14:paraId="75444858" w14:textId="3C932DD2" w:rsidR="00D8277F" w:rsidRPr="0084463D" w:rsidRDefault="00B05F4F" w:rsidP="001469F0">
            <w:pPr>
              <w:rPr>
                <w:sz w:val="20"/>
                <w:szCs w:val="20"/>
              </w:rPr>
            </w:pPr>
            <w:r w:rsidRPr="0084463D">
              <w:rPr>
                <w:sz w:val="20"/>
                <w:szCs w:val="20"/>
              </w:rPr>
              <w:t>MP1/MP3</w:t>
            </w:r>
          </w:p>
        </w:tc>
      </w:tr>
      <w:tr w:rsidR="00D8277F" w:rsidRPr="00AA05C3" w14:paraId="5EE101CB" w14:textId="77777777" w:rsidTr="001469F0">
        <w:tc>
          <w:tcPr>
            <w:tcW w:w="6475" w:type="dxa"/>
            <w:vAlign w:val="center"/>
          </w:tcPr>
          <w:p w14:paraId="0AFF9BC9" w14:textId="7DB32433"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Calculate and use statistics of average, median, and mode</w:t>
            </w:r>
          </w:p>
        </w:tc>
        <w:tc>
          <w:tcPr>
            <w:tcW w:w="1710" w:type="dxa"/>
            <w:vAlign w:val="center"/>
          </w:tcPr>
          <w:p w14:paraId="5C80B4FB" w14:textId="77777777" w:rsidR="00D8277F" w:rsidRPr="0084463D" w:rsidRDefault="00D8277F" w:rsidP="001469F0">
            <w:pPr>
              <w:rPr>
                <w:sz w:val="20"/>
                <w:szCs w:val="20"/>
              </w:rPr>
            </w:pPr>
            <w:r w:rsidRPr="0084463D">
              <w:rPr>
                <w:sz w:val="20"/>
                <w:szCs w:val="20"/>
              </w:rPr>
              <w:t>A1.2.3.1.1</w:t>
            </w:r>
          </w:p>
          <w:p w14:paraId="50ABF625" w14:textId="77777777" w:rsidR="00D8277F" w:rsidRPr="0084463D" w:rsidRDefault="00D8277F" w:rsidP="001469F0">
            <w:pPr>
              <w:rPr>
                <w:sz w:val="20"/>
                <w:szCs w:val="20"/>
              </w:rPr>
            </w:pPr>
            <w:r w:rsidRPr="0084463D">
              <w:rPr>
                <w:sz w:val="20"/>
                <w:szCs w:val="20"/>
              </w:rPr>
              <w:t>A1.2.3.2.1</w:t>
            </w:r>
          </w:p>
          <w:p w14:paraId="0B082A44" w14:textId="700ED808" w:rsidR="00D8277F" w:rsidRPr="0084463D" w:rsidRDefault="00D8277F" w:rsidP="001469F0">
            <w:pPr>
              <w:rPr>
                <w:rFonts w:ascii="Calibri" w:hAnsi="Calibri" w:cs="Calibri"/>
                <w:sz w:val="20"/>
                <w:szCs w:val="20"/>
              </w:rPr>
            </w:pPr>
            <w:r w:rsidRPr="0084463D">
              <w:rPr>
                <w:sz w:val="20"/>
                <w:szCs w:val="20"/>
              </w:rPr>
              <w:t>A1.2.3.2.2</w:t>
            </w:r>
          </w:p>
        </w:tc>
        <w:tc>
          <w:tcPr>
            <w:tcW w:w="1170" w:type="dxa"/>
            <w:vAlign w:val="center"/>
          </w:tcPr>
          <w:p w14:paraId="534A27AD" w14:textId="56A0BF5F" w:rsidR="00D8277F" w:rsidRPr="0084463D" w:rsidRDefault="00B05F4F" w:rsidP="001469F0">
            <w:pPr>
              <w:rPr>
                <w:sz w:val="20"/>
                <w:szCs w:val="20"/>
              </w:rPr>
            </w:pPr>
            <w:r w:rsidRPr="0084463D">
              <w:rPr>
                <w:sz w:val="20"/>
                <w:szCs w:val="20"/>
              </w:rPr>
              <w:t>MP1/MP3</w:t>
            </w:r>
          </w:p>
        </w:tc>
      </w:tr>
      <w:tr w:rsidR="00D8277F" w:rsidRPr="00AA05C3" w14:paraId="364C4FB8" w14:textId="77777777" w:rsidTr="001469F0">
        <w:tc>
          <w:tcPr>
            <w:tcW w:w="6475" w:type="dxa"/>
            <w:vAlign w:val="center"/>
          </w:tcPr>
          <w:p w14:paraId="790EC2CD" w14:textId="24809C32"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Analyze and draw inferences data spread and variations</w:t>
            </w:r>
          </w:p>
        </w:tc>
        <w:tc>
          <w:tcPr>
            <w:tcW w:w="1710" w:type="dxa"/>
            <w:vAlign w:val="center"/>
          </w:tcPr>
          <w:p w14:paraId="46542E8E" w14:textId="74F4F40A" w:rsidR="00D8277F" w:rsidRPr="0084463D" w:rsidRDefault="00D8277F" w:rsidP="001469F0">
            <w:pPr>
              <w:rPr>
                <w:rFonts w:ascii="Calibri" w:hAnsi="Calibri" w:cs="Calibri"/>
                <w:sz w:val="20"/>
                <w:szCs w:val="20"/>
              </w:rPr>
            </w:pPr>
            <w:r w:rsidRPr="0084463D">
              <w:rPr>
                <w:sz w:val="20"/>
                <w:szCs w:val="20"/>
              </w:rPr>
              <w:t>A1.2.3.1.1</w:t>
            </w:r>
          </w:p>
        </w:tc>
        <w:tc>
          <w:tcPr>
            <w:tcW w:w="1170" w:type="dxa"/>
            <w:vAlign w:val="center"/>
          </w:tcPr>
          <w:p w14:paraId="268ACFA2" w14:textId="2A7CCE3B" w:rsidR="00D8277F" w:rsidRPr="0084463D" w:rsidRDefault="00B05F4F" w:rsidP="001469F0">
            <w:pPr>
              <w:rPr>
                <w:sz w:val="20"/>
                <w:szCs w:val="20"/>
              </w:rPr>
            </w:pPr>
            <w:r w:rsidRPr="0084463D">
              <w:rPr>
                <w:sz w:val="20"/>
                <w:szCs w:val="20"/>
              </w:rPr>
              <w:t>MP1/MP3</w:t>
            </w:r>
          </w:p>
        </w:tc>
      </w:tr>
      <w:tr w:rsidR="00D8277F" w:rsidRPr="00AA05C3" w14:paraId="31A442A5" w14:textId="77777777" w:rsidTr="001469F0">
        <w:tc>
          <w:tcPr>
            <w:tcW w:w="6475" w:type="dxa"/>
            <w:vAlign w:val="center"/>
          </w:tcPr>
          <w:p w14:paraId="289B25D4" w14:textId="5F1B640C"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Use rates and ratios to solve</w:t>
            </w:r>
            <w:r w:rsidR="0027699B" w:rsidRPr="00F22963">
              <w:rPr>
                <w:rFonts w:ascii="Calibri" w:eastAsia="Calibri" w:hAnsi="Calibri" w:cs="Calibri"/>
                <w:sz w:val="24"/>
                <w:szCs w:val="24"/>
              </w:rPr>
              <w:t xml:space="preserve"> real-world </w:t>
            </w:r>
            <w:r w:rsidR="00341662">
              <w:rPr>
                <w:rFonts w:ascii="Calibri" w:eastAsia="Calibri" w:hAnsi="Calibri" w:cs="Calibri"/>
                <w:sz w:val="24"/>
                <w:szCs w:val="24"/>
              </w:rPr>
              <w:t>and</w:t>
            </w:r>
            <w:r w:rsidR="0027699B" w:rsidRPr="00F22963">
              <w:rPr>
                <w:rFonts w:ascii="Calibri" w:eastAsia="Calibri" w:hAnsi="Calibri" w:cs="Calibri"/>
                <w:sz w:val="24"/>
                <w:szCs w:val="24"/>
              </w:rPr>
              <w:t xml:space="preserve"> mathematical</w:t>
            </w:r>
            <w:r w:rsidR="00F64D12">
              <w:rPr>
                <w:rFonts w:ascii="Calibri" w:eastAsia="Calibri" w:hAnsi="Calibri" w:cs="Calibri"/>
                <w:sz w:val="24"/>
                <w:szCs w:val="24"/>
              </w:rPr>
              <w:t xml:space="preserve"> </w:t>
            </w:r>
            <w:r w:rsidRPr="00F22963">
              <w:rPr>
                <w:rFonts w:ascii="Calibri" w:eastAsia="Calibri" w:hAnsi="Calibri" w:cs="Calibri"/>
                <w:sz w:val="24"/>
                <w:szCs w:val="24"/>
              </w:rPr>
              <w:t>problems</w:t>
            </w:r>
          </w:p>
        </w:tc>
        <w:tc>
          <w:tcPr>
            <w:tcW w:w="1710" w:type="dxa"/>
            <w:vAlign w:val="center"/>
          </w:tcPr>
          <w:p w14:paraId="671BD11B" w14:textId="5A179856" w:rsidR="00F26AF5" w:rsidRPr="0084463D" w:rsidRDefault="00F26AF5" w:rsidP="001469F0">
            <w:pPr>
              <w:rPr>
                <w:sz w:val="20"/>
                <w:szCs w:val="20"/>
              </w:rPr>
            </w:pPr>
            <w:r w:rsidRPr="0084463D">
              <w:rPr>
                <w:sz w:val="20"/>
                <w:szCs w:val="20"/>
              </w:rPr>
              <w:t>A1.1.2.1.1</w:t>
            </w:r>
          </w:p>
          <w:p w14:paraId="6361AE53" w14:textId="4A3639D9" w:rsidR="00F26AF5" w:rsidRPr="0084463D" w:rsidRDefault="00F26AF5" w:rsidP="001469F0">
            <w:pPr>
              <w:rPr>
                <w:sz w:val="20"/>
                <w:szCs w:val="20"/>
              </w:rPr>
            </w:pPr>
            <w:r w:rsidRPr="0084463D">
              <w:rPr>
                <w:sz w:val="20"/>
                <w:szCs w:val="20"/>
              </w:rPr>
              <w:t>A1.1.2.1.3</w:t>
            </w:r>
          </w:p>
          <w:p w14:paraId="630703A4" w14:textId="3131ED19" w:rsidR="00D8277F" w:rsidRPr="0084463D" w:rsidRDefault="00D8277F" w:rsidP="001469F0">
            <w:pPr>
              <w:rPr>
                <w:rFonts w:ascii="Calibri" w:hAnsi="Calibri" w:cs="Calibri"/>
                <w:sz w:val="20"/>
                <w:szCs w:val="20"/>
              </w:rPr>
            </w:pPr>
            <w:r w:rsidRPr="0084463D">
              <w:rPr>
                <w:sz w:val="20"/>
                <w:szCs w:val="20"/>
              </w:rPr>
              <w:t>A1.2.2.1.1</w:t>
            </w:r>
          </w:p>
        </w:tc>
        <w:tc>
          <w:tcPr>
            <w:tcW w:w="1170" w:type="dxa"/>
            <w:vAlign w:val="center"/>
          </w:tcPr>
          <w:p w14:paraId="1F238B50" w14:textId="5C695911" w:rsidR="00D8277F" w:rsidRPr="0084463D" w:rsidRDefault="00B05F4F" w:rsidP="001469F0">
            <w:pPr>
              <w:rPr>
                <w:sz w:val="20"/>
                <w:szCs w:val="20"/>
              </w:rPr>
            </w:pPr>
            <w:r w:rsidRPr="0084463D">
              <w:rPr>
                <w:sz w:val="20"/>
                <w:szCs w:val="20"/>
              </w:rPr>
              <w:t>MP1/MP3</w:t>
            </w:r>
          </w:p>
        </w:tc>
      </w:tr>
      <w:tr w:rsidR="00D8277F" w:rsidRPr="00554304" w14:paraId="76F62B74" w14:textId="77777777" w:rsidTr="001469F0">
        <w:tc>
          <w:tcPr>
            <w:tcW w:w="6475" w:type="dxa"/>
            <w:vAlign w:val="center"/>
          </w:tcPr>
          <w:p w14:paraId="059D91D5" w14:textId="5D473112"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 xml:space="preserve">Solve </w:t>
            </w:r>
            <w:r w:rsidR="00DF12B4" w:rsidRPr="00F22963">
              <w:rPr>
                <w:rFonts w:ascii="Calibri" w:eastAsia="Calibri" w:hAnsi="Calibri" w:cs="Calibri"/>
                <w:sz w:val="24"/>
                <w:szCs w:val="24"/>
              </w:rPr>
              <w:t xml:space="preserve">real-world </w:t>
            </w:r>
            <w:r w:rsidR="00341662">
              <w:rPr>
                <w:rFonts w:ascii="Calibri" w:eastAsia="Calibri" w:hAnsi="Calibri" w:cs="Calibri"/>
                <w:sz w:val="24"/>
                <w:szCs w:val="24"/>
              </w:rPr>
              <w:t>and</w:t>
            </w:r>
            <w:r w:rsidR="00DF12B4" w:rsidRPr="00F22963">
              <w:rPr>
                <w:rFonts w:ascii="Calibri" w:eastAsia="Calibri" w:hAnsi="Calibri" w:cs="Calibri"/>
                <w:sz w:val="24"/>
                <w:szCs w:val="24"/>
              </w:rPr>
              <w:t xml:space="preserve"> mathematical </w:t>
            </w:r>
            <w:r w:rsidRPr="00F22963">
              <w:rPr>
                <w:rFonts w:ascii="Calibri" w:eastAsia="Calibri" w:hAnsi="Calibri" w:cs="Calibri"/>
                <w:sz w:val="24"/>
                <w:szCs w:val="24"/>
              </w:rPr>
              <w:t xml:space="preserve">problems </w:t>
            </w:r>
            <w:r w:rsidR="00DF12B4" w:rsidRPr="00F22963">
              <w:rPr>
                <w:rFonts w:ascii="Calibri" w:eastAsia="Calibri" w:hAnsi="Calibri" w:cs="Calibri"/>
                <w:sz w:val="24"/>
                <w:szCs w:val="24"/>
              </w:rPr>
              <w:t>involving</w:t>
            </w:r>
            <w:r w:rsidRPr="00F22963">
              <w:rPr>
                <w:rFonts w:ascii="Calibri" w:eastAsia="Calibri" w:hAnsi="Calibri" w:cs="Calibri"/>
                <w:sz w:val="24"/>
                <w:szCs w:val="24"/>
              </w:rPr>
              <w:t xml:space="preserve"> percentages and percent of change</w:t>
            </w:r>
          </w:p>
        </w:tc>
        <w:tc>
          <w:tcPr>
            <w:tcW w:w="1710" w:type="dxa"/>
            <w:vAlign w:val="center"/>
          </w:tcPr>
          <w:p w14:paraId="76C913EE" w14:textId="77777777" w:rsidR="00B53DF7" w:rsidRPr="0084463D" w:rsidRDefault="00D8277F" w:rsidP="001469F0">
            <w:pPr>
              <w:rPr>
                <w:sz w:val="20"/>
                <w:szCs w:val="20"/>
              </w:rPr>
            </w:pPr>
            <w:r w:rsidRPr="0084463D">
              <w:rPr>
                <w:sz w:val="20"/>
                <w:szCs w:val="20"/>
              </w:rPr>
              <w:t>CC.2.4.HS.B.1</w:t>
            </w:r>
            <w:r w:rsidRPr="0084463D">
              <w:rPr>
                <w:sz w:val="20"/>
                <w:szCs w:val="20"/>
              </w:rPr>
              <w:br/>
            </w:r>
            <w:r w:rsidR="00B53DF7" w:rsidRPr="0084463D">
              <w:rPr>
                <w:sz w:val="20"/>
                <w:szCs w:val="20"/>
              </w:rPr>
              <w:t>A1.1.2.1.1</w:t>
            </w:r>
          </w:p>
          <w:p w14:paraId="1B0E994F" w14:textId="77777777" w:rsidR="00B53DF7" w:rsidRPr="0084463D" w:rsidRDefault="00B53DF7" w:rsidP="001469F0">
            <w:pPr>
              <w:rPr>
                <w:sz w:val="20"/>
                <w:szCs w:val="20"/>
              </w:rPr>
            </w:pPr>
            <w:r w:rsidRPr="0084463D">
              <w:rPr>
                <w:sz w:val="20"/>
                <w:szCs w:val="20"/>
              </w:rPr>
              <w:t>A1.1.2.1.3</w:t>
            </w:r>
          </w:p>
          <w:p w14:paraId="2D2F8304" w14:textId="16238B09" w:rsidR="00D8277F" w:rsidRPr="0084463D" w:rsidRDefault="00D8277F" w:rsidP="001469F0">
            <w:pPr>
              <w:rPr>
                <w:sz w:val="20"/>
                <w:szCs w:val="20"/>
              </w:rPr>
            </w:pPr>
            <w:r w:rsidRPr="0084463D">
              <w:rPr>
                <w:sz w:val="20"/>
                <w:szCs w:val="20"/>
              </w:rPr>
              <w:t>A1.2.3.2.1</w:t>
            </w:r>
          </w:p>
          <w:p w14:paraId="08F03C59" w14:textId="12C20A25" w:rsidR="00D8277F" w:rsidRPr="0084463D" w:rsidRDefault="00D8277F" w:rsidP="001469F0">
            <w:pPr>
              <w:rPr>
                <w:rFonts w:ascii="Calibri" w:hAnsi="Calibri" w:cs="Calibri"/>
                <w:sz w:val="20"/>
                <w:szCs w:val="20"/>
              </w:rPr>
            </w:pPr>
            <w:r w:rsidRPr="0084463D">
              <w:rPr>
                <w:sz w:val="20"/>
                <w:szCs w:val="20"/>
              </w:rPr>
              <w:t>A1.2.3.2.2</w:t>
            </w:r>
          </w:p>
        </w:tc>
        <w:tc>
          <w:tcPr>
            <w:tcW w:w="1170" w:type="dxa"/>
            <w:vAlign w:val="center"/>
          </w:tcPr>
          <w:p w14:paraId="0347DD01" w14:textId="75F31196" w:rsidR="00D8277F" w:rsidRPr="0084463D" w:rsidRDefault="00B05F4F" w:rsidP="001469F0">
            <w:pPr>
              <w:rPr>
                <w:sz w:val="20"/>
                <w:szCs w:val="20"/>
              </w:rPr>
            </w:pPr>
            <w:r w:rsidRPr="0084463D">
              <w:rPr>
                <w:sz w:val="20"/>
                <w:szCs w:val="20"/>
              </w:rPr>
              <w:t>MP1/MP3</w:t>
            </w:r>
          </w:p>
        </w:tc>
      </w:tr>
      <w:tr w:rsidR="00D8277F" w:rsidRPr="00554304" w14:paraId="6E5CFD17" w14:textId="77777777" w:rsidTr="001469F0">
        <w:tc>
          <w:tcPr>
            <w:tcW w:w="6475" w:type="dxa"/>
            <w:vAlign w:val="center"/>
          </w:tcPr>
          <w:p w14:paraId="5CEDF4E8" w14:textId="42D44138"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 xml:space="preserve">Use proportions and scaling to solve </w:t>
            </w:r>
            <w:r w:rsidR="00634A22" w:rsidRPr="00F22963">
              <w:rPr>
                <w:rFonts w:ascii="Calibri" w:eastAsia="Calibri" w:hAnsi="Calibri" w:cs="Calibri"/>
                <w:sz w:val="24"/>
                <w:szCs w:val="24"/>
              </w:rPr>
              <w:t xml:space="preserve">real-world </w:t>
            </w:r>
            <w:r w:rsidR="00BF3736">
              <w:rPr>
                <w:rFonts w:ascii="Calibri" w:eastAsia="Calibri" w:hAnsi="Calibri" w:cs="Calibri"/>
                <w:sz w:val="24"/>
                <w:szCs w:val="24"/>
              </w:rPr>
              <w:t>and</w:t>
            </w:r>
            <w:r w:rsidR="00634A22" w:rsidRPr="00F22963">
              <w:rPr>
                <w:rFonts w:ascii="Calibri" w:eastAsia="Calibri" w:hAnsi="Calibri" w:cs="Calibri"/>
                <w:sz w:val="24"/>
                <w:szCs w:val="24"/>
              </w:rPr>
              <w:t xml:space="preserve"> mathematical </w:t>
            </w:r>
            <w:r w:rsidRPr="00F22963">
              <w:rPr>
                <w:rFonts w:ascii="Calibri" w:eastAsia="Calibri" w:hAnsi="Calibri" w:cs="Calibri"/>
                <w:sz w:val="24"/>
                <w:szCs w:val="24"/>
              </w:rPr>
              <w:t>problems</w:t>
            </w:r>
          </w:p>
        </w:tc>
        <w:tc>
          <w:tcPr>
            <w:tcW w:w="1710" w:type="dxa"/>
            <w:vAlign w:val="center"/>
          </w:tcPr>
          <w:p w14:paraId="03693CAB" w14:textId="77777777" w:rsidR="00D8277F" w:rsidRPr="0084463D" w:rsidRDefault="00D8277F" w:rsidP="001469F0">
            <w:pPr>
              <w:rPr>
                <w:sz w:val="20"/>
                <w:szCs w:val="20"/>
              </w:rPr>
            </w:pPr>
            <w:r w:rsidRPr="0084463D">
              <w:rPr>
                <w:sz w:val="20"/>
                <w:szCs w:val="20"/>
              </w:rPr>
              <w:t>A1.1.2.1.1</w:t>
            </w:r>
          </w:p>
          <w:p w14:paraId="61AEB206" w14:textId="77777777" w:rsidR="00B53DF7" w:rsidRPr="0084463D" w:rsidRDefault="00B53DF7" w:rsidP="001469F0">
            <w:pPr>
              <w:rPr>
                <w:sz w:val="20"/>
                <w:szCs w:val="20"/>
              </w:rPr>
            </w:pPr>
            <w:r w:rsidRPr="0084463D">
              <w:rPr>
                <w:sz w:val="20"/>
                <w:szCs w:val="20"/>
              </w:rPr>
              <w:t>A1.1.2.1.3</w:t>
            </w:r>
          </w:p>
          <w:p w14:paraId="2FD94B1D" w14:textId="3E5F1B7F" w:rsidR="00D56234" w:rsidRPr="0084463D" w:rsidRDefault="00D56234" w:rsidP="001469F0">
            <w:pPr>
              <w:rPr>
                <w:rFonts w:ascii="Calibri" w:hAnsi="Calibri" w:cs="Calibri"/>
                <w:sz w:val="20"/>
                <w:szCs w:val="20"/>
              </w:rPr>
            </w:pPr>
          </w:p>
        </w:tc>
        <w:tc>
          <w:tcPr>
            <w:tcW w:w="1170" w:type="dxa"/>
            <w:vAlign w:val="center"/>
          </w:tcPr>
          <w:p w14:paraId="3E23616A" w14:textId="284000D0" w:rsidR="00D8277F" w:rsidRPr="0084463D" w:rsidRDefault="00B05F4F" w:rsidP="001469F0">
            <w:pPr>
              <w:rPr>
                <w:sz w:val="20"/>
                <w:szCs w:val="20"/>
              </w:rPr>
            </w:pPr>
            <w:r w:rsidRPr="0084463D">
              <w:rPr>
                <w:sz w:val="20"/>
                <w:szCs w:val="20"/>
              </w:rPr>
              <w:t>MP1/MP3</w:t>
            </w:r>
          </w:p>
        </w:tc>
      </w:tr>
      <w:tr w:rsidR="00D8277F" w:rsidRPr="00554304" w14:paraId="1D98CE32" w14:textId="77777777" w:rsidTr="001469F0">
        <w:tc>
          <w:tcPr>
            <w:tcW w:w="6475" w:type="dxa"/>
            <w:vAlign w:val="center"/>
          </w:tcPr>
          <w:p w14:paraId="0066568B" w14:textId="33BC0AA0"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Analyze scatterplots, pie graphs, tables, histograms, and other graphs</w:t>
            </w:r>
          </w:p>
        </w:tc>
        <w:tc>
          <w:tcPr>
            <w:tcW w:w="1710" w:type="dxa"/>
            <w:vAlign w:val="center"/>
          </w:tcPr>
          <w:p w14:paraId="7112B749" w14:textId="4FF07943" w:rsidR="00D8277F" w:rsidRPr="0084463D" w:rsidRDefault="00D8277F" w:rsidP="001469F0">
            <w:pPr>
              <w:rPr>
                <w:rFonts w:ascii="Calibri" w:hAnsi="Calibri" w:cs="Calibri"/>
                <w:sz w:val="20"/>
                <w:szCs w:val="20"/>
              </w:rPr>
            </w:pPr>
            <w:r w:rsidRPr="0084463D">
              <w:rPr>
                <w:sz w:val="20"/>
                <w:szCs w:val="20"/>
              </w:rPr>
              <w:t>A1.2.3.2.2</w:t>
            </w:r>
          </w:p>
        </w:tc>
        <w:tc>
          <w:tcPr>
            <w:tcW w:w="1170" w:type="dxa"/>
            <w:vAlign w:val="center"/>
          </w:tcPr>
          <w:p w14:paraId="760E4C7A" w14:textId="58132BE6" w:rsidR="00D8277F" w:rsidRPr="0084463D" w:rsidRDefault="00B05F4F" w:rsidP="001469F0">
            <w:pPr>
              <w:rPr>
                <w:sz w:val="20"/>
                <w:szCs w:val="20"/>
              </w:rPr>
            </w:pPr>
            <w:r w:rsidRPr="0084463D">
              <w:rPr>
                <w:sz w:val="20"/>
                <w:szCs w:val="20"/>
              </w:rPr>
              <w:t>MP1/MP3</w:t>
            </w:r>
          </w:p>
        </w:tc>
      </w:tr>
      <w:tr w:rsidR="00D8277F" w:rsidRPr="00554304" w14:paraId="7DEA6656" w14:textId="77777777" w:rsidTr="001469F0">
        <w:tc>
          <w:tcPr>
            <w:tcW w:w="6475" w:type="dxa"/>
            <w:vAlign w:val="center"/>
          </w:tcPr>
          <w:p w14:paraId="0A2B20F8" w14:textId="6B1BB9FF" w:rsidR="00D8277F" w:rsidRPr="00F22963" w:rsidRDefault="00D8277F" w:rsidP="001469F0">
            <w:pPr>
              <w:rPr>
                <w:rFonts w:ascii="Calibri" w:hAnsi="Calibri" w:cs="Calibri"/>
                <w:sz w:val="24"/>
                <w:szCs w:val="24"/>
              </w:rPr>
            </w:pPr>
            <w:r w:rsidRPr="00F22963">
              <w:rPr>
                <w:rFonts w:ascii="Calibri" w:eastAsia="Calibri" w:hAnsi="Calibri" w:cs="Calibri"/>
                <w:sz w:val="24"/>
                <w:szCs w:val="24"/>
              </w:rPr>
              <w:t>Explore and draw inferences from linear and nonlinear relationships in data</w:t>
            </w:r>
          </w:p>
        </w:tc>
        <w:tc>
          <w:tcPr>
            <w:tcW w:w="1710" w:type="dxa"/>
            <w:vAlign w:val="center"/>
          </w:tcPr>
          <w:p w14:paraId="339C848A" w14:textId="21BB4A59" w:rsidR="00D8277F" w:rsidRPr="0084463D" w:rsidRDefault="00D8277F" w:rsidP="001469F0">
            <w:pPr>
              <w:rPr>
                <w:rFonts w:ascii="Calibri" w:hAnsi="Calibri" w:cs="Calibri"/>
                <w:sz w:val="20"/>
                <w:szCs w:val="20"/>
              </w:rPr>
            </w:pPr>
            <w:r w:rsidRPr="0084463D">
              <w:rPr>
                <w:sz w:val="20"/>
                <w:szCs w:val="20"/>
              </w:rPr>
              <w:t>A1.2.3.2.3</w:t>
            </w:r>
          </w:p>
        </w:tc>
        <w:tc>
          <w:tcPr>
            <w:tcW w:w="1170" w:type="dxa"/>
            <w:vAlign w:val="center"/>
          </w:tcPr>
          <w:p w14:paraId="16956FB0" w14:textId="6426C3F9" w:rsidR="00D8277F" w:rsidRPr="0084463D" w:rsidRDefault="00B05F4F" w:rsidP="001469F0">
            <w:pPr>
              <w:rPr>
                <w:sz w:val="20"/>
                <w:szCs w:val="20"/>
              </w:rPr>
            </w:pPr>
            <w:r w:rsidRPr="0084463D">
              <w:rPr>
                <w:sz w:val="20"/>
                <w:szCs w:val="20"/>
              </w:rPr>
              <w:t>MP1/MP3</w:t>
            </w:r>
          </w:p>
        </w:tc>
      </w:tr>
      <w:tr w:rsidR="00184A09" w14:paraId="58685BDB" w14:textId="77777777" w:rsidTr="001469F0">
        <w:trPr>
          <w:trHeight w:val="260"/>
        </w:trPr>
        <w:tc>
          <w:tcPr>
            <w:tcW w:w="6475" w:type="dxa"/>
            <w:vAlign w:val="center"/>
          </w:tcPr>
          <w:p w14:paraId="1F8FEF7B" w14:textId="56697976" w:rsidR="00184A09" w:rsidRPr="00E64FEF" w:rsidRDefault="00421326" w:rsidP="001469F0">
            <w:pPr>
              <w:rPr>
                <w:rFonts w:ascii="Calibri" w:eastAsia="Calibri" w:hAnsi="Calibri" w:cs="Calibri"/>
                <w:b/>
                <w:bCs/>
                <w:sz w:val="24"/>
                <w:szCs w:val="24"/>
              </w:rPr>
            </w:pPr>
            <w:r w:rsidRPr="00E64FEF">
              <w:rPr>
                <w:rFonts w:ascii="Calibri" w:eastAsia="Calibri" w:hAnsi="Calibri" w:cs="Calibri"/>
                <w:b/>
                <w:bCs/>
                <w:sz w:val="24"/>
                <w:szCs w:val="24"/>
              </w:rPr>
              <w:t>Mid-Term Review</w:t>
            </w:r>
            <w:r w:rsidR="00E21EDE" w:rsidRPr="00E64FEF">
              <w:rPr>
                <w:rFonts w:ascii="Calibri" w:eastAsia="Calibri" w:hAnsi="Calibri" w:cs="Calibri"/>
                <w:b/>
                <w:bCs/>
                <w:sz w:val="24"/>
                <w:szCs w:val="24"/>
              </w:rPr>
              <w:t xml:space="preserve"> and Assessment</w:t>
            </w:r>
          </w:p>
        </w:tc>
        <w:tc>
          <w:tcPr>
            <w:tcW w:w="1710" w:type="dxa"/>
            <w:vAlign w:val="center"/>
          </w:tcPr>
          <w:p w14:paraId="6FE30EB5" w14:textId="77777777" w:rsidR="00184A09" w:rsidRPr="0084463D" w:rsidRDefault="00184A09" w:rsidP="001469F0">
            <w:pPr>
              <w:rPr>
                <w:sz w:val="20"/>
                <w:szCs w:val="20"/>
              </w:rPr>
            </w:pPr>
          </w:p>
        </w:tc>
        <w:tc>
          <w:tcPr>
            <w:tcW w:w="1170" w:type="dxa"/>
            <w:vAlign w:val="center"/>
          </w:tcPr>
          <w:p w14:paraId="74B82B77" w14:textId="1439079B" w:rsidR="00184A09" w:rsidRPr="0084463D" w:rsidRDefault="00FE1493" w:rsidP="001469F0">
            <w:pPr>
              <w:rPr>
                <w:sz w:val="20"/>
                <w:szCs w:val="20"/>
              </w:rPr>
            </w:pPr>
            <w:r w:rsidRPr="0084463D">
              <w:rPr>
                <w:sz w:val="20"/>
                <w:szCs w:val="20"/>
              </w:rPr>
              <w:t>MP1/MP3</w:t>
            </w:r>
          </w:p>
        </w:tc>
      </w:tr>
      <w:tr w:rsidR="00184A09" w14:paraId="53BA049E" w14:textId="77777777" w:rsidTr="001469F0">
        <w:trPr>
          <w:trHeight w:val="260"/>
        </w:trPr>
        <w:tc>
          <w:tcPr>
            <w:tcW w:w="6475" w:type="dxa"/>
            <w:vAlign w:val="center"/>
          </w:tcPr>
          <w:p w14:paraId="3B98F6D8" w14:textId="3D098525" w:rsidR="00184A09" w:rsidRPr="00F05E6F" w:rsidRDefault="00F42DD3" w:rsidP="00F05E6F">
            <w:pPr>
              <w:pStyle w:val="ListParagraph"/>
              <w:numPr>
                <w:ilvl w:val="0"/>
                <w:numId w:val="8"/>
              </w:numPr>
              <w:rPr>
                <w:rFonts w:ascii="Calibri" w:eastAsia="Calibri" w:hAnsi="Calibri" w:cs="Calibri"/>
                <w:sz w:val="24"/>
                <w:szCs w:val="24"/>
              </w:rPr>
            </w:pPr>
            <w:r w:rsidRPr="00F05E6F">
              <w:rPr>
                <w:rFonts w:ascii="Calibri" w:eastAsia="Calibri" w:hAnsi="Calibri" w:cs="Calibri"/>
                <w:sz w:val="24"/>
                <w:szCs w:val="24"/>
              </w:rPr>
              <w:t xml:space="preserve">Review and extend knowledge of </w:t>
            </w:r>
            <w:r w:rsidR="00F05E6F" w:rsidRPr="00F05E6F">
              <w:rPr>
                <w:rFonts w:ascii="Calibri" w:eastAsia="Calibri" w:hAnsi="Calibri" w:cs="Calibri"/>
                <w:sz w:val="24"/>
                <w:szCs w:val="24"/>
              </w:rPr>
              <w:t>A</w:t>
            </w:r>
            <w:r w:rsidRPr="00F05E6F">
              <w:rPr>
                <w:rFonts w:ascii="Calibri" w:eastAsia="Calibri" w:hAnsi="Calibri" w:cs="Calibri"/>
                <w:sz w:val="24"/>
                <w:szCs w:val="24"/>
              </w:rPr>
              <w:t>lgebra 1</w:t>
            </w:r>
          </w:p>
        </w:tc>
        <w:tc>
          <w:tcPr>
            <w:tcW w:w="1710" w:type="dxa"/>
            <w:vAlign w:val="center"/>
          </w:tcPr>
          <w:p w14:paraId="76429B66" w14:textId="77777777" w:rsidR="00184A09" w:rsidRPr="0084463D" w:rsidRDefault="00184A09" w:rsidP="001469F0">
            <w:pPr>
              <w:rPr>
                <w:sz w:val="20"/>
                <w:szCs w:val="20"/>
              </w:rPr>
            </w:pPr>
          </w:p>
        </w:tc>
        <w:tc>
          <w:tcPr>
            <w:tcW w:w="1170" w:type="dxa"/>
            <w:vAlign w:val="center"/>
          </w:tcPr>
          <w:p w14:paraId="74509D93" w14:textId="6AE58871" w:rsidR="00184A09" w:rsidRPr="0084463D" w:rsidRDefault="00FE1493" w:rsidP="001469F0">
            <w:pPr>
              <w:rPr>
                <w:sz w:val="20"/>
                <w:szCs w:val="20"/>
              </w:rPr>
            </w:pPr>
            <w:r w:rsidRPr="0084463D">
              <w:rPr>
                <w:sz w:val="20"/>
                <w:szCs w:val="20"/>
              </w:rPr>
              <w:t>MP1/MP3</w:t>
            </w:r>
          </w:p>
        </w:tc>
      </w:tr>
      <w:tr w:rsidR="00184A09" w14:paraId="01C54735" w14:textId="77777777" w:rsidTr="001469F0">
        <w:trPr>
          <w:trHeight w:val="260"/>
        </w:trPr>
        <w:tc>
          <w:tcPr>
            <w:tcW w:w="6475" w:type="dxa"/>
            <w:vAlign w:val="center"/>
          </w:tcPr>
          <w:p w14:paraId="08C8511D" w14:textId="6821F785" w:rsidR="00184A09" w:rsidRPr="00F05E6F" w:rsidRDefault="00F42DD3" w:rsidP="00F05E6F">
            <w:pPr>
              <w:pStyle w:val="ListParagraph"/>
              <w:numPr>
                <w:ilvl w:val="0"/>
                <w:numId w:val="8"/>
              </w:numPr>
              <w:rPr>
                <w:rFonts w:ascii="Calibri" w:eastAsia="Calibri" w:hAnsi="Calibri" w:cs="Calibri"/>
                <w:sz w:val="24"/>
                <w:szCs w:val="24"/>
              </w:rPr>
            </w:pPr>
            <w:r w:rsidRPr="00F05E6F">
              <w:rPr>
                <w:rFonts w:ascii="Calibri" w:eastAsia="Calibri" w:hAnsi="Calibri" w:cs="Calibri"/>
                <w:sz w:val="24"/>
                <w:szCs w:val="24"/>
              </w:rPr>
              <w:lastRenderedPageBreak/>
              <w:t xml:space="preserve">Review and extend knowledge of </w:t>
            </w:r>
            <w:r w:rsidR="00592C4A">
              <w:rPr>
                <w:rFonts w:ascii="Calibri" w:eastAsia="Calibri" w:hAnsi="Calibri" w:cs="Calibri"/>
                <w:sz w:val="24"/>
                <w:szCs w:val="24"/>
              </w:rPr>
              <w:t>P</w:t>
            </w:r>
            <w:r w:rsidR="00FE1493" w:rsidRPr="00F05E6F">
              <w:rPr>
                <w:rFonts w:ascii="Calibri" w:eastAsia="Calibri" w:hAnsi="Calibri" w:cs="Calibri"/>
                <w:sz w:val="24"/>
                <w:szCs w:val="24"/>
              </w:rPr>
              <w:t xml:space="preserve">roblem </w:t>
            </w:r>
            <w:r w:rsidR="00592C4A">
              <w:rPr>
                <w:rFonts w:ascii="Calibri" w:eastAsia="Calibri" w:hAnsi="Calibri" w:cs="Calibri"/>
                <w:sz w:val="24"/>
                <w:szCs w:val="24"/>
              </w:rPr>
              <w:t>S</w:t>
            </w:r>
            <w:r w:rsidR="00FE1493" w:rsidRPr="00F05E6F">
              <w:rPr>
                <w:rFonts w:ascii="Calibri" w:eastAsia="Calibri" w:hAnsi="Calibri" w:cs="Calibri"/>
                <w:sz w:val="24"/>
                <w:szCs w:val="24"/>
              </w:rPr>
              <w:t>olving</w:t>
            </w:r>
            <w:r w:rsidR="0002080D" w:rsidRPr="00F05E6F">
              <w:rPr>
                <w:rFonts w:ascii="Calibri" w:eastAsia="Calibri" w:hAnsi="Calibri" w:cs="Calibri"/>
                <w:sz w:val="24"/>
                <w:szCs w:val="24"/>
              </w:rPr>
              <w:t xml:space="preserve"> and </w:t>
            </w:r>
            <w:r w:rsidR="00592C4A">
              <w:rPr>
                <w:rFonts w:ascii="Calibri" w:eastAsia="Calibri" w:hAnsi="Calibri" w:cs="Calibri"/>
                <w:sz w:val="24"/>
                <w:szCs w:val="24"/>
              </w:rPr>
              <w:t>D</w:t>
            </w:r>
            <w:r w:rsidR="0002080D" w:rsidRPr="00F05E6F">
              <w:rPr>
                <w:rFonts w:ascii="Calibri" w:eastAsia="Calibri" w:hAnsi="Calibri" w:cs="Calibri"/>
                <w:sz w:val="24"/>
                <w:szCs w:val="24"/>
              </w:rPr>
              <w:t xml:space="preserve">ata </w:t>
            </w:r>
            <w:r w:rsidR="00592C4A">
              <w:rPr>
                <w:rFonts w:ascii="Calibri" w:eastAsia="Calibri" w:hAnsi="Calibri" w:cs="Calibri"/>
                <w:sz w:val="24"/>
                <w:szCs w:val="24"/>
              </w:rPr>
              <w:t>A</w:t>
            </w:r>
            <w:r w:rsidR="0002080D" w:rsidRPr="00F05E6F">
              <w:rPr>
                <w:rFonts w:ascii="Calibri" w:eastAsia="Calibri" w:hAnsi="Calibri" w:cs="Calibri"/>
                <w:sz w:val="24"/>
                <w:szCs w:val="24"/>
              </w:rPr>
              <w:t>nalysis</w:t>
            </w:r>
          </w:p>
        </w:tc>
        <w:tc>
          <w:tcPr>
            <w:tcW w:w="1710" w:type="dxa"/>
            <w:vAlign w:val="center"/>
          </w:tcPr>
          <w:p w14:paraId="07DC8142" w14:textId="77777777" w:rsidR="00184A09" w:rsidRPr="0084463D" w:rsidRDefault="00184A09" w:rsidP="001469F0">
            <w:pPr>
              <w:rPr>
                <w:sz w:val="20"/>
                <w:szCs w:val="20"/>
              </w:rPr>
            </w:pPr>
          </w:p>
        </w:tc>
        <w:tc>
          <w:tcPr>
            <w:tcW w:w="1170" w:type="dxa"/>
            <w:vAlign w:val="center"/>
          </w:tcPr>
          <w:p w14:paraId="31576B89" w14:textId="02B04DAB" w:rsidR="00184A09" w:rsidRPr="0084463D" w:rsidRDefault="00FE1493" w:rsidP="001469F0">
            <w:pPr>
              <w:rPr>
                <w:sz w:val="20"/>
                <w:szCs w:val="20"/>
              </w:rPr>
            </w:pPr>
            <w:r w:rsidRPr="0084463D">
              <w:rPr>
                <w:sz w:val="20"/>
                <w:szCs w:val="20"/>
              </w:rPr>
              <w:t>MP1/MP3</w:t>
            </w:r>
          </w:p>
        </w:tc>
      </w:tr>
      <w:tr w:rsidR="00D249DD" w14:paraId="15CC23C3" w14:textId="77777777" w:rsidTr="001469F0">
        <w:trPr>
          <w:trHeight w:val="260"/>
        </w:trPr>
        <w:tc>
          <w:tcPr>
            <w:tcW w:w="6475" w:type="dxa"/>
            <w:vAlign w:val="center"/>
          </w:tcPr>
          <w:p w14:paraId="2464E250" w14:textId="4C100E8E"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Define and represent functions</w:t>
            </w:r>
          </w:p>
        </w:tc>
        <w:tc>
          <w:tcPr>
            <w:tcW w:w="1710" w:type="dxa"/>
            <w:vAlign w:val="center"/>
          </w:tcPr>
          <w:p w14:paraId="1F0B442A" w14:textId="77777777" w:rsidR="00D249DD" w:rsidRPr="0084463D" w:rsidRDefault="00D249DD" w:rsidP="001469F0">
            <w:pPr>
              <w:rPr>
                <w:sz w:val="20"/>
                <w:szCs w:val="20"/>
              </w:rPr>
            </w:pPr>
            <w:r w:rsidRPr="0084463D">
              <w:rPr>
                <w:sz w:val="20"/>
                <w:szCs w:val="20"/>
              </w:rPr>
              <w:t>CC.2.2.HS.C.1</w:t>
            </w:r>
          </w:p>
          <w:p w14:paraId="0E42CC4A" w14:textId="77777777" w:rsidR="00D249DD" w:rsidRPr="0084463D" w:rsidRDefault="00D249DD" w:rsidP="001469F0">
            <w:pPr>
              <w:rPr>
                <w:sz w:val="20"/>
                <w:szCs w:val="20"/>
              </w:rPr>
            </w:pPr>
            <w:r w:rsidRPr="0084463D">
              <w:rPr>
                <w:sz w:val="20"/>
                <w:szCs w:val="20"/>
              </w:rPr>
              <w:t>CC.2.2.HS.C.2</w:t>
            </w:r>
          </w:p>
          <w:p w14:paraId="2D22DA18" w14:textId="77777777" w:rsidR="00D249DD" w:rsidRPr="0084463D" w:rsidRDefault="00D249DD" w:rsidP="001469F0">
            <w:pPr>
              <w:rPr>
                <w:sz w:val="20"/>
                <w:szCs w:val="20"/>
              </w:rPr>
            </w:pPr>
            <w:r w:rsidRPr="0084463D">
              <w:rPr>
                <w:sz w:val="20"/>
                <w:szCs w:val="20"/>
              </w:rPr>
              <w:t>A2.2.1.1.3</w:t>
            </w:r>
          </w:p>
          <w:p w14:paraId="2D5908A3" w14:textId="77777777" w:rsidR="00D249DD" w:rsidRPr="0084463D" w:rsidRDefault="00D249DD" w:rsidP="001469F0">
            <w:pPr>
              <w:rPr>
                <w:sz w:val="20"/>
                <w:szCs w:val="20"/>
              </w:rPr>
            </w:pPr>
            <w:r w:rsidRPr="0084463D">
              <w:rPr>
                <w:sz w:val="20"/>
                <w:szCs w:val="20"/>
              </w:rPr>
              <w:t>A2.2.1.1.4</w:t>
            </w:r>
          </w:p>
          <w:p w14:paraId="4D4ACE49" w14:textId="35CA04D4" w:rsidR="00D249DD" w:rsidRPr="0084463D" w:rsidRDefault="00D249DD" w:rsidP="001469F0">
            <w:pPr>
              <w:rPr>
                <w:sz w:val="20"/>
                <w:szCs w:val="20"/>
              </w:rPr>
            </w:pPr>
            <w:r w:rsidRPr="0084463D">
              <w:rPr>
                <w:sz w:val="20"/>
                <w:szCs w:val="20"/>
              </w:rPr>
              <w:t>A2.2.2.1.1</w:t>
            </w:r>
          </w:p>
        </w:tc>
        <w:tc>
          <w:tcPr>
            <w:tcW w:w="1170" w:type="dxa"/>
            <w:vAlign w:val="center"/>
          </w:tcPr>
          <w:p w14:paraId="49D89B57" w14:textId="0171C285" w:rsidR="00D249DD" w:rsidRPr="0084463D" w:rsidRDefault="00D249DD" w:rsidP="001469F0">
            <w:pPr>
              <w:rPr>
                <w:sz w:val="20"/>
                <w:szCs w:val="20"/>
              </w:rPr>
            </w:pPr>
            <w:r w:rsidRPr="0084463D">
              <w:rPr>
                <w:sz w:val="20"/>
                <w:szCs w:val="20"/>
              </w:rPr>
              <w:t>MP2/MP4</w:t>
            </w:r>
          </w:p>
        </w:tc>
      </w:tr>
      <w:tr w:rsidR="00D249DD" w14:paraId="38707772" w14:textId="77777777" w:rsidTr="001469F0">
        <w:tc>
          <w:tcPr>
            <w:tcW w:w="6475" w:type="dxa"/>
            <w:vAlign w:val="center"/>
          </w:tcPr>
          <w:p w14:paraId="5384AA6F" w14:textId="2525DE50"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Use compositions and transformations of functions</w:t>
            </w:r>
          </w:p>
        </w:tc>
        <w:tc>
          <w:tcPr>
            <w:tcW w:w="1710" w:type="dxa"/>
            <w:vAlign w:val="center"/>
          </w:tcPr>
          <w:p w14:paraId="38CE7556" w14:textId="77777777" w:rsidR="00D249DD" w:rsidRPr="0084463D" w:rsidRDefault="00D249DD" w:rsidP="001469F0">
            <w:pPr>
              <w:rPr>
                <w:sz w:val="20"/>
                <w:szCs w:val="20"/>
              </w:rPr>
            </w:pPr>
            <w:r w:rsidRPr="0084463D">
              <w:rPr>
                <w:sz w:val="20"/>
                <w:szCs w:val="20"/>
              </w:rPr>
              <w:t>CC.2.2.HS.C.1</w:t>
            </w:r>
          </w:p>
          <w:p w14:paraId="637828A6" w14:textId="77777777" w:rsidR="00D249DD" w:rsidRPr="0084463D" w:rsidRDefault="00D249DD" w:rsidP="001469F0">
            <w:pPr>
              <w:rPr>
                <w:sz w:val="20"/>
                <w:szCs w:val="20"/>
              </w:rPr>
            </w:pPr>
            <w:r w:rsidRPr="0084463D">
              <w:rPr>
                <w:sz w:val="20"/>
                <w:szCs w:val="20"/>
              </w:rPr>
              <w:t>CC.2.2.HS.C.2</w:t>
            </w:r>
          </w:p>
          <w:p w14:paraId="47F69BB9" w14:textId="77777777" w:rsidR="00D249DD" w:rsidRPr="0084463D" w:rsidRDefault="00D249DD" w:rsidP="001469F0">
            <w:pPr>
              <w:rPr>
                <w:sz w:val="20"/>
                <w:szCs w:val="20"/>
              </w:rPr>
            </w:pPr>
            <w:r w:rsidRPr="0084463D">
              <w:rPr>
                <w:sz w:val="20"/>
                <w:szCs w:val="20"/>
              </w:rPr>
              <w:t>A2.2.2.1.1</w:t>
            </w:r>
          </w:p>
          <w:p w14:paraId="238B3FD0" w14:textId="112DB696" w:rsidR="00D249DD" w:rsidRPr="0084463D" w:rsidRDefault="00D249DD" w:rsidP="001469F0">
            <w:pPr>
              <w:rPr>
                <w:rFonts w:ascii="Calibri" w:hAnsi="Calibri" w:cs="Calibri"/>
                <w:sz w:val="20"/>
                <w:szCs w:val="20"/>
              </w:rPr>
            </w:pPr>
            <w:r w:rsidRPr="0084463D">
              <w:rPr>
                <w:rFonts w:ascii="Calibri" w:hAnsi="Calibri" w:cs="Calibri"/>
                <w:sz w:val="20"/>
                <w:szCs w:val="20"/>
              </w:rPr>
              <w:t>A2.2.2.1.4</w:t>
            </w:r>
          </w:p>
        </w:tc>
        <w:tc>
          <w:tcPr>
            <w:tcW w:w="1170" w:type="dxa"/>
            <w:vAlign w:val="center"/>
          </w:tcPr>
          <w:p w14:paraId="301BE016" w14:textId="295D5918" w:rsidR="00D249DD" w:rsidRPr="0084463D" w:rsidRDefault="00D249DD" w:rsidP="001469F0">
            <w:pPr>
              <w:rPr>
                <w:sz w:val="20"/>
                <w:szCs w:val="20"/>
              </w:rPr>
            </w:pPr>
            <w:r w:rsidRPr="0084463D">
              <w:rPr>
                <w:sz w:val="20"/>
                <w:szCs w:val="20"/>
              </w:rPr>
              <w:t>MP2/MP4</w:t>
            </w:r>
          </w:p>
        </w:tc>
      </w:tr>
      <w:tr w:rsidR="00D249DD" w14:paraId="1E88BDBF" w14:textId="77777777" w:rsidTr="001469F0">
        <w:tc>
          <w:tcPr>
            <w:tcW w:w="6475" w:type="dxa"/>
            <w:vAlign w:val="center"/>
          </w:tcPr>
          <w:p w14:paraId="4DA326E1" w14:textId="4DC85A47"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Add, subtract, multiply, and factor polynomials</w:t>
            </w:r>
          </w:p>
        </w:tc>
        <w:tc>
          <w:tcPr>
            <w:tcW w:w="1710" w:type="dxa"/>
            <w:vAlign w:val="center"/>
          </w:tcPr>
          <w:p w14:paraId="598FCD73" w14:textId="215A72C3" w:rsidR="00D249DD" w:rsidRPr="0084463D" w:rsidRDefault="00D249DD" w:rsidP="001469F0">
            <w:pPr>
              <w:rPr>
                <w:sz w:val="20"/>
                <w:szCs w:val="20"/>
              </w:rPr>
            </w:pPr>
            <w:r w:rsidRPr="0084463D">
              <w:rPr>
                <w:sz w:val="20"/>
                <w:szCs w:val="20"/>
              </w:rPr>
              <w:t>A2.1.2.2</w:t>
            </w:r>
          </w:p>
          <w:p w14:paraId="0717771C" w14:textId="38B6DA02" w:rsidR="00D249DD" w:rsidRPr="0084463D" w:rsidRDefault="00D249DD" w:rsidP="001469F0">
            <w:pPr>
              <w:rPr>
                <w:rFonts w:ascii="Calibri" w:hAnsi="Calibri" w:cs="Calibri"/>
                <w:sz w:val="20"/>
                <w:szCs w:val="20"/>
              </w:rPr>
            </w:pPr>
            <w:r w:rsidRPr="0084463D">
              <w:rPr>
                <w:sz w:val="20"/>
                <w:szCs w:val="20"/>
              </w:rPr>
              <w:t>A2.1.2.2.1</w:t>
            </w:r>
          </w:p>
        </w:tc>
        <w:tc>
          <w:tcPr>
            <w:tcW w:w="1170" w:type="dxa"/>
            <w:vAlign w:val="center"/>
          </w:tcPr>
          <w:p w14:paraId="2A4119D5" w14:textId="2BF7B8D7" w:rsidR="00D249DD" w:rsidRPr="0084463D" w:rsidRDefault="00D249DD" w:rsidP="001469F0">
            <w:pPr>
              <w:rPr>
                <w:sz w:val="20"/>
                <w:szCs w:val="20"/>
              </w:rPr>
            </w:pPr>
            <w:r w:rsidRPr="0084463D">
              <w:rPr>
                <w:sz w:val="20"/>
                <w:szCs w:val="20"/>
              </w:rPr>
              <w:t>MP2/MP4</w:t>
            </w:r>
          </w:p>
        </w:tc>
      </w:tr>
      <w:tr w:rsidR="00D249DD" w14:paraId="6A1E2E11" w14:textId="77777777" w:rsidTr="001469F0">
        <w:tc>
          <w:tcPr>
            <w:tcW w:w="6475" w:type="dxa"/>
            <w:vAlign w:val="center"/>
          </w:tcPr>
          <w:p w14:paraId="7EE41928" w14:textId="47630011"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Solve quadratic equations</w:t>
            </w:r>
          </w:p>
        </w:tc>
        <w:tc>
          <w:tcPr>
            <w:tcW w:w="1710" w:type="dxa"/>
            <w:vAlign w:val="center"/>
          </w:tcPr>
          <w:p w14:paraId="0FA60C65" w14:textId="3C065FCC" w:rsidR="00D249DD" w:rsidRPr="0084463D" w:rsidRDefault="00D249DD" w:rsidP="001469F0">
            <w:pPr>
              <w:rPr>
                <w:rFonts w:ascii="Calibri" w:hAnsi="Calibri" w:cs="Calibri"/>
                <w:sz w:val="20"/>
                <w:szCs w:val="20"/>
              </w:rPr>
            </w:pPr>
            <w:r w:rsidRPr="0084463D">
              <w:rPr>
                <w:sz w:val="20"/>
                <w:szCs w:val="20"/>
              </w:rPr>
              <w:t>A2.1.3.1.1</w:t>
            </w:r>
          </w:p>
        </w:tc>
        <w:tc>
          <w:tcPr>
            <w:tcW w:w="1170" w:type="dxa"/>
            <w:vAlign w:val="center"/>
          </w:tcPr>
          <w:p w14:paraId="703631B7" w14:textId="5654B54C" w:rsidR="00D249DD" w:rsidRPr="0084463D" w:rsidRDefault="00D249DD" w:rsidP="001469F0">
            <w:pPr>
              <w:rPr>
                <w:sz w:val="20"/>
                <w:szCs w:val="20"/>
              </w:rPr>
            </w:pPr>
            <w:r w:rsidRPr="0084463D">
              <w:rPr>
                <w:sz w:val="20"/>
                <w:szCs w:val="20"/>
              </w:rPr>
              <w:t>MP2/MP4</w:t>
            </w:r>
          </w:p>
        </w:tc>
      </w:tr>
      <w:tr w:rsidR="00D249DD" w14:paraId="5E346960" w14:textId="77777777" w:rsidTr="001469F0">
        <w:tc>
          <w:tcPr>
            <w:tcW w:w="6475" w:type="dxa"/>
            <w:vAlign w:val="center"/>
          </w:tcPr>
          <w:p w14:paraId="22DA344B" w14:textId="20534517"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Analyze the graphs of quadratic equations</w:t>
            </w:r>
          </w:p>
        </w:tc>
        <w:tc>
          <w:tcPr>
            <w:tcW w:w="1710" w:type="dxa"/>
            <w:vAlign w:val="center"/>
          </w:tcPr>
          <w:p w14:paraId="2814ED3A" w14:textId="358E58DA" w:rsidR="00D249DD" w:rsidRPr="0084463D" w:rsidRDefault="00D249DD" w:rsidP="001469F0">
            <w:pPr>
              <w:rPr>
                <w:rFonts w:ascii="Calibri" w:hAnsi="Calibri" w:cs="Calibri"/>
                <w:sz w:val="20"/>
                <w:szCs w:val="20"/>
              </w:rPr>
            </w:pPr>
            <w:r w:rsidRPr="0084463D">
              <w:rPr>
                <w:sz w:val="20"/>
                <w:szCs w:val="20"/>
              </w:rPr>
              <w:t>CC.2.2.HS.C.2</w:t>
            </w:r>
            <w:r w:rsidRPr="0084463D">
              <w:rPr>
                <w:sz w:val="20"/>
                <w:szCs w:val="20"/>
              </w:rPr>
              <w:br/>
              <w:t>CC.2.2.HS.C.5</w:t>
            </w:r>
          </w:p>
        </w:tc>
        <w:tc>
          <w:tcPr>
            <w:tcW w:w="1170" w:type="dxa"/>
            <w:vAlign w:val="center"/>
          </w:tcPr>
          <w:p w14:paraId="45DD8497" w14:textId="6D78A145" w:rsidR="00D249DD" w:rsidRPr="0084463D" w:rsidRDefault="00D249DD" w:rsidP="001469F0">
            <w:pPr>
              <w:rPr>
                <w:sz w:val="20"/>
                <w:szCs w:val="20"/>
              </w:rPr>
            </w:pPr>
            <w:r w:rsidRPr="0084463D">
              <w:rPr>
                <w:sz w:val="20"/>
                <w:szCs w:val="20"/>
              </w:rPr>
              <w:t>MP2/MP4</w:t>
            </w:r>
          </w:p>
        </w:tc>
      </w:tr>
      <w:tr w:rsidR="00D249DD" w14:paraId="2A5090E5" w14:textId="77777777" w:rsidTr="001469F0">
        <w:tc>
          <w:tcPr>
            <w:tcW w:w="6475" w:type="dxa"/>
            <w:vAlign w:val="center"/>
          </w:tcPr>
          <w:p w14:paraId="1BBB5D85" w14:textId="03C3A57A"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Solve and analyze polynomial equations</w:t>
            </w:r>
          </w:p>
        </w:tc>
        <w:tc>
          <w:tcPr>
            <w:tcW w:w="1710" w:type="dxa"/>
            <w:vAlign w:val="center"/>
          </w:tcPr>
          <w:p w14:paraId="7DFF8264" w14:textId="03AFF1D2" w:rsidR="00D249DD" w:rsidRPr="0084463D" w:rsidRDefault="00D249DD" w:rsidP="001469F0">
            <w:pPr>
              <w:rPr>
                <w:rFonts w:ascii="Calibri" w:hAnsi="Calibri" w:cs="Calibri"/>
                <w:sz w:val="20"/>
                <w:szCs w:val="20"/>
              </w:rPr>
            </w:pPr>
            <w:r w:rsidRPr="0084463D">
              <w:rPr>
                <w:sz w:val="20"/>
                <w:szCs w:val="20"/>
              </w:rPr>
              <w:t>A2.1.3.1.2</w:t>
            </w:r>
          </w:p>
        </w:tc>
        <w:tc>
          <w:tcPr>
            <w:tcW w:w="1170" w:type="dxa"/>
            <w:vAlign w:val="center"/>
          </w:tcPr>
          <w:p w14:paraId="4E3A36AE" w14:textId="07159A99" w:rsidR="00D249DD" w:rsidRPr="0084463D" w:rsidRDefault="00D249DD" w:rsidP="001469F0">
            <w:pPr>
              <w:rPr>
                <w:sz w:val="20"/>
                <w:szCs w:val="20"/>
              </w:rPr>
            </w:pPr>
            <w:r w:rsidRPr="0084463D">
              <w:rPr>
                <w:sz w:val="20"/>
                <w:szCs w:val="20"/>
              </w:rPr>
              <w:t>MP2/MP4</w:t>
            </w:r>
          </w:p>
        </w:tc>
      </w:tr>
      <w:tr w:rsidR="00D249DD" w:rsidRPr="00AA05C3" w14:paraId="392C8DF7" w14:textId="77777777" w:rsidTr="001469F0">
        <w:tc>
          <w:tcPr>
            <w:tcW w:w="6475" w:type="dxa"/>
            <w:vAlign w:val="center"/>
          </w:tcPr>
          <w:p w14:paraId="6FD3794E" w14:textId="39EF7E73"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 xml:space="preserve">Use and apply the Laws of Exponentials </w:t>
            </w:r>
          </w:p>
        </w:tc>
        <w:tc>
          <w:tcPr>
            <w:tcW w:w="1710" w:type="dxa"/>
            <w:vAlign w:val="center"/>
          </w:tcPr>
          <w:p w14:paraId="72B9392B" w14:textId="77777777" w:rsidR="00D249DD" w:rsidRPr="0084463D" w:rsidRDefault="00D249DD" w:rsidP="001469F0">
            <w:pPr>
              <w:rPr>
                <w:sz w:val="20"/>
                <w:szCs w:val="20"/>
              </w:rPr>
            </w:pPr>
            <w:r w:rsidRPr="0084463D">
              <w:rPr>
                <w:sz w:val="20"/>
                <w:szCs w:val="20"/>
              </w:rPr>
              <w:t>A2.1.2.1.1</w:t>
            </w:r>
          </w:p>
          <w:p w14:paraId="46D312F8" w14:textId="77777777" w:rsidR="00D249DD" w:rsidRPr="0084463D" w:rsidRDefault="00D249DD" w:rsidP="001469F0">
            <w:pPr>
              <w:rPr>
                <w:sz w:val="20"/>
                <w:szCs w:val="20"/>
              </w:rPr>
            </w:pPr>
            <w:r w:rsidRPr="0084463D">
              <w:rPr>
                <w:sz w:val="20"/>
                <w:szCs w:val="20"/>
              </w:rPr>
              <w:t>A2.1.2.1.2</w:t>
            </w:r>
          </w:p>
          <w:p w14:paraId="1EE1968E" w14:textId="2A8B80BF" w:rsidR="00D249DD" w:rsidRPr="0084463D" w:rsidRDefault="00D249DD" w:rsidP="001469F0">
            <w:pPr>
              <w:rPr>
                <w:rFonts w:ascii="Calibri" w:hAnsi="Calibri" w:cs="Calibri"/>
                <w:sz w:val="20"/>
                <w:szCs w:val="20"/>
              </w:rPr>
            </w:pPr>
            <w:r w:rsidRPr="0084463D">
              <w:rPr>
                <w:sz w:val="20"/>
                <w:szCs w:val="20"/>
              </w:rPr>
              <w:t>A2.1.2.1.3</w:t>
            </w:r>
          </w:p>
        </w:tc>
        <w:tc>
          <w:tcPr>
            <w:tcW w:w="1170" w:type="dxa"/>
            <w:vAlign w:val="center"/>
          </w:tcPr>
          <w:p w14:paraId="4F598ABF" w14:textId="2AB0CB10" w:rsidR="00D249DD" w:rsidRPr="0084463D" w:rsidRDefault="00D249DD" w:rsidP="001469F0">
            <w:pPr>
              <w:rPr>
                <w:sz w:val="20"/>
                <w:szCs w:val="20"/>
              </w:rPr>
            </w:pPr>
            <w:r w:rsidRPr="0084463D">
              <w:rPr>
                <w:sz w:val="20"/>
                <w:szCs w:val="20"/>
              </w:rPr>
              <w:t>MP2/MP4</w:t>
            </w:r>
          </w:p>
        </w:tc>
      </w:tr>
      <w:tr w:rsidR="00D249DD" w:rsidRPr="00AA05C3" w14:paraId="646E2660" w14:textId="77777777" w:rsidTr="001469F0">
        <w:tc>
          <w:tcPr>
            <w:tcW w:w="6475" w:type="dxa"/>
            <w:vAlign w:val="center"/>
          </w:tcPr>
          <w:p w14:paraId="56AC2178" w14:textId="0AF88665" w:rsidR="00D249DD" w:rsidRPr="00F22963" w:rsidRDefault="00D249DD" w:rsidP="001469F0">
            <w:pPr>
              <w:rPr>
                <w:rFonts w:ascii="Calibri" w:eastAsia="Calibri" w:hAnsi="Calibri" w:cs="Calibri"/>
                <w:sz w:val="24"/>
                <w:szCs w:val="24"/>
              </w:rPr>
            </w:pPr>
            <w:r w:rsidRPr="00F22963">
              <w:rPr>
                <w:rFonts w:ascii="Calibri" w:eastAsia="Calibri" w:hAnsi="Calibri" w:cs="Calibri"/>
                <w:sz w:val="24"/>
                <w:szCs w:val="24"/>
              </w:rPr>
              <w:t>Sove exponential equations</w:t>
            </w:r>
          </w:p>
        </w:tc>
        <w:tc>
          <w:tcPr>
            <w:tcW w:w="1710" w:type="dxa"/>
            <w:vAlign w:val="center"/>
          </w:tcPr>
          <w:p w14:paraId="248CDC7A" w14:textId="7E1D029F" w:rsidR="00D249DD" w:rsidRPr="0084463D" w:rsidRDefault="00D249DD" w:rsidP="001469F0">
            <w:pPr>
              <w:rPr>
                <w:sz w:val="20"/>
                <w:szCs w:val="20"/>
              </w:rPr>
            </w:pPr>
            <w:r w:rsidRPr="0084463D">
              <w:rPr>
                <w:sz w:val="20"/>
                <w:szCs w:val="20"/>
              </w:rPr>
              <w:t>A2.1.3.1.2</w:t>
            </w:r>
          </w:p>
        </w:tc>
        <w:tc>
          <w:tcPr>
            <w:tcW w:w="1170" w:type="dxa"/>
            <w:vAlign w:val="center"/>
          </w:tcPr>
          <w:p w14:paraId="4AF2ECAB" w14:textId="2DC47760" w:rsidR="00D249DD" w:rsidRPr="0084463D" w:rsidRDefault="00D249DD" w:rsidP="001469F0">
            <w:pPr>
              <w:rPr>
                <w:sz w:val="20"/>
                <w:szCs w:val="20"/>
              </w:rPr>
            </w:pPr>
            <w:r w:rsidRPr="0084463D">
              <w:rPr>
                <w:sz w:val="20"/>
                <w:szCs w:val="20"/>
              </w:rPr>
              <w:t>MP2/MP4</w:t>
            </w:r>
          </w:p>
        </w:tc>
      </w:tr>
      <w:tr w:rsidR="00D249DD" w:rsidRPr="00AA05C3" w14:paraId="1F3E76BD" w14:textId="77777777" w:rsidTr="001469F0">
        <w:tc>
          <w:tcPr>
            <w:tcW w:w="6475" w:type="dxa"/>
            <w:vAlign w:val="center"/>
          </w:tcPr>
          <w:p w14:paraId="7D4F08A1" w14:textId="3CBB7D00"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Use and apply the Laws of Radicals</w:t>
            </w:r>
          </w:p>
        </w:tc>
        <w:tc>
          <w:tcPr>
            <w:tcW w:w="1710" w:type="dxa"/>
            <w:vAlign w:val="center"/>
          </w:tcPr>
          <w:p w14:paraId="1D4F9595" w14:textId="77777777" w:rsidR="00D249DD" w:rsidRPr="0084463D" w:rsidRDefault="00D249DD" w:rsidP="001469F0">
            <w:pPr>
              <w:rPr>
                <w:sz w:val="20"/>
                <w:szCs w:val="20"/>
              </w:rPr>
            </w:pPr>
            <w:r w:rsidRPr="0084463D">
              <w:rPr>
                <w:sz w:val="20"/>
                <w:szCs w:val="20"/>
              </w:rPr>
              <w:t>A2.1.2.1.1</w:t>
            </w:r>
          </w:p>
          <w:p w14:paraId="5C0B08C4" w14:textId="112A46E1" w:rsidR="00D249DD" w:rsidRPr="0084463D" w:rsidRDefault="00D249DD" w:rsidP="001469F0">
            <w:pPr>
              <w:rPr>
                <w:rFonts w:ascii="Calibri" w:hAnsi="Calibri" w:cs="Calibri"/>
                <w:sz w:val="20"/>
                <w:szCs w:val="20"/>
              </w:rPr>
            </w:pPr>
            <w:r w:rsidRPr="0084463D">
              <w:rPr>
                <w:sz w:val="20"/>
                <w:szCs w:val="20"/>
              </w:rPr>
              <w:t>A2.1.2.1.2</w:t>
            </w:r>
          </w:p>
        </w:tc>
        <w:tc>
          <w:tcPr>
            <w:tcW w:w="1170" w:type="dxa"/>
            <w:vAlign w:val="center"/>
          </w:tcPr>
          <w:p w14:paraId="2E5C1FD8" w14:textId="3F658371" w:rsidR="00D249DD" w:rsidRPr="0084463D" w:rsidRDefault="00D249DD" w:rsidP="001469F0">
            <w:pPr>
              <w:rPr>
                <w:sz w:val="20"/>
                <w:szCs w:val="20"/>
              </w:rPr>
            </w:pPr>
            <w:r w:rsidRPr="0084463D">
              <w:rPr>
                <w:sz w:val="20"/>
                <w:szCs w:val="20"/>
              </w:rPr>
              <w:t>MP2/MP4</w:t>
            </w:r>
          </w:p>
        </w:tc>
      </w:tr>
      <w:tr w:rsidR="00D249DD" w:rsidRPr="00AA05C3" w14:paraId="2B0071B0" w14:textId="77777777" w:rsidTr="001469F0">
        <w:tc>
          <w:tcPr>
            <w:tcW w:w="6475" w:type="dxa"/>
            <w:vAlign w:val="center"/>
          </w:tcPr>
          <w:p w14:paraId="3A5DFF43" w14:textId="76695652"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Solve radical equations</w:t>
            </w:r>
          </w:p>
        </w:tc>
        <w:tc>
          <w:tcPr>
            <w:tcW w:w="1710" w:type="dxa"/>
            <w:vAlign w:val="center"/>
          </w:tcPr>
          <w:p w14:paraId="43167592" w14:textId="2F5E5003" w:rsidR="00D249DD" w:rsidRPr="0084463D" w:rsidRDefault="00D249DD" w:rsidP="001469F0">
            <w:pPr>
              <w:rPr>
                <w:sz w:val="20"/>
                <w:szCs w:val="20"/>
              </w:rPr>
            </w:pPr>
            <w:r w:rsidRPr="0084463D">
              <w:rPr>
                <w:sz w:val="20"/>
                <w:szCs w:val="20"/>
              </w:rPr>
              <w:t>A2.1.3.1.2</w:t>
            </w:r>
          </w:p>
        </w:tc>
        <w:tc>
          <w:tcPr>
            <w:tcW w:w="1170" w:type="dxa"/>
            <w:vAlign w:val="center"/>
          </w:tcPr>
          <w:p w14:paraId="4FA93FC6" w14:textId="56C517DE" w:rsidR="00D249DD" w:rsidRPr="0084463D" w:rsidRDefault="00D249DD" w:rsidP="001469F0">
            <w:pPr>
              <w:rPr>
                <w:sz w:val="20"/>
                <w:szCs w:val="20"/>
              </w:rPr>
            </w:pPr>
            <w:r w:rsidRPr="0084463D">
              <w:rPr>
                <w:sz w:val="20"/>
                <w:szCs w:val="20"/>
              </w:rPr>
              <w:t>MP2/MP4</w:t>
            </w:r>
          </w:p>
        </w:tc>
      </w:tr>
      <w:tr w:rsidR="00D249DD" w:rsidRPr="00AA05C3" w14:paraId="6DB53770" w14:textId="77777777" w:rsidTr="001469F0">
        <w:tc>
          <w:tcPr>
            <w:tcW w:w="6475" w:type="dxa"/>
            <w:vAlign w:val="center"/>
          </w:tcPr>
          <w:p w14:paraId="4B162FD9" w14:textId="6850A79F"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Calculate with and simplify rational expressions.</w:t>
            </w:r>
          </w:p>
        </w:tc>
        <w:tc>
          <w:tcPr>
            <w:tcW w:w="1710" w:type="dxa"/>
            <w:vAlign w:val="center"/>
          </w:tcPr>
          <w:p w14:paraId="2D36798A" w14:textId="5A2FFBDF" w:rsidR="00D249DD" w:rsidRPr="0084463D" w:rsidRDefault="00D249DD" w:rsidP="001469F0">
            <w:pPr>
              <w:rPr>
                <w:rFonts w:ascii="Calibri" w:hAnsi="Calibri" w:cs="Calibri"/>
                <w:sz w:val="20"/>
                <w:szCs w:val="20"/>
              </w:rPr>
            </w:pPr>
            <w:r w:rsidRPr="0084463D">
              <w:rPr>
                <w:sz w:val="20"/>
                <w:szCs w:val="20"/>
              </w:rPr>
              <w:t>A2.1.2.2.2</w:t>
            </w:r>
          </w:p>
        </w:tc>
        <w:tc>
          <w:tcPr>
            <w:tcW w:w="1170" w:type="dxa"/>
            <w:vAlign w:val="center"/>
          </w:tcPr>
          <w:p w14:paraId="1DE17794" w14:textId="22CBB705" w:rsidR="00D249DD" w:rsidRPr="0084463D" w:rsidRDefault="00D249DD" w:rsidP="001469F0">
            <w:pPr>
              <w:rPr>
                <w:sz w:val="20"/>
                <w:szCs w:val="20"/>
              </w:rPr>
            </w:pPr>
            <w:r w:rsidRPr="0084463D">
              <w:rPr>
                <w:sz w:val="20"/>
                <w:szCs w:val="20"/>
              </w:rPr>
              <w:t>MP2/MP4</w:t>
            </w:r>
          </w:p>
        </w:tc>
      </w:tr>
      <w:tr w:rsidR="00D249DD" w:rsidRPr="00AA05C3" w14:paraId="5AA51C26" w14:textId="77777777" w:rsidTr="001469F0">
        <w:tc>
          <w:tcPr>
            <w:tcW w:w="6475" w:type="dxa"/>
            <w:vAlign w:val="center"/>
          </w:tcPr>
          <w:p w14:paraId="5C1CB940" w14:textId="110CA201"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Solve rational equations</w:t>
            </w:r>
          </w:p>
        </w:tc>
        <w:tc>
          <w:tcPr>
            <w:tcW w:w="1710" w:type="dxa"/>
            <w:vAlign w:val="center"/>
          </w:tcPr>
          <w:p w14:paraId="54FBA5F0" w14:textId="5F233A45" w:rsidR="00D249DD" w:rsidRPr="0084463D" w:rsidRDefault="00D249DD" w:rsidP="001469F0">
            <w:pPr>
              <w:rPr>
                <w:rFonts w:ascii="Calibri" w:hAnsi="Calibri" w:cs="Calibri"/>
                <w:sz w:val="20"/>
                <w:szCs w:val="20"/>
              </w:rPr>
            </w:pPr>
            <w:r w:rsidRPr="0084463D">
              <w:rPr>
                <w:sz w:val="20"/>
                <w:szCs w:val="20"/>
              </w:rPr>
              <w:t>A2.1.3.1.2</w:t>
            </w:r>
          </w:p>
        </w:tc>
        <w:tc>
          <w:tcPr>
            <w:tcW w:w="1170" w:type="dxa"/>
            <w:vAlign w:val="center"/>
          </w:tcPr>
          <w:p w14:paraId="5519D249" w14:textId="30599690" w:rsidR="00D249DD" w:rsidRPr="0084463D" w:rsidRDefault="00D249DD" w:rsidP="001469F0">
            <w:pPr>
              <w:rPr>
                <w:sz w:val="20"/>
                <w:szCs w:val="20"/>
              </w:rPr>
            </w:pPr>
            <w:r w:rsidRPr="0084463D">
              <w:rPr>
                <w:sz w:val="20"/>
                <w:szCs w:val="20"/>
              </w:rPr>
              <w:t>MP2/MP4</w:t>
            </w:r>
          </w:p>
        </w:tc>
      </w:tr>
      <w:tr w:rsidR="00D249DD" w:rsidRPr="00AA05C3" w14:paraId="17227030" w14:textId="77777777" w:rsidTr="001469F0">
        <w:tc>
          <w:tcPr>
            <w:tcW w:w="6475" w:type="dxa"/>
            <w:vAlign w:val="center"/>
          </w:tcPr>
          <w:p w14:paraId="0B35D1A6" w14:textId="60335910"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Use properties of angles formed by intersecting and parallel lines to find the measures of missing angles.</w:t>
            </w:r>
          </w:p>
        </w:tc>
        <w:tc>
          <w:tcPr>
            <w:tcW w:w="1710" w:type="dxa"/>
            <w:vAlign w:val="center"/>
          </w:tcPr>
          <w:p w14:paraId="2CEC93AE" w14:textId="77777777" w:rsidR="00D249DD" w:rsidRPr="0084463D" w:rsidRDefault="00D249DD" w:rsidP="001469F0">
            <w:pPr>
              <w:rPr>
                <w:sz w:val="20"/>
                <w:szCs w:val="20"/>
              </w:rPr>
            </w:pPr>
            <w:r w:rsidRPr="0084463D">
              <w:rPr>
                <w:sz w:val="20"/>
                <w:szCs w:val="20"/>
              </w:rPr>
              <w:t>G.2.2.1.1</w:t>
            </w:r>
          </w:p>
          <w:p w14:paraId="2AB879BD" w14:textId="0AEA3E06" w:rsidR="00D249DD" w:rsidRPr="0084463D" w:rsidRDefault="00D249DD" w:rsidP="001469F0">
            <w:pPr>
              <w:rPr>
                <w:rFonts w:ascii="Calibri" w:hAnsi="Calibri" w:cs="Calibri"/>
                <w:sz w:val="20"/>
                <w:szCs w:val="20"/>
              </w:rPr>
            </w:pPr>
            <w:r w:rsidRPr="0084463D">
              <w:rPr>
                <w:sz w:val="20"/>
                <w:szCs w:val="20"/>
              </w:rPr>
              <w:t>G.2.2.1.2</w:t>
            </w:r>
          </w:p>
        </w:tc>
        <w:tc>
          <w:tcPr>
            <w:tcW w:w="1170" w:type="dxa"/>
            <w:vAlign w:val="center"/>
          </w:tcPr>
          <w:p w14:paraId="0223167D" w14:textId="175F2172" w:rsidR="00D249DD" w:rsidRPr="0084463D" w:rsidRDefault="00D249DD" w:rsidP="001469F0">
            <w:pPr>
              <w:rPr>
                <w:sz w:val="20"/>
                <w:szCs w:val="20"/>
              </w:rPr>
            </w:pPr>
            <w:r w:rsidRPr="0084463D">
              <w:rPr>
                <w:sz w:val="20"/>
                <w:szCs w:val="20"/>
              </w:rPr>
              <w:t>MP2/MP4</w:t>
            </w:r>
          </w:p>
        </w:tc>
      </w:tr>
      <w:tr w:rsidR="00D249DD" w:rsidRPr="00AA05C3" w14:paraId="153489B2" w14:textId="77777777" w:rsidTr="001469F0">
        <w:tc>
          <w:tcPr>
            <w:tcW w:w="6475" w:type="dxa"/>
            <w:vAlign w:val="center"/>
          </w:tcPr>
          <w:p w14:paraId="1F368C73" w14:textId="39B3883A"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Identify and use properties of triangles</w:t>
            </w:r>
          </w:p>
        </w:tc>
        <w:tc>
          <w:tcPr>
            <w:tcW w:w="1710" w:type="dxa"/>
            <w:vAlign w:val="center"/>
          </w:tcPr>
          <w:p w14:paraId="7F9874BF" w14:textId="77777777" w:rsidR="00D249DD" w:rsidRPr="0084463D" w:rsidRDefault="00D249DD" w:rsidP="001469F0">
            <w:pPr>
              <w:rPr>
                <w:sz w:val="20"/>
                <w:szCs w:val="20"/>
              </w:rPr>
            </w:pPr>
            <w:r w:rsidRPr="0084463D">
              <w:rPr>
                <w:sz w:val="20"/>
                <w:szCs w:val="20"/>
              </w:rPr>
              <w:t>G.1.2.1.1</w:t>
            </w:r>
          </w:p>
          <w:p w14:paraId="0AB6EC4D" w14:textId="6C44795C" w:rsidR="00D249DD" w:rsidRPr="0084463D" w:rsidRDefault="00D249DD" w:rsidP="001469F0">
            <w:pPr>
              <w:rPr>
                <w:rFonts w:ascii="Calibri" w:hAnsi="Calibri" w:cs="Calibri"/>
                <w:sz w:val="20"/>
                <w:szCs w:val="20"/>
              </w:rPr>
            </w:pPr>
            <w:r w:rsidRPr="0084463D">
              <w:rPr>
                <w:rFonts w:ascii="Calibri" w:hAnsi="Calibri" w:cs="Calibri"/>
                <w:sz w:val="20"/>
                <w:szCs w:val="20"/>
              </w:rPr>
              <w:t>G.1.2.1.3</w:t>
            </w:r>
          </w:p>
        </w:tc>
        <w:tc>
          <w:tcPr>
            <w:tcW w:w="1170" w:type="dxa"/>
            <w:vAlign w:val="center"/>
          </w:tcPr>
          <w:p w14:paraId="2693F541" w14:textId="16ACF742" w:rsidR="00D249DD" w:rsidRPr="0084463D" w:rsidRDefault="00D249DD" w:rsidP="001469F0">
            <w:pPr>
              <w:rPr>
                <w:sz w:val="20"/>
                <w:szCs w:val="20"/>
              </w:rPr>
            </w:pPr>
            <w:r w:rsidRPr="0084463D">
              <w:rPr>
                <w:sz w:val="20"/>
                <w:szCs w:val="20"/>
              </w:rPr>
              <w:t>MP2/MP4</w:t>
            </w:r>
          </w:p>
        </w:tc>
      </w:tr>
      <w:tr w:rsidR="00D249DD" w:rsidRPr="00AA05C3" w14:paraId="2855B5C9" w14:textId="77777777" w:rsidTr="001469F0">
        <w:tc>
          <w:tcPr>
            <w:tcW w:w="6475" w:type="dxa"/>
            <w:vAlign w:val="center"/>
          </w:tcPr>
          <w:p w14:paraId="1B93254B" w14:textId="566A7A8C"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Apply coordinate geometry to prove geometric theorems algebraically</w:t>
            </w:r>
          </w:p>
        </w:tc>
        <w:tc>
          <w:tcPr>
            <w:tcW w:w="1710" w:type="dxa"/>
            <w:vAlign w:val="center"/>
          </w:tcPr>
          <w:p w14:paraId="770A677D" w14:textId="4DEC201B" w:rsidR="00D249DD" w:rsidRPr="0084463D" w:rsidRDefault="00D249DD" w:rsidP="001469F0">
            <w:pPr>
              <w:rPr>
                <w:rFonts w:ascii="Calibri" w:hAnsi="Calibri" w:cs="Calibri"/>
                <w:sz w:val="20"/>
                <w:szCs w:val="20"/>
              </w:rPr>
            </w:pPr>
            <w:r w:rsidRPr="0084463D">
              <w:rPr>
                <w:sz w:val="20"/>
                <w:szCs w:val="20"/>
              </w:rPr>
              <w:t>G.2.1.2.1</w:t>
            </w:r>
            <w:r w:rsidRPr="0084463D">
              <w:rPr>
                <w:sz w:val="20"/>
                <w:szCs w:val="20"/>
              </w:rPr>
              <w:br/>
              <w:t>G.2.1.2.3</w:t>
            </w:r>
          </w:p>
        </w:tc>
        <w:tc>
          <w:tcPr>
            <w:tcW w:w="1170" w:type="dxa"/>
            <w:vAlign w:val="center"/>
          </w:tcPr>
          <w:p w14:paraId="65311DEB" w14:textId="18D71BEF" w:rsidR="00D249DD" w:rsidRPr="0084463D" w:rsidRDefault="00D249DD" w:rsidP="001469F0">
            <w:pPr>
              <w:rPr>
                <w:sz w:val="20"/>
                <w:szCs w:val="20"/>
              </w:rPr>
            </w:pPr>
            <w:r w:rsidRPr="0084463D">
              <w:rPr>
                <w:sz w:val="20"/>
                <w:szCs w:val="20"/>
              </w:rPr>
              <w:t>MP2/MP4</w:t>
            </w:r>
          </w:p>
        </w:tc>
      </w:tr>
      <w:tr w:rsidR="00D249DD" w:rsidRPr="00AA05C3" w14:paraId="783B6671" w14:textId="77777777" w:rsidTr="001469F0">
        <w:tc>
          <w:tcPr>
            <w:tcW w:w="6475" w:type="dxa"/>
            <w:vAlign w:val="center"/>
          </w:tcPr>
          <w:p w14:paraId="7B2BABB2" w14:textId="520C0281"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 xml:space="preserve">Use the Pythagorean Theorem to write and solve real-world </w:t>
            </w:r>
            <w:r w:rsidR="00CD0765">
              <w:rPr>
                <w:rFonts w:ascii="Calibri" w:eastAsia="Calibri" w:hAnsi="Calibri" w:cs="Calibri"/>
                <w:sz w:val="24"/>
                <w:szCs w:val="24"/>
              </w:rPr>
              <w:t>and</w:t>
            </w:r>
            <w:r w:rsidRPr="00F22963">
              <w:rPr>
                <w:rFonts w:ascii="Calibri" w:eastAsia="Calibri" w:hAnsi="Calibri" w:cs="Calibri"/>
                <w:sz w:val="24"/>
                <w:szCs w:val="24"/>
              </w:rPr>
              <w:t xml:space="preserve"> mathematical problems involving right triangles</w:t>
            </w:r>
          </w:p>
        </w:tc>
        <w:tc>
          <w:tcPr>
            <w:tcW w:w="1710" w:type="dxa"/>
            <w:vAlign w:val="center"/>
          </w:tcPr>
          <w:p w14:paraId="5566B709" w14:textId="01534355" w:rsidR="00D249DD" w:rsidRPr="0084463D" w:rsidRDefault="00D249DD" w:rsidP="001469F0">
            <w:pPr>
              <w:rPr>
                <w:rFonts w:ascii="Calibri" w:hAnsi="Calibri" w:cs="Calibri"/>
                <w:sz w:val="20"/>
                <w:szCs w:val="20"/>
              </w:rPr>
            </w:pPr>
            <w:r w:rsidRPr="0084463D">
              <w:rPr>
                <w:sz w:val="20"/>
                <w:szCs w:val="20"/>
              </w:rPr>
              <w:t>G.2.1.1.1</w:t>
            </w:r>
          </w:p>
        </w:tc>
        <w:tc>
          <w:tcPr>
            <w:tcW w:w="1170" w:type="dxa"/>
            <w:vAlign w:val="center"/>
          </w:tcPr>
          <w:p w14:paraId="6088B959" w14:textId="233D8CFE" w:rsidR="00D249DD" w:rsidRPr="0084463D" w:rsidRDefault="00D249DD" w:rsidP="001469F0">
            <w:pPr>
              <w:rPr>
                <w:sz w:val="20"/>
                <w:szCs w:val="20"/>
              </w:rPr>
            </w:pPr>
            <w:r w:rsidRPr="0084463D">
              <w:rPr>
                <w:sz w:val="20"/>
                <w:szCs w:val="20"/>
              </w:rPr>
              <w:t>MP2/MP4</w:t>
            </w:r>
          </w:p>
        </w:tc>
      </w:tr>
      <w:tr w:rsidR="00D249DD" w:rsidRPr="00554304" w14:paraId="68FB52C8" w14:textId="77777777" w:rsidTr="001469F0">
        <w:tc>
          <w:tcPr>
            <w:tcW w:w="6475" w:type="dxa"/>
            <w:vAlign w:val="center"/>
          </w:tcPr>
          <w:p w14:paraId="19D5F876" w14:textId="3930A6D8"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Calculate the distance and mid-point between two points</w:t>
            </w:r>
          </w:p>
        </w:tc>
        <w:tc>
          <w:tcPr>
            <w:tcW w:w="1710" w:type="dxa"/>
            <w:vAlign w:val="center"/>
          </w:tcPr>
          <w:p w14:paraId="1A7D8DF4" w14:textId="77777777" w:rsidR="00D249DD" w:rsidRPr="0084463D" w:rsidRDefault="00D249DD" w:rsidP="001469F0">
            <w:pPr>
              <w:rPr>
                <w:sz w:val="20"/>
                <w:szCs w:val="20"/>
              </w:rPr>
            </w:pPr>
            <w:r w:rsidRPr="0084463D">
              <w:rPr>
                <w:sz w:val="20"/>
                <w:szCs w:val="20"/>
              </w:rPr>
              <w:t>G.2.1.2.1</w:t>
            </w:r>
          </w:p>
          <w:p w14:paraId="40A980A3" w14:textId="5DBB892E" w:rsidR="00D249DD" w:rsidRPr="0084463D" w:rsidRDefault="00D249DD" w:rsidP="001469F0">
            <w:pPr>
              <w:rPr>
                <w:rFonts w:ascii="Calibri" w:hAnsi="Calibri" w:cs="Calibri"/>
                <w:sz w:val="20"/>
                <w:szCs w:val="20"/>
              </w:rPr>
            </w:pPr>
            <w:r w:rsidRPr="0084463D">
              <w:rPr>
                <w:sz w:val="20"/>
                <w:szCs w:val="20"/>
              </w:rPr>
              <w:t>G.2.1.2.3</w:t>
            </w:r>
          </w:p>
        </w:tc>
        <w:tc>
          <w:tcPr>
            <w:tcW w:w="1170" w:type="dxa"/>
            <w:vAlign w:val="center"/>
          </w:tcPr>
          <w:p w14:paraId="41B8C8C7" w14:textId="1893F3E3" w:rsidR="00D249DD" w:rsidRPr="0084463D" w:rsidRDefault="00D249DD" w:rsidP="001469F0">
            <w:pPr>
              <w:rPr>
                <w:sz w:val="20"/>
                <w:szCs w:val="20"/>
              </w:rPr>
            </w:pPr>
            <w:r w:rsidRPr="0084463D">
              <w:rPr>
                <w:sz w:val="20"/>
                <w:szCs w:val="20"/>
              </w:rPr>
              <w:t>MP2/MP4</w:t>
            </w:r>
          </w:p>
        </w:tc>
      </w:tr>
      <w:tr w:rsidR="00D249DD" w:rsidRPr="00554304" w14:paraId="424E87F7" w14:textId="77777777" w:rsidTr="001469F0">
        <w:tc>
          <w:tcPr>
            <w:tcW w:w="6475" w:type="dxa"/>
            <w:vAlign w:val="center"/>
          </w:tcPr>
          <w:p w14:paraId="0CA3B05B" w14:textId="231387D4"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Analyze graphs of circles in the coordinate plane</w:t>
            </w:r>
          </w:p>
        </w:tc>
        <w:tc>
          <w:tcPr>
            <w:tcW w:w="1710" w:type="dxa"/>
            <w:vAlign w:val="center"/>
          </w:tcPr>
          <w:p w14:paraId="3F4E8DFB" w14:textId="77777777" w:rsidR="00D249DD" w:rsidRPr="0084463D" w:rsidRDefault="00D249DD" w:rsidP="001469F0">
            <w:pPr>
              <w:rPr>
                <w:sz w:val="20"/>
                <w:szCs w:val="20"/>
              </w:rPr>
            </w:pPr>
            <w:r w:rsidRPr="0084463D">
              <w:rPr>
                <w:sz w:val="20"/>
                <w:szCs w:val="20"/>
              </w:rPr>
              <w:t>G.1.1.1.1</w:t>
            </w:r>
          </w:p>
          <w:p w14:paraId="7EB14389" w14:textId="43A9B857" w:rsidR="00D249DD" w:rsidRPr="0084463D" w:rsidRDefault="00D249DD" w:rsidP="001469F0">
            <w:pPr>
              <w:rPr>
                <w:rFonts w:ascii="Calibri" w:hAnsi="Calibri" w:cs="Calibri"/>
                <w:sz w:val="20"/>
                <w:szCs w:val="20"/>
              </w:rPr>
            </w:pPr>
            <w:r w:rsidRPr="0084463D">
              <w:rPr>
                <w:sz w:val="20"/>
                <w:szCs w:val="20"/>
              </w:rPr>
              <w:t>CC.2.3.HS.A.11</w:t>
            </w:r>
          </w:p>
        </w:tc>
        <w:tc>
          <w:tcPr>
            <w:tcW w:w="1170" w:type="dxa"/>
            <w:vAlign w:val="center"/>
          </w:tcPr>
          <w:p w14:paraId="7178CC9D" w14:textId="3DC1B6C6" w:rsidR="00D249DD" w:rsidRPr="0084463D" w:rsidRDefault="00D249DD" w:rsidP="001469F0">
            <w:pPr>
              <w:rPr>
                <w:sz w:val="20"/>
                <w:szCs w:val="20"/>
              </w:rPr>
            </w:pPr>
            <w:r w:rsidRPr="0084463D">
              <w:rPr>
                <w:sz w:val="20"/>
                <w:szCs w:val="20"/>
              </w:rPr>
              <w:t>MP2/MP4</w:t>
            </w:r>
          </w:p>
        </w:tc>
      </w:tr>
      <w:tr w:rsidR="00D249DD" w:rsidRPr="00554304" w14:paraId="3AEF3463" w14:textId="77777777" w:rsidTr="001469F0">
        <w:tc>
          <w:tcPr>
            <w:tcW w:w="6475" w:type="dxa"/>
            <w:vAlign w:val="center"/>
          </w:tcPr>
          <w:p w14:paraId="59C2DBFB" w14:textId="33D3F616"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Calculate the area and circumference of circles</w:t>
            </w:r>
          </w:p>
        </w:tc>
        <w:tc>
          <w:tcPr>
            <w:tcW w:w="1710" w:type="dxa"/>
            <w:vAlign w:val="center"/>
          </w:tcPr>
          <w:p w14:paraId="050B223A" w14:textId="77777777" w:rsidR="00D249DD" w:rsidRPr="0084463D" w:rsidRDefault="00D249DD" w:rsidP="001469F0">
            <w:pPr>
              <w:rPr>
                <w:sz w:val="20"/>
                <w:szCs w:val="20"/>
              </w:rPr>
            </w:pPr>
            <w:r w:rsidRPr="0084463D">
              <w:rPr>
                <w:sz w:val="20"/>
                <w:szCs w:val="20"/>
              </w:rPr>
              <w:t>G.2.2.2.1</w:t>
            </w:r>
          </w:p>
          <w:p w14:paraId="237E1071" w14:textId="172CCF8F" w:rsidR="00D249DD" w:rsidRPr="0084463D" w:rsidRDefault="00D249DD" w:rsidP="001469F0">
            <w:pPr>
              <w:rPr>
                <w:rFonts w:ascii="Calibri" w:hAnsi="Calibri" w:cs="Calibri"/>
                <w:sz w:val="20"/>
                <w:szCs w:val="20"/>
              </w:rPr>
            </w:pPr>
            <w:r w:rsidRPr="0084463D">
              <w:rPr>
                <w:sz w:val="20"/>
                <w:szCs w:val="20"/>
              </w:rPr>
              <w:t>G.2.2.2.2</w:t>
            </w:r>
          </w:p>
        </w:tc>
        <w:tc>
          <w:tcPr>
            <w:tcW w:w="1170" w:type="dxa"/>
            <w:vAlign w:val="center"/>
          </w:tcPr>
          <w:p w14:paraId="364973E0" w14:textId="156E7B9E" w:rsidR="00D249DD" w:rsidRPr="0084463D" w:rsidRDefault="00D249DD" w:rsidP="001469F0">
            <w:pPr>
              <w:rPr>
                <w:sz w:val="20"/>
                <w:szCs w:val="20"/>
              </w:rPr>
            </w:pPr>
            <w:r w:rsidRPr="0084463D">
              <w:rPr>
                <w:sz w:val="20"/>
                <w:szCs w:val="20"/>
              </w:rPr>
              <w:t>MP2/MP4</w:t>
            </w:r>
          </w:p>
        </w:tc>
      </w:tr>
      <w:tr w:rsidR="00D249DD" w:rsidRPr="00554304" w14:paraId="4568D44D" w14:textId="77777777" w:rsidTr="001469F0">
        <w:tc>
          <w:tcPr>
            <w:tcW w:w="6475" w:type="dxa"/>
            <w:vAlign w:val="center"/>
          </w:tcPr>
          <w:p w14:paraId="05B995E8" w14:textId="41934A68"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Use tangents of circles to find indicated measures</w:t>
            </w:r>
          </w:p>
        </w:tc>
        <w:tc>
          <w:tcPr>
            <w:tcW w:w="1710" w:type="dxa"/>
            <w:vAlign w:val="center"/>
          </w:tcPr>
          <w:p w14:paraId="3BB893E3" w14:textId="4A9A54EB" w:rsidR="00D249DD" w:rsidRPr="0084463D" w:rsidRDefault="00D249DD" w:rsidP="001469F0">
            <w:pPr>
              <w:rPr>
                <w:rFonts w:ascii="Calibri" w:hAnsi="Calibri" w:cs="Calibri"/>
                <w:sz w:val="20"/>
                <w:szCs w:val="20"/>
              </w:rPr>
            </w:pPr>
            <w:r w:rsidRPr="0084463D">
              <w:rPr>
                <w:sz w:val="20"/>
                <w:szCs w:val="20"/>
              </w:rPr>
              <w:t>G.1.1.1.3</w:t>
            </w:r>
          </w:p>
        </w:tc>
        <w:tc>
          <w:tcPr>
            <w:tcW w:w="1170" w:type="dxa"/>
            <w:vAlign w:val="center"/>
          </w:tcPr>
          <w:p w14:paraId="330E448E" w14:textId="0A2F73A6" w:rsidR="00D249DD" w:rsidRPr="0084463D" w:rsidRDefault="00D249DD" w:rsidP="001469F0">
            <w:pPr>
              <w:tabs>
                <w:tab w:val="center" w:pos="4680"/>
              </w:tabs>
              <w:rPr>
                <w:sz w:val="20"/>
                <w:szCs w:val="20"/>
              </w:rPr>
            </w:pPr>
            <w:r w:rsidRPr="0084463D">
              <w:rPr>
                <w:sz w:val="20"/>
                <w:szCs w:val="20"/>
              </w:rPr>
              <w:t>MP2/MP4</w:t>
            </w:r>
          </w:p>
        </w:tc>
      </w:tr>
      <w:tr w:rsidR="00D249DD" w14:paraId="01807F03" w14:textId="77777777" w:rsidTr="001469F0">
        <w:tc>
          <w:tcPr>
            <w:tcW w:w="6475" w:type="dxa"/>
            <w:vAlign w:val="center"/>
          </w:tcPr>
          <w:p w14:paraId="1B3DAB52" w14:textId="0CCFC917"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Use chords, arcs, and sectors to analyze areas and circumferences of circles</w:t>
            </w:r>
          </w:p>
        </w:tc>
        <w:tc>
          <w:tcPr>
            <w:tcW w:w="1710" w:type="dxa"/>
            <w:vAlign w:val="center"/>
          </w:tcPr>
          <w:p w14:paraId="1A623792" w14:textId="77777777" w:rsidR="00D249DD" w:rsidRPr="0084463D" w:rsidRDefault="00D249DD" w:rsidP="001469F0">
            <w:pPr>
              <w:rPr>
                <w:sz w:val="20"/>
                <w:szCs w:val="20"/>
              </w:rPr>
            </w:pPr>
            <w:r w:rsidRPr="0084463D">
              <w:rPr>
                <w:sz w:val="20"/>
                <w:szCs w:val="20"/>
              </w:rPr>
              <w:t>G.1.1.1.1</w:t>
            </w:r>
          </w:p>
          <w:p w14:paraId="44FAA911" w14:textId="77777777" w:rsidR="00D249DD" w:rsidRPr="0084463D" w:rsidRDefault="00D249DD" w:rsidP="001469F0">
            <w:pPr>
              <w:rPr>
                <w:sz w:val="20"/>
                <w:szCs w:val="20"/>
              </w:rPr>
            </w:pPr>
            <w:r w:rsidRPr="0084463D">
              <w:rPr>
                <w:sz w:val="20"/>
                <w:szCs w:val="20"/>
              </w:rPr>
              <w:t>G.1.1.1.2</w:t>
            </w:r>
          </w:p>
          <w:p w14:paraId="27E22D93" w14:textId="7D146351" w:rsidR="00D249DD" w:rsidRPr="0084463D" w:rsidRDefault="00D249DD" w:rsidP="001469F0">
            <w:pPr>
              <w:rPr>
                <w:rFonts w:ascii="Calibri" w:hAnsi="Calibri" w:cs="Calibri"/>
                <w:sz w:val="20"/>
                <w:szCs w:val="20"/>
              </w:rPr>
            </w:pPr>
            <w:r w:rsidRPr="0084463D">
              <w:rPr>
                <w:sz w:val="20"/>
                <w:szCs w:val="20"/>
              </w:rPr>
              <w:t>G.1.1.1.3</w:t>
            </w:r>
          </w:p>
        </w:tc>
        <w:tc>
          <w:tcPr>
            <w:tcW w:w="1170" w:type="dxa"/>
            <w:vAlign w:val="center"/>
          </w:tcPr>
          <w:p w14:paraId="2AFB3081" w14:textId="6A69AC7E" w:rsidR="00D249DD" w:rsidRPr="0084463D" w:rsidRDefault="00D249DD" w:rsidP="001469F0">
            <w:pPr>
              <w:rPr>
                <w:sz w:val="20"/>
                <w:szCs w:val="20"/>
              </w:rPr>
            </w:pPr>
            <w:r w:rsidRPr="0084463D">
              <w:rPr>
                <w:sz w:val="20"/>
                <w:szCs w:val="20"/>
              </w:rPr>
              <w:t>MP2/MP4</w:t>
            </w:r>
          </w:p>
        </w:tc>
      </w:tr>
      <w:tr w:rsidR="00D249DD" w14:paraId="38A43AC8" w14:textId="77777777" w:rsidTr="001469F0">
        <w:tc>
          <w:tcPr>
            <w:tcW w:w="6475" w:type="dxa"/>
            <w:vAlign w:val="center"/>
          </w:tcPr>
          <w:p w14:paraId="399547C5" w14:textId="66656C27"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lastRenderedPageBreak/>
              <w:t xml:space="preserve">Determine and describe the measures of perimeter, circumference, and area of two-dimensional, irregular figures, and circles </w:t>
            </w:r>
          </w:p>
        </w:tc>
        <w:tc>
          <w:tcPr>
            <w:tcW w:w="1710" w:type="dxa"/>
            <w:vAlign w:val="center"/>
          </w:tcPr>
          <w:p w14:paraId="2760764B" w14:textId="77777777" w:rsidR="00D249DD" w:rsidRPr="0084463D" w:rsidRDefault="00D249DD" w:rsidP="001469F0">
            <w:pPr>
              <w:rPr>
                <w:sz w:val="20"/>
                <w:szCs w:val="20"/>
              </w:rPr>
            </w:pPr>
            <w:r w:rsidRPr="0084463D">
              <w:rPr>
                <w:sz w:val="20"/>
                <w:szCs w:val="20"/>
              </w:rPr>
              <w:t>G.2.2.2.1</w:t>
            </w:r>
          </w:p>
          <w:p w14:paraId="3AA6E14E" w14:textId="77777777" w:rsidR="00D249DD" w:rsidRPr="0084463D" w:rsidRDefault="00D249DD" w:rsidP="001469F0">
            <w:pPr>
              <w:rPr>
                <w:sz w:val="20"/>
                <w:szCs w:val="20"/>
              </w:rPr>
            </w:pPr>
            <w:r w:rsidRPr="0084463D">
              <w:rPr>
                <w:sz w:val="20"/>
                <w:szCs w:val="20"/>
              </w:rPr>
              <w:t>G.2.2.2.2</w:t>
            </w:r>
          </w:p>
          <w:p w14:paraId="2F1E40CF" w14:textId="77777777" w:rsidR="00D249DD" w:rsidRPr="0084463D" w:rsidRDefault="00D249DD" w:rsidP="001469F0">
            <w:pPr>
              <w:rPr>
                <w:sz w:val="20"/>
                <w:szCs w:val="20"/>
              </w:rPr>
            </w:pPr>
            <w:r w:rsidRPr="0084463D">
              <w:rPr>
                <w:sz w:val="20"/>
                <w:szCs w:val="20"/>
              </w:rPr>
              <w:t>G.2.2.2.3</w:t>
            </w:r>
          </w:p>
          <w:p w14:paraId="36A90603" w14:textId="77777777" w:rsidR="00D249DD" w:rsidRPr="0084463D" w:rsidRDefault="00D249DD" w:rsidP="001469F0">
            <w:pPr>
              <w:rPr>
                <w:sz w:val="20"/>
                <w:szCs w:val="20"/>
              </w:rPr>
            </w:pPr>
            <w:r w:rsidRPr="0084463D">
              <w:rPr>
                <w:sz w:val="20"/>
                <w:szCs w:val="20"/>
              </w:rPr>
              <w:t>G.2.2.2.4</w:t>
            </w:r>
          </w:p>
          <w:p w14:paraId="2EEF1474" w14:textId="5EA03244" w:rsidR="00D249DD" w:rsidRPr="0084463D" w:rsidRDefault="00D249DD" w:rsidP="001469F0">
            <w:pPr>
              <w:rPr>
                <w:rFonts w:ascii="Calibri" w:hAnsi="Calibri" w:cs="Calibri"/>
                <w:sz w:val="20"/>
                <w:szCs w:val="20"/>
              </w:rPr>
            </w:pPr>
            <w:r w:rsidRPr="0084463D">
              <w:rPr>
                <w:sz w:val="20"/>
                <w:szCs w:val="20"/>
              </w:rPr>
              <w:t>G.2.2.2.5</w:t>
            </w:r>
          </w:p>
        </w:tc>
        <w:tc>
          <w:tcPr>
            <w:tcW w:w="1170" w:type="dxa"/>
            <w:vAlign w:val="center"/>
          </w:tcPr>
          <w:p w14:paraId="24F07AD0" w14:textId="115E4854" w:rsidR="00D249DD" w:rsidRPr="0084463D" w:rsidRDefault="00D249DD" w:rsidP="001469F0">
            <w:pPr>
              <w:rPr>
                <w:sz w:val="20"/>
                <w:szCs w:val="20"/>
              </w:rPr>
            </w:pPr>
            <w:r w:rsidRPr="0084463D">
              <w:rPr>
                <w:sz w:val="20"/>
                <w:szCs w:val="20"/>
              </w:rPr>
              <w:t>MP2/MP4</w:t>
            </w:r>
          </w:p>
        </w:tc>
      </w:tr>
      <w:tr w:rsidR="00D249DD" w14:paraId="6208BBD4" w14:textId="77777777" w:rsidTr="001469F0">
        <w:tc>
          <w:tcPr>
            <w:tcW w:w="6475" w:type="dxa"/>
            <w:vAlign w:val="center"/>
          </w:tcPr>
          <w:p w14:paraId="0F6FCD7F" w14:textId="4B9A790A"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Determine and describe the measures of surface area and/or volume of three-dimensional shapes and figures</w:t>
            </w:r>
          </w:p>
        </w:tc>
        <w:tc>
          <w:tcPr>
            <w:tcW w:w="1710" w:type="dxa"/>
            <w:vAlign w:val="center"/>
          </w:tcPr>
          <w:p w14:paraId="7C4AAE9D" w14:textId="77777777" w:rsidR="00D249DD" w:rsidRPr="0084463D" w:rsidRDefault="00D249DD" w:rsidP="001469F0">
            <w:pPr>
              <w:rPr>
                <w:sz w:val="20"/>
                <w:szCs w:val="20"/>
              </w:rPr>
            </w:pPr>
            <w:r w:rsidRPr="0084463D">
              <w:rPr>
                <w:sz w:val="20"/>
                <w:szCs w:val="20"/>
              </w:rPr>
              <w:t>G.2.3.1.1</w:t>
            </w:r>
          </w:p>
          <w:p w14:paraId="5819BE83" w14:textId="77777777" w:rsidR="00D249DD" w:rsidRPr="0084463D" w:rsidRDefault="00D249DD" w:rsidP="001469F0">
            <w:pPr>
              <w:rPr>
                <w:sz w:val="20"/>
                <w:szCs w:val="20"/>
              </w:rPr>
            </w:pPr>
            <w:r w:rsidRPr="0084463D">
              <w:rPr>
                <w:sz w:val="20"/>
                <w:szCs w:val="20"/>
              </w:rPr>
              <w:t>G.2.3.1.2</w:t>
            </w:r>
          </w:p>
          <w:p w14:paraId="4F2B3583" w14:textId="6EAE7CA2" w:rsidR="00D249DD" w:rsidRPr="0084463D" w:rsidRDefault="00D249DD" w:rsidP="001469F0">
            <w:pPr>
              <w:rPr>
                <w:rFonts w:ascii="Calibri" w:hAnsi="Calibri" w:cs="Calibri"/>
                <w:sz w:val="20"/>
                <w:szCs w:val="20"/>
              </w:rPr>
            </w:pPr>
            <w:r w:rsidRPr="0084463D">
              <w:rPr>
                <w:sz w:val="20"/>
                <w:szCs w:val="20"/>
              </w:rPr>
              <w:t>G.2.3.1.3</w:t>
            </w:r>
          </w:p>
        </w:tc>
        <w:tc>
          <w:tcPr>
            <w:tcW w:w="1170" w:type="dxa"/>
            <w:vAlign w:val="center"/>
          </w:tcPr>
          <w:p w14:paraId="47B0BB28" w14:textId="2D804B41" w:rsidR="00D249DD" w:rsidRPr="0084463D" w:rsidRDefault="00D249DD" w:rsidP="001469F0">
            <w:pPr>
              <w:rPr>
                <w:sz w:val="20"/>
                <w:szCs w:val="20"/>
              </w:rPr>
            </w:pPr>
            <w:r w:rsidRPr="0084463D">
              <w:rPr>
                <w:sz w:val="20"/>
                <w:szCs w:val="20"/>
              </w:rPr>
              <w:t>MP2/MP4</w:t>
            </w:r>
          </w:p>
        </w:tc>
      </w:tr>
      <w:tr w:rsidR="00D249DD" w14:paraId="3854BD6F" w14:textId="77777777" w:rsidTr="001469F0">
        <w:tc>
          <w:tcPr>
            <w:tcW w:w="6475" w:type="dxa"/>
            <w:vAlign w:val="center"/>
          </w:tcPr>
          <w:p w14:paraId="041AAD1B" w14:textId="63657B6B"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Identify and use the properties of congruent and similar polygons or solids</w:t>
            </w:r>
          </w:p>
        </w:tc>
        <w:tc>
          <w:tcPr>
            <w:tcW w:w="1710" w:type="dxa"/>
            <w:vAlign w:val="center"/>
          </w:tcPr>
          <w:p w14:paraId="0E6F864E" w14:textId="6EC9251B" w:rsidR="00D249DD" w:rsidRPr="0084463D" w:rsidRDefault="00D249DD" w:rsidP="001469F0">
            <w:pPr>
              <w:rPr>
                <w:sz w:val="20"/>
                <w:szCs w:val="20"/>
              </w:rPr>
            </w:pPr>
            <w:r w:rsidRPr="0084463D">
              <w:rPr>
                <w:sz w:val="20"/>
                <w:szCs w:val="20"/>
              </w:rPr>
              <w:t>G.1.3.1.1</w:t>
            </w:r>
          </w:p>
        </w:tc>
        <w:tc>
          <w:tcPr>
            <w:tcW w:w="1170" w:type="dxa"/>
            <w:vAlign w:val="center"/>
          </w:tcPr>
          <w:p w14:paraId="6780193A" w14:textId="2FCAA60E" w:rsidR="00D249DD" w:rsidRPr="0084463D" w:rsidRDefault="00D249DD" w:rsidP="001469F0">
            <w:pPr>
              <w:rPr>
                <w:sz w:val="20"/>
                <w:szCs w:val="20"/>
              </w:rPr>
            </w:pPr>
            <w:r w:rsidRPr="0084463D">
              <w:rPr>
                <w:sz w:val="20"/>
                <w:szCs w:val="20"/>
              </w:rPr>
              <w:t>MP2/MP4</w:t>
            </w:r>
          </w:p>
        </w:tc>
      </w:tr>
      <w:tr w:rsidR="00D249DD" w14:paraId="26ED124E" w14:textId="77777777" w:rsidTr="001469F0">
        <w:tc>
          <w:tcPr>
            <w:tcW w:w="6475" w:type="dxa"/>
            <w:vAlign w:val="center"/>
          </w:tcPr>
          <w:p w14:paraId="25F40C5D" w14:textId="06313426"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Identify and use proportional relationships in similar figures</w:t>
            </w:r>
          </w:p>
        </w:tc>
        <w:tc>
          <w:tcPr>
            <w:tcW w:w="1710" w:type="dxa"/>
            <w:vAlign w:val="center"/>
          </w:tcPr>
          <w:p w14:paraId="1E8B18BD" w14:textId="144F72B0" w:rsidR="00D249DD" w:rsidRPr="0084463D" w:rsidRDefault="00D249DD" w:rsidP="001469F0">
            <w:pPr>
              <w:rPr>
                <w:rFonts w:ascii="Calibri" w:hAnsi="Calibri" w:cs="Calibri"/>
                <w:sz w:val="20"/>
                <w:szCs w:val="20"/>
              </w:rPr>
            </w:pPr>
            <w:r w:rsidRPr="0084463D">
              <w:rPr>
                <w:sz w:val="20"/>
                <w:szCs w:val="20"/>
              </w:rPr>
              <w:t>G.1.3.1.2</w:t>
            </w:r>
          </w:p>
        </w:tc>
        <w:tc>
          <w:tcPr>
            <w:tcW w:w="1170" w:type="dxa"/>
            <w:vAlign w:val="center"/>
          </w:tcPr>
          <w:p w14:paraId="5940D30A" w14:textId="1FE4C76F" w:rsidR="00D249DD" w:rsidRPr="0084463D" w:rsidRDefault="00D249DD" w:rsidP="001469F0">
            <w:pPr>
              <w:rPr>
                <w:sz w:val="20"/>
                <w:szCs w:val="20"/>
              </w:rPr>
            </w:pPr>
            <w:r w:rsidRPr="0084463D">
              <w:rPr>
                <w:sz w:val="20"/>
                <w:szCs w:val="20"/>
              </w:rPr>
              <w:t>MP2/MP4</w:t>
            </w:r>
          </w:p>
        </w:tc>
      </w:tr>
      <w:tr w:rsidR="00D249DD" w14:paraId="102D7A2E" w14:textId="77777777" w:rsidTr="001469F0">
        <w:tc>
          <w:tcPr>
            <w:tcW w:w="6475" w:type="dxa"/>
            <w:vAlign w:val="center"/>
          </w:tcPr>
          <w:p w14:paraId="6FE414D9" w14:textId="51682393"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 xml:space="preserve">Use trigonometric ratios to write and solve real-world </w:t>
            </w:r>
            <w:r w:rsidR="00CD0765">
              <w:rPr>
                <w:rFonts w:ascii="Calibri" w:eastAsia="Calibri" w:hAnsi="Calibri" w:cs="Calibri"/>
                <w:sz w:val="24"/>
                <w:szCs w:val="24"/>
              </w:rPr>
              <w:t>and</w:t>
            </w:r>
            <w:r w:rsidRPr="00F22963">
              <w:rPr>
                <w:rFonts w:ascii="Calibri" w:eastAsia="Calibri" w:hAnsi="Calibri" w:cs="Calibri"/>
                <w:sz w:val="24"/>
                <w:szCs w:val="24"/>
              </w:rPr>
              <w:t xml:space="preserve"> mathematical problems involving right triangles</w:t>
            </w:r>
          </w:p>
        </w:tc>
        <w:tc>
          <w:tcPr>
            <w:tcW w:w="1710" w:type="dxa"/>
            <w:vAlign w:val="center"/>
          </w:tcPr>
          <w:p w14:paraId="1C00B2DC" w14:textId="2E92EB27" w:rsidR="00D249DD" w:rsidRPr="0084463D" w:rsidRDefault="00D249DD" w:rsidP="001469F0">
            <w:pPr>
              <w:rPr>
                <w:rFonts w:ascii="Calibri" w:hAnsi="Calibri" w:cs="Calibri"/>
                <w:sz w:val="20"/>
                <w:szCs w:val="20"/>
              </w:rPr>
            </w:pPr>
            <w:r w:rsidRPr="0084463D">
              <w:rPr>
                <w:sz w:val="20"/>
                <w:szCs w:val="20"/>
              </w:rPr>
              <w:t>G.2.1.1.2</w:t>
            </w:r>
          </w:p>
        </w:tc>
        <w:tc>
          <w:tcPr>
            <w:tcW w:w="1170" w:type="dxa"/>
            <w:vAlign w:val="center"/>
          </w:tcPr>
          <w:p w14:paraId="61DA564C" w14:textId="3B5B5A5E" w:rsidR="00D249DD" w:rsidRPr="0084463D" w:rsidRDefault="00D249DD" w:rsidP="001469F0">
            <w:pPr>
              <w:rPr>
                <w:sz w:val="20"/>
                <w:szCs w:val="20"/>
              </w:rPr>
            </w:pPr>
            <w:r w:rsidRPr="0084463D">
              <w:rPr>
                <w:sz w:val="20"/>
                <w:szCs w:val="20"/>
              </w:rPr>
              <w:t>MP2/MP4</w:t>
            </w:r>
          </w:p>
        </w:tc>
      </w:tr>
      <w:tr w:rsidR="00D249DD" w:rsidRPr="00AA05C3" w14:paraId="21530F50" w14:textId="77777777" w:rsidTr="001469F0">
        <w:tc>
          <w:tcPr>
            <w:tcW w:w="6475" w:type="dxa"/>
            <w:vAlign w:val="center"/>
          </w:tcPr>
          <w:p w14:paraId="3BB4DEA6" w14:textId="727BF650"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 xml:space="preserve">Use the Pythagorean and Cofunction Identifies to solve real-world </w:t>
            </w:r>
            <w:r w:rsidR="00CD0765">
              <w:rPr>
                <w:rFonts w:ascii="Calibri" w:eastAsia="Calibri" w:hAnsi="Calibri" w:cs="Calibri"/>
                <w:sz w:val="24"/>
                <w:szCs w:val="24"/>
              </w:rPr>
              <w:t>and</w:t>
            </w:r>
            <w:r w:rsidRPr="00F22963">
              <w:rPr>
                <w:rFonts w:ascii="Calibri" w:eastAsia="Calibri" w:hAnsi="Calibri" w:cs="Calibri"/>
                <w:sz w:val="24"/>
                <w:szCs w:val="24"/>
              </w:rPr>
              <w:t xml:space="preserve"> mathematical problems involving right triangles</w:t>
            </w:r>
          </w:p>
        </w:tc>
        <w:tc>
          <w:tcPr>
            <w:tcW w:w="1710" w:type="dxa"/>
            <w:vAlign w:val="center"/>
          </w:tcPr>
          <w:p w14:paraId="4D92B0A0" w14:textId="77777777" w:rsidR="00D249DD" w:rsidRPr="0084463D" w:rsidRDefault="00D249DD" w:rsidP="001469F0">
            <w:pPr>
              <w:rPr>
                <w:sz w:val="20"/>
                <w:szCs w:val="20"/>
              </w:rPr>
            </w:pPr>
            <w:r w:rsidRPr="0084463D">
              <w:rPr>
                <w:sz w:val="20"/>
                <w:szCs w:val="20"/>
              </w:rPr>
              <w:t>G.2.1.1.1</w:t>
            </w:r>
            <w:r w:rsidRPr="0084463D">
              <w:rPr>
                <w:sz w:val="20"/>
                <w:szCs w:val="20"/>
              </w:rPr>
              <w:br/>
              <w:t>G.2.1.1.2</w:t>
            </w:r>
          </w:p>
          <w:p w14:paraId="24CE5907" w14:textId="0F8EB5A8" w:rsidR="00D249DD" w:rsidRPr="0084463D" w:rsidRDefault="00D249DD" w:rsidP="001469F0">
            <w:pPr>
              <w:rPr>
                <w:rFonts w:ascii="Calibri" w:hAnsi="Calibri" w:cs="Calibri"/>
                <w:sz w:val="20"/>
                <w:szCs w:val="20"/>
              </w:rPr>
            </w:pPr>
            <w:r w:rsidRPr="0084463D">
              <w:rPr>
                <w:sz w:val="20"/>
                <w:szCs w:val="20"/>
              </w:rPr>
              <w:t>CC.2.2.HS.C.9</w:t>
            </w:r>
          </w:p>
        </w:tc>
        <w:tc>
          <w:tcPr>
            <w:tcW w:w="1170" w:type="dxa"/>
            <w:vAlign w:val="center"/>
          </w:tcPr>
          <w:p w14:paraId="1B3A2967" w14:textId="24F4C058" w:rsidR="00D249DD" w:rsidRPr="0084463D" w:rsidRDefault="00D249DD" w:rsidP="001469F0">
            <w:pPr>
              <w:rPr>
                <w:sz w:val="20"/>
                <w:szCs w:val="20"/>
              </w:rPr>
            </w:pPr>
            <w:r w:rsidRPr="0084463D">
              <w:rPr>
                <w:sz w:val="20"/>
                <w:szCs w:val="20"/>
              </w:rPr>
              <w:t>MP2/MP4</w:t>
            </w:r>
          </w:p>
        </w:tc>
      </w:tr>
      <w:tr w:rsidR="00D249DD" w:rsidRPr="00AA05C3" w14:paraId="349E2D30" w14:textId="77777777" w:rsidTr="001469F0">
        <w:tc>
          <w:tcPr>
            <w:tcW w:w="6475" w:type="dxa"/>
            <w:vAlign w:val="center"/>
          </w:tcPr>
          <w:p w14:paraId="0A7F4110" w14:textId="3559C3B1"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Simplify imaginary and complex numbers</w:t>
            </w:r>
          </w:p>
        </w:tc>
        <w:tc>
          <w:tcPr>
            <w:tcW w:w="1710" w:type="dxa"/>
            <w:vAlign w:val="center"/>
          </w:tcPr>
          <w:p w14:paraId="4FB530D8" w14:textId="77777777" w:rsidR="00D249DD" w:rsidRPr="0084463D" w:rsidRDefault="00D249DD" w:rsidP="001469F0">
            <w:pPr>
              <w:rPr>
                <w:sz w:val="20"/>
                <w:szCs w:val="20"/>
              </w:rPr>
            </w:pPr>
            <w:r w:rsidRPr="0084463D">
              <w:rPr>
                <w:sz w:val="20"/>
                <w:szCs w:val="20"/>
              </w:rPr>
              <w:t>A2.1.1.1.1</w:t>
            </w:r>
          </w:p>
          <w:p w14:paraId="4EEFC3DA" w14:textId="751FBC9C" w:rsidR="00D249DD" w:rsidRPr="0084463D" w:rsidRDefault="00D249DD" w:rsidP="001469F0">
            <w:pPr>
              <w:rPr>
                <w:rFonts w:ascii="Calibri" w:hAnsi="Calibri" w:cs="Calibri"/>
                <w:sz w:val="20"/>
                <w:szCs w:val="20"/>
              </w:rPr>
            </w:pPr>
            <w:r w:rsidRPr="0084463D">
              <w:rPr>
                <w:sz w:val="20"/>
                <w:szCs w:val="20"/>
              </w:rPr>
              <w:t>A2.1.1.1.2</w:t>
            </w:r>
          </w:p>
        </w:tc>
        <w:tc>
          <w:tcPr>
            <w:tcW w:w="1170" w:type="dxa"/>
            <w:vAlign w:val="center"/>
          </w:tcPr>
          <w:p w14:paraId="5F394F25" w14:textId="43A04160" w:rsidR="00D249DD" w:rsidRPr="0084463D" w:rsidRDefault="00D249DD" w:rsidP="001469F0">
            <w:pPr>
              <w:rPr>
                <w:sz w:val="20"/>
                <w:szCs w:val="20"/>
              </w:rPr>
            </w:pPr>
            <w:r w:rsidRPr="0084463D">
              <w:rPr>
                <w:sz w:val="20"/>
                <w:szCs w:val="20"/>
              </w:rPr>
              <w:t>MP2/MP4</w:t>
            </w:r>
          </w:p>
        </w:tc>
      </w:tr>
      <w:tr w:rsidR="00D249DD" w:rsidRPr="00AA05C3" w14:paraId="5775D16E" w14:textId="77777777" w:rsidTr="001469F0">
        <w:tc>
          <w:tcPr>
            <w:tcW w:w="6475" w:type="dxa"/>
            <w:vAlign w:val="center"/>
          </w:tcPr>
          <w:p w14:paraId="33384FBF" w14:textId="056D1E5A" w:rsidR="00D249DD" w:rsidRPr="00F22963" w:rsidRDefault="00D249DD" w:rsidP="001469F0">
            <w:pPr>
              <w:rPr>
                <w:rFonts w:ascii="Calibri" w:hAnsi="Calibri" w:cs="Calibri"/>
                <w:sz w:val="24"/>
                <w:szCs w:val="24"/>
              </w:rPr>
            </w:pPr>
            <w:r w:rsidRPr="00F22963">
              <w:rPr>
                <w:rFonts w:ascii="Calibri" w:eastAsia="Calibri" w:hAnsi="Calibri" w:cs="Calibri"/>
                <w:sz w:val="24"/>
                <w:szCs w:val="24"/>
              </w:rPr>
              <w:t>Add, subtract, multiply, and divide complex numbers</w:t>
            </w:r>
          </w:p>
        </w:tc>
        <w:tc>
          <w:tcPr>
            <w:tcW w:w="1710" w:type="dxa"/>
            <w:vAlign w:val="center"/>
          </w:tcPr>
          <w:p w14:paraId="463203F7" w14:textId="77777777" w:rsidR="00D249DD" w:rsidRPr="0084463D" w:rsidRDefault="00D249DD" w:rsidP="001469F0">
            <w:pPr>
              <w:rPr>
                <w:sz w:val="20"/>
                <w:szCs w:val="20"/>
              </w:rPr>
            </w:pPr>
            <w:r w:rsidRPr="0084463D">
              <w:rPr>
                <w:sz w:val="20"/>
                <w:szCs w:val="20"/>
              </w:rPr>
              <w:t>A2.1.1.2.1</w:t>
            </w:r>
          </w:p>
          <w:p w14:paraId="12582CE7" w14:textId="07CEE716" w:rsidR="00D249DD" w:rsidRPr="0084463D" w:rsidRDefault="00D249DD" w:rsidP="001469F0">
            <w:pPr>
              <w:rPr>
                <w:rFonts w:ascii="Calibri" w:hAnsi="Calibri" w:cs="Calibri"/>
                <w:sz w:val="20"/>
                <w:szCs w:val="20"/>
              </w:rPr>
            </w:pPr>
            <w:r w:rsidRPr="0084463D">
              <w:rPr>
                <w:sz w:val="20"/>
                <w:szCs w:val="20"/>
              </w:rPr>
              <w:t>A2.1.1.2.2</w:t>
            </w:r>
          </w:p>
        </w:tc>
        <w:tc>
          <w:tcPr>
            <w:tcW w:w="1170" w:type="dxa"/>
            <w:vAlign w:val="center"/>
          </w:tcPr>
          <w:p w14:paraId="5BBF5D94" w14:textId="679409D7" w:rsidR="00D249DD" w:rsidRPr="0084463D" w:rsidRDefault="00D249DD" w:rsidP="001469F0">
            <w:pPr>
              <w:rPr>
                <w:sz w:val="20"/>
                <w:szCs w:val="20"/>
              </w:rPr>
            </w:pPr>
            <w:r w:rsidRPr="0084463D">
              <w:rPr>
                <w:sz w:val="20"/>
                <w:szCs w:val="20"/>
              </w:rPr>
              <w:t>MP2/MP4</w:t>
            </w:r>
          </w:p>
        </w:tc>
      </w:tr>
      <w:tr w:rsidR="00D249DD" w:rsidRPr="00AA05C3" w14:paraId="7594590D" w14:textId="77777777" w:rsidTr="001469F0">
        <w:tc>
          <w:tcPr>
            <w:tcW w:w="6475" w:type="dxa"/>
            <w:vAlign w:val="center"/>
          </w:tcPr>
          <w:p w14:paraId="34BE5E6B" w14:textId="7E722A39" w:rsidR="00D249DD" w:rsidRPr="00DF4E07" w:rsidRDefault="00D249DD" w:rsidP="001469F0">
            <w:pPr>
              <w:rPr>
                <w:rFonts w:ascii="Calibri" w:eastAsia="Calibri" w:hAnsi="Calibri" w:cs="Calibri"/>
                <w:b/>
                <w:bCs/>
                <w:sz w:val="24"/>
                <w:szCs w:val="24"/>
              </w:rPr>
            </w:pPr>
            <w:r w:rsidRPr="00DF4E07">
              <w:rPr>
                <w:rFonts w:ascii="Calibri" w:eastAsia="Calibri" w:hAnsi="Calibri" w:cs="Calibri"/>
                <w:b/>
                <w:bCs/>
                <w:sz w:val="24"/>
                <w:szCs w:val="24"/>
              </w:rPr>
              <w:t>Final Exam Review</w:t>
            </w:r>
            <w:r w:rsidR="00E21EDE" w:rsidRPr="00DF4E07">
              <w:rPr>
                <w:rFonts w:ascii="Calibri" w:eastAsia="Calibri" w:hAnsi="Calibri" w:cs="Calibri"/>
                <w:b/>
                <w:bCs/>
                <w:sz w:val="24"/>
                <w:szCs w:val="24"/>
              </w:rPr>
              <w:t xml:space="preserve"> and Assessment</w:t>
            </w:r>
          </w:p>
        </w:tc>
        <w:tc>
          <w:tcPr>
            <w:tcW w:w="1710" w:type="dxa"/>
            <w:vAlign w:val="center"/>
          </w:tcPr>
          <w:p w14:paraId="06390677" w14:textId="77777777" w:rsidR="00D249DD" w:rsidRPr="0084463D" w:rsidRDefault="00D249DD" w:rsidP="001469F0">
            <w:pPr>
              <w:rPr>
                <w:sz w:val="20"/>
                <w:szCs w:val="20"/>
              </w:rPr>
            </w:pPr>
          </w:p>
        </w:tc>
        <w:tc>
          <w:tcPr>
            <w:tcW w:w="1170" w:type="dxa"/>
            <w:vAlign w:val="center"/>
          </w:tcPr>
          <w:p w14:paraId="54B9C3AB" w14:textId="24317AB4" w:rsidR="00D249DD" w:rsidRPr="0084463D" w:rsidRDefault="006A63CB" w:rsidP="001469F0">
            <w:pPr>
              <w:rPr>
                <w:sz w:val="20"/>
                <w:szCs w:val="20"/>
              </w:rPr>
            </w:pPr>
            <w:r w:rsidRPr="0084463D">
              <w:rPr>
                <w:sz w:val="20"/>
                <w:szCs w:val="20"/>
              </w:rPr>
              <w:t>MP2/MP4</w:t>
            </w:r>
          </w:p>
        </w:tc>
      </w:tr>
      <w:tr w:rsidR="00D249DD" w:rsidRPr="00AA05C3" w14:paraId="60803518" w14:textId="77777777" w:rsidTr="001469F0">
        <w:tc>
          <w:tcPr>
            <w:tcW w:w="6475" w:type="dxa"/>
            <w:vAlign w:val="center"/>
          </w:tcPr>
          <w:p w14:paraId="1D25112B" w14:textId="7A0E1D0F" w:rsidR="00D249DD" w:rsidRPr="00592C4A" w:rsidRDefault="00D249DD" w:rsidP="00592C4A">
            <w:pPr>
              <w:pStyle w:val="ListParagraph"/>
              <w:numPr>
                <w:ilvl w:val="0"/>
                <w:numId w:val="8"/>
              </w:numPr>
              <w:rPr>
                <w:rFonts w:ascii="Calibri" w:eastAsia="Calibri" w:hAnsi="Calibri" w:cs="Calibri"/>
                <w:sz w:val="24"/>
                <w:szCs w:val="24"/>
              </w:rPr>
            </w:pPr>
            <w:r w:rsidRPr="00592C4A">
              <w:rPr>
                <w:rFonts w:ascii="Calibri" w:eastAsia="Calibri" w:hAnsi="Calibri" w:cs="Calibri"/>
                <w:sz w:val="24"/>
                <w:szCs w:val="24"/>
              </w:rPr>
              <w:t xml:space="preserve">Review and extend knowledge of </w:t>
            </w:r>
            <w:r w:rsidR="006E79BA" w:rsidRPr="00592C4A">
              <w:rPr>
                <w:rFonts w:ascii="Calibri" w:eastAsia="Calibri" w:hAnsi="Calibri" w:cs="Calibri"/>
                <w:sz w:val="24"/>
                <w:szCs w:val="24"/>
              </w:rPr>
              <w:t>A</w:t>
            </w:r>
            <w:r w:rsidRPr="00592C4A">
              <w:rPr>
                <w:rFonts w:ascii="Calibri" w:eastAsia="Calibri" w:hAnsi="Calibri" w:cs="Calibri"/>
                <w:sz w:val="24"/>
                <w:szCs w:val="24"/>
              </w:rPr>
              <w:t>lgebra 1</w:t>
            </w:r>
          </w:p>
        </w:tc>
        <w:tc>
          <w:tcPr>
            <w:tcW w:w="1710" w:type="dxa"/>
            <w:vAlign w:val="center"/>
          </w:tcPr>
          <w:p w14:paraId="32106B0D" w14:textId="77777777" w:rsidR="00D249DD" w:rsidRPr="0084463D" w:rsidRDefault="00D249DD" w:rsidP="001469F0">
            <w:pPr>
              <w:rPr>
                <w:sz w:val="20"/>
                <w:szCs w:val="20"/>
              </w:rPr>
            </w:pPr>
          </w:p>
        </w:tc>
        <w:tc>
          <w:tcPr>
            <w:tcW w:w="1170" w:type="dxa"/>
            <w:vAlign w:val="center"/>
          </w:tcPr>
          <w:p w14:paraId="3AE78FB0" w14:textId="4B7346A4" w:rsidR="00D249DD" w:rsidRPr="0084463D" w:rsidRDefault="00D249DD" w:rsidP="001469F0">
            <w:pPr>
              <w:rPr>
                <w:sz w:val="20"/>
                <w:szCs w:val="20"/>
              </w:rPr>
            </w:pPr>
            <w:r w:rsidRPr="0084463D">
              <w:rPr>
                <w:sz w:val="20"/>
                <w:szCs w:val="20"/>
              </w:rPr>
              <w:t>MP2/MP4</w:t>
            </w:r>
          </w:p>
        </w:tc>
      </w:tr>
      <w:tr w:rsidR="00D249DD" w:rsidRPr="00AA05C3" w14:paraId="20941D11" w14:textId="77777777" w:rsidTr="001469F0">
        <w:tc>
          <w:tcPr>
            <w:tcW w:w="6475" w:type="dxa"/>
            <w:vAlign w:val="center"/>
          </w:tcPr>
          <w:p w14:paraId="7F1A501E" w14:textId="3DDDCB60" w:rsidR="00D249DD" w:rsidRPr="00592C4A" w:rsidRDefault="00D249DD" w:rsidP="00592C4A">
            <w:pPr>
              <w:pStyle w:val="ListParagraph"/>
              <w:numPr>
                <w:ilvl w:val="0"/>
                <w:numId w:val="8"/>
              </w:numPr>
              <w:rPr>
                <w:rFonts w:ascii="Calibri" w:eastAsia="Calibri" w:hAnsi="Calibri" w:cs="Calibri"/>
                <w:sz w:val="24"/>
                <w:szCs w:val="24"/>
              </w:rPr>
            </w:pPr>
            <w:r w:rsidRPr="00592C4A">
              <w:rPr>
                <w:rFonts w:ascii="Calibri" w:eastAsia="Calibri" w:hAnsi="Calibri" w:cs="Calibri"/>
                <w:sz w:val="24"/>
                <w:szCs w:val="24"/>
              </w:rPr>
              <w:t xml:space="preserve">Review and extend knowledge of </w:t>
            </w:r>
            <w:r w:rsidR="00592C4A" w:rsidRPr="00592C4A">
              <w:rPr>
                <w:rFonts w:ascii="Calibri" w:eastAsia="Calibri" w:hAnsi="Calibri" w:cs="Calibri"/>
                <w:sz w:val="24"/>
                <w:szCs w:val="24"/>
              </w:rPr>
              <w:t>P</w:t>
            </w:r>
            <w:r w:rsidRPr="00592C4A">
              <w:rPr>
                <w:rFonts w:ascii="Calibri" w:eastAsia="Calibri" w:hAnsi="Calibri" w:cs="Calibri"/>
                <w:sz w:val="24"/>
                <w:szCs w:val="24"/>
              </w:rPr>
              <w:t xml:space="preserve">roblem </w:t>
            </w:r>
            <w:r w:rsidR="00592C4A" w:rsidRPr="00592C4A">
              <w:rPr>
                <w:rFonts w:ascii="Calibri" w:eastAsia="Calibri" w:hAnsi="Calibri" w:cs="Calibri"/>
                <w:sz w:val="24"/>
                <w:szCs w:val="24"/>
              </w:rPr>
              <w:t>S</w:t>
            </w:r>
            <w:r w:rsidRPr="00592C4A">
              <w:rPr>
                <w:rFonts w:ascii="Calibri" w:eastAsia="Calibri" w:hAnsi="Calibri" w:cs="Calibri"/>
                <w:sz w:val="24"/>
                <w:szCs w:val="24"/>
              </w:rPr>
              <w:t>olving</w:t>
            </w:r>
            <w:r w:rsidR="0002080D" w:rsidRPr="00592C4A">
              <w:rPr>
                <w:rFonts w:ascii="Calibri" w:eastAsia="Calibri" w:hAnsi="Calibri" w:cs="Calibri"/>
                <w:sz w:val="24"/>
                <w:szCs w:val="24"/>
              </w:rPr>
              <w:t xml:space="preserve"> and </w:t>
            </w:r>
            <w:r w:rsidR="00592C4A" w:rsidRPr="00592C4A">
              <w:rPr>
                <w:rFonts w:ascii="Calibri" w:eastAsia="Calibri" w:hAnsi="Calibri" w:cs="Calibri"/>
                <w:sz w:val="24"/>
                <w:szCs w:val="24"/>
              </w:rPr>
              <w:t>D</w:t>
            </w:r>
            <w:r w:rsidR="00CA1E1E" w:rsidRPr="00592C4A">
              <w:rPr>
                <w:rFonts w:ascii="Calibri" w:eastAsia="Calibri" w:hAnsi="Calibri" w:cs="Calibri"/>
                <w:sz w:val="24"/>
                <w:szCs w:val="24"/>
              </w:rPr>
              <w:t xml:space="preserve">ata </w:t>
            </w:r>
            <w:r w:rsidR="00592C4A" w:rsidRPr="00592C4A">
              <w:rPr>
                <w:rFonts w:ascii="Calibri" w:eastAsia="Calibri" w:hAnsi="Calibri" w:cs="Calibri"/>
                <w:sz w:val="24"/>
                <w:szCs w:val="24"/>
              </w:rPr>
              <w:t>A</w:t>
            </w:r>
            <w:r w:rsidR="00CA1E1E" w:rsidRPr="00592C4A">
              <w:rPr>
                <w:rFonts w:ascii="Calibri" w:eastAsia="Calibri" w:hAnsi="Calibri" w:cs="Calibri"/>
                <w:sz w:val="24"/>
                <w:szCs w:val="24"/>
              </w:rPr>
              <w:t>nalysis</w:t>
            </w:r>
          </w:p>
        </w:tc>
        <w:tc>
          <w:tcPr>
            <w:tcW w:w="1710" w:type="dxa"/>
            <w:vAlign w:val="center"/>
          </w:tcPr>
          <w:p w14:paraId="2F808FDA" w14:textId="77777777" w:rsidR="00D249DD" w:rsidRPr="0084463D" w:rsidRDefault="00D249DD" w:rsidP="001469F0">
            <w:pPr>
              <w:rPr>
                <w:sz w:val="20"/>
                <w:szCs w:val="20"/>
              </w:rPr>
            </w:pPr>
          </w:p>
        </w:tc>
        <w:tc>
          <w:tcPr>
            <w:tcW w:w="1170" w:type="dxa"/>
            <w:vAlign w:val="center"/>
          </w:tcPr>
          <w:p w14:paraId="721B68E5" w14:textId="2069D0B4" w:rsidR="00D249DD" w:rsidRPr="0084463D" w:rsidRDefault="00D249DD" w:rsidP="001469F0">
            <w:pPr>
              <w:rPr>
                <w:sz w:val="20"/>
                <w:szCs w:val="20"/>
              </w:rPr>
            </w:pPr>
            <w:r w:rsidRPr="0084463D">
              <w:rPr>
                <w:sz w:val="20"/>
                <w:szCs w:val="20"/>
              </w:rPr>
              <w:t>MP2/MP4</w:t>
            </w:r>
          </w:p>
        </w:tc>
      </w:tr>
      <w:tr w:rsidR="00D249DD" w:rsidRPr="00AA05C3" w14:paraId="12F556FB" w14:textId="77777777" w:rsidTr="001469F0">
        <w:tc>
          <w:tcPr>
            <w:tcW w:w="6475" w:type="dxa"/>
            <w:vAlign w:val="center"/>
          </w:tcPr>
          <w:p w14:paraId="3AC0DAFB" w14:textId="1957151B" w:rsidR="00D249DD" w:rsidRPr="00592C4A" w:rsidRDefault="00D249DD" w:rsidP="00592C4A">
            <w:pPr>
              <w:pStyle w:val="ListParagraph"/>
              <w:numPr>
                <w:ilvl w:val="0"/>
                <w:numId w:val="8"/>
              </w:numPr>
              <w:rPr>
                <w:rFonts w:ascii="Calibri" w:eastAsia="Calibri" w:hAnsi="Calibri" w:cs="Calibri"/>
                <w:sz w:val="24"/>
                <w:szCs w:val="24"/>
              </w:rPr>
            </w:pPr>
            <w:r w:rsidRPr="00592C4A">
              <w:rPr>
                <w:rFonts w:ascii="Calibri" w:eastAsia="Calibri" w:hAnsi="Calibri" w:cs="Calibri"/>
                <w:sz w:val="24"/>
                <w:szCs w:val="24"/>
              </w:rPr>
              <w:t xml:space="preserve">Review and extend knowledge of </w:t>
            </w:r>
            <w:r w:rsidR="006E79BA" w:rsidRPr="00592C4A">
              <w:rPr>
                <w:rFonts w:ascii="Calibri" w:eastAsia="Calibri" w:hAnsi="Calibri" w:cs="Calibri"/>
                <w:sz w:val="24"/>
                <w:szCs w:val="24"/>
              </w:rPr>
              <w:t>A</w:t>
            </w:r>
            <w:r w:rsidRPr="00592C4A">
              <w:rPr>
                <w:rFonts w:ascii="Calibri" w:eastAsia="Calibri" w:hAnsi="Calibri" w:cs="Calibri"/>
                <w:sz w:val="24"/>
                <w:szCs w:val="24"/>
              </w:rPr>
              <w:t>lgebra 2</w:t>
            </w:r>
          </w:p>
        </w:tc>
        <w:tc>
          <w:tcPr>
            <w:tcW w:w="1710" w:type="dxa"/>
            <w:vAlign w:val="center"/>
          </w:tcPr>
          <w:p w14:paraId="139DAB80" w14:textId="77777777" w:rsidR="00D249DD" w:rsidRPr="0084463D" w:rsidRDefault="00D249DD" w:rsidP="001469F0">
            <w:pPr>
              <w:rPr>
                <w:sz w:val="20"/>
                <w:szCs w:val="20"/>
              </w:rPr>
            </w:pPr>
          </w:p>
        </w:tc>
        <w:tc>
          <w:tcPr>
            <w:tcW w:w="1170" w:type="dxa"/>
            <w:vAlign w:val="center"/>
          </w:tcPr>
          <w:p w14:paraId="22C8F896" w14:textId="16785C0A" w:rsidR="00D249DD" w:rsidRPr="0084463D" w:rsidRDefault="00D249DD" w:rsidP="001469F0">
            <w:pPr>
              <w:rPr>
                <w:sz w:val="20"/>
                <w:szCs w:val="20"/>
              </w:rPr>
            </w:pPr>
            <w:r w:rsidRPr="0084463D">
              <w:rPr>
                <w:sz w:val="20"/>
                <w:szCs w:val="20"/>
              </w:rPr>
              <w:t>MP2/MP4</w:t>
            </w:r>
          </w:p>
        </w:tc>
      </w:tr>
      <w:tr w:rsidR="00D249DD" w:rsidRPr="00AA05C3" w14:paraId="39700B5A" w14:textId="77777777" w:rsidTr="001469F0">
        <w:tc>
          <w:tcPr>
            <w:tcW w:w="6475" w:type="dxa"/>
            <w:vAlign w:val="center"/>
          </w:tcPr>
          <w:p w14:paraId="50AE84B5" w14:textId="48CC1228" w:rsidR="00D249DD" w:rsidRPr="00592C4A" w:rsidRDefault="00D249DD" w:rsidP="00592C4A">
            <w:pPr>
              <w:pStyle w:val="ListParagraph"/>
              <w:numPr>
                <w:ilvl w:val="0"/>
                <w:numId w:val="8"/>
              </w:numPr>
              <w:rPr>
                <w:rFonts w:ascii="Calibri" w:eastAsia="Calibri" w:hAnsi="Calibri" w:cs="Calibri"/>
                <w:sz w:val="24"/>
                <w:szCs w:val="24"/>
              </w:rPr>
            </w:pPr>
            <w:r w:rsidRPr="00592C4A">
              <w:rPr>
                <w:rFonts w:ascii="Calibri" w:eastAsia="Calibri" w:hAnsi="Calibri" w:cs="Calibri"/>
                <w:sz w:val="24"/>
                <w:szCs w:val="24"/>
              </w:rPr>
              <w:t xml:space="preserve">Review and extend knowledge of </w:t>
            </w:r>
            <w:r w:rsidR="006E79BA" w:rsidRPr="00592C4A">
              <w:rPr>
                <w:rFonts w:ascii="Calibri" w:eastAsia="Calibri" w:hAnsi="Calibri" w:cs="Calibri"/>
                <w:sz w:val="24"/>
                <w:szCs w:val="24"/>
              </w:rPr>
              <w:t>G</w:t>
            </w:r>
            <w:r w:rsidRPr="00592C4A">
              <w:rPr>
                <w:rFonts w:ascii="Calibri" w:eastAsia="Calibri" w:hAnsi="Calibri" w:cs="Calibri"/>
                <w:sz w:val="24"/>
                <w:szCs w:val="24"/>
              </w:rPr>
              <w:t>eometry</w:t>
            </w:r>
          </w:p>
        </w:tc>
        <w:tc>
          <w:tcPr>
            <w:tcW w:w="1710" w:type="dxa"/>
            <w:vAlign w:val="center"/>
          </w:tcPr>
          <w:p w14:paraId="5225FC94" w14:textId="77777777" w:rsidR="00D249DD" w:rsidRPr="0084463D" w:rsidRDefault="00D249DD" w:rsidP="001469F0">
            <w:pPr>
              <w:rPr>
                <w:sz w:val="20"/>
                <w:szCs w:val="20"/>
              </w:rPr>
            </w:pPr>
          </w:p>
        </w:tc>
        <w:tc>
          <w:tcPr>
            <w:tcW w:w="1170" w:type="dxa"/>
            <w:vAlign w:val="center"/>
          </w:tcPr>
          <w:p w14:paraId="16579807" w14:textId="226FAC86" w:rsidR="00D249DD" w:rsidRPr="0084463D" w:rsidRDefault="00D249DD" w:rsidP="001469F0">
            <w:pPr>
              <w:rPr>
                <w:sz w:val="20"/>
                <w:szCs w:val="20"/>
              </w:rPr>
            </w:pPr>
            <w:r w:rsidRPr="0084463D">
              <w:rPr>
                <w:sz w:val="20"/>
                <w:szCs w:val="20"/>
              </w:rPr>
              <w:t>MP2/MP4</w:t>
            </w:r>
          </w:p>
        </w:tc>
      </w:tr>
      <w:tr w:rsidR="00D249DD" w:rsidRPr="00AA05C3" w14:paraId="1DA3F6F0" w14:textId="77777777" w:rsidTr="001469F0">
        <w:tc>
          <w:tcPr>
            <w:tcW w:w="6475" w:type="dxa"/>
            <w:vAlign w:val="center"/>
          </w:tcPr>
          <w:p w14:paraId="2E48D895" w14:textId="7A9EFE2A" w:rsidR="00D249DD" w:rsidRPr="00592C4A" w:rsidRDefault="00D249DD" w:rsidP="00592C4A">
            <w:pPr>
              <w:pStyle w:val="ListParagraph"/>
              <w:numPr>
                <w:ilvl w:val="0"/>
                <w:numId w:val="8"/>
              </w:numPr>
              <w:rPr>
                <w:rFonts w:ascii="Calibri" w:eastAsia="Calibri" w:hAnsi="Calibri" w:cs="Calibri"/>
                <w:sz w:val="24"/>
                <w:szCs w:val="24"/>
              </w:rPr>
            </w:pPr>
            <w:r w:rsidRPr="00592C4A">
              <w:rPr>
                <w:rFonts w:ascii="Calibri" w:eastAsia="Calibri" w:hAnsi="Calibri" w:cs="Calibri"/>
                <w:sz w:val="24"/>
                <w:szCs w:val="24"/>
              </w:rPr>
              <w:t xml:space="preserve">Review and extend knowledge of </w:t>
            </w:r>
            <w:r w:rsidR="006E79BA" w:rsidRPr="00592C4A">
              <w:rPr>
                <w:rFonts w:ascii="Calibri" w:eastAsia="Calibri" w:hAnsi="Calibri" w:cs="Calibri"/>
                <w:sz w:val="24"/>
                <w:szCs w:val="24"/>
              </w:rPr>
              <w:t>T</w:t>
            </w:r>
            <w:r w:rsidRPr="00592C4A">
              <w:rPr>
                <w:rFonts w:ascii="Calibri" w:eastAsia="Calibri" w:hAnsi="Calibri" w:cs="Calibri"/>
                <w:sz w:val="24"/>
                <w:szCs w:val="24"/>
              </w:rPr>
              <w:t>rigonometry</w:t>
            </w:r>
          </w:p>
        </w:tc>
        <w:tc>
          <w:tcPr>
            <w:tcW w:w="1710" w:type="dxa"/>
            <w:vAlign w:val="center"/>
          </w:tcPr>
          <w:p w14:paraId="3BA9A19F" w14:textId="77777777" w:rsidR="00D249DD" w:rsidRPr="0084463D" w:rsidRDefault="00D249DD" w:rsidP="001469F0">
            <w:pPr>
              <w:rPr>
                <w:sz w:val="20"/>
                <w:szCs w:val="20"/>
              </w:rPr>
            </w:pPr>
          </w:p>
        </w:tc>
        <w:tc>
          <w:tcPr>
            <w:tcW w:w="1170" w:type="dxa"/>
            <w:vAlign w:val="center"/>
          </w:tcPr>
          <w:p w14:paraId="75AA3443" w14:textId="313A4FB2" w:rsidR="00D249DD" w:rsidRPr="0084463D" w:rsidRDefault="00D249DD" w:rsidP="001469F0">
            <w:pPr>
              <w:rPr>
                <w:sz w:val="20"/>
                <w:szCs w:val="20"/>
              </w:rPr>
            </w:pPr>
            <w:r w:rsidRPr="0084463D">
              <w:rPr>
                <w:sz w:val="20"/>
                <w:szCs w:val="20"/>
              </w:rPr>
              <w:t>MP2/MP4</w:t>
            </w:r>
          </w:p>
        </w:tc>
      </w:tr>
      <w:tr w:rsidR="00D249DD" w:rsidRPr="00AA05C3" w14:paraId="613DE950" w14:textId="77777777" w:rsidTr="001469F0">
        <w:tc>
          <w:tcPr>
            <w:tcW w:w="6475" w:type="dxa"/>
            <w:vAlign w:val="center"/>
          </w:tcPr>
          <w:p w14:paraId="6B63A5FA" w14:textId="3EAB0746" w:rsidR="00D249DD" w:rsidRPr="00592C4A" w:rsidRDefault="00D249DD" w:rsidP="00592C4A">
            <w:pPr>
              <w:pStyle w:val="ListParagraph"/>
              <w:numPr>
                <w:ilvl w:val="0"/>
                <w:numId w:val="8"/>
              </w:numPr>
              <w:rPr>
                <w:rFonts w:ascii="Calibri" w:eastAsia="Calibri" w:hAnsi="Calibri" w:cs="Calibri"/>
                <w:sz w:val="24"/>
                <w:szCs w:val="24"/>
              </w:rPr>
            </w:pPr>
            <w:r w:rsidRPr="00592C4A">
              <w:rPr>
                <w:rFonts w:ascii="Calibri" w:eastAsia="Calibri" w:hAnsi="Calibri" w:cs="Calibri"/>
                <w:sz w:val="24"/>
                <w:szCs w:val="24"/>
              </w:rPr>
              <w:t xml:space="preserve">Review and extend knowledge of more </w:t>
            </w:r>
            <w:r w:rsidR="006E79BA" w:rsidRPr="00592C4A">
              <w:rPr>
                <w:rFonts w:ascii="Calibri" w:eastAsia="Calibri" w:hAnsi="Calibri" w:cs="Calibri"/>
                <w:sz w:val="24"/>
                <w:szCs w:val="24"/>
              </w:rPr>
              <w:t>A</w:t>
            </w:r>
            <w:r w:rsidRPr="00592C4A">
              <w:rPr>
                <w:rFonts w:ascii="Calibri" w:eastAsia="Calibri" w:hAnsi="Calibri" w:cs="Calibri"/>
                <w:sz w:val="24"/>
                <w:szCs w:val="24"/>
              </w:rPr>
              <w:t>lgebra 2</w:t>
            </w:r>
          </w:p>
        </w:tc>
        <w:tc>
          <w:tcPr>
            <w:tcW w:w="1710" w:type="dxa"/>
            <w:vAlign w:val="center"/>
          </w:tcPr>
          <w:p w14:paraId="68E345DA" w14:textId="77777777" w:rsidR="00D249DD" w:rsidRPr="0084463D" w:rsidRDefault="00D249DD" w:rsidP="001469F0">
            <w:pPr>
              <w:rPr>
                <w:sz w:val="20"/>
                <w:szCs w:val="20"/>
              </w:rPr>
            </w:pPr>
          </w:p>
        </w:tc>
        <w:tc>
          <w:tcPr>
            <w:tcW w:w="1170" w:type="dxa"/>
            <w:vAlign w:val="center"/>
          </w:tcPr>
          <w:p w14:paraId="71FBBAE5" w14:textId="2510304A" w:rsidR="00D249DD" w:rsidRPr="0084463D" w:rsidRDefault="00D249DD" w:rsidP="001469F0">
            <w:pPr>
              <w:rPr>
                <w:sz w:val="20"/>
                <w:szCs w:val="20"/>
              </w:rPr>
            </w:pPr>
            <w:r w:rsidRPr="0084463D">
              <w:rPr>
                <w:sz w:val="20"/>
                <w:szCs w:val="20"/>
              </w:rPr>
              <w:t>MP2/MP4</w:t>
            </w:r>
          </w:p>
        </w:tc>
      </w:tr>
    </w:tbl>
    <w:p w14:paraId="4A08DD5E" w14:textId="781A5E07" w:rsidR="00C7166A" w:rsidRDefault="00C7166A" w:rsidP="00E965D0">
      <w:pPr>
        <w:tabs>
          <w:tab w:val="left" w:pos="3231"/>
        </w:tabs>
        <w:rPr>
          <w:b/>
          <w:sz w:val="24"/>
          <w:szCs w:val="24"/>
          <w:u w:val="single"/>
        </w:rPr>
      </w:pPr>
    </w:p>
    <w:p w14:paraId="3B949D5D" w14:textId="4F65D6F8" w:rsidR="000A311D" w:rsidRDefault="000A311D">
      <w:pPr>
        <w:rPr>
          <w:b/>
          <w:sz w:val="24"/>
          <w:szCs w:val="24"/>
          <w:u w:val="single"/>
        </w:rPr>
      </w:pPr>
      <w:r>
        <w:rPr>
          <w:b/>
          <w:sz w:val="24"/>
          <w:szCs w:val="24"/>
          <w:u w:val="single"/>
        </w:rPr>
        <w:br w:type="page"/>
      </w:r>
    </w:p>
    <w:p w14:paraId="10F4CE4D" w14:textId="77777777" w:rsidR="000A311D" w:rsidRDefault="000A311D" w:rsidP="00E965D0">
      <w:pPr>
        <w:tabs>
          <w:tab w:val="left" w:pos="3231"/>
        </w:tabs>
        <w:rPr>
          <w:b/>
          <w:sz w:val="24"/>
          <w:szCs w:val="24"/>
          <w:u w:val="single"/>
        </w:rPr>
      </w:pPr>
    </w:p>
    <w:p w14:paraId="51212DF9" w14:textId="6DB10834"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40BE6C8B" w:rsidR="00E965D0" w:rsidRPr="006D28DA" w:rsidRDefault="00E965D0" w:rsidP="00E965D0">
      <w:pPr>
        <w:tabs>
          <w:tab w:val="left" w:pos="3231"/>
        </w:tabs>
        <w:spacing w:after="0" w:line="240" w:lineRule="auto"/>
      </w:pPr>
      <w:r w:rsidRPr="006D28DA">
        <w:rPr>
          <w:b/>
        </w:rPr>
        <w:t>P</w:t>
      </w:r>
      <w:r w:rsidR="00E66574">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3BC100D" w14:textId="433622DA" w:rsidR="00052AA6" w:rsidRPr="004C661C" w:rsidRDefault="00052AA6" w:rsidP="00052AA6">
      <w:pPr>
        <w:tabs>
          <w:tab w:val="center" w:pos="4680"/>
        </w:tabs>
        <w:rPr>
          <w:b/>
        </w:rPr>
      </w:pPr>
      <w:r w:rsidRPr="006D28DA">
        <w:rPr>
          <w:b/>
        </w:rPr>
        <w:t xml:space="preserve">Effective formative assessments for this course include: </w:t>
      </w:r>
      <w:r>
        <w:rPr>
          <w:b/>
        </w:rPr>
        <w:br/>
        <w:t>Suggested but not limited to:</w:t>
      </w:r>
      <w:r>
        <w:rPr>
          <w:b/>
        </w:rPr>
        <w:tab/>
      </w:r>
      <w:r>
        <w:rPr>
          <w:b/>
        </w:rPr>
        <w:tab/>
      </w:r>
    </w:p>
    <w:p w14:paraId="30C07081" w14:textId="77777777" w:rsidR="00052AA6" w:rsidRDefault="00052AA6" w:rsidP="00052AA6">
      <w:pPr>
        <w:pStyle w:val="ListParagraph"/>
        <w:numPr>
          <w:ilvl w:val="0"/>
          <w:numId w:val="6"/>
        </w:numPr>
        <w:tabs>
          <w:tab w:val="center" w:pos="720"/>
        </w:tabs>
        <w:spacing w:after="0"/>
        <w:jc w:val="both"/>
      </w:pPr>
      <w:r>
        <w:t>Pre-assessments of prior knowledge (e.g., Entrance cards or KWL chart)</w:t>
      </w:r>
    </w:p>
    <w:p w14:paraId="61A8DE07" w14:textId="77777777" w:rsidR="00052AA6" w:rsidRDefault="00052AA6" w:rsidP="00052AA6">
      <w:pPr>
        <w:pStyle w:val="ListParagraph"/>
        <w:numPr>
          <w:ilvl w:val="0"/>
          <w:numId w:val="6"/>
        </w:numPr>
        <w:tabs>
          <w:tab w:val="center" w:pos="720"/>
        </w:tabs>
        <w:spacing w:after="0"/>
        <w:jc w:val="both"/>
      </w:pPr>
      <w:r>
        <w:t>Bellringers/Problems of the Day (PODs)</w:t>
      </w:r>
    </w:p>
    <w:p w14:paraId="265A923A" w14:textId="77777777" w:rsidR="00052AA6" w:rsidRDefault="00052AA6" w:rsidP="00052AA6">
      <w:pPr>
        <w:pStyle w:val="ListParagraph"/>
        <w:numPr>
          <w:ilvl w:val="0"/>
          <w:numId w:val="6"/>
        </w:numPr>
        <w:tabs>
          <w:tab w:val="center" w:pos="720"/>
        </w:tabs>
        <w:spacing w:after="0"/>
        <w:jc w:val="both"/>
      </w:pPr>
      <w:r>
        <w:t>Discussions</w:t>
      </w:r>
    </w:p>
    <w:p w14:paraId="7BA8932F" w14:textId="77777777" w:rsidR="00052AA6" w:rsidRDefault="00052AA6" w:rsidP="00052AA6">
      <w:pPr>
        <w:pStyle w:val="ListParagraph"/>
        <w:numPr>
          <w:ilvl w:val="0"/>
          <w:numId w:val="6"/>
        </w:numPr>
        <w:tabs>
          <w:tab w:val="center" w:pos="720"/>
        </w:tabs>
        <w:spacing w:after="0"/>
        <w:jc w:val="both"/>
      </w:pPr>
      <w:r>
        <w:t>Exit ticket</w:t>
      </w:r>
    </w:p>
    <w:p w14:paraId="0D23634B" w14:textId="77777777" w:rsidR="00052AA6" w:rsidRDefault="00052AA6" w:rsidP="00052AA6">
      <w:pPr>
        <w:pStyle w:val="ListParagraph"/>
        <w:numPr>
          <w:ilvl w:val="0"/>
          <w:numId w:val="6"/>
        </w:numPr>
        <w:tabs>
          <w:tab w:val="center" w:pos="720"/>
        </w:tabs>
        <w:spacing w:after="0"/>
        <w:jc w:val="both"/>
      </w:pPr>
      <w:r>
        <w:t>Teacher observations/Questioning</w:t>
      </w:r>
    </w:p>
    <w:p w14:paraId="21A4F968" w14:textId="77777777" w:rsidR="00052AA6" w:rsidRDefault="00052AA6" w:rsidP="00052AA6">
      <w:pPr>
        <w:pStyle w:val="ListParagraph"/>
        <w:numPr>
          <w:ilvl w:val="0"/>
          <w:numId w:val="6"/>
        </w:numPr>
        <w:tabs>
          <w:tab w:val="center" w:pos="720"/>
        </w:tabs>
        <w:spacing w:after="0"/>
        <w:jc w:val="both"/>
      </w:pPr>
      <w:r>
        <w:t>Graphic organizers (e.g., Venn Diagrams, word mapping, webbing, KWL chart, etc.)</w:t>
      </w:r>
    </w:p>
    <w:p w14:paraId="5100D75B" w14:textId="77777777" w:rsidR="00052AA6" w:rsidRDefault="00052AA6" w:rsidP="00052AA6">
      <w:pPr>
        <w:pStyle w:val="ListParagraph"/>
        <w:numPr>
          <w:ilvl w:val="0"/>
          <w:numId w:val="6"/>
        </w:numPr>
        <w:tabs>
          <w:tab w:val="center" w:pos="720"/>
        </w:tabs>
        <w:spacing w:after="0"/>
        <w:jc w:val="both"/>
      </w:pPr>
      <w:r>
        <w:t>Outlining</w:t>
      </w:r>
    </w:p>
    <w:p w14:paraId="2852B053" w14:textId="77777777" w:rsidR="00052AA6" w:rsidRDefault="00052AA6" w:rsidP="00052AA6">
      <w:pPr>
        <w:pStyle w:val="ListParagraph"/>
        <w:numPr>
          <w:ilvl w:val="0"/>
          <w:numId w:val="6"/>
        </w:numPr>
        <w:tabs>
          <w:tab w:val="center" w:pos="720"/>
        </w:tabs>
        <w:spacing w:after="0"/>
        <w:jc w:val="both"/>
      </w:pPr>
      <w:r>
        <w:t>Cooperative learning</w:t>
      </w:r>
    </w:p>
    <w:p w14:paraId="07433A12" w14:textId="77777777" w:rsidR="00052AA6" w:rsidRDefault="00052AA6" w:rsidP="00052AA6">
      <w:pPr>
        <w:pStyle w:val="ListParagraph"/>
        <w:numPr>
          <w:ilvl w:val="0"/>
          <w:numId w:val="6"/>
        </w:numPr>
        <w:tabs>
          <w:tab w:val="center" w:pos="720"/>
        </w:tabs>
        <w:spacing w:after="0"/>
        <w:jc w:val="both"/>
      </w:pPr>
      <w:r>
        <w:t>Written work</w:t>
      </w:r>
    </w:p>
    <w:p w14:paraId="391776D1" w14:textId="77777777" w:rsidR="00052AA6" w:rsidRDefault="00052AA6" w:rsidP="00052AA6">
      <w:pPr>
        <w:pStyle w:val="ListParagraph"/>
        <w:numPr>
          <w:ilvl w:val="0"/>
          <w:numId w:val="6"/>
        </w:numPr>
        <w:tabs>
          <w:tab w:val="center" w:pos="720"/>
        </w:tabs>
        <w:spacing w:after="0"/>
        <w:jc w:val="both"/>
      </w:pPr>
      <w:r>
        <w:t>Quizzes</w:t>
      </w:r>
    </w:p>
    <w:p w14:paraId="54360531" w14:textId="77777777" w:rsidR="00052AA6" w:rsidRDefault="00052AA6" w:rsidP="00052AA6">
      <w:pPr>
        <w:pStyle w:val="ListParagraph"/>
        <w:numPr>
          <w:ilvl w:val="0"/>
          <w:numId w:val="6"/>
        </w:numPr>
        <w:tabs>
          <w:tab w:val="center" w:pos="720"/>
        </w:tabs>
        <w:spacing w:after="0"/>
        <w:jc w:val="both"/>
      </w:pPr>
      <w:r>
        <w:t>Oral response</w:t>
      </w:r>
    </w:p>
    <w:p w14:paraId="37721DC4" w14:textId="77777777" w:rsidR="00052AA6" w:rsidRDefault="00052AA6" w:rsidP="00052AA6">
      <w:pPr>
        <w:pStyle w:val="ListParagraph"/>
        <w:numPr>
          <w:ilvl w:val="0"/>
          <w:numId w:val="6"/>
        </w:numPr>
        <w:tabs>
          <w:tab w:val="center" w:pos="720"/>
        </w:tabs>
        <w:spacing w:after="0"/>
        <w:jc w:val="both"/>
      </w:pPr>
      <w:r>
        <w:t>Self-evaluation</w:t>
      </w:r>
    </w:p>
    <w:p w14:paraId="2FECB06F" w14:textId="77777777" w:rsidR="00052AA6" w:rsidRDefault="00052AA6" w:rsidP="00052AA6">
      <w:pPr>
        <w:pStyle w:val="ListParagraph"/>
        <w:numPr>
          <w:ilvl w:val="0"/>
          <w:numId w:val="6"/>
        </w:numPr>
        <w:tabs>
          <w:tab w:val="center" w:pos="720"/>
        </w:tabs>
        <w:spacing w:after="0"/>
        <w:jc w:val="both"/>
      </w:pPr>
      <w:r>
        <w:t>Homework</w:t>
      </w:r>
    </w:p>
    <w:p w14:paraId="26397010" w14:textId="77777777" w:rsidR="00052AA6" w:rsidRDefault="00052AA6" w:rsidP="00052AA6">
      <w:pPr>
        <w:pStyle w:val="ListParagraph"/>
        <w:numPr>
          <w:ilvl w:val="0"/>
          <w:numId w:val="6"/>
        </w:numPr>
        <w:tabs>
          <w:tab w:val="center" w:pos="720"/>
        </w:tabs>
        <w:spacing w:after="0"/>
        <w:jc w:val="both"/>
      </w:pPr>
      <w:r>
        <w:t>Summarizing</w:t>
      </w:r>
    </w:p>
    <w:p w14:paraId="048CD235" w14:textId="77777777" w:rsidR="00052AA6" w:rsidRPr="003A0569" w:rsidRDefault="00052AA6" w:rsidP="00052AA6">
      <w:pPr>
        <w:pStyle w:val="ListParagraph"/>
        <w:numPr>
          <w:ilvl w:val="0"/>
          <w:numId w:val="6"/>
        </w:numPr>
        <w:tabs>
          <w:tab w:val="center" w:pos="720"/>
        </w:tabs>
        <w:spacing w:after="0"/>
        <w:jc w:val="both"/>
        <w:rPr>
          <w:bCs/>
        </w:rPr>
      </w:pPr>
      <w:r>
        <w:t>Note-taking</w:t>
      </w:r>
    </w:p>
    <w:p w14:paraId="46EE5417" w14:textId="2968FE2B" w:rsidR="000B542D" w:rsidRDefault="000B542D" w:rsidP="00052AA6">
      <w:pPr>
        <w:tabs>
          <w:tab w:val="center" w:pos="4680"/>
        </w:tabs>
        <w:ind w:left="180"/>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D3163D5" w14:textId="2C1D8E09" w:rsidR="00E16D22" w:rsidRPr="00E16D22" w:rsidRDefault="00E16D22" w:rsidP="00E16D22">
      <w:pPr>
        <w:tabs>
          <w:tab w:val="center" w:pos="4680"/>
        </w:tabs>
        <w:ind w:left="180"/>
        <w:rPr>
          <w:b/>
        </w:rPr>
      </w:pPr>
      <w:r w:rsidRPr="006D28DA">
        <w:rPr>
          <w:b/>
        </w:rPr>
        <w:t xml:space="preserve">Effective summative assessments for this course include: </w:t>
      </w:r>
      <w:r>
        <w:rPr>
          <w:b/>
        </w:rPr>
        <w:br/>
      </w:r>
      <w:r w:rsidRPr="00910E60">
        <w:rPr>
          <w:b/>
          <w:bCs/>
        </w:rPr>
        <w:t>Suggested but not limited to:</w:t>
      </w:r>
    </w:p>
    <w:p w14:paraId="4ACFD40B" w14:textId="77777777" w:rsidR="00E16D22" w:rsidRDefault="00E16D22" w:rsidP="00E16D22">
      <w:pPr>
        <w:pStyle w:val="ListParagraph"/>
        <w:numPr>
          <w:ilvl w:val="0"/>
          <w:numId w:val="7"/>
        </w:numPr>
        <w:tabs>
          <w:tab w:val="center" w:pos="4680"/>
        </w:tabs>
      </w:pPr>
      <w:r>
        <w:t>Performance assessment</w:t>
      </w:r>
    </w:p>
    <w:p w14:paraId="220698E4" w14:textId="77777777" w:rsidR="00E16D22" w:rsidRDefault="00E16D22" w:rsidP="00E16D22">
      <w:pPr>
        <w:pStyle w:val="ListParagraph"/>
        <w:numPr>
          <w:ilvl w:val="0"/>
          <w:numId w:val="7"/>
        </w:numPr>
        <w:tabs>
          <w:tab w:val="center" w:pos="4680"/>
        </w:tabs>
      </w:pPr>
      <w:r>
        <w:t>Chapter/unit tests</w:t>
      </w:r>
    </w:p>
    <w:p w14:paraId="72243612" w14:textId="3AE06E3F" w:rsidR="00E16D22" w:rsidRDefault="00E16D22" w:rsidP="00E16D22">
      <w:pPr>
        <w:pStyle w:val="ListParagraph"/>
        <w:numPr>
          <w:ilvl w:val="0"/>
          <w:numId w:val="7"/>
        </w:numPr>
        <w:tabs>
          <w:tab w:val="center" w:pos="4680"/>
        </w:tabs>
      </w:pPr>
      <w:r>
        <w:t>Quizzes</w:t>
      </w:r>
    </w:p>
    <w:p w14:paraId="4EF22EBE" w14:textId="4A63F9D5" w:rsidR="00F8458B" w:rsidRDefault="00F8458B" w:rsidP="00E16D22">
      <w:pPr>
        <w:pStyle w:val="ListParagraph"/>
        <w:numPr>
          <w:ilvl w:val="0"/>
          <w:numId w:val="7"/>
        </w:numPr>
        <w:tabs>
          <w:tab w:val="center" w:pos="4680"/>
        </w:tabs>
      </w:pPr>
      <w:r>
        <w:t>Mid-term exam</w:t>
      </w:r>
    </w:p>
    <w:p w14:paraId="723B492C" w14:textId="77777777" w:rsidR="00E16D22" w:rsidRDefault="00E16D22" w:rsidP="00E16D22">
      <w:pPr>
        <w:pStyle w:val="ListParagraph"/>
        <w:numPr>
          <w:ilvl w:val="0"/>
          <w:numId w:val="7"/>
        </w:numPr>
        <w:tabs>
          <w:tab w:val="center" w:pos="4680"/>
        </w:tabs>
      </w:pPr>
      <w:r>
        <w:t>Final exam</w:t>
      </w:r>
    </w:p>
    <w:p w14:paraId="677307E8" w14:textId="77777777" w:rsidR="00E16D22" w:rsidRDefault="00E16D22" w:rsidP="00E16D22">
      <w:pPr>
        <w:pStyle w:val="ListParagraph"/>
        <w:numPr>
          <w:ilvl w:val="0"/>
          <w:numId w:val="7"/>
        </w:numPr>
        <w:tabs>
          <w:tab w:val="center" w:pos="4680"/>
        </w:tabs>
      </w:pPr>
      <w:r>
        <w:t>Projects</w:t>
      </w:r>
    </w:p>
    <w:p w14:paraId="214B34B2" w14:textId="430330EA" w:rsidR="00E16D22" w:rsidRDefault="00E16D22" w:rsidP="00E16D22">
      <w:pPr>
        <w:pStyle w:val="ListParagraph"/>
        <w:numPr>
          <w:ilvl w:val="0"/>
          <w:numId w:val="7"/>
        </w:numPr>
        <w:tabs>
          <w:tab w:val="center" w:pos="4680"/>
        </w:tabs>
      </w:pPr>
      <w:r>
        <w:t>Student presentations</w:t>
      </w:r>
    </w:p>
    <w:sectPr w:rsidR="00E16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9DBF" w14:textId="77777777" w:rsidR="00A952A9" w:rsidRDefault="00A952A9" w:rsidP="005F535D">
      <w:pPr>
        <w:spacing w:after="0" w:line="240" w:lineRule="auto"/>
      </w:pPr>
      <w:r>
        <w:separator/>
      </w:r>
    </w:p>
  </w:endnote>
  <w:endnote w:type="continuationSeparator" w:id="0">
    <w:p w14:paraId="40D6130C" w14:textId="77777777" w:rsidR="00A952A9" w:rsidRDefault="00A952A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E23E" w14:textId="77777777" w:rsidR="00A952A9" w:rsidRDefault="00A952A9" w:rsidP="005F535D">
      <w:pPr>
        <w:spacing w:after="0" w:line="240" w:lineRule="auto"/>
      </w:pPr>
      <w:r>
        <w:separator/>
      </w:r>
    </w:p>
  </w:footnote>
  <w:footnote w:type="continuationSeparator" w:id="0">
    <w:p w14:paraId="5286BAB6" w14:textId="77777777" w:rsidR="00A952A9" w:rsidRDefault="00A952A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9E5"/>
    <w:multiLevelType w:val="hybridMultilevel"/>
    <w:tmpl w:val="71B2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2FD5F9D"/>
    <w:multiLevelType w:val="hybridMultilevel"/>
    <w:tmpl w:val="CB4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10CAD"/>
    <w:multiLevelType w:val="hybridMultilevel"/>
    <w:tmpl w:val="D36A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E3CBF"/>
    <w:multiLevelType w:val="hybridMultilevel"/>
    <w:tmpl w:val="6EC0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B09C0"/>
    <w:multiLevelType w:val="hybridMultilevel"/>
    <w:tmpl w:val="09BCDA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4330922"/>
    <w:multiLevelType w:val="hybridMultilevel"/>
    <w:tmpl w:val="F2F0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77AF2"/>
    <w:multiLevelType w:val="hybridMultilevel"/>
    <w:tmpl w:val="27D8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258774">
    <w:abstractNumId w:val="3"/>
  </w:num>
  <w:num w:numId="2" w16cid:durableId="988901917">
    <w:abstractNumId w:val="6"/>
  </w:num>
  <w:num w:numId="3" w16cid:durableId="260069610">
    <w:abstractNumId w:val="0"/>
  </w:num>
  <w:num w:numId="4" w16cid:durableId="1238632354">
    <w:abstractNumId w:val="4"/>
  </w:num>
  <w:num w:numId="5" w16cid:durableId="1795907172">
    <w:abstractNumId w:val="2"/>
  </w:num>
  <w:num w:numId="6" w16cid:durableId="1559704577">
    <w:abstractNumId w:val="1"/>
  </w:num>
  <w:num w:numId="7" w16cid:durableId="542443219">
    <w:abstractNumId w:val="5"/>
  </w:num>
  <w:num w:numId="8" w16cid:durableId="1281231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A75"/>
    <w:rsid w:val="00016CAE"/>
    <w:rsid w:val="0002080D"/>
    <w:rsid w:val="00033ED2"/>
    <w:rsid w:val="00052AA6"/>
    <w:rsid w:val="00053C1D"/>
    <w:rsid w:val="0007270C"/>
    <w:rsid w:val="00093B0A"/>
    <w:rsid w:val="000A311D"/>
    <w:rsid w:val="000B542D"/>
    <w:rsid w:val="000C2AF2"/>
    <w:rsid w:val="000F3EE7"/>
    <w:rsid w:val="000F7DF6"/>
    <w:rsid w:val="00102138"/>
    <w:rsid w:val="00102762"/>
    <w:rsid w:val="00123E6E"/>
    <w:rsid w:val="001445F7"/>
    <w:rsid w:val="001469F0"/>
    <w:rsid w:val="001479A4"/>
    <w:rsid w:val="00150D7F"/>
    <w:rsid w:val="00154075"/>
    <w:rsid w:val="001605BD"/>
    <w:rsid w:val="001722A2"/>
    <w:rsid w:val="00175D90"/>
    <w:rsid w:val="00182B69"/>
    <w:rsid w:val="00184A09"/>
    <w:rsid w:val="001953C5"/>
    <w:rsid w:val="00195846"/>
    <w:rsid w:val="001D4B68"/>
    <w:rsid w:val="001F3157"/>
    <w:rsid w:val="001F37B0"/>
    <w:rsid w:val="00213686"/>
    <w:rsid w:val="0022103C"/>
    <w:rsid w:val="00222BAF"/>
    <w:rsid w:val="00233FF6"/>
    <w:rsid w:val="00252E0D"/>
    <w:rsid w:val="002531FB"/>
    <w:rsid w:val="002537A5"/>
    <w:rsid w:val="0025648A"/>
    <w:rsid w:val="00262693"/>
    <w:rsid w:val="0027699B"/>
    <w:rsid w:val="00284DDC"/>
    <w:rsid w:val="002872D0"/>
    <w:rsid w:val="002923D5"/>
    <w:rsid w:val="00297082"/>
    <w:rsid w:val="002D5647"/>
    <w:rsid w:val="002D731E"/>
    <w:rsid w:val="002D7708"/>
    <w:rsid w:val="002E0453"/>
    <w:rsid w:val="002E17A3"/>
    <w:rsid w:val="002E1FF3"/>
    <w:rsid w:val="002E4B5B"/>
    <w:rsid w:val="002F5F0D"/>
    <w:rsid w:val="00301B14"/>
    <w:rsid w:val="003122C5"/>
    <w:rsid w:val="0031268E"/>
    <w:rsid w:val="003356CC"/>
    <w:rsid w:val="00341662"/>
    <w:rsid w:val="00365882"/>
    <w:rsid w:val="0037005B"/>
    <w:rsid w:val="00373A65"/>
    <w:rsid w:val="003748AD"/>
    <w:rsid w:val="00383E14"/>
    <w:rsid w:val="003872FE"/>
    <w:rsid w:val="00390D4C"/>
    <w:rsid w:val="00397392"/>
    <w:rsid w:val="003A76A4"/>
    <w:rsid w:val="003B01BF"/>
    <w:rsid w:val="003D0B3E"/>
    <w:rsid w:val="003D29C1"/>
    <w:rsid w:val="003E554A"/>
    <w:rsid w:val="003F0FE8"/>
    <w:rsid w:val="003F35A5"/>
    <w:rsid w:val="00411762"/>
    <w:rsid w:val="00416C75"/>
    <w:rsid w:val="00417562"/>
    <w:rsid w:val="0042002C"/>
    <w:rsid w:val="00421326"/>
    <w:rsid w:val="00443D27"/>
    <w:rsid w:val="0046356F"/>
    <w:rsid w:val="00472373"/>
    <w:rsid w:val="00477969"/>
    <w:rsid w:val="00484255"/>
    <w:rsid w:val="00496606"/>
    <w:rsid w:val="004A73B2"/>
    <w:rsid w:val="004C138F"/>
    <w:rsid w:val="004D0DDC"/>
    <w:rsid w:val="004D2CA6"/>
    <w:rsid w:val="004D702A"/>
    <w:rsid w:val="00502AB2"/>
    <w:rsid w:val="00504848"/>
    <w:rsid w:val="00513F23"/>
    <w:rsid w:val="00534B67"/>
    <w:rsid w:val="00537E3A"/>
    <w:rsid w:val="00554304"/>
    <w:rsid w:val="00554BD1"/>
    <w:rsid w:val="00565E2C"/>
    <w:rsid w:val="00581F91"/>
    <w:rsid w:val="00590EA0"/>
    <w:rsid w:val="00592C4A"/>
    <w:rsid w:val="005B3B39"/>
    <w:rsid w:val="005B6272"/>
    <w:rsid w:val="005C6230"/>
    <w:rsid w:val="005E56E0"/>
    <w:rsid w:val="005F00CA"/>
    <w:rsid w:val="005F535D"/>
    <w:rsid w:val="00615ABA"/>
    <w:rsid w:val="00632EF4"/>
    <w:rsid w:val="00634A22"/>
    <w:rsid w:val="00640391"/>
    <w:rsid w:val="00642A3E"/>
    <w:rsid w:val="00662A08"/>
    <w:rsid w:val="006673BF"/>
    <w:rsid w:val="00674861"/>
    <w:rsid w:val="0069657C"/>
    <w:rsid w:val="006A6125"/>
    <w:rsid w:val="006A63CB"/>
    <w:rsid w:val="006A6B5A"/>
    <w:rsid w:val="006C36D4"/>
    <w:rsid w:val="006D28DA"/>
    <w:rsid w:val="006D4BFD"/>
    <w:rsid w:val="006D4C30"/>
    <w:rsid w:val="006E1CC9"/>
    <w:rsid w:val="006E503A"/>
    <w:rsid w:val="006E79BA"/>
    <w:rsid w:val="006F7F5B"/>
    <w:rsid w:val="007168B6"/>
    <w:rsid w:val="007332C8"/>
    <w:rsid w:val="007429F8"/>
    <w:rsid w:val="007467E4"/>
    <w:rsid w:val="00764E42"/>
    <w:rsid w:val="00772CDE"/>
    <w:rsid w:val="007855CB"/>
    <w:rsid w:val="00790EAF"/>
    <w:rsid w:val="00794617"/>
    <w:rsid w:val="00794CFF"/>
    <w:rsid w:val="007A30D0"/>
    <w:rsid w:val="007A4DE0"/>
    <w:rsid w:val="007B7283"/>
    <w:rsid w:val="007C3225"/>
    <w:rsid w:val="007C3B9B"/>
    <w:rsid w:val="007D0A7F"/>
    <w:rsid w:val="007D3C02"/>
    <w:rsid w:val="007E5FAA"/>
    <w:rsid w:val="007F2222"/>
    <w:rsid w:val="00801417"/>
    <w:rsid w:val="00810FFB"/>
    <w:rsid w:val="00816A73"/>
    <w:rsid w:val="0084463D"/>
    <w:rsid w:val="00875C2F"/>
    <w:rsid w:val="00880059"/>
    <w:rsid w:val="00886D86"/>
    <w:rsid w:val="008A3F75"/>
    <w:rsid w:val="008A44A9"/>
    <w:rsid w:val="008A5943"/>
    <w:rsid w:val="008B1744"/>
    <w:rsid w:val="008C5AE9"/>
    <w:rsid w:val="008C6AAD"/>
    <w:rsid w:val="008D0D86"/>
    <w:rsid w:val="008D51CB"/>
    <w:rsid w:val="008D65B0"/>
    <w:rsid w:val="008E0F44"/>
    <w:rsid w:val="008E3088"/>
    <w:rsid w:val="008E6BE6"/>
    <w:rsid w:val="008E6EFE"/>
    <w:rsid w:val="00904B72"/>
    <w:rsid w:val="009444EA"/>
    <w:rsid w:val="00945880"/>
    <w:rsid w:val="00951201"/>
    <w:rsid w:val="00952591"/>
    <w:rsid w:val="00960A8E"/>
    <w:rsid w:val="00972718"/>
    <w:rsid w:val="00975E70"/>
    <w:rsid w:val="00987387"/>
    <w:rsid w:val="009903C9"/>
    <w:rsid w:val="0099056E"/>
    <w:rsid w:val="00997743"/>
    <w:rsid w:val="00997CCD"/>
    <w:rsid w:val="009B3C08"/>
    <w:rsid w:val="009B4BE9"/>
    <w:rsid w:val="009D0695"/>
    <w:rsid w:val="009D193A"/>
    <w:rsid w:val="009E2E16"/>
    <w:rsid w:val="009F51C9"/>
    <w:rsid w:val="00A017A6"/>
    <w:rsid w:val="00A02591"/>
    <w:rsid w:val="00A36390"/>
    <w:rsid w:val="00A54F1B"/>
    <w:rsid w:val="00A56935"/>
    <w:rsid w:val="00A62AAD"/>
    <w:rsid w:val="00A66E05"/>
    <w:rsid w:val="00A7251F"/>
    <w:rsid w:val="00A952A9"/>
    <w:rsid w:val="00AA05C3"/>
    <w:rsid w:val="00AA0DFB"/>
    <w:rsid w:val="00AA162D"/>
    <w:rsid w:val="00AD6B2C"/>
    <w:rsid w:val="00AE550C"/>
    <w:rsid w:val="00B05F4F"/>
    <w:rsid w:val="00B1125C"/>
    <w:rsid w:val="00B279DB"/>
    <w:rsid w:val="00B3584B"/>
    <w:rsid w:val="00B3625C"/>
    <w:rsid w:val="00B36820"/>
    <w:rsid w:val="00B53DF7"/>
    <w:rsid w:val="00B542EF"/>
    <w:rsid w:val="00B604FE"/>
    <w:rsid w:val="00B63EA9"/>
    <w:rsid w:val="00B70278"/>
    <w:rsid w:val="00B70508"/>
    <w:rsid w:val="00B712B0"/>
    <w:rsid w:val="00B760EF"/>
    <w:rsid w:val="00B7632E"/>
    <w:rsid w:val="00B93AD6"/>
    <w:rsid w:val="00BA72A0"/>
    <w:rsid w:val="00BD09E4"/>
    <w:rsid w:val="00BE3220"/>
    <w:rsid w:val="00BF3736"/>
    <w:rsid w:val="00BF5A66"/>
    <w:rsid w:val="00C040F8"/>
    <w:rsid w:val="00C06854"/>
    <w:rsid w:val="00C11365"/>
    <w:rsid w:val="00C13890"/>
    <w:rsid w:val="00C168E1"/>
    <w:rsid w:val="00C436ED"/>
    <w:rsid w:val="00C53427"/>
    <w:rsid w:val="00C7166A"/>
    <w:rsid w:val="00C73BEC"/>
    <w:rsid w:val="00C834EB"/>
    <w:rsid w:val="00C952EB"/>
    <w:rsid w:val="00C96E40"/>
    <w:rsid w:val="00CA1E1E"/>
    <w:rsid w:val="00CC2A6B"/>
    <w:rsid w:val="00CD0765"/>
    <w:rsid w:val="00CD57AA"/>
    <w:rsid w:val="00CE2A13"/>
    <w:rsid w:val="00CE4EA9"/>
    <w:rsid w:val="00CE7B74"/>
    <w:rsid w:val="00CF3DC8"/>
    <w:rsid w:val="00CF60D4"/>
    <w:rsid w:val="00D045C5"/>
    <w:rsid w:val="00D07C92"/>
    <w:rsid w:val="00D249DD"/>
    <w:rsid w:val="00D542FB"/>
    <w:rsid w:val="00D56234"/>
    <w:rsid w:val="00D56797"/>
    <w:rsid w:val="00D654F3"/>
    <w:rsid w:val="00D70673"/>
    <w:rsid w:val="00D8277F"/>
    <w:rsid w:val="00D870F7"/>
    <w:rsid w:val="00DA459B"/>
    <w:rsid w:val="00DA69F9"/>
    <w:rsid w:val="00DB35FF"/>
    <w:rsid w:val="00DE1B38"/>
    <w:rsid w:val="00DE6A8D"/>
    <w:rsid w:val="00DF12B4"/>
    <w:rsid w:val="00DF4E07"/>
    <w:rsid w:val="00E1572A"/>
    <w:rsid w:val="00E16D22"/>
    <w:rsid w:val="00E21EDE"/>
    <w:rsid w:val="00E25C5E"/>
    <w:rsid w:val="00E313E4"/>
    <w:rsid w:val="00E31BFB"/>
    <w:rsid w:val="00E35AC9"/>
    <w:rsid w:val="00E41D97"/>
    <w:rsid w:val="00E42C74"/>
    <w:rsid w:val="00E44FF4"/>
    <w:rsid w:val="00E50057"/>
    <w:rsid w:val="00E501B5"/>
    <w:rsid w:val="00E629A6"/>
    <w:rsid w:val="00E63B2A"/>
    <w:rsid w:val="00E64FEF"/>
    <w:rsid w:val="00E66574"/>
    <w:rsid w:val="00E95AFE"/>
    <w:rsid w:val="00E965D0"/>
    <w:rsid w:val="00E979D0"/>
    <w:rsid w:val="00EB07F3"/>
    <w:rsid w:val="00EB545B"/>
    <w:rsid w:val="00EB741C"/>
    <w:rsid w:val="00EC0561"/>
    <w:rsid w:val="00EC6AE2"/>
    <w:rsid w:val="00F01E4E"/>
    <w:rsid w:val="00F05E6F"/>
    <w:rsid w:val="00F22963"/>
    <w:rsid w:val="00F25C8E"/>
    <w:rsid w:val="00F26AF5"/>
    <w:rsid w:val="00F42DD3"/>
    <w:rsid w:val="00F45D8B"/>
    <w:rsid w:val="00F64D12"/>
    <w:rsid w:val="00F70ED8"/>
    <w:rsid w:val="00F7712D"/>
    <w:rsid w:val="00F80D2E"/>
    <w:rsid w:val="00F81185"/>
    <w:rsid w:val="00F8174E"/>
    <w:rsid w:val="00F8231A"/>
    <w:rsid w:val="00F8458B"/>
    <w:rsid w:val="00F928DD"/>
    <w:rsid w:val="00FA6F9D"/>
    <w:rsid w:val="00FC3338"/>
    <w:rsid w:val="00FC7511"/>
    <w:rsid w:val="00FE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5E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2Char">
    <w:name w:val="Heading 2 Char"/>
    <w:basedOn w:val="DefaultParagraphFont"/>
    <w:link w:val="Heading2"/>
    <w:uiPriority w:val="9"/>
    <w:rsid w:val="00565E2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417">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E2677D29B314CCDA61319F266475495"/>
        <w:category>
          <w:name w:val="General"/>
          <w:gallery w:val="placeholder"/>
        </w:category>
        <w:types>
          <w:type w:val="bbPlcHdr"/>
        </w:types>
        <w:behaviors>
          <w:behavior w:val="content"/>
        </w:behaviors>
        <w:guid w:val="{4C38C514-6138-421C-9BFD-E71A0D54232C}"/>
      </w:docPartPr>
      <w:docPartBody>
        <w:p w:rsidR="00724112" w:rsidRDefault="0052611C" w:rsidP="0052611C">
          <w:pPr>
            <w:pStyle w:val="4E2677D29B314CCDA61319F266475495"/>
          </w:pPr>
          <w:r w:rsidRPr="00D4727C">
            <w:rPr>
              <w:rStyle w:val="PlaceholderText"/>
            </w:rPr>
            <w:t>Click or tap here to enter text.</w:t>
          </w:r>
        </w:p>
      </w:docPartBody>
    </w:docPart>
    <w:docPart>
      <w:docPartPr>
        <w:name w:val="DE97082216B34C3A962DE5DE4C61A578"/>
        <w:category>
          <w:name w:val="General"/>
          <w:gallery w:val="placeholder"/>
        </w:category>
        <w:types>
          <w:type w:val="bbPlcHdr"/>
        </w:types>
        <w:behaviors>
          <w:behavior w:val="content"/>
        </w:behaviors>
        <w:guid w:val="{39BC2EDA-3731-4834-AC3E-D9ED68513352}"/>
      </w:docPartPr>
      <w:docPartBody>
        <w:p w:rsidR="00724112" w:rsidRDefault="0052611C" w:rsidP="0052611C">
          <w:pPr>
            <w:pStyle w:val="DE97082216B34C3A962DE5DE4C61A57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20013"/>
    <w:rsid w:val="002D7128"/>
    <w:rsid w:val="002F7829"/>
    <w:rsid w:val="003A1408"/>
    <w:rsid w:val="004B6576"/>
    <w:rsid w:val="004D62F1"/>
    <w:rsid w:val="0052611C"/>
    <w:rsid w:val="00724112"/>
    <w:rsid w:val="00745487"/>
    <w:rsid w:val="00772B43"/>
    <w:rsid w:val="007E0331"/>
    <w:rsid w:val="00830859"/>
    <w:rsid w:val="00A34946"/>
    <w:rsid w:val="00A358B2"/>
    <w:rsid w:val="00A75108"/>
    <w:rsid w:val="00AB21B6"/>
    <w:rsid w:val="00B20DE3"/>
    <w:rsid w:val="00BD7E56"/>
    <w:rsid w:val="00BE2BD7"/>
    <w:rsid w:val="00C00AE3"/>
    <w:rsid w:val="00C2078C"/>
    <w:rsid w:val="00C22C5A"/>
    <w:rsid w:val="00C36FD3"/>
    <w:rsid w:val="00CB58A0"/>
    <w:rsid w:val="00D57345"/>
    <w:rsid w:val="00F9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11C"/>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E2677D29B314CCDA61319F266475495">
    <w:name w:val="4E2677D29B314CCDA61319F266475495"/>
    <w:rsid w:val="0052611C"/>
  </w:style>
  <w:style w:type="paragraph" w:customStyle="1" w:styleId="DE97082216B34C3A962DE5DE4C61A578">
    <w:name w:val="DE97082216B34C3A962DE5DE4C61A578"/>
    <w:rsid w:val="00526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2022-04-01T14:03:00Z</cp:lastPrinted>
  <dcterms:created xsi:type="dcterms:W3CDTF">2022-05-10T17:53:00Z</dcterms:created>
  <dcterms:modified xsi:type="dcterms:W3CDTF">2022-05-10T17:53:00Z</dcterms:modified>
</cp:coreProperties>
</file>