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36D65" w14:textId="34BC6668" w:rsidR="008C792D" w:rsidRPr="00676605" w:rsidRDefault="00105557" w:rsidP="00A53073">
      <w:pPr>
        <w:spacing w:after="0" w:line="259" w:lineRule="auto"/>
        <w:ind w:right="4"/>
        <w:jc w:val="center"/>
      </w:pPr>
      <w:r>
        <w:rPr>
          <w:b/>
        </w:rPr>
        <w:t xml:space="preserve">NOTICE OF CERTAIN </w:t>
      </w:r>
      <w:r w:rsidR="00676605">
        <w:rPr>
          <w:b/>
        </w:rPr>
        <w:t xml:space="preserve">TERMS FOR AZURE </w:t>
      </w:r>
      <w:r>
        <w:rPr>
          <w:b/>
        </w:rPr>
        <w:t xml:space="preserve">PROVIDED </w:t>
      </w:r>
      <w:r w:rsidR="00676605">
        <w:rPr>
          <w:b/>
        </w:rPr>
        <w:t>THROUGH MICROSOFT CORPORATION</w:t>
      </w:r>
    </w:p>
    <w:p w14:paraId="5CF8AD5B" w14:textId="77777777" w:rsidR="007528BB" w:rsidRDefault="007528BB">
      <w:pPr>
        <w:spacing w:after="0" w:line="259" w:lineRule="auto"/>
        <w:ind w:left="57" w:firstLine="0"/>
        <w:jc w:val="center"/>
        <w:rPr>
          <w:b/>
        </w:rPr>
      </w:pPr>
    </w:p>
    <w:p w14:paraId="0F59C5C3" w14:textId="77777777" w:rsidR="008C792D" w:rsidRPr="00676605" w:rsidRDefault="00676605">
      <w:pPr>
        <w:pStyle w:val="Heading1"/>
        <w:spacing w:after="0"/>
        <w:ind w:left="-5"/>
        <w:jc w:val="both"/>
        <w:rPr>
          <w:u w:val="none"/>
        </w:rPr>
      </w:pPr>
      <w:r w:rsidRPr="00676605">
        <w:rPr>
          <w:u w:val="none"/>
        </w:rPr>
        <w:t>CONSUMPTION OFFERING (ALSO CALLED PAY-AS-YOU-GO)</w:t>
      </w:r>
    </w:p>
    <w:p w14:paraId="020471A2" w14:textId="63C04BD6" w:rsidR="008C792D" w:rsidRDefault="00C57254" w:rsidP="0003261A">
      <w:pPr>
        <w:pStyle w:val="Heading1"/>
        <w:spacing w:after="0"/>
        <w:ind w:left="-5"/>
        <w:rPr>
          <w:b w:val="0"/>
          <w:u w:val="none"/>
        </w:rPr>
      </w:pPr>
      <w:r w:rsidRPr="00676605">
        <w:rPr>
          <w:b w:val="0"/>
          <w:u w:val="none"/>
        </w:rPr>
        <w:t xml:space="preserve">Charge is based on actual usage </w:t>
      </w:r>
      <w:r w:rsidR="000E182A">
        <w:rPr>
          <w:b w:val="0"/>
          <w:u w:val="none"/>
        </w:rPr>
        <w:t xml:space="preserve">each </w:t>
      </w:r>
      <w:r w:rsidR="009D649D">
        <w:rPr>
          <w:b w:val="0"/>
          <w:u w:val="none"/>
        </w:rPr>
        <w:t>month</w:t>
      </w:r>
      <w:r w:rsidR="000E182A">
        <w:rPr>
          <w:b w:val="0"/>
          <w:u w:val="none"/>
        </w:rPr>
        <w:t>,</w:t>
      </w:r>
      <w:r w:rsidRPr="00676605">
        <w:rPr>
          <w:b w:val="0"/>
          <w:u w:val="none"/>
        </w:rPr>
        <w:t xml:space="preserve"> with no upfront commitment. Payment is </w:t>
      </w:r>
      <w:proofErr w:type="gramStart"/>
      <w:r w:rsidRPr="00676605">
        <w:rPr>
          <w:b w:val="0"/>
          <w:u w:val="none"/>
        </w:rPr>
        <w:t xml:space="preserve">on a </w:t>
      </w:r>
      <w:r w:rsidR="009D649D">
        <w:rPr>
          <w:b w:val="0"/>
          <w:u w:val="none"/>
        </w:rPr>
        <w:t>monthly</w:t>
      </w:r>
      <w:r w:rsidR="009D649D" w:rsidRPr="00676605">
        <w:rPr>
          <w:b w:val="0"/>
          <w:u w:val="none"/>
        </w:rPr>
        <w:t xml:space="preserve"> </w:t>
      </w:r>
      <w:r w:rsidRPr="00676605">
        <w:rPr>
          <w:b w:val="0"/>
          <w:u w:val="none"/>
        </w:rPr>
        <w:t>basis</w:t>
      </w:r>
      <w:proofErr w:type="gramEnd"/>
      <w:r w:rsidRPr="00676605">
        <w:rPr>
          <w:b w:val="0"/>
          <w:u w:val="none"/>
        </w:rPr>
        <w:t xml:space="preserve"> in arrears and pricing is subject to change at any time, upon notice.  </w:t>
      </w:r>
    </w:p>
    <w:p w14:paraId="7F87F245" w14:textId="77777777" w:rsidR="0087602C" w:rsidRDefault="0087602C" w:rsidP="00B479A4">
      <w:pPr>
        <w:spacing w:line="220" w:lineRule="exact"/>
        <w:ind w:left="14" w:hanging="14"/>
      </w:pPr>
    </w:p>
    <w:p w14:paraId="1D663788" w14:textId="77777777" w:rsidR="00492961" w:rsidRPr="00B479A4" w:rsidRDefault="00492961" w:rsidP="00492961">
      <w:pPr>
        <w:rPr>
          <w:b/>
          <w:color w:val="auto"/>
        </w:rPr>
      </w:pPr>
      <w:r w:rsidRPr="00B479A4">
        <w:rPr>
          <w:b/>
          <w:color w:val="auto"/>
        </w:rPr>
        <w:t>MONETARY COMMITMENT OFFERING</w:t>
      </w:r>
    </w:p>
    <w:p w14:paraId="756D2D8D" w14:textId="632A2CFA" w:rsidR="00492961" w:rsidRPr="00B479A4" w:rsidRDefault="00492961" w:rsidP="0003261A">
      <w:pPr>
        <w:jc w:val="both"/>
        <w:rPr>
          <w:color w:val="auto"/>
        </w:rPr>
      </w:pPr>
      <w:r w:rsidRPr="00B479A4">
        <w:rPr>
          <w:color w:val="auto"/>
        </w:rPr>
        <w:t>Charge is based on actual usage each year.  Customer purchases a base commitment for projected usage of Azure</w:t>
      </w:r>
      <w:r w:rsidR="00216B61" w:rsidRPr="00B479A4">
        <w:rPr>
          <w:color w:val="auto"/>
        </w:rPr>
        <w:t xml:space="preserve"> on a non-refundable basis</w:t>
      </w:r>
      <w:r w:rsidRPr="00B479A4">
        <w:rPr>
          <w:color w:val="auto"/>
        </w:rPr>
        <w:t>.  Customer consumes Azure at a metered rate.  Any usage of Azure beyond the base commitment is considered an Overage.  There is no penalty for Azure Overages.  Payment for Overage</w:t>
      </w:r>
      <w:r w:rsidR="009835A7" w:rsidRPr="00B479A4">
        <w:rPr>
          <w:color w:val="auto"/>
        </w:rPr>
        <w:t>s</w:t>
      </w:r>
      <w:r w:rsidRPr="00B479A4">
        <w:rPr>
          <w:color w:val="auto"/>
        </w:rPr>
        <w:t xml:space="preserve"> is </w:t>
      </w:r>
      <w:proofErr w:type="gramStart"/>
      <w:r w:rsidRPr="00B479A4">
        <w:rPr>
          <w:color w:val="auto"/>
        </w:rPr>
        <w:t xml:space="preserve">on a </w:t>
      </w:r>
      <w:r w:rsidR="009D649D">
        <w:rPr>
          <w:color w:val="auto"/>
        </w:rPr>
        <w:t>monthly</w:t>
      </w:r>
      <w:r w:rsidR="009D649D" w:rsidRPr="00B479A4">
        <w:rPr>
          <w:color w:val="auto"/>
        </w:rPr>
        <w:t xml:space="preserve"> </w:t>
      </w:r>
      <w:r w:rsidRPr="00B479A4">
        <w:rPr>
          <w:color w:val="auto"/>
        </w:rPr>
        <w:t>basis</w:t>
      </w:r>
      <w:proofErr w:type="gramEnd"/>
      <w:r w:rsidRPr="00B479A4">
        <w:rPr>
          <w:color w:val="auto"/>
        </w:rPr>
        <w:t xml:space="preserve"> in arrears</w:t>
      </w:r>
      <w:r w:rsidR="00B479A4">
        <w:rPr>
          <w:color w:val="auto"/>
        </w:rPr>
        <w:t xml:space="preserve">.  </w:t>
      </w:r>
      <w:r w:rsidR="009835A7" w:rsidRPr="00B479A4">
        <w:rPr>
          <w:color w:val="auto"/>
        </w:rPr>
        <w:t>P</w:t>
      </w:r>
      <w:r w:rsidRPr="00B479A4">
        <w:rPr>
          <w:color w:val="auto"/>
        </w:rPr>
        <w:t>ricing is subject to change at any time, upon notice.</w:t>
      </w:r>
    </w:p>
    <w:p w14:paraId="78796F8F" w14:textId="77777777" w:rsidR="008C792D" w:rsidRPr="00B479A4" w:rsidRDefault="008C792D" w:rsidP="00B479A4">
      <w:pPr>
        <w:pStyle w:val="Heading1"/>
        <w:spacing w:after="0" w:line="220" w:lineRule="exact"/>
        <w:ind w:left="0" w:hanging="14"/>
        <w:jc w:val="both"/>
        <w:rPr>
          <w:color w:val="auto"/>
        </w:rPr>
      </w:pPr>
    </w:p>
    <w:p w14:paraId="65B9AC2B" w14:textId="77777777" w:rsidR="008C792D" w:rsidRPr="00676605" w:rsidRDefault="00910DCD">
      <w:pPr>
        <w:spacing w:after="0" w:line="259" w:lineRule="auto"/>
        <w:ind w:left="0" w:firstLine="0"/>
        <w:jc w:val="both"/>
        <w:rPr>
          <w:b/>
        </w:rPr>
      </w:pPr>
      <w:r>
        <w:rPr>
          <w:b/>
        </w:rPr>
        <w:t xml:space="preserve">CANCELLATION AND </w:t>
      </w:r>
      <w:r w:rsidR="00676605" w:rsidRPr="00676605">
        <w:rPr>
          <w:b/>
        </w:rPr>
        <w:t>TERMINATION</w:t>
      </w:r>
    </w:p>
    <w:p w14:paraId="1F0EEB21" w14:textId="1DF76CAD" w:rsidR="008C792D" w:rsidRDefault="00910DCD" w:rsidP="0003261A">
      <w:pPr>
        <w:spacing w:after="0" w:line="259" w:lineRule="auto"/>
        <w:ind w:left="0" w:firstLine="0"/>
        <w:jc w:val="both"/>
      </w:pPr>
      <w:r>
        <w:t xml:space="preserve">Under </w:t>
      </w:r>
      <w:r w:rsidR="009835A7">
        <w:t xml:space="preserve">the </w:t>
      </w:r>
      <w:r w:rsidR="00633C55">
        <w:t>Microsoft</w:t>
      </w:r>
      <w:r w:rsidR="009835A7">
        <w:t xml:space="preserve"> Agreement</w:t>
      </w:r>
      <w:r>
        <w:t xml:space="preserve">, </w:t>
      </w:r>
      <w:r w:rsidR="00C00FA5">
        <w:t xml:space="preserve">the </w:t>
      </w:r>
      <w:r w:rsidR="00C57254" w:rsidRPr="00676605">
        <w:t>Azure</w:t>
      </w:r>
      <w:r>
        <w:t xml:space="preserve"> </w:t>
      </w:r>
      <w:r w:rsidR="00C00FA5">
        <w:t>Subscription</w:t>
      </w:r>
      <w:r w:rsidRPr="00676605">
        <w:t xml:space="preserve"> </w:t>
      </w:r>
      <w:r w:rsidR="00C57254" w:rsidRPr="00676605">
        <w:t>can only be</w:t>
      </w:r>
      <w:r>
        <w:t xml:space="preserve"> </w:t>
      </w:r>
      <w:r w:rsidR="00C57254" w:rsidRPr="00676605">
        <w:t xml:space="preserve">cancelled </w:t>
      </w:r>
      <w:r w:rsidR="00C00FA5">
        <w:t>during</w:t>
      </w:r>
      <w:r w:rsidR="00C00FA5" w:rsidRPr="00676605">
        <w:t xml:space="preserve"> </w:t>
      </w:r>
      <w:r w:rsidR="00C57254" w:rsidRPr="00676605">
        <w:t xml:space="preserve">the first </w:t>
      </w:r>
      <w:r w:rsidR="00C00FA5">
        <w:t>sixty (</w:t>
      </w:r>
      <w:r w:rsidR="00C57254" w:rsidRPr="00676605">
        <w:t>60</w:t>
      </w:r>
      <w:r w:rsidR="00C00FA5">
        <w:t>)</w:t>
      </w:r>
      <w:r w:rsidR="00C57254" w:rsidRPr="00676605">
        <w:t xml:space="preserve"> days. </w:t>
      </w:r>
      <w:r w:rsidR="00C00FA5">
        <w:t>After that</w:t>
      </w:r>
      <w:r w:rsidR="00C57254" w:rsidRPr="00676605">
        <w:t xml:space="preserve">, the </w:t>
      </w:r>
      <w:r w:rsidR="00C00FA5">
        <w:t>Subscription</w:t>
      </w:r>
      <w:r w:rsidR="00C57254" w:rsidRPr="00676605">
        <w:t xml:space="preserve"> cannot be </w:t>
      </w:r>
      <w:r w:rsidR="00C00FA5">
        <w:t>cancelled</w:t>
      </w:r>
      <w:r w:rsidR="00C57254" w:rsidRPr="00676605">
        <w:t xml:space="preserve">. </w:t>
      </w:r>
      <w:r w:rsidR="00C00FA5">
        <w:t xml:space="preserve">The </w:t>
      </w:r>
      <w:r w:rsidR="00633C55">
        <w:t xml:space="preserve">Microsoft Agreement </w:t>
      </w:r>
      <w:r w:rsidR="00C00FA5">
        <w:t>will be terminated, however, in accordance with Microsoft’s</w:t>
      </w:r>
      <w:r w:rsidR="00C00FA5" w:rsidRPr="00676605">
        <w:t xml:space="preserve"> </w:t>
      </w:r>
      <w:r w:rsidR="00C57254" w:rsidRPr="00676605">
        <w:t>Program Rules,</w:t>
      </w:r>
      <w:r w:rsidR="00C00FA5">
        <w:t xml:space="preserve"> in the event of non-use by Customer. In that event, Customer needs to</w:t>
      </w:r>
      <w:r w:rsidR="00C57254" w:rsidRPr="00676605">
        <w:t xml:space="preserve"> </w:t>
      </w:r>
      <w:r w:rsidR="00C00FA5" w:rsidRPr="00A53073">
        <w:rPr>
          <w:color w:val="auto"/>
        </w:rPr>
        <w:t>use the Online Service to “shut the machines and services</w:t>
      </w:r>
      <w:r w:rsidR="007528BB">
        <w:rPr>
          <w:color w:val="auto"/>
        </w:rPr>
        <w:t xml:space="preserve"> </w:t>
      </w:r>
      <w:r w:rsidR="000E182A">
        <w:rPr>
          <w:color w:val="auto"/>
        </w:rPr>
        <w:t>off</w:t>
      </w:r>
      <w:r w:rsidR="00C00FA5" w:rsidRPr="00A53073">
        <w:rPr>
          <w:color w:val="auto"/>
        </w:rPr>
        <w:t xml:space="preserve">”.  </w:t>
      </w:r>
      <w:r w:rsidR="00105557">
        <w:t xml:space="preserve">In the event of either cancellation or termination, all accrued charges and any additional charges provided for in the </w:t>
      </w:r>
      <w:r w:rsidR="00633C55">
        <w:t xml:space="preserve">Microsoft Agreement </w:t>
      </w:r>
      <w:r w:rsidR="00105557">
        <w:t>must be paid.</w:t>
      </w:r>
    </w:p>
    <w:p w14:paraId="1A5F0DFC" w14:textId="77777777" w:rsidR="00CC4801" w:rsidRDefault="00CC4801" w:rsidP="00B479A4">
      <w:pPr>
        <w:spacing w:after="0" w:line="220" w:lineRule="exact"/>
        <w:ind w:left="0" w:firstLine="0"/>
        <w:jc w:val="both"/>
      </w:pPr>
    </w:p>
    <w:p w14:paraId="4BA82A7A" w14:textId="77777777" w:rsidR="00CC4801" w:rsidRPr="00910DCD" w:rsidRDefault="00CC4801" w:rsidP="00CC4801">
      <w:pPr>
        <w:spacing w:after="0" w:line="240" w:lineRule="auto"/>
        <w:ind w:left="0" w:firstLine="0"/>
        <w:rPr>
          <w:b/>
          <w:bCs/>
          <w:color w:val="auto"/>
        </w:rPr>
      </w:pPr>
      <w:bookmarkStart w:id="0" w:name="_Toc459970679"/>
      <w:r w:rsidRPr="00910DCD">
        <w:rPr>
          <w:b/>
          <w:bCs/>
          <w:color w:val="auto"/>
        </w:rPr>
        <w:t xml:space="preserve">DATA </w:t>
      </w:r>
      <w:bookmarkEnd w:id="0"/>
      <w:r w:rsidR="00910DCD">
        <w:rPr>
          <w:b/>
          <w:bCs/>
          <w:color w:val="auto"/>
        </w:rPr>
        <w:t>DELETION UPON TERMINATION</w:t>
      </w:r>
    </w:p>
    <w:p w14:paraId="0D72716D" w14:textId="77777777" w:rsidR="00CC4801" w:rsidRPr="00CC4801" w:rsidRDefault="00CC4801" w:rsidP="0003261A">
      <w:pPr>
        <w:spacing w:after="120" w:line="240" w:lineRule="auto"/>
        <w:ind w:left="0" w:firstLine="0"/>
        <w:jc w:val="both"/>
        <w:rPr>
          <w:color w:val="auto"/>
        </w:rPr>
      </w:pPr>
      <w:r>
        <w:rPr>
          <w:color w:val="auto"/>
        </w:rPr>
        <w:t>Microsoft will retain Customer d</w:t>
      </w:r>
      <w:r w:rsidRPr="00CC4801">
        <w:rPr>
          <w:color w:val="auto"/>
        </w:rPr>
        <w:t xml:space="preserve">ata stored in the Online Service in a limited function account for 90 days </w:t>
      </w:r>
      <w:r w:rsidRPr="00910DCD">
        <w:rPr>
          <w:color w:val="auto"/>
        </w:rPr>
        <w:t xml:space="preserve">after </w:t>
      </w:r>
      <w:r w:rsidR="00910DCD">
        <w:rPr>
          <w:color w:val="auto"/>
        </w:rPr>
        <w:t xml:space="preserve">cancellation, </w:t>
      </w:r>
      <w:r w:rsidRPr="00910DCD">
        <w:rPr>
          <w:color w:val="auto"/>
        </w:rPr>
        <w:t xml:space="preserve">expiration or termination of Customer’s subscription </w:t>
      </w:r>
      <w:r w:rsidRPr="00910DCD">
        <w:rPr>
          <w:rFonts w:eastAsia="Calibri"/>
          <w:color w:val="auto"/>
        </w:rPr>
        <w:t xml:space="preserve">(including termination due to non-payment or non-use), </w:t>
      </w:r>
      <w:r w:rsidRPr="00910DCD">
        <w:rPr>
          <w:color w:val="auto"/>
        </w:rPr>
        <w:t>so that Customer may extract the data. After the 90-day retention period ends, Microsoft will disable Customer’s account and delete the Customer data.</w:t>
      </w:r>
    </w:p>
    <w:p w14:paraId="7A7613AC" w14:textId="77777777" w:rsidR="00CC4801" w:rsidRPr="00910DCD" w:rsidRDefault="00CC4801" w:rsidP="0003261A">
      <w:pPr>
        <w:spacing w:after="0" w:line="240" w:lineRule="auto"/>
        <w:ind w:left="0" w:firstLine="0"/>
        <w:jc w:val="both"/>
        <w:rPr>
          <w:color w:val="auto"/>
        </w:rPr>
      </w:pPr>
      <w:r w:rsidRPr="00910DCD">
        <w:rPr>
          <w:color w:val="auto"/>
        </w:rPr>
        <w:t xml:space="preserve">The Online Service may not support retention or extraction of software provided by Customer. </w:t>
      </w:r>
      <w:r w:rsidRPr="00910DCD">
        <w:rPr>
          <w:rFonts w:eastAsia="Calibri"/>
          <w:color w:val="auto"/>
        </w:rPr>
        <w:t xml:space="preserve">It is </w:t>
      </w:r>
      <w:proofErr w:type="gramStart"/>
      <w:r w:rsidRPr="00910DCD">
        <w:rPr>
          <w:rFonts w:eastAsia="Calibri"/>
          <w:color w:val="auto"/>
        </w:rPr>
        <w:t>Customer’s</w:t>
      </w:r>
      <w:proofErr w:type="gramEnd"/>
      <w:r w:rsidRPr="00910DCD">
        <w:rPr>
          <w:rFonts w:eastAsia="Calibri"/>
          <w:color w:val="auto"/>
        </w:rPr>
        <w:t xml:space="preserve"> responsibility to migrate data out of Azure, at Customer’s sole cost.  </w:t>
      </w:r>
      <w:r w:rsidRPr="00910DCD">
        <w:rPr>
          <w:color w:val="auto"/>
        </w:rPr>
        <w:t>Neither Microsoft nor Connection will have any liabilit</w:t>
      </w:r>
      <w:r w:rsidR="00DE7D65" w:rsidRPr="00910DCD">
        <w:rPr>
          <w:color w:val="auto"/>
        </w:rPr>
        <w:t>y for the deletion of Customer software or d</w:t>
      </w:r>
      <w:r w:rsidRPr="00910DCD">
        <w:rPr>
          <w:color w:val="auto"/>
        </w:rPr>
        <w:t>ata</w:t>
      </w:r>
      <w:r w:rsidR="00DE7D65" w:rsidRPr="00910DCD">
        <w:rPr>
          <w:color w:val="auto"/>
        </w:rPr>
        <w:t>.</w:t>
      </w:r>
    </w:p>
    <w:p w14:paraId="1EDDACB7" w14:textId="77777777" w:rsidR="008C792D" w:rsidRPr="00676605" w:rsidRDefault="008C792D" w:rsidP="00B479A4">
      <w:pPr>
        <w:spacing w:after="0" w:line="220" w:lineRule="exact"/>
        <w:ind w:left="0" w:firstLine="0"/>
        <w:jc w:val="both"/>
      </w:pPr>
    </w:p>
    <w:p w14:paraId="3937AC71" w14:textId="77777777" w:rsidR="008C792D" w:rsidRPr="00676605" w:rsidRDefault="00676605">
      <w:pPr>
        <w:pStyle w:val="Heading1"/>
        <w:spacing w:after="0"/>
        <w:ind w:left="-5"/>
        <w:jc w:val="both"/>
        <w:rPr>
          <w:u w:val="none"/>
        </w:rPr>
      </w:pPr>
      <w:r>
        <w:rPr>
          <w:u w:val="none"/>
        </w:rPr>
        <w:t>NOTICES TO CONNECTION</w:t>
      </w:r>
    </w:p>
    <w:p w14:paraId="27DF3B3A" w14:textId="453B994C" w:rsidR="008C792D" w:rsidRPr="00676605" w:rsidRDefault="00C57254" w:rsidP="0003261A">
      <w:pPr>
        <w:spacing w:after="0" w:line="238" w:lineRule="auto"/>
        <w:ind w:left="-5" w:right="-13"/>
        <w:jc w:val="both"/>
      </w:pPr>
      <w:r w:rsidRPr="00676605">
        <w:t xml:space="preserve">Any Cancellation Notice given under this Agreement shall be accompanied by a copy of this </w:t>
      </w:r>
      <w:r w:rsidR="002870EE">
        <w:t>Notice</w:t>
      </w:r>
      <w:r w:rsidR="002870EE" w:rsidRPr="00676605">
        <w:t xml:space="preserve"> </w:t>
      </w:r>
      <w:r w:rsidRPr="00676605">
        <w:t xml:space="preserve">signed by </w:t>
      </w:r>
      <w:r w:rsidR="002870EE">
        <w:t>an</w:t>
      </w:r>
      <w:r w:rsidRPr="00676605">
        <w:t xml:space="preserve"> authorized representative of Customer and shall be</w:t>
      </w:r>
      <w:r w:rsidR="00105557">
        <w:t xml:space="preserve"> sent</w:t>
      </w:r>
      <w:r w:rsidRPr="00676605">
        <w:t xml:space="preserve"> by email to: </w:t>
      </w:r>
    </w:p>
    <w:p w14:paraId="39EFE12F" w14:textId="77777777" w:rsidR="008C792D" w:rsidRPr="00676605" w:rsidRDefault="008C792D" w:rsidP="00B479A4">
      <w:pPr>
        <w:spacing w:after="0" w:line="220" w:lineRule="exact"/>
        <w:ind w:left="0" w:firstLine="0"/>
        <w:jc w:val="both"/>
      </w:pPr>
    </w:p>
    <w:p w14:paraId="429E9BFE" w14:textId="49F74493" w:rsidR="008C792D" w:rsidRPr="00676605" w:rsidRDefault="00866D0B">
      <w:pPr>
        <w:spacing w:after="0" w:line="259" w:lineRule="auto"/>
        <w:ind w:left="0" w:firstLine="0"/>
        <w:jc w:val="both"/>
        <w:rPr>
          <w:color w:val="0000FF"/>
          <w:u w:val="single" w:color="0000FF"/>
        </w:rPr>
      </w:pPr>
      <w:hyperlink r:id="rId12" w:history="1">
        <w:r w:rsidR="000A1B37">
          <w:rPr>
            <w:rStyle w:val="Hyperlink"/>
            <w:u w:color="0000FF"/>
          </w:rPr>
          <w:t>legal</w:t>
        </w:r>
        <w:r w:rsidR="000A1B37" w:rsidRPr="00EA5E68">
          <w:rPr>
            <w:rStyle w:val="Hyperlink"/>
            <w:u w:color="0000FF"/>
          </w:rPr>
          <w:t>@connection.com</w:t>
        </w:r>
      </w:hyperlink>
    </w:p>
    <w:p w14:paraId="59D349E5" w14:textId="77777777" w:rsidR="008C792D" w:rsidRPr="00676605" w:rsidRDefault="00C57254" w:rsidP="00B479A4">
      <w:pPr>
        <w:spacing w:after="0" w:line="220" w:lineRule="exact"/>
        <w:ind w:left="0" w:firstLine="0"/>
        <w:jc w:val="both"/>
      </w:pPr>
      <w:r w:rsidRPr="00676605">
        <w:rPr>
          <w:color w:val="0000FF"/>
        </w:rPr>
        <w:t xml:space="preserve"> </w:t>
      </w:r>
    </w:p>
    <w:p w14:paraId="19C6C23E" w14:textId="77777777" w:rsidR="008C792D" w:rsidRPr="00676605" w:rsidRDefault="00C57254" w:rsidP="0003261A">
      <w:pPr>
        <w:spacing w:after="7" w:line="249" w:lineRule="auto"/>
        <w:ind w:left="-5"/>
        <w:jc w:val="both"/>
      </w:pPr>
      <w:r w:rsidRPr="00676605">
        <w:t xml:space="preserve">Any </w:t>
      </w:r>
      <w:r w:rsidR="00105557">
        <w:t xml:space="preserve">other </w:t>
      </w:r>
      <w:r w:rsidRPr="00676605">
        <w:t xml:space="preserve">Legal Notice given under </w:t>
      </w:r>
      <w:r w:rsidRPr="00A53073">
        <w:t>this Agreement</w:t>
      </w:r>
      <w:r w:rsidRPr="00676605">
        <w:t xml:space="preserve"> shall be provided by United States mail, certified mail, or by a nationally recognized national air courier and addressed as follows:  </w:t>
      </w:r>
    </w:p>
    <w:p w14:paraId="79167526" w14:textId="77777777" w:rsidR="008C792D" w:rsidRPr="00676605" w:rsidRDefault="00C57254" w:rsidP="00B479A4">
      <w:pPr>
        <w:spacing w:after="0" w:line="220" w:lineRule="exact"/>
        <w:ind w:left="0" w:firstLine="0"/>
      </w:pPr>
      <w:r w:rsidRPr="00676605">
        <w:rPr>
          <w:rFonts w:eastAsia="Calibri"/>
        </w:rPr>
        <w:t xml:space="preserve"> </w:t>
      </w:r>
      <w:r w:rsidRPr="00676605">
        <w:t xml:space="preserve"> </w:t>
      </w:r>
      <w:r w:rsidRPr="00676605">
        <w:rPr>
          <w:color w:val="0000FF"/>
        </w:rPr>
        <w:t xml:space="preserve"> </w:t>
      </w:r>
    </w:p>
    <w:p w14:paraId="6D992E95" w14:textId="77777777" w:rsidR="008C792D" w:rsidRPr="00676605" w:rsidRDefault="00C57254">
      <w:pPr>
        <w:spacing w:after="7" w:line="249" w:lineRule="auto"/>
        <w:ind w:left="-5"/>
      </w:pPr>
      <w:r w:rsidRPr="00B479A4">
        <w:t>PC Connection</w:t>
      </w:r>
      <w:r w:rsidRPr="00676605">
        <w:t>, Inc.</w:t>
      </w:r>
      <w:r w:rsidR="00587CCC">
        <w:t xml:space="preserve"> d/b/a Connection</w:t>
      </w:r>
      <w:r w:rsidRPr="00676605">
        <w:t xml:space="preserve"> </w:t>
      </w:r>
    </w:p>
    <w:p w14:paraId="289D0D08" w14:textId="77777777" w:rsidR="008C792D" w:rsidRPr="00676605" w:rsidRDefault="00C57254">
      <w:pPr>
        <w:spacing w:after="7" w:line="249" w:lineRule="auto"/>
        <w:ind w:left="-5"/>
      </w:pPr>
      <w:r w:rsidRPr="00676605">
        <w:t xml:space="preserve">730 Milford Road </w:t>
      </w:r>
    </w:p>
    <w:p w14:paraId="2C09ABF9" w14:textId="77777777" w:rsidR="008C792D" w:rsidRPr="00676605" w:rsidRDefault="00C57254">
      <w:pPr>
        <w:spacing w:after="7" w:line="249" w:lineRule="auto"/>
        <w:ind w:left="-5"/>
      </w:pPr>
      <w:r w:rsidRPr="00676605">
        <w:t xml:space="preserve">Merrimack, NH 03054 </w:t>
      </w:r>
    </w:p>
    <w:p w14:paraId="0A172E8D" w14:textId="77777777" w:rsidR="008C792D" w:rsidRDefault="00C57254">
      <w:pPr>
        <w:spacing w:after="7" w:line="249" w:lineRule="auto"/>
        <w:ind w:left="-5"/>
      </w:pPr>
      <w:r w:rsidRPr="00676605">
        <w:t xml:space="preserve">ATTN: Legal Department </w:t>
      </w:r>
    </w:p>
    <w:p w14:paraId="36618874" w14:textId="77777777" w:rsidR="00105557" w:rsidRDefault="00105557">
      <w:pPr>
        <w:spacing w:after="7" w:line="249" w:lineRule="auto"/>
        <w:ind w:left="-5"/>
      </w:pPr>
    </w:p>
    <w:p w14:paraId="56BC8A94" w14:textId="77777777" w:rsidR="007528BB" w:rsidRDefault="007528BB">
      <w:pPr>
        <w:spacing w:after="7" w:line="249" w:lineRule="auto"/>
        <w:ind w:left="-5"/>
        <w:rPr>
          <w:b/>
        </w:rPr>
      </w:pPr>
    </w:p>
    <w:p w14:paraId="0710369C" w14:textId="77777777" w:rsidR="00B479A4" w:rsidRDefault="00B479A4">
      <w:pPr>
        <w:spacing w:after="7" w:line="249" w:lineRule="auto"/>
        <w:ind w:left="-5"/>
        <w:rPr>
          <w:b/>
        </w:rPr>
      </w:pPr>
    </w:p>
    <w:p w14:paraId="140BAA6F" w14:textId="77777777" w:rsidR="00B479A4" w:rsidRDefault="00B479A4">
      <w:pPr>
        <w:spacing w:after="7" w:line="249" w:lineRule="auto"/>
        <w:ind w:left="-5"/>
        <w:rPr>
          <w:b/>
        </w:rPr>
      </w:pPr>
    </w:p>
    <w:p w14:paraId="10B0D129" w14:textId="2D8CA12E" w:rsidR="00105557" w:rsidRDefault="00B479A4">
      <w:pPr>
        <w:spacing w:after="7" w:line="249" w:lineRule="auto"/>
        <w:ind w:left="-5"/>
        <w:rPr>
          <w:b/>
        </w:rPr>
      </w:pPr>
      <w:r>
        <w:rPr>
          <w:b/>
        </w:rPr>
        <w:t>T</w:t>
      </w:r>
      <w:r w:rsidR="00105557" w:rsidRPr="00105557">
        <w:rPr>
          <w:b/>
        </w:rPr>
        <w:t>ERMS OF M</w:t>
      </w:r>
      <w:r w:rsidR="00657A22">
        <w:rPr>
          <w:b/>
        </w:rPr>
        <w:t>ICROSOFT AGREEMENT</w:t>
      </w:r>
      <w:r w:rsidR="006803FA">
        <w:rPr>
          <w:b/>
        </w:rPr>
        <w:t xml:space="preserve"> GOVERN</w:t>
      </w:r>
    </w:p>
    <w:p w14:paraId="53359E64" w14:textId="3F441255" w:rsidR="008C792D" w:rsidRDefault="00615A33" w:rsidP="0003261A">
      <w:pPr>
        <w:spacing w:after="7" w:line="249" w:lineRule="auto"/>
        <w:ind w:left="-5"/>
      </w:pPr>
      <w:r>
        <w:t xml:space="preserve">Please consult your Microsoft Agreement for more information. </w:t>
      </w:r>
      <w:r w:rsidR="00105557">
        <w:t>In</w:t>
      </w:r>
      <w:r w:rsidR="006803FA">
        <w:t xml:space="preserve"> the event of any inconsistency between this </w:t>
      </w:r>
      <w:r w:rsidR="00C248DE">
        <w:t xml:space="preserve">Notice </w:t>
      </w:r>
      <w:r w:rsidR="006803FA">
        <w:t>and the M</w:t>
      </w:r>
      <w:r w:rsidR="00657A22">
        <w:t>icrosoft Agreement</w:t>
      </w:r>
      <w:r w:rsidR="006803FA">
        <w:t>, the terms of the M</w:t>
      </w:r>
      <w:r w:rsidR="00657A22">
        <w:t>icrosoft Agreement</w:t>
      </w:r>
      <w:r w:rsidR="006803FA">
        <w:t xml:space="preserve"> shall govern.</w:t>
      </w:r>
    </w:p>
    <w:p w14:paraId="4B0A3BA4" w14:textId="77777777" w:rsidR="00243243" w:rsidRPr="00105557" w:rsidRDefault="00243243">
      <w:pPr>
        <w:spacing w:after="7" w:line="249" w:lineRule="auto"/>
        <w:ind w:left="-5"/>
        <w:rPr>
          <w:b/>
        </w:rPr>
      </w:pPr>
    </w:p>
    <w:p w14:paraId="629EF032" w14:textId="77777777" w:rsidR="00496A9E" w:rsidRDefault="00496A9E">
      <w:pPr>
        <w:spacing w:after="0" w:line="259" w:lineRule="auto"/>
        <w:ind w:left="0" w:firstLine="0"/>
        <w:rPr>
          <w:b/>
        </w:rPr>
      </w:pPr>
    </w:p>
    <w:p w14:paraId="0671A468" w14:textId="318025BE" w:rsidR="008C792D" w:rsidRDefault="00836431">
      <w:pPr>
        <w:spacing w:after="0" w:line="259" w:lineRule="auto"/>
        <w:ind w:left="0" w:firstLine="0"/>
        <w:rPr>
          <w:b/>
        </w:rPr>
      </w:pPr>
      <w:r w:rsidRPr="00105557">
        <w:rPr>
          <w:b/>
        </w:rPr>
        <w:t xml:space="preserve">CUSTOMER </w:t>
      </w:r>
      <w:r>
        <w:rPr>
          <w:b/>
        </w:rPr>
        <w:t>ACKNOWLEDGES</w:t>
      </w:r>
      <w:r w:rsidR="006803FA">
        <w:rPr>
          <w:b/>
        </w:rPr>
        <w:t xml:space="preserve"> THAT IT </w:t>
      </w:r>
      <w:r w:rsidR="006803FA" w:rsidRPr="00105557">
        <w:rPr>
          <w:b/>
        </w:rPr>
        <w:t xml:space="preserve">HAS READ THIS </w:t>
      </w:r>
      <w:r w:rsidR="00C248DE">
        <w:rPr>
          <w:b/>
        </w:rPr>
        <w:t>NOTICE</w:t>
      </w:r>
      <w:r w:rsidR="00C248DE" w:rsidRPr="00105557">
        <w:rPr>
          <w:b/>
        </w:rPr>
        <w:t xml:space="preserve"> </w:t>
      </w:r>
      <w:r w:rsidR="006803FA" w:rsidRPr="00105557">
        <w:rPr>
          <w:b/>
        </w:rPr>
        <w:t xml:space="preserve">AND </w:t>
      </w:r>
      <w:r w:rsidR="006803FA">
        <w:rPr>
          <w:b/>
        </w:rPr>
        <w:t>THE M</w:t>
      </w:r>
      <w:r w:rsidR="00657A22">
        <w:rPr>
          <w:b/>
        </w:rPr>
        <w:t>ICROSOFT AGREEMENT</w:t>
      </w:r>
      <w:r w:rsidR="006803FA">
        <w:rPr>
          <w:b/>
        </w:rPr>
        <w:t xml:space="preserve"> AND THAT IT </w:t>
      </w:r>
      <w:r w:rsidR="006803FA" w:rsidRPr="00105557">
        <w:rPr>
          <w:b/>
        </w:rPr>
        <w:t>UNDERSTANDS</w:t>
      </w:r>
      <w:r w:rsidR="006803FA">
        <w:rPr>
          <w:b/>
        </w:rPr>
        <w:t xml:space="preserve"> THE </w:t>
      </w:r>
      <w:r w:rsidR="006803FA" w:rsidRPr="00105557">
        <w:rPr>
          <w:b/>
        </w:rPr>
        <w:t xml:space="preserve">TERMS SET FORTH </w:t>
      </w:r>
      <w:r w:rsidR="006803FA">
        <w:rPr>
          <w:b/>
        </w:rPr>
        <w:t>THERE</w:t>
      </w:r>
      <w:r w:rsidR="006803FA" w:rsidRPr="00105557">
        <w:rPr>
          <w:b/>
        </w:rPr>
        <w:t>IN.</w:t>
      </w:r>
    </w:p>
    <w:p w14:paraId="50BCCF05" w14:textId="77777777" w:rsidR="006803FA" w:rsidRPr="00676605" w:rsidRDefault="006803FA">
      <w:pPr>
        <w:spacing w:after="0" w:line="259" w:lineRule="auto"/>
        <w:ind w:left="0" w:firstLine="0"/>
      </w:pPr>
    </w:p>
    <w:p w14:paraId="765ED738" w14:textId="77777777" w:rsidR="008C792D" w:rsidRPr="00676605" w:rsidRDefault="00C57254">
      <w:pPr>
        <w:spacing w:after="7" w:line="249" w:lineRule="auto"/>
        <w:ind w:left="-5"/>
      </w:pPr>
      <w:r w:rsidRPr="00676605">
        <w:t xml:space="preserve">Date: ____________________________________ </w:t>
      </w:r>
    </w:p>
    <w:p w14:paraId="2F736878" w14:textId="77777777" w:rsidR="00676605" w:rsidRDefault="00676605">
      <w:pPr>
        <w:spacing w:after="7" w:line="249" w:lineRule="auto"/>
        <w:ind w:left="-5"/>
      </w:pPr>
    </w:p>
    <w:p w14:paraId="797B976F" w14:textId="77777777" w:rsidR="008C792D" w:rsidRPr="00676605" w:rsidRDefault="00C57254">
      <w:pPr>
        <w:spacing w:after="7" w:line="249" w:lineRule="auto"/>
        <w:ind w:left="-5"/>
      </w:pPr>
      <w:r w:rsidRPr="00676605">
        <w:t>C</w:t>
      </w:r>
      <w:r w:rsidR="00676605">
        <w:t>ompany</w:t>
      </w:r>
      <w:r w:rsidRPr="00676605">
        <w:t xml:space="preserve"> Name: ___________________________ </w:t>
      </w:r>
    </w:p>
    <w:p w14:paraId="156D8758" w14:textId="77777777" w:rsidR="00676605" w:rsidRDefault="00676605">
      <w:pPr>
        <w:spacing w:after="7" w:line="249" w:lineRule="auto"/>
        <w:ind w:left="-5"/>
      </w:pPr>
    </w:p>
    <w:p w14:paraId="25EE04ED" w14:textId="77777777" w:rsidR="008C792D" w:rsidRPr="00676605" w:rsidRDefault="00C57254">
      <w:pPr>
        <w:spacing w:after="7" w:line="249" w:lineRule="auto"/>
        <w:ind w:left="-5"/>
      </w:pPr>
      <w:r w:rsidRPr="00676605">
        <w:t xml:space="preserve">Address: _________________________________ </w:t>
      </w:r>
    </w:p>
    <w:p w14:paraId="373FB64A" w14:textId="77777777" w:rsidR="00676605" w:rsidRDefault="00676605">
      <w:pPr>
        <w:spacing w:after="7" w:line="249" w:lineRule="auto"/>
        <w:ind w:left="-5" w:right="3763"/>
      </w:pPr>
    </w:p>
    <w:p w14:paraId="22410595" w14:textId="77777777" w:rsidR="008C792D" w:rsidRPr="00676605" w:rsidRDefault="00C57254">
      <w:pPr>
        <w:spacing w:after="7" w:line="249" w:lineRule="auto"/>
        <w:ind w:left="-5" w:right="3763"/>
      </w:pPr>
      <w:r w:rsidRPr="00676605">
        <w:t>Title: ____________________________________</w:t>
      </w:r>
    </w:p>
    <w:p w14:paraId="337FF0A8" w14:textId="77777777" w:rsidR="00676605" w:rsidRDefault="00676605">
      <w:pPr>
        <w:spacing w:after="7" w:line="249" w:lineRule="auto"/>
        <w:ind w:left="-5" w:right="3763"/>
      </w:pPr>
    </w:p>
    <w:p w14:paraId="4E403A77" w14:textId="77777777" w:rsidR="00676605" w:rsidRDefault="00DF4C50">
      <w:pPr>
        <w:spacing w:after="7" w:line="249" w:lineRule="auto"/>
        <w:ind w:left="-5" w:right="3763"/>
      </w:pPr>
      <w:r>
        <w:t xml:space="preserve">Signatory </w:t>
      </w:r>
      <w:r w:rsidR="00C57254" w:rsidRPr="00676605">
        <w:t>Na</w:t>
      </w:r>
      <w:r>
        <w:t>me: ___________________________</w:t>
      </w:r>
      <w:r w:rsidR="00C57254" w:rsidRPr="00676605">
        <w:t xml:space="preserve"> </w:t>
      </w:r>
    </w:p>
    <w:p w14:paraId="110FD47B" w14:textId="77777777" w:rsidR="00676605" w:rsidRDefault="00676605">
      <w:pPr>
        <w:spacing w:after="7" w:line="249" w:lineRule="auto"/>
        <w:ind w:left="-5" w:right="3763"/>
      </w:pPr>
    </w:p>
    <w:p w14:paraId="27571FB8" w14:textId="77777777" w:rsidR="00676605" w:rsidRDefault="00676605">
      <w:pPr>
        <w:spacing w:after="7" w:line="249" w:lineRule="auto"/>
        <w:ind w:left="-5" w:right="3763"/>
      </w:pPr>
    </w:p>
    <w:p w14:paraId="54688FB0" w14:textId="77777777" w:rsidR="00676605" w:rsidRDefault="00C57254">
      <w:pPr>
        <w:spacing w:after="7" w:line="249" w:lineRule="auto"/>
        <w:ind w:left="-5" w:right="3763"/>
      </w:pPr>
      <w:r w:rsidRPr="00676605">
        <w:t xml:space="preserve">Signature: ________________________________ </w:t>
      </w:r>
    </w:p>
    <w:p w14:paraId="4A5D3578" w14:textId="77777777" w:rsidR="00676605" w:rsidRDefault="00676605">
      <w:pPr>
        <w:spacing w:after="7" w:line="249" w:lineRule="auto"/>
        <w:ind w:left="-5" w:right="3763"/>
      </w:pPr>
    </w:p>
    <w:p w14:paraId="74D910F6" w14:textId="77777777" w:rsidR="008C792D" w:rsidRPr="00676605" w:rsidRDefault="00C57254">
      <w:pPr>
        <w:spacing w:after="7" w:line="249" w:lineRule="auto"/>
        <w:ind w:left="-5" w:right="3763"/>
      </w:pPr>
      <w:r w:rsidRPr="00676605">
        <w:t xml:space="preserve">Internal Use Only: </w:t>
      </w:r>
    </w:p>
    <w:p w14:paraId="466C9B70" w14:textId="77777777" w:rsidR="008C792D" w:rsidRPr="00676605" w:rsidRDefault="00C57254">
      <w:pPr>
        <w:spacing w:after="7" w:line="249" w:lineRule="auto"/>
        <w:ind w:left="-5"/>
      </w:pPr>
      <w:r w:rsidRPr="00676605">
        <w:t>Customer Sales Order # ___________________________</w:t>
      </w:r>
      <w:r w:rsidRPr="00676605">
        <w:rPr>
          <w:rFonts w:eastAsia="Calibri"/>
        </w:rPr>
        <w:t xml:space="preserve"> </w:t>
      </w:r>
    </w:p>
    <w:sectPr w:rsidR="008C792D" w:rsidRPr="00676605" w:rsidSect="00BF3828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37" w:bottom="1440" w:left="1440" w:header="576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91D59" w14:textId="77777777" w:rsidR="00B67A66" w:rsidRDefault="00B67A66">
      <w:pPr>
        <w:spacing w:after="0" w:line="240" w:lineRule="auto"/>
      </w:pPr>
      <w:r>
        <w:separator/>
      </w:r>
    </w:p>
  </w:endnote>
  <w:endnote w:type="continuationSeparator" w:id="0">
    <w:p w14:paraId="75E2570A" w14:textId="77777777" w:rsidR="00B67A66" w:rsidRDefault="00B67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3A699" w14:textId="77777777" w:rsidR="008C792D" w:rsidRDefault="008C792D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30911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377EE325" w14:textId="77777777" w:rsidR="00A53073" w:rsidRPr="00BF3828" w:rsidRDefault="00A53073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BF3828">
          <w:rPr>
            <w:rFonts w:ascii="Arial" w:hAnsi="Arial" w:cs="Arial"/>
            <w:sz w:val="18"/>
            <w:szCs w:val="18"/>
          </w:rPr>
          <w:fldChar w:fldCharType="begin"/>
        </w:r>
        <w:r w:rsidRPr="00BF3828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BF3828">
          <w:rPr>
            <w:rFonts w:ascii="Arial" w:hAnsi="Arial" w:cs="Arial"/>
            <w:sz w:val="18"/>
            <w:szCs w:val="18"/>
          </w:rPr>
          <w:fldChar w:fldCharType="separate"/>
        </w:r>
        <w:r w:rsidR="00301E21">
          <w:rPr>
            <w:rFonts w:ascii="Arial" w:hAnsi="Arial" w:cs="Arial"/>
            <w:noProof/>
            <w:sz w:val="18"/>
            <w:szCs w:val="18"/>
          </w:rPr>
          <w:t>2</w:t>
        </w:r>
        <w:r w:rsidRPr="00BF3828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76DDAC5D" w14:textId="77777777" w:rsidR="006172A7" w:rsidRDefault="006172A7" w:rsidP="006172A7">
    <w:pPr>
      <w:spacing w:after="0" w:line="259" w:lineRule="auto"/>
      <w:ind w:left="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Connection</w:t>
    </w:r>
  </w:p>
  <w:p w14:paraId="312A5450" w14:textId="35360850" w:rsidR="006172A7" w:rsidRPr="00BF3828" w:rsidRDefault="006172A7" w:rsidP="006172A7">
    <w:pPr>
      <w:spacing w:after="0" w:line="259" w:lineRule="auto"/>
      <w:ind w:left="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Azure Add REV: </w:t>
    </w:r>
    <w:r w:rsidR="0003261A">
      <w:rPr>
        <w:rFonts w:ascii="Arial" w:hAnsi="Arial" w:cs="Arial"/>
        <w:sz w:val="18"/>
        <w:szCs w:val="18"/>
      </w:rPr>
      <w:t>12/2021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67140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2B36F819" w14:textId="77777777" w:rsidR="00BF3828" w:rsidRPr="00B479A4" w:rsidRDefault="00BF3828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B479A4">
          <w:rPr>
            <w:rFonts w:ascii="Arial" w:hAnsi="Arial" w:cs="Arial"/>
            <w:sz w:val="18"/>
            <w:szCs w:val="18"/>
          </w:rPr>
          <w:fldChar w:fldCharType="begin"/>
        </w:r>
        <w:r w:rsidRPr="00B479A4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B479A4">
          <w:rPr>
            <w:rFonts w:ascii="Arial" w:hAnsi="Arial" w:cs="Arial"/>
            <w:sz w:val="18"/>
            <w:szCs w:val="18"/>
          </w:rPr>
          <w:fldChar w:fldCharType="separate"/>
        </w:r>
        <w:r w:rsidR="00301E21">
          <w:rPr>
            <w:rFonts w:ascii="Arial" w:hAnsi="Arial" w:cs="Arial"/>
            <w:noProof/>
            <w:sz w:val="18"/>
            <w:szCs w:val="18"/>
          </w:rPr>
          <w:t>1</w:t>
        </w:r>
        <w:r w:rsidRPr="00B479A4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5B231095" w14:textId="77777777" w:rsidR="006172A7" w:rsidRDefault="006172A7" w:rsidP="006172A7">
    <w:pPr>
      <w:spacing w:after="0" w:line="259" w:lineRule="auto"/>
      <w:ind w:left="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Connection</w:t>
    </w:r>
  </w:p>
  <w:p w14:paraId="76D8AA06" w14:textId="2AC48170" w:rsidR="008C792D" w:rsidRPr="00BF3828" w:rsidRDefault="006172A7" w:rsidP="006172A7">
    <w:pPr>
      <w:spacing w:after="0" w:line="259" w:lineRule="auto"/>
      <w:ind w:left="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Azure Add </w:t>
    </w:r>
    <w:r w:rsidR="00B479A4">
      <w:rPr>
        <w:rFonts w:ascii="Arial" w:hAnsi="Arial" w:cs="Arial"/>
        <w:sz w:val="18"/>
        <w:szCs w:val="18"/>
      </w:rPr>
      <w:t xml:space="preserve">REV: </w:t>
    </w:r>
    <w:r w:rsidR="0003261A">
      <w:rPr>
        <w:rFonts w:ascii="Arial" w:hAnsi="Arial" w:cs="Arial"/>
        <w:sz w:val="18"/>
        <w:szCs w:val="18"/>
      </w:rPr>
      <w:t>12/2021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0F378" w14:textId="77777777" w:rsidR="00B67A66" w:rsidRDefault="00B67A66">
      <w:pPr>
        <w:spacing w:after="0" w:line="240" w:lineRule="auto"/>
      </w:pPr>
      <w:r>
        <w:separator/>
      </w:r>
    </w:p>
  </w:footnote>
  <w:footnote w:type="continuationSeparator" w:id="0">
    <w:p w14:paraId="058B8E69" w14:textId="77777777" w:rsidR="00B67A66" w:rsidRDefault="00B67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95755" w14:textId="77777777" w:rsidR="00932B66" w:rsidRDefault="00932B66" w:rsidP="00BF382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0A0A" w14:textId="77777777" w:rsidR="00932B66" w:rsidRDefault="00BF3828" w:rsidP="00BF3828">
    <w:pPr>
      <w:pStyle w:val="Header"/>
      <w:jc w:val="center"/>
    </w:pPr>
    <w:r w:rsidRPr="00BF3828">
      <w:rPr>
        <w:noProof/>
      </w:rPr>
      <w:drawing>
        <wp:inline distT="0" distB="0" distL="0" distR="0" wp14:anchorId="25BDFD60" wp14:editId="04AE0114">
          <wp:extent cx="2458471" cy="942975"/>
          <wp:effectExtent l="0" t="0" r="0" b="0"/>
          <wp:docPr id="2" name="Picture 2" descr="C:\Users\jacksonl\AppData\Local\Microsoft\Windows\Temporary Internet Files\Content.Outlook\JDRQP5RV\Connection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acksonl\AppData\Local\Microsoft\Windows\Temporary Internet Files\Content.Outlook\JDRQP5RV\Connection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0380" cy="95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442A6"/>
    <w:multiLevelType w:val="hybridMultilevel"/>
    <w:tmpl w:val="2CE49922"/>
    <w:lvl w:ilvl="0" w:tplc="24D44872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9AD3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70A2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AC00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0E81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A001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2284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BA19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B6E4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457F95"/>
    <w:multiLevelType w:val="hybridMultilevel"/>
    <w:tmpl w:val="7FD210C4"/>
    <w:lvl w:ilvl="0" w:tplc="AEF8F0D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706F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F6F7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3858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0A29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765F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6A7B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66C6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3622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2794498">
    <w:abstractNumId w:val="1"/>
  </w:num>
  <w:num w:numId="2" w16cid:durableId="129979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92D"/>
    <w:rsid w:val="0003261A"/>
    <w:rsid w:val="000A1B37"/>
    <w:rsid w:val="000E182A"/>
    <w:rsid w:val="000E68D5"/>
    <w:rsid w:val="00105557"/>
    <w:rsid w:val="00142A89"/>
    <w:rsid w:val="00216B61"/>
    <w:rsid w:val="00243243"/>
    <w:rsid w:val="002870EE"/>
    <w:rsid w:val="00291F66"/>
    <w:rsid w:val="002C1CC4"/>
    <w:rsid w:val="00301E21"/>
    <w:rsid w:val="00346F7B"/>
    <w:rsid w:val="003B4974"/>
    <w:rsid w:val="00492961"/>
    <w:rsid w:val="00496A9E"/>
    <w:rsid w:val="00573D6B"/>
    <w:rsid w:val="00587CCC"/>
    <w:rsid w:val="00615A33"/>
    <w:rsid w:val="006172A7"/>
    <w:rsid w:val="00633C55"/>
    <w:rsid w:val="00657A22"/>
    <w:rsid w:val="00676605"/>
    <w:rsid w:val="006803FA"/>
    <w:rsid w:val="0074171B"/>
    <w:rsid w:val="007528BB"/>
    <w:rsid w:val="00836431"/>
    <w:rsid w:val="00866D0B"/>
    <w:rsid w:val="0087602C"/>
    <w:rsid w:val="008C792D"/>
    <w:rsid w:val="00910DCD"/>
    <w:rsid w:val="00913732"/>
    <w:rsid w:val="00932B66"/>
    <w:rsid w:val="00967D46"/>
    <w:rsid w:val="009835A7"/>
    <w:rsid w:val="009D649D"/>
    <w:rsid w:val="00A53073"/>
    <w:rsid w:val="00B14B59"/>
    <w:rsid w:val="00B479A4"/>
    <w:rsid w:val="00B67A66"/>
    <w:rsid w:val="00BF3828"/>
    <w:rsid w:val="00C00FA5"/>
    <w:rsid w:val="00C031A7"/>
    <w:rsid w:val="00C248DE"/>
    <w:rsid w:val="00C57254"/>
    <w:rsid w:val="00CC4801"/>
    <w:rsid w:val="00D24B8E"/>
    <w:rsid w:val="00DB2F23"/>
    <w:rsid w:val="00DC3B8E"/>
    <w:rsid w:val="00DE7D65"/>
    <w:rsid w:val="00DF4C50"/>
    <w:rsid w:val="00F00A29"/>
    <w:rsid w:val="00FC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453762C"/>
  <w15:docId w15:val="{8B747304-C309-412D-90A7-921A72EB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7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2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B66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53073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A53073"/>
    <w:rPr>
      <w:rFonts w:eastAsiaTheme="minorHAnsi"/>
      <w:sz w:val="21"/>
      <w:lang w:eastAsia="ja-JP"/>
    </w:rPr>
  </w:style>
  <w:style w:type="paragraph" w:styleId="Revision">
    <w:name w:val="Revision"/>
    <w:hidden/>
    <w:uiPriority w:val="99"/>
    <w:semiHidden/>
    <w:rsid w:val="00633C55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7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SOPS@connection.com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ales Document" ma:contentTypeID="0x0101004B9B960A95802749BE57BC15D10AE97A00ECE315595F871F4C86DA589CB9C8F8820052035E44189DE64CA99CA7010AD51E5E" ma:contentTypeVersion="26" ma:contentTypeDescription="" ma:contentTypeScope="" ma:versionID="2fe72738dc5fec7b2fbd33b6e98a520f">
  <xsd:schema xmlns:xsd="http://www.w3.org/2001/XMLSchema" xmlns:xs="http://www.w3.org/2001/XMLSchema" xmlns:p="http://schemas.microsoft.com/office/2006/metadata/properties" xmlns:ns2="256a76d3-93ed-46a6-9863-408f7c97fc38" xmlns:ns3="b69659c8-6736-428f-8eab-3f2b9d69a356" xmlns:ns4="df69ce0f-d579-43fd-8569-2dd6570c56a0" targetNamespace="http://schemas.microsoft.com/office/2006/metadata/properties" ma:root="true" ma:fieldsID="fd38cff5e619a86895f192fbe4f9461f" ns2:_="" ns3:_="" ns4:_="">
    <xsd:import namespace="256a76d3-93ed-46a6-9863-408f7c97fc38"/>
    <xsd:import namespace="b69659c8-6736-428f-8eab-3f2b9d69a356"/>
    <xsd:import namespace="df69ce0f-d579-43fd-8569-2dd6570c56a0"/>
    <xsd:element name="properties">
      <xsd:complexType>
        <xsd:sequence>
          <xsd:element name="documentManagement">
            <xsd:complexType>
              <xsd:all>
                <xsd:element ref="ns2:Business_x0020_Owner"/>
                <xsd:element ref="ns3:Vendors" minOccurs="0"/>
                <xsd:element ref="ns2:Review_x0020_Date"/>
                <xsd:element ref="ns4:Description0" minOccurs="0"/>
                <xsd:element ref="ns2:c45f436737a84906acff0eede4bd10ac" minOccurs="0"/>
                <xsd:element ref="ns2:l4fa3d4294474df9b5f50b01b9f7cd41" minOccurs="0"/>
                <xsd:element ref="ns2:TaxCatchAll" minOccurs="0"/>
                <xsd:element ref="ns2:i24ad97cdf6c47319b6bd5a3dc237e35" minOccurs="0"/>
                <xsd:element ref="ns3:c0790b9ccafc4753b702a1aaecf2ee87" minOccurs="0"/>
                <xsd:element ref="ns2:o66140a551c74baa94469033f3d38737" minOccurs="0"/>
                <xsd:element ref="ns2:oc7de65722d54aa692f230169291d671" minOccurs="0"/>
                <xsd:element ref="ns2:b1f257d3bd0049568ccd13d3c30844fb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a76d3-93ed-46a6-9863-408f7c97fc38" elementFormDefault="qualified">
    <xsd:import namespace="http://schemas.microsoft.com/office/2006/documentManagement/types"/>
    <xsd:import namespace="http://schemas.microsoft.com/office/infopath/2007/PartnerControls"/>
    <xsd:element name="Business_x0020_Owner" ma:index="2" ma:displayName="Business Owner" ma:list="UserInfo" ma:SharePointGroup="0" ma:internalName="Business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_x0020_Date" ma:index="10" ma:displayName="Review Date" ma:format="DateOnly" ma:internalName="Review_x0020_Date" ma:readOnly="false">
      <xsd:simpleType>
        <xsd:restriction base="dms:DateTime"/>
      </xsd:simpleType>
    </xsd:element>
    <xsd:element name="c45f436737a84906acff0eede4bd10ac" ma:index="15" ma:taxonomy="true" ma:internalName="c45f436737a84906acff0eede4bd10ac" ma:taxonomyFieldName="Connect_x0020_Division" ma:displayName="Connection Division" ma:readOnly="false" ma:fieldId="{c45f4367-37a8-4906-acff-0eede4bd10ac}" ma:taxonomyMulti="true" ma:sspId="6f4f6497-4e13-43b0-bf9e-c59a008e57d1" ma:termSetId="8f0044b3-6f10-4de2-8154-e3a729e5f6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4fa3d4294474df9b5f50b01b9f7cd41" ma:index="19" ma:taxonomy="true" ma:internalName="l4fa3d4294474df9b5f50b01b9f7cd41" ma:taxonomyFieldName="Document_x0020_Type" ma:displayName="Document Type" ma:indexed="true" ma:readOnly="false" ma:fieldId="{54fa3d42-9447-4df9-b5f5-0b01b9f7cd41}" ma:sspId="6f4f6497-4e13-43b0-bf9e-c59a008e57d1" ma:termSetId="bb5b2c0f-7bc9-4827-b65e-720027b624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b5c9fd61-51a2-4c43-966a-f325c5867ca5}" ma:internalName="TaxCatchAll" ma:readOnly="false" ma:showField="CatchAllData" ma:web="b69659c8-6736-428f-8eab-3f2b9d69a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4ad97cdf6c47319b6bd5a3dc237e35" ma:index="21" nillable="true" ma:taxonomy="true" ma:internalName="i24ad97cdf6c47319b6bd5a3dc237e35" ma:taxonomyFieldName="Vertical" ma:displayName="Vertical" ma:indexed="true" ma:readOnly="false" ma:fieldId="{224ad97c-df6c-4731-9b6b-d5a3dc237e35}" ma:sspId="6f4f6497-4e13-43b0-bf9e-c59a008e57d1" ma:termSetId="077df108-9d85-433d-acb1-66bdc2c1ef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6140a551c74baa94469033f3d38737" ma:index="25" ma:taxonomy="true" ma:internalName="o66140a551c74baa94469033f3d38737" ma:taxonomyFieldName="SalesTopic" ma:displayName="Sales Topic" ma:readOnly="false" ma:fieldId="{866140a5-51c7-4baa-9446-9033f3d38737}" ma:taxonomyMulti="true" ma:sspId="6f4f6497-4e13-43b0-bf9e-c59a008e57d1" ma:termSetId="756e5e7c-3e37-4a9e-8962-0a1f3f439d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7de65722d54aa692f230169291d671" ma:index="26" nillable="true" ma:taxonomy="true" ma:internalName="oc7de65722d54aa692f230169291d671" ma:taxonomyFieldName="Application" ma:displayName="Application" ma:readOnly="false" ma:fieldId="{8c7de657-22d5-4aa6-92f2-30169291d671}" ma:taxonomyMulti="true" ma:sspId="6f4f6497-4e13-43b0-bf9e-c59a008e57d1" ma:termSetId="077b04d8-5bb4-4e98-8d6b-1dd03adbeb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f257d3bd0049568ccd13d3c30844fb" ma:index="27" ma:taxonomy="true" ma:internalName="b1f257d3bd0049568ccd13d3c30844fb" ma:taxonomyFieldName="SalesLifecycle" ma:displayName="Sales Lifecycle" ma:readOnly="false" ma:fieldId="{b1f257d3-bd00-4956-8ccd-13d3c30844fb}" ma:taxonomyMulti="true" ma:sspId="6f4f6497-4e13-43b0-bf9e-c59a008e57d1" ma:termSetId="da493fff-dd1b-4b48-9586-ab0f0b94fc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8" nillable="true" ma:displayName="Taxonomy Catch All Column1" ma:hidden="true" ma:list="{b5c9fd61-51a2-4c43-966a-f325c5867ca5}" ma:internalName="TaxCatchAllLabel" ma:readOnly="true" ma:showField="CatchAllDataLabel" ma:web="b69659c8-6736-428f-8eab-3f2b9d69a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659c8-6736-428f-8eab-3f2b9d69a356" elementFormDefault="qualified">
    <xsd:import namespace="http://schemas.microsoft.com/office/2006/documentManagement/types"/>
    <xsd:import namespace="http://schemas.microsoft.com/office/infopath/2007/PartnerControls"/>
    <xsd:element name="Vendors" ma:index="9" nillable="true" ma:displayName="Vendors" ma:list="{faf1683f-f415-473d-b15d-8320e9e23cab}" ma:internalName="Vendors" ma:readOnly="false" ma:showField="Vendor_x0020_Name" ma:web="b69659c8-6736-428f-8eab-3f2b9d69a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0790b9ccafc4753b702a1aaecf2ee87" ma:index="24" nillable="true" ma:taxonomy="true" ma:internalName="c0790b9ccafc4753b702a1aaecf2ee87" ma:taxonomyFieldName="Vendor_x0020_Categories" ma:displayName="Vendor Categories" ma:readOnly="false" ma:fieldId="{c0790b9c-cafc-4753-b702-a1aaecf2ee87}" ma:taxonomyMulti="true" ma:sspId="6f4f6497-4e13-43b0-bf9e-c59a008e57d1" ma:termSetId="a620ef27-c39f-459c-99d9-a19727ee07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9ce0f-d579-43fd-8569-2dd6570c56a0" elementFormDefault="qualified">
    <xsd:import namespace="http://schemas.microsoft.com/office/2006/documentManagement/types"/>
    <xsd:import namespace="http://schemas.microsoft.com/office/infopath/2007/PartnerControls"/>
    <xsd:element name="Description0" ma:index="11" nillable="true" ma:displayName="Description" ma:description="Fill out if document should appear on Sales Application Landing Pages (B2B/B2G, CallBack, Call Tracker, JDE, or PSN)" ma:internalName="Description0" ma:readOnly="false">
      <xsd:simpleType>
        <xsd:restriction base="dms:Text">
          <xsd:maxLength value="255"/>
        </xsd:restriction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4" nillable="true" ma:displayName="Length (seconds)" ma:internalName="MediaLengthInSeconds" ma:readOnly="true">
      <xsd:simpleType>
        <xsd:restriction base="dms:Unknow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df69ce0f-d579-43fd-8569-2dd6570c56a0">Microsoft Azure Notice</Description0>
    <Business_x0020_Owner xmlns="256a76d3-93ed-46a6-9863-408f7c97fc38">
      <UserInfo>
        <DisplayName>Matt Crowell</DisplayName>
        <AccountId>159</AccountId>
        <AccountType/>
      </UserInfo>
    </Business_x0020_Owner>
    <o66140a551c74baa94469033f3d38737 xmlns="256a76d3-93ed-46a6-9863-408f7c97fc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Account Management</TermName>
          <TermId xmlns="http://schemas.microsoft.com/office/infopath/2007/PartnerControls">32351ba7-50d5-4028-9d67-d2304dad01c2</TermId>
        </TermInfo>
      </Terms>
    </o66140a551c74baa94469033f3d38737>
    <Vendors xmlns="b69659c8-6736-428f-8eab-3f2b9d69a356" xsi:nil="true"/>
    <b1f257d3bd0049568ccd13d3c30844fb xmlns="256a76d3-93ed-46a6-9863-408f7c97fc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Pre-Sales</TermName>
          <TermId xmlns="http://schemas.microsoft.com/office/infopath/2007/PartnerControls">71f31eb5-f3ea-48be-8bb4-82853c0ae475</TermId>
        </TermInfo>
        <TermInfo xmlns="http://schemas.microsoft.com/office/infopath/2007/PartnerControls">
          <TermName xmlns="http://schemas.microsoft.com/office/infopath/2007/PartnerControls">Quoting</TermName>
          <TermId xmlns="http://schemas.microsoft.com/office/infopath/2007/PartnerControls">803a6c3f-8bb7-4987-b778-8e5cc93448af</TermId>
        </TermInfo>
        <TermInfo xmlns="http://schemas.microsoft.com/office/infopath/2007/PartnerControls">
          <TermName xmlns="http://schemas.microsoft.com/office/infopath/2007/PartnerControls">Closing</TermName>
          <TermId xmlns="http://schemas.microsoft.com/office/infopath/2007/PartnerControls">d6f45e34-c45c-4b1a-ae27-96ddf5a707c5</TermId>
        </TermInfo>
      </Terms>
    </b1f257d3bd0049568ccd13d3c30844fb>
    <l4fa3d4294474df9b5f50b01b9f7cd41 xmlns="256a76d3-93ed-46a6-9863-408f7c97fc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bc86aa97-c327-42db-8274-4dc30194ea1a</TermId>
        </TermInfo>
      </Terms>
    </l4fa3d4294474df9b5f50b01b9f7cd41>
    <TaxCatchAll xmlns="256a76d3-93ed-46a6-9863-408f7c97fc38">
      <Value>10</Value>
      <Value>9</Value>
      <Value>23</Value>
      <Value>5</Value>
      <Value>20</Value>
      <Value>1</Value>
    </TaxCatchAll>
    <c45f436737a84906acff0eede4bd10ac xmlns="256a76d3-93ed-46a6-9863-408f7c97fc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Divisions</TermName>
          <TermId xmlns="http://schemas.microsoft.com/office/infopath/2007/PartnerControls">aef2d1a9-3e07-4633-9e99-f6cc46e85764</TermId>
        </TermInfo>
      </Terms>
    </c45f436737a84906acff0eede4bd10ac>
    <i24ad97cdf6c47319b6bd5a3dc237e35 xmlns="256a76d3-93ed-46a6-9863-408f7c97fc38">
      <Terms xmlns="http://schemas.microsoft.com/office/infopath/2007/PartnerControls"/>
    </i24ad97cdf6c47319b6bd5a3dc237e35>
    <Review_x0020_Date xmlns="256a76d3-93ed-46a6-9863-408f7c97fc38">2023-07-19T04:00:00+00:00</Review_x0020_Date>
    <oc7de65722d54aa692f230169291d671 xmlns="256a76d3-93ed-46a6-9863-408f7c97fc38">
      <Terms xmlns="http://schemas.microsoft.com/office/infopath/2007/PartnerControls"/>
    </oc7de65722d54aa692f230169291d671>
    <c0790b9ccafc4753b702a1aaecf2ee87 xmlns="b69659c8-6736-428f-8eab-3f2b9d69a356">
      <Terms xmlns="http://schemas.microsoft.com/office/infopath/2007/PartnerControls"/>
    </c0790b9ccafc4753b702a1aaecf2ee87>
  </documentManagement>
</p:properties>
</file>

<file path=customXml/item4.xml><?xml version="1.0" encoding="utf-8"?>
<?mso-contentType ?>
<SharedContentType xmlns="Microsoft.SharePoint.Taxonomy.ContentTypeSync" SourceId="6f4f6497-4e13-43b0-bf9e-c59a008e57d1" ContentTypeId="0x0101004B9B960A95802749BE57BC15D10AE97A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3749C-8A6B-4F38-87A1-213953066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a76d3-93ed-46a6-9863-408f7c97fc38"/>
    <ds:schemaRef ds:uri="b69659c8-6736-428f-8eab-3f2b9d69a356"/>
    <ds:schemaRef ds:uri="df69ce0f-d579-43fd-8569-2dd6570c5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F64821-FF84-4180-B68D-82936BF0B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DD00E0-E558-48D0-A0B3-6E1F4C54B901}">
  <ds:schemaRefs>
    <ds:schemaRef ds:uri="http://www.w3.org/XML/1998/namespace"/>
    <ds:schemaRef ds:uri="df69ce0f-d579-43fd-8569-2dd6570c56a0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69659c8-6736-428f-8eab-3f2b9d69a356"/>
    <ds:schemaRef ds:uri="http://schemas.microsoft.com/office/infopath/2007/PartnerControls"/>
    <ds:schemaRef ds:uri="http://purl.org/dc/dcmitype/"/>
    <ds:schemaRef ds:uri="256a76d3-93ed-46a6-9863-408f7c97fc38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853A78D-DCBC-4C79-93CA-FBA6B9C01E4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17604C3-630C-4938-9A85-2D8CB9AA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2799</Characters>
  <Application>Microsoft Office Word</Application>
  <DocSecurity>0</DocSecurity>
  <PresentationFormat/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2016-02-06 draft Microsoft Azure Addendum with no MPSA  (M3398795.DOCX;1)</vt:lpstr>
    </vt:vector>
  </TitlesOfParts>
  <Company>PC Connection, Inc.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Azure Cloud Notice</dc:title>
  <dc:subject/>
  <dc:creator>jacksonl</dc:creator>
  <cp:keywords/>
  <cp:lastModifiedBy>Wade, Sharon L</cp:lastModifiedBy>
  <cp:revision>2</cp:revision>
  <cp:lastPrinted>2016-10-25T17:04:00Z</cp:lastPrinted>
  <dcterms:created xsi:type="dcterms:W3CDTF">2023-04-28T13:44:00Z</dcterms:created>
  <dcterms:modified xsi:type="dcterms:W3CDTF">2023-04-28T13:44:00Z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0x0101004B9B960A95802749BE57BC15D10AE97A00ECE315595F871F4C86DA589CB9C8F8820052035E44189DE64CA99CA7010AD51E5E</vt:lpwstr>
  </property>
  <property fmtid="{D5CDD505-2E9C-101B-9397-08002B2CF9AE}" pid="3" name="SalesLifecycle">
    <vt:lpwstr>9;#Pre-Sales|71f31eb5-f3ea-48be-8bb4-82853c0ae475;#1;#Quoting|803a6c3f-8bb7-4987-b778-8e5cc93448af;#10;#Closing|d6f45e34-c45c-4b1a-ae27-96ddf5a707c5</vt:lpwstr>
  </property>
  <property fmtid="{D5CDD505-2E9C-101B-9397-08002B2CF9AE}" pid="4" name="Vertical">
    <vt:lpwstr/>
  </property>
  <property fmtid="{D5CDD505-2E9C-101B-9397-08002B2CF9AE}" pid="5" name="Connect Division">
    <vt:lpwstr>23;#All Divisions|aef2d1a9-3e07-4633-9e99-f6cc46e85764</vt:lpwstr>
  </property>
  <property fmtid="{D5CDD505-2E9C-101B-9397-08002B2CF9AE}" pid="6" name="Application">
    <vt:lpwstr/>
  </property>
  <property fmtid="{D5CDD505-2E9C-101B-9397-08002B2CF9AE}" pid="7" name="Document Type">
    <vt:lpwstr>5;#Form|bc86aa97-c327-42db-8274-4dc30194ea1a</vt:lpwstr>
  </property>
  <property fmtid="{D5CDD505-2E9C-101B-9397-08002B2CF9AE}" pid="8" name="SalesTopic">
    <vt:lpwstr>20;#Account Management|32351ba7-50d5-4028-9d67-d2304dad01c2</vt:lpwstr>
  </property>
  <property fmtid="{D5CDD505-2E9C-101B-9397-08002B2CF9AE}" pid="9" name="Vendor Categories">
    <vt:lpwstr/>
  </property>
</Properties>
</file>