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5C44B7A3">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DD3214">
            <w:rPr>
              <w:rFonts w:cstheme="minorHAnsi"/>
            </w:rPr>
            <w:t>English Language Arts 6</w:t>
          </w:r>
        </w:sdtContent>
      </w:sdt>
    </w:p>
    <w:p w:rsidRPr="006D28DA" w:rsidR="008D65B0" w:rsidP="00C952EB" w:rsidRDefault="008D65B0" w14:paraId="7DBD16A4" w14:textId="303122C5">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DD3214">
            <w:rPr>
              <w:rFonts w:cstheme="minorHAnsi"/>
            </w:rPr>
            <w:t>00036</w:t>
          </w:r>
        </w:sdtContent>
      </w:sdt>
    </w:p>
    <w:p w:rsidR="00B542EF" w:rsidP="00C952EB" w:rsidRDefault="00B542EF" w14:paraId="5A1A935A" w14:textId="5E88F1DF">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DD3214">
            <w:rPr>
              <w:rFonts w:cstheme="minorHAnsi"/>
            </w:rPr>
            <w:t>English Language Arts 5</w:t>
          </w:r>
        </w:sdtContent>
      </w:sdt>
    </w:p>
    <w:p w:rsidR="00B542EF" w:rsidP="00C952EB" w:rsidRDefault="00B542EF" w14:paraId="4893D49D" w14:textId="54D7E955">
      <w:pPr>
        <w:tabs>
          <w:tab w:val="left" w:pos="2160"/>
          <w:tab w:val="center" w:pos="4680"/>
        </w:tabs>
        <w:spacing w:after="0" w:line="240" w:lineRule="auto"/>
        <w:jc w:val="both"/>
        <w:rPr>
          <w:rFonts w:cstheme="minorHAnsi"/>
          <w:b/>
        </w:rPr>
      </w:pPr>
    </w:p>
    <w:p w:rsidRPr="007429F8" w:rsidR="00B542EF" w:rsidP="00CE7B74" w:rsidRDefault="007429F8" w14:paraId="6A505A9B" w14:textId="4CCE2459">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sz w:val="20"/>
            <w:szCs w:val="20"/>
          </w:rPr>
          <w:id w:val="-1693755925"/>
          <w:placeholder>
            <w:docPart w:val="DefaultPlaceholder_-1854013440"/>
          </w:placeholder>
        </w:sdtPr>
        <w:sdtContent>
          <w:r w:rsidRPr="00C03D9E" w:rsidR="00DD3214">
            <w:rPr>
              <w:rFonts w:cstheme="minorHAnsi"/>
              <w:sz w:val="20"/>
              <w:szCs w:val="20"/>
            </w:rPr>
            <w:t>Grade 6 students will learn to communicate effectively and build upon skills in the areas of reading, writing, speaking and listening.  Th</w:t>
          </w:r>
          <w:r w:rsidRPr="00C03D9E" w:rsidR="005A2CD7">
            <w:rPr>
              <w:rFonts w:cstheme="minorHAnsi"/>
              <w:sz w:val="20"/>
              <w:szCs w:val="20"/>
            </w:rPr>
            <w:t>e</w:t>
          </w:r>
          <w:r w:rsidRPr="00C03D9E" w:rsidR="00DD3214">
            <w:rPr>
              <w:rFonts w:cstheme="minorHAnsi"/>
              <w:sz w:val="20"/>
              <w:szCs w:val="20"/>
            </w:rPr>
            <w:t xml:space="preserve"> curriculum ensures that students gain adequate exposure to a rang</w:t>
          </w:r>
          <w:r w:rsidRPr="00C03D9E" w:rsidR="00E65B29">
            <w:rPr>
              <w:rFonts w:cstheme="minorHAnsi"/>
              <w:sz w:val="20"/>
              <w:szCs w:val="20"/>
            </w:rPr>
            <w:t>e</w:t>
          </w:r>
          <w:r w:rsidRPr="00C03D9E" w:rsidR="00DD3214">
            <w:rPr>
              <w:rFonts w:cstheme="minorHAnsi"/>
              <w:sz w:val="20"/>
              <w:szCs w:val="20"/>
            </w:rPr>
            <w:t xml:space="preserve"> of genres</w:t>
          </w:r>
          <w:r w:rsidRPr="00C03D9E" w:rsidR="000E68A4">
            <w:rPr>
              <w:rFonts w:cstheme="minorHAnsi"/>
              <w:sz w:val="20"/>
              <w:szCs w:val="20"/>
            </w:rPr>
            <w:t xml:space="preserve"> and tasks </w:t>
          </w:r>
          <w:r w:rsidRPr="00C03D9E" w:rsidR="00DD3214">
            <w:rPr>
              <w:rFonts w:cstheme="minorHAnsi"/>
              <w:sz w:val="20"/>
              <w:szCs w:val="20"/>
            </w:rPr>
            <w:t xml:space="preserve">in both fiction and nonfiction. </w:t>
          </w:r>
          <w:r w:rsidRPr="00C03D9E" w:rsidR="00600FB8">
            <w:rPr>
              <w:rFonts w:cstheme="minorHAnsi"/>
              <w:sz w:val="20"/>
              <w:szCs w:val="20"/>
            </w:rPr>
            <w:t>Students</w:t>
          </w:r>
          <w:r w:rsidRPr="00C03D9E" w:rsidR="000D3E74">
            <w:rPr>
              <w:rFonts w:cstheme="minorHAnsi"/>
              <w:sz w:val="20"/>
              <w:szCs w:val="20"/>
            </w:rPr>
            <w:t xml:space="preserve"> will demonstrate increased sophistication in all aspects of language use, from vocabulary and grammar to the development and organization of ideas in writing.  </w:t>
          </w:r>
          <w:r w:rsidRPr="00C03D9E" w:rsidR="00F7281B">
            <w:rPr>
              <w:rFonts w:cstheme="minorHAnsi"/>
              <w:sz w:val="20"/>
              <w:szCs w:val="20"/>
            </w:rPr>
            <w:t>Students will write effectively with a purpose appropriate to their audience while</w:t>
          </w:r>
          <w:r w:rsidRPr="00C03D9E" w:rsidR="00270A5D">
            <w:rPr>
              <w:rFonts w:cstheme="minorHAnsi"/>
              <w:sz w:val="20"/>
              <w:szCs w:val="20"/>
            </w:rPr>
            <w:t xml:space="preserve"> utilizing elements of</w:t>
          </w:r>
          <w:r w:rsidRPr="00C03D9E" w:rsidR="000B7512">
            <w:rPr>
              <w:rFonts w:cstheme="minorHAnsi"/>
              <w:sz w:val="20"/>
              <w:szCs w:val="20"/>
            </w:rPr>
            <w:t xml:space="preserve"> </w:t>
          </w:r>
          <w:r w:rsidRPr="00C03D9E" w:rsidR="00F7281B">
            <w:rPr>
              <w:rFonts w:cstheme="minorHAnsi"/>
              <w:sz w:val="20"/>
              <w:szCs w:val="20"/>
            </w:rPr>
            <w:t>distinct types of writing</w:t>
          </w:r>
          <w:r w:rsidRPr="00C03D9E" w:rsidR="00270A5D">
            <w:rPr>
              <w:rFonts w:cstheme="minorHAnsi"/>
              <w:sz w:val="20"/>
              <w:szCs w:val="20"/>
            </w:rPr>
            <w:t xml:space="preserve"> </w:t>
          </w:r>
          <w:r w:rsidRPr="00C03D9E" w:rsidR="00226AD2">
            <w:rPr>
              <w:rFonts w:cstheme="minorHAnsi"/>
              <w:sz w:val="20"/>
              <w:szCs w:val="20"/>
            </w:rPr>
            <w:t>including</w:t>
          </w:r>
          <w:r w:rsidRPr="00C03D9E" w:rsidR="00270A5D">
            <w:rPr>
              <w:rFonts w:cstheme="minorHAnsi"/>
              <w:sz w:val="20"/>
              <w:szCs w:val="20"/>
            </w:rPr>
            <w:t xml:space="preserve"> </w:t>
          </w:r>
          <w:r w:rsidRPr="00C03D9E" w:rsidR="00F7281B">
            <w:rPr>
              <w:rFonts w:cstheme="minorHAnsi"/>
              <w:sz w:val="20"/>
              <w:szCs w:val="20"/>
            </w:rPr>
            <w:t xml:space="preserve">narrative, informative, argumentative and text dependent analysis.  </w:t>
          </w:r>
          <w:r w:rsidRPr="00C03D9E" w:rsidR="00806CE3">
            <w:rPr>
              <w:rFonts w:cstheme="minorHAnsi"/>
              <w:sz w:val="20"/>
              <w:szCs w:val="20"/>
            </w:rPr>
            <w:t>Students</w:t>
          </w:r>
          <w:r w:rsidRPr="00C03D9E" w:rsidR="000D3E74">
            <w:rPr>
              <w:rFonts w:cstheme="minorHAnsi"/>
              <w:sz w:val="20"/>
              <w:szCs w:val="20"/>
            </w:rPr>
            <w:t xml:space="preserve"> will engage in a wide range of speaking and listening activities to effectively shar</w:t>
          </w:r>
          <w:r w:rsidRPr="00C03D9E" w:rsidR="00600FB8">
            <w:rPr>
              <w:rFonts w:cstheme="minorHAnsi"/>
              <w:sz w:val="20"/>
              <w:szCs w:val="20"/>
            </w:rPr>
            <w:t xml:space="preserve">e their ideas and critically evaluate and interpret the assertions made by others.  An emphasis is placed on rigor, higher order thinking skills, employing </w:t>
          </w:r>
          <w:r w:rsidRPr="00C03D9E" w:rsidR="00226AD2">
            <w:rPr>
              <w:rFonts w:cstheme="minorHAnsi"/>
              <w:sz w:val="20"/>
              <w:szCs w:val="20"/>
            </w:rPr>
            <w:t xml:space="preserve">effective reading and writing </w:t>
          </w:r>
          <w:r w:rsidRPr="00C03D9E" w:rsidR="00600FB8">
            <w:rPr>
              <w:rFonts w:cstheme="minorHAnsi"/>
              <w:sz w:val="20"/>
              <w:szCs w:val="20"/>
            </w:rPr>
            <w:t xml:space="preserve">strategies, and </w:t>
          </w:r>
          <w:r w:rsidRPr="00C03D9E" w:rsidR="00806CE3">
            <w:rPr>
              <w:rFonts w:cstheme="minorHAnsi"/>
              <w:sz w:val="20"/>
              <w:szCs w:val="20"/>
            </w:rPr>
            <w:t>integrating</w:t>
          </w:r>
          <w:r w:rsidRPr="00C03D9E" w:rsidR="00600FB8">
            <w:rPr>
              <w:rFonts w:cstheme="minorHAnsi"/>
              <w:sz w:val="20"/>
              <w:szCs w:val="20"/>
            </w:rPr>
            <w:t xml:space="preserve"> communication skills.</w:t>
          </w:r>
          <w:r w:rsidRPr="00C03D9E" w:rsidR="00DD3214">
            <w:rPr>
              <w:rFonts w:cstheme="minorHAnsi"/>
              <w:sz w:val="20"/>
              <w:szCs w:val="20"/>
            </w:rPr>
            <w:t xml:space="preserve"> </w:t>
          </w:r>
          <w:r w:rsidRPr="00C03D9E" w:rsidR="00C33611">
            <w:rPr>
              <w:rFonts w:cstheme="minorHAnsi"/>
              <w:sz w:val="20"/>
              <w:szCs w:val="20"/>
            </w:rPr>
            <w:t>Using the Pennsylvania Common Core Standards and Pen</w:t>
          </w:r>
          <w:r w:rsidRPr="00C03D9E" w:rsidR="003246FB">
            <w:rPr>
              <w:rFonts w:cstheme="minorHAnsi"/>
              <w:sz w:val="20"/>
              <w:szCs w:val="20"/>
            </w:rPr>
            <w:t>nsylvania</w:t>
          </w:r>
          <w:r w:rsidRPr="00C03D9E" w:rsidR="00DC6E0C">
            <w:rPr>
              <w:rFonts w:cstheme="minorHAnsi"/>
              <w:sz w:val="20"/>
              <w:szCs w:val="20"/>
            </w:rPr>
            <w:t xml:space="preserve"> System of School Assessment </w:t>
          </w:r>
          <w:r w:rsidRPr="00C03D9E" w:rsidR="0016293A">
            <w:rPr>
              <w:rFonts w:cstheme="minorHAnsi"/>
              <w:sz w:val="20"/>
              <w:szCs w:val="20"/>
            </w:rPr>
            <w:t xml:space="preserve">Anchors and </w:t>
          </w:r>
          <w:r w:rsidRPr="00C03D9E" w:rsidR="00494602">
            <w:rPr>
              <w:rFonts w:cstheme="minorHAnsi"/>
              <w:sz w:val="20"/>
              <w:szCs w:val="20"/>
            </w:rPr>
            <w:t xml:space="preserve">Eligible Content </w:t>
          </w:r>
          <w:r w:rsidRPr="00C03D9E" w:rsidR="00DC6E0C">
            <w:rPr>
              <w:rFonts w:cstheme="minorHAnsi"/>
              <w:sz w:val="20"/>
              <w:szCs w:val="20"/>
            </w:rPr>
            <w:t xml:space="preserve">as guides, the course will prepare students for the state standardized </w:t>
          </w:r>
          <w:r w:rsidRPr="00C03D9E" w:rsidR="00D83116">
            <w:rPr>
              <w:rFonts w:cstheme="minorHAnsi"/>
              <w:sz w:val="20"/>
              <w:szCs w:val="20"/>
            </w:rPr>
            <w:t>assessments.</w:t>
          </w:r>
          <w:r w:rsidR="00AB4EFD">
            <w:rPr>
              <w:rFonts w:cstheme="minorHAnsi"/>
              <w:sz w:val="20"/>
              <w:szCs w:val="20"/>
            </w:rPr>
            <w:t xml:space="preserve"> </w:t>
          </w:r>
          <w:r w:rsidRPr="00AB4EFD" w:rsidR="00AB4EFD">
            <w:rPr>
              <w:color w:val="000000"/>
              <w:sz w:val="20"/>
              <w:szCs w:val="20"/>
              <w:shd w:val="clear" w:color="auto" w:fill="FFFFFF"/>
            </w:rPr>
            <w:t>District marking period assessments</w:t>
          </w:r>
          <w:r w:rsidR="00E97128">
            <w:rPr>
              <w:color w:val="000000"/>
              <w:sz w:val="20"/>
              <w:szCs w:val="20"/>
              <w:shd w:val="clear" w:color="auto" w:fill="FFFFFF"/>
            </w:rPr>
            <w:t xml:space="preserve"> are</w:t>
          </w:r>
          <w:r w:rsidRPr="00AB4EFD" w:rsidR="00AB4EFD">
            <w:rPr>
              <w:color w:val="000000"/>
              <w:sz w:val="20"/>
              <w:szCs w:val="20"/>
              <w:shd w:val="clear" w:color="auto" w:fill="FFFFFF"/>
            </w:rPr>
            <w:t xml:space="preserve"> required.</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428F121E">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5F3C57">
            <w:rPr>
              <w:rFonts w:cstheme="minorHAnsi"/>
            </w:rPr>
            <w:t>Grade 6</w:t>
          </w:r>
        </w:sdtContent>
      </w:sdt>
    </w:p>
    <w:p w:rsidRPr="002872D0" w:rsidR="008D65B0" w:rsidP="005B6272" w:rsidRDefault="00C040F8" w14:paraId="19574833" w14:textId="52F48C0A">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5F3C57">
            <w:rPr>
              <w:rFonts w:cstheme="minorHAnsi"/>
            </w:rPr>
            <w:t>Two Semesters</w:t>
          </w:r>
        </w:sdtContent>
      </w:sdt>
    </w:p>
    <w:p w:rsidRPr="002872D0" w:rsidR="008D65B0" w:rsidP="00C06854" w:rsidRDefault="00B7632E" w14:paraId="44798805" w14:textId="12E5E082">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326D77">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Content>
        <w:p w:rsidR="006A1E9E" w:rsidP="002E4B5B" w:rsidRDefault="00E07D81" w14:paraId="1DE4CC5E" w14:textId="3E3FA878">
          <w:pPr>
            <w:tabs>
              <w:tab w:val="center" w:pos="4680"/>
            </w:tabs>
            <w:spacing w:after="0" w:line="240" w:lineRule="auto"/>
            <w:rPr>
              <w:rFonts w:cstheme="minorHAnsi"/>
            </w:rPr>
          </w:pPr>
          <w:r>
            <w:rPr>
              <w:rFonts w:cstheme="minorHAnsi"/>
            </w:rPr>
            <w:t xml:space="preserve">CSPG </w:t>
          </w:r>
          <w:r w:rsidR="00B93EAC">
            <w:rPr>
              <w:rFonts w:cstheme="minorHAnsi"/>
            </w:rPr>
            <w:t>70 Grades 4-8</w:t>
          </w:r>
        </w:p>
        <w:p w:rsidR="0063661E" w:rsidP="002E4B5B" w:rsidRDefault="00E82917" w14:paraId="6844F490" w14:textId="3D741A48">
          <w:pPr>
            <w:tabs>
              <w:tab w:val="center" w:pos="4680"/>
            </w:tabs>
            <w:spacing w:after="0" w:line="240" w:lineRule="auto"/>
            <w:rPr>
              <w:rFonts w:cstheme="minorHAnsi"/>
            </w:rPr>
          </w:pPr>
          <w:r>
            <w:rPr>
              <w:rFonts w:cstheme="minorHAnsi"/>
            </w:rPr>
            <w:t>CSPG 51 Middle Level English Grades 6-9</w:t>
          </w:r>
        </w:p>
        <w:p w:rsidR="006A1E9E" w:rsidP="002E4B5B" w:rsidRDefault="007B6C42" w14:paraId="40B25455" w14:textId="77777777">
          <w:pPr>
            <w:tabs>
              <w:tab w:val="center" w:pos="4680"/>
            </w:tabs>
            <w:spacing w:after="0" w:line="240" w:lineRule="auto"/>
            <w:rPr>
              <w:rFonts w:cstheme="minorHAnsi"/>
            </w:rPr>
          </w:pPr>
          <w:r>
            <w:rPr>
              <w:rFonts w:cstheme="minorHAnsi"/>
            </w:rPr>
            <w:t>CSPG</w:t>
          </w:r>
          <w:r w:rsidR="0063661E">
            <w:rPr>
              <w:rFonts w:cstheme="minorHAnsi"/>
            </w:rPr>
            <w:t xml:space="preserve"> </w:t>
          </w:r>
          <w:r>
            <w:rPr>
              <w:rFonts w:cstheme="minorHAnsi"/>
            </w:rPr>
            <w:t>42 English 7-12</w:t>
          </w:r>
          <w:r w:rsidR="0063661E">
            <w:rPr>
              <w:rFonts w:cstheme="minorHAnsi"/>
            </w:rPr>
            <w:t xml:space="preserve"> (allowed to teach ELA Content at 6</w:t>
          </w:r>
          <w:r w:rsidRPr="0063661E" w:rsidR="0063661E">
            <w:rPr>
              <w:rFonts w:cstheme="minorHAnsi"/>
              <w:vertAlign w:val="superscript"/>
            </w:rPr>
            <w:t>th</w:t>
          </w:r>
          <w:r w:rsidR="0063661E">
            <w:rPr>
              <w:rFonts w:cstheme="minorHAnsi"/>
            </w:rPr>
            <w:t xml:space="preserve"> grade level)</w:t>
          </w:r>
        </w:p>
        <w:p w:rsidRPr="002872D0" w:rsidR="00233FF6" w:rsidP="7BA5B338" w:rsidRDefault="006A1E9E" w14:paraId="69E80CF5" w14:textId="1AABE849" w14:noSpellErr="1">
          <w:pPr>
            <w:tabs>
              <w:tab w:val="center" w:pos="4680"/>
            </w:tabs>
            <w:spacing w:after="0" w:line="240" w:lineRule="auto"/>
            <w:rPr>
              <w:rFonts w:cs="Calibri" w:cstheme="minorAscii"/>
            </w:rPr>
          </w:pPr>
          <w:r w:rsidRPr="7BA5B338" w:rsidR="7BA5B338">
            <w:rPr>
              <w:rFonts w:cs="Calibri" w:cstheme="minorAscii"/>
            </w:rPr>
            <w:t xml:space="preserve">CSPG </w:t>
          </w:r>
          <w:r w:rsidRPr="7BA5B338" w:rsidR="7BA5B338">
            <w:rPr>
              <w:rFonts w:cs="Calibri" w:cstheme="minorAscii"/>
            </w:rPr>
            <w:t>37 Communications (7-12)</w:t>
          </w:r>
        </w:p>
      </w:sdtContent>
    </w:sdt>
    <w:p w:rsidR="7BA5B338" w:rsidP="7BA5B338" w:rsidRDefault="7BA5B338" w14:paraId="4309C5B7" w14:textId="6761DD69">
      <w:pPr>
        <w:pStyle w:val="Normal"/>
        <w:tabs>
          <w:tab w:val="center" w:leader="none" w:pos="4680"/>
        </w:tabs>
        <w:spacing w:after="0" w:line="240" w:lineRule="auto"/>
        <w:rPr>
          <w:rFonts w:cs="Calibri" w:cstheme="minorAscii"/>
        </w:rPr>
      </w:pPr>
      <w:r w:rsidRPr="7BA5B338" w:rsidR="7BA5B338">
        <w:rPr>
          <w:rFonts w:cs="Calibri" w:cstheme="minorAscii"/>
        </w:rPr>
        <w:t>CSPG 104 Expansion of Secondary (7-12) Certification to Sixth Grade</w:t>
      </w:r>
    </w:p>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32660A5">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Pr="00CC0AD3" w:rsidR="00CC0AD3">
            <w:rPr>
              <w:rFonts w:hint="eastAsia" w:ascii="MS Gothic" w:hAnsi="MS Gothic" w:eastAsia="MS Gothic" w:cstheme="minorHAnsi"/>
            </w:rPr>
            <w:t>☒</w:t>
          </w:r>
        </w:sdtContent>
      </w:sdt>
      <w:r w:rsidRPr="00CC0AD3">
        <w:rPr>
          <w:rFonts w:cstheme="minorHAnsi"/>
        </w:rPr>
        <w:t>Yes</w:t>
      </w:r>
      <w:r w:rsidRPr="00CC0AD3"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CC0AD3" w:rsidR="00CC0AD3">
            <w:rPr>
              <w:rFonts w:hint="eastAsia" w:ascii="MS Gothic" w:hAnsi="MS Gothic" w:eastAsia="MS Gothic" w:cstheme="minorHAnsi"/>
            </w:rPr>
            <w:t>☐</w:t>
          </w:r>
        </w:sdtContent>
      </w:sdt>
      <w:r w:rsidRPr="00CC0AD3">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728CF2DA">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6F5DF0">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3F8EFC1B">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946E2D">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946E2D">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946E2D">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6B801707">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946E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5EEF25FF">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AA7A88">
            <w:rPr>
              <w:rFonts w:asciiTheme="minorHAnsi" w:hAnsiTheme="minorHAnsi" w:cstheme="minorHAnsi"/>
              <w:color w:val="000000"/>
            </w:rPr>
            <w:t>01034</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3062DDA4">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C03D9E">
            <w:t>Into Literature (Grade 6)</w:t>
          </w:r>
        </w:sdtContent>
      </w:sdt>
    </w:p>
    <w:p w:rsidRPr="006D28DA" w:rsidR="00233FF6" w:rsidP="002E4B5B" w:rsidRDefault="00233FF6" w14:paraId="3BDFCBA3" w14:textId="259CC833">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F24563">
            <w:t>Houghton Mifflin Harcourt</w:t>
          </w:r>
        </w:sdtContent>
      </w:sdt>
    </w:p>
    <w:p w:rsidRPr="006D28DA" w:rsidR="00233FF6" w:rsidP="002E4B5B" w:rsidRDefault="00233FF6" w14:paraId="13940A2E" w14:textId="6128A8F4">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F24563">
            <w:t>978-1-32</w:t>
          </w:r>
          <w:r w:rsidR="00622AAF">
            <w:t>8-47477-3</w:t>
          </w:r>
          <w:r w:rsidR="00763563">
            <w:t>/Online license</w:t>
          </w:r>
          <w:r w:rsidR="00F76531">
            <w:t xml:space="preserve"> 978-</w:t>
          </w:r>
          <w:r w:rsidR="001050A1">
            <w:t>1-328-60696-9</w:t>
          </w:r>
        </w:sdtContent>
      </w:sdt>
    </w:p>
    <w:p w:rsidRPr="006D28DA" w:rsidR="00233FF6" w:rsidP="002E4B5B" w:rsidRDefault="00233FF6" w14:paraId="315731A5" w14:textId="3E571CC9">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675034">
            <w:t>2020</w:t>
          </w:r>
        </w:sdtContent>
      </w:sdt>
    </w:p>
    <w:p w:rsidRPr="006D28DA" w:rsidR="00233FF6" w:rsidP="002E4B5B" w:rsidRDefault="00233FF6" w14:paraId="791863D9" w14:textId="6E247F2A">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675034">
                <w:t>6/2</w:t>
              </w:r>
              <w:r w:rsidR="0066501A">
                <w:t>4</w:t>
              </w:r>
              <w:r w:rsidR="00675034">
                <w:t>/20</w:t>
              </w:r>
              <w:r w:rsidR="0066501A">
                <w:t>19</w:t>
              </w:r>
            </w:sdtContent>
          </w:sdt>
        </w:sdtContent>
      </w:sdt>
    </w:p>
    <w:p w:rsidR="004207C0" w:rsidP="004207C0" w:rsidRDefault="009D193A" w14:paraId="62BC6948" w14:textId="77777777">
      <w:pPr>
        <w:tabs>
          <w:tab w:val="center" w:pos="0"/>
          <w:tab w:val="left" w:pos="2880"/>
        </w:tabs>
        <w:spacing w:after="0"/>
        <w:rPr>
          <w:i/>
          <w:iCs/>
        </w:rPr>
      </w:pPr>
      <w:r w:rsidRPr="00D07C92">
        <w:rPr>
          <w:b/>
        </w:rPr>
        <w:t>Supplemental Materials:</w:t>
      </w:r>
      <w:r w:rsidRPr="00D07C92">
        <w:t xml:space="preserve">  </w:t>
      </w:r>
      <w:r w:rsidRPr="00D07C92" w:rsidR="005B6272">
        <w:tab/>
      </w:r>
      <w:r w:rsidR="00A45D47">
        <w:rPr>
          <w:i/>
          <w:iCs/>
        </w:rPr>
        <w:t>Hoot</w:t>
      </w:r>
      <w:r w:rsidR="004207C0">
        <w:rPr>
          <w:i/>
          <w:iCs/>
        </w:rPr>
        <w:t xml:space="preserve">                             </w:t>
      </w:r>
    </w:p>
    <w:p w:rsidR="00233FF6" w:rsidP="004207C0" w:rsidRDefault="004207C0" w14:paraId="37BB8507" w14:textId="6B774FEB">
      <w:pPr>
        <w:tabs>
          <w:tab w:val="center" w:pos="0"/>
          <w:tab w:val="left" w:pos="2880"/>
        </w:tabs>
        <w:spacing w:after="0"/>
        <w:rPr>
          <w:i/>
          <w:iCs/>
        </w:rPr>
      </w:pPr>
      <w:r>
        <w:rPr>
          <w:i/>
          <w:iCs/>
        </w:rPr>
        <w:tab/>
      </w:r>
      <w:r>
        <w:rPr>
          <w:i/>
          <w:iCs/>
        </w:rPr>
        <w:t xml:space="preserve">My Side of the Mountain  </w:t>
      </w:r>
    </w:p>
    <w:p w:rsidR="00670BF3" w:rsidP="004207C0" w:rsidRDefault="004207C0" w14:paraId="72F9C560" w14:textId="761DF25A">
      <w:pPr>
        <w:tabs>
          <w:tab w:val="center" w:pos="0"/>
          <w:tab w:val="left" w:pos="2880"/>
        </w:tabs>
        <w:spacing w:after="0"/>
        <w:rPr>
          <w:i/>
          <w:iCs/>
        </w:rPr>
      </w:pPr>
      <w:r>
        <w:rPr>
          <w:i/>
          <w:iCs/>
        </w:rPr>
        <w:tab/>
      </w:r>
      <w:r>
        <w:rPr>
          <w:i/>
          <w:iCs/>
        </w:rPr>
        <w:t>Behind Rebel Lines</w:t>
      </w:r>
    </w:p>
    <w:p w:rsidR="004207C0" w:rsidP="004207C0" w:rsidRDefault="004207C0" w14:paraId="68EBB54C" w14:textId="37FE9178">
      <w:pPr>
        <w:tabs>
          <w:tab w:val="center" w:pos="0"/>
          <w:tab w:val="left" w:pos="2880"/>
        </w:tabs>
        <w:spacing w:after="0"/>
        <w:rPr>
          <w:i/>
          <w:iCs/>
        </w:rPr>
      </w:pPr>
      <w:r>
        <w:rPr>
          <w:i/>
          <w:iCs/>
        </w:rPr>
        <w:tab/>
      </w:r>
      <w:r>
        <w:rPr>
          <w:i/>
          <w:iCs/>
        </w:rPr>
        <w:t>On My Honor</w:t>
      </w:r>
    </w:p>
    <w:p w:rsidR="004207C0" w:rsidP="004207C0" w:rsidRDefault="004207C0" w14:paraId="207CA6C2" w14:textId="387F0DEC">
      <w:pPr>
        <w:tabs>
          <w:tab w:val="center" w:pos="0"/>
          <w:tab w:val="left" w:pos="2880"/>
        </w:tabs>
        <w:spacing w:after="0"/>
        <w:rPr>
          <w:i/>
          <w:iCs/>
        </w:rPr>
      </w:pPr>
      <w:r>
        <w:rPr>
          <w:i/>
          <w:iCs/>
        </w:rPr>
        <w:tab/>
      </w:r>
      <w:r>
        <w:rPr>
          <w:i/>
          <w:iCs/>
        </w:rPr>
        <w:t>Hatchet</w:t>
      </w:r>
    </w:p>
    <w:p w:rsidR="004207C0" w:rsidP="004207C0" w:rsidRDefault="004207C0" w14:paraId="7F5EC6BE" w14:textId="26D6DCC4">
      <w:pPr>
        <w:tabs>
          <w:tab w:val="center" w:pos="0"/>
          <w:tab w:val="left" w:pos="2880"/>
        </w:tabs>
        <w:spacing w:after="0"/>
        <w:rPr>
          <w:i/>
          <w:iCs/>
        </w:rPr>
      </w:pPr>
      <w:r>
        <w:rPr>
          <w:i/>
          <w:iCs/>
        </w:rPr>
        <w:tab/>
      </w:r>
      <w:r>
        <w:rPr>
          <w:i/>
          <w:iCs/>
        </w:rPr>
        <w:t>Old Yeller</w:t>
      </w:r>
    </w:p>
    <w:p w:rsidR="00A02591" w:rsidP="00F8540C" w:rsidRDefault="004207C0" w14:paraId="6B5717B0" w14:textId="12DA1D60">
      <w:pPr>
        <w:tabs>
          <w:tab w:val="center" w:pos="0"/>
          <w:tab w:val="left" w:pos="2880"/>
        </w:tabs>
        <w:spacing w:after="0"/>
        <w:rPr>
          <w:i/>
          <w:iCs/>
        </w:rPr>
      </w:pPr>
      <w:r>
        <w:rPr>
          <w:i/>
          <w:iCs/>
        </w:rPr>
        <w:tab/>
      </w:r>
      <w:r>
        <w:rPr>
          <w:i/>
          <w:iCs/>
        </w:rPr>
        <w:t xml:space="preserve">Mrs. Frisby and the Rats of </w:t>
      </w:r>
      <w:proofErr w:type="spellStart"/>
      <w:r>
        <w:rPr>
          <w:i/>
          <w:iCs/>
        </w:rPr>
        <w:t>Nimh</w:t>
      </w:r>
      <w:proofErr w:type="spellEnd"/>
    </w:p>
    <w:p w:rsidR="00F8540C" w:rsidP="00F8540C" w:rsidRDefault="00F8540C" w14:paraId="70E7B0FA" w14:textId="3B47C8B0">
      <w:pPr>
        <w:tabs>
          <w:tab w:val="center" w:pos="0"/>
          <w:tab w:val="left" w:pos="2880"/>
        </w:tabs>
        <w:spacing w:after="0"/>
        <w:rPr>
          <w:i/>
          <w:iCs/>
        </w:rPr>
      </w:pPr>
      <w:r>
        <w:rPr>
          <w:i/>
          <w:iCs/>
        </w:rPr>
        <w:t xml:space="preserve">                                                       </w:t>
      </w:r>
      <w:r w:rsidR="00AB0006">
        <w:rPr>
          <w:i/>
          <w:iCs/>
        </w:rPr>
        <w:t xml:space="preserve">  </w:t>
      </w:r>
      <w:r>
        <w:rPr>
          <w:i/>
          <w:iCs/>
        </w:rPr>
        <w:t>The Fourth Stall</w:t>
      </w:r>
    </w:p>
    <w:p w:rsidRPr="00AB0006" w:rsidR="00AB0006" w:rsidP="00F8540C" w:rsidRDefault="00AB0006" w14:paraId="093B4B21" w14:textId="39606FBD">
      <w:pPr>
        <w:tabs>
          <w:tab w:val="center" w:pos="0"/>
          <w:tab w:val="left" w:pos="2880"/>
        </w:tabs>
        <w:spacing w:after="0"/>
        <w:rPr>
          <w:i/>
          <w:iCs/>
        </w:rPr>
      </w:pPr>
      <w:r>
        <w:rPr>
          <w:i/>
          <w:iCs/>
        </w:rPr>
        <w:t xml:space="preserve">                                                        </w:t>
      </w:r>
      <w:r w:rsidRPr="00AB0006">
        <w:rPr>
          <w:i/>
          <w:iCs/>
        </w:rPr>
        <w:t>Bud, Not Buddy</w:t>
      </w: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A43020" w:rsidR="00A02591" w:rsidP="00A02591" w:rsidRDefault="00A02591" w14:paraId="32B5795A" w14:textId="12429D3E">
      <w:pPr>
        <w:tabs>
          <w:tab w:val="center" w:pos="0"/>
          <w:tab w:val="left" w:pos="2520"/>
        </w:tabs>
        <w:spacing w:after="0" w:line="240" w:lineRule="auto"/>
        <w:ind w:left="180"/>
        <w:rPr>
          <w:b/>
        </w:rPr>
      </w:pPr>
      <w:r w:rsidRPr="00A43020">
        <w:rPr>
          <w:b/>
        </w:rPr>
        <w:t>Date Finalized:</w:t>
      </w:r>
      <w:r w:rsidRPr="00A43020">
        <w:tab/>
      </w:r>
      <w:r w:rsidRPr="00A43020">
        <w:tab/>
      </w:r>
      <w:sdt>
        <w:sdtPr>
          <w:id w:val="-249125275"/>
          <w:placeholder>
            <w:docPart w:val="13A23885168F4287B727EA868E9F12B4"/>
          </w:placeholder>
          <w:date w:fullDate="2023-05-18T00:00:00Z">
            <w:dateFormat w:val="M/d/yyyy"/>
            <w:lid w:val="en-US"/>
            <w:storeMappedDataAs w:val="dateTime"/>
            <w:calendar w:val="gregorian"/>
          </w:date>
        </w:sdtPr>
        <w:sdtContent>
          <w:r w:rsidR="00CC0AD3">
            <w:t>5/18/2023</w:t>
          </w:r>
        </w:sdtContent>
      </w:sdt>
    </w:p>
    <w:p w:rsidRPr="00D07C92" w:rsidR="00A02591" w:rsidP="00A02591" w:rsidRDefault="00A02591" w14:paraId="76FD3474" w14:textId="4875AF04">
      <w:pPr>
        <w:tabs>
          <w:tab w:val="center" w:pos="0"/>
          <w:tab w:val="left" w:pos="2520"/>
        </w:tabs>
        <w:spacing w:after="0" w:line="240" w:lineRule="auto"/>
        <w:ind w:left="180"/>
      </w:pPr>
      <w:r w:rsidRPr="00A43020">
        <w:rPr>
          <w:b/>
        </w:rPr>
        <w:t xml:space="preserve">Date Approved: </w:t>
      </w:r>
      <w:r w:rsidRPr="00A43020">
        <w:rPr>
          <w:b/>
        </w:rPr>
        <w:tab/>
      </w:r>
      <w:r w:rsidRPr="00A43020">
        <w:tab/>
      </w:r>
      <w:sdt>
        <w:sdtPr>
          <w:id w:val="1506394361"/>
          <w:placeholder>
            <w:docPart w:val="0E3AFCCB334949038AECBF400ED14C81"/>
          </w:placeholder>
          <w:date w:fullDate="2023-06-12T00:00:00Z">
            <w:dateFormat w:val="M/d/yyyy"/>
            <w:lid w:val="en-US"/>
            <w:storeMappedDataAs w:val="dateTime"/>
            <w:calendar w:val="gregorian"/>
          </w:date>
        </w:sdtPr>
        <w:sdtContent>
          <w:r w:rsidR="00A43020">
            <w:t>6/12/2023</w:t>
          </w:r>
        </w:sdtContent>
      </w:sdt>
    </w:p>
    <w:p w:rsidRPr="00D07C92" w:rsidR="00A02591" w:rsidP="00A02591" w:rsidRDefault="00A02591" w14:paraId="6AD24045" w14:textId="70FDD0F2">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BF1790">
            <w:t>2023-2024</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CE6602" w:rsidRDefault="00BE3220" w14:paraId="437F3E12" w14:textId="77777777">
      <w:pPr>
        <w:tabs>
          <w:tab w:val="center" w:pos="4680"/>
        </w:tabs>
        <w:spacing w:after="0"/>
        <w:rPr>
          <w:b/>
          <w:sz w:val="24"/>
          <w:szCs w:val="24"/>
          <w:u w:val="single"/>
        </w:rPr>
      </w:pPr>
      <w:r>
        <w:rPr>
          <w:b/>
          <w:sz w:val="24"/>
          <w:szCs w:val="24"/>
          <w:u w:val="single"/>
        </w:rPr>
        <w:t xml:space="preserve">Marking Period 1 </w:t>
      </w:r>
    </w:p>
    <w:p w:rsidR="00426F5B" w:rsidP="005356BB" w:rsidRDefault="00426F5B" w14:paraId="0612525B" w14:textId="77AA720C">
      <w:pPr>
        <w:tabs>
          <w:tab w:val="center" w:pos="4680"/>
        </w:tabs>
        <w:spacing w:after="0"/>
        <w:rPr>
          <w:b/>
          <w:bCs/>
        </w:rPr>
      </w:pPr>
      <w:r w:rsidRPr="00426F5B">
        <w:rPr>
          <w:b/>
          <w:bCs/>
        </w:rPr>
        <w:t>Fiction:</w:t>
      </w:r>
      <w:r w:rsidR="00B64E40">
        <w:rPr>
          <w:b/>
          <w:bCs/>
        </w:rPr>
        <w:t xml:space="preserve"> </w:t>
      </w:r>
    </w:p>
    <w:p w:rsidRPr="008108CF" w:rsidR="008108CF" w:rsidP="008108CF" w:rsidRDefault="008108CF" w14:paraId="0F128308" w14:textId="77777777">
      <w:pPr>
        <w:spacing w:after="0"/>
        <w:ind w:left="429"/>
        <w:rPr>
          <w:rFonts w:cstheme="minorHAnsi"/>
        </w:rPr>
      </w:pPr>
      <w:r w:rsidRPr="008108CF">
        <w:rPr>
          <w:rFonts w:cstheme="minorHAnsi"/>
        </w:rPr>
        <w:t xml:space="preserve">Short Stories/Poetry from </w:t>
      </w:r>
      <w:r w:rsidRPr="008108CF">
        <w:rPr>
          <w:rFonts w:cstheme="minorHAnsi"/>
          <w:i/>
          <w:iCs/>
        </w:rPr>
        <w:t xml:space="preserve">HMH: Into Literature </w:t>
      </w:r>
      <w:r w:rsidRPr="008108CF">
        <w:rPr>
          <w:rFonts w:cstheme="minorHAnsi"/>
        </w:rPr>
        <w:t>Unit 1</w:t>
      </w:r>
    </w:p>
    <w:p w:rsidRPr="008108CF" w:rsidR="008108CF" w:rsidP="008108CF" w:rsidRDefault="008108CF" w14:paraId="3D660D21" w14:textId="05B11B8C">
      <w:pPr>
        <w:tabs>
          <w:tab w:val="center" w:pos="4680"/>
        </w:tabs>
        <w:spacing w:after="0"/>
        <w:rPr>
          <w:rFonts w:cstheme="minorHAnsi"/>
        </w:rPr>
      </w:pPr>
      <w:r w:rsidRPr="008108CF">
        <w:rPr>
          <w:rFonts w:cstheme="minorHAnsi"/>
        </w:rPr>
        <w:t xml:space="preserve">      </w:t>
      </w:r>
      <w:r>
        <w:rPr>
          <w:rFonts w:cstheme="minorHAnsi"/>
        </w:rPr>
        <w:t xml:space="preserve"> </w:t>
      </w:r>
      <w:r w:rsidRPr="008108CF">
        <w:rPr>
          <w:rFonts w:cstheme="minorHAnsi"/>
        </w:rPr>
        <w:t xml:space="preserve"> </w:t>
      </w:r>
      <w:r w:rsidR="00C85F96">
        <w:rPr>
          <w:rFonts w:cstheme="minorHAnsi"/>
        </w:rPr>
        <w:t xml:space="preserve">Full </w:t>
      </w:r>
      <w:r w:rsidRPr="008108CF">
        <w:rPr>
          <w:rFonts w:cstheme="minorHAnsi"/>
        </w:rPr>
        <w:t>Novel</w:t>
      </w:r>
      <w:r w:rsidR="00C85F96">
        <w:rPr>
          <w:rFonts w:cstheme="minorHAnsi"/>
        </w:rPr>
        <w:t xml:space="preserve"> or </w:t>
      </w:r>
      <w:r w:rsidR="00CC0AD3">
        <w:rPr>
          <w:rFonts w:cstheme="minorHAnsi"/>
        </w:rPr>
        <w:t>Excerpts</w:t>
      </w:r>
      <w:r w:rsidRPr="008108CF">
        <w:rPr>
          <w:rFonts w:cstheme="minorHAnsi"/>
        </w:rPr>
        <w:t xml:space="preserve">: </w:t>
      </w:r>
      <w:r w:rsidRPr="008108CF">
        <w:rPr>
          <w:rFonts w:cstheme="minorHAnsi"/>
          <w:i/>
          <w:iCs/>
        </w:rPr>
        <w:t>Behind Rebel Lines</w:t>
      </w:r>
      <w:r w:rsidRPr="008108CF">
        <w:rPr>
          <w:rFonts w:cstheme="minorHAnsi"/>
          <w:b/>
          <w:bCs/>
          <w:i/>
          <w:iCs/>
        </w:rPr>
        <w:t xml:space="preserve"> </w:t>
      </w:r>
      <w:r w:rsidRPr="008108CF">
        <w:rPr>
          <w:rFonts w:cstheme="minorHAnsi"/>
        </w:rPr>
        <w:t xml:space="preserve">by Seymour </w:t>
      </w:r>
      <w:proofErr w:type="spellStart"/>
      <w:r w:rsidRPr="008108CF">
        <w:rPr>
          <w:rFonts w:cstheme="minorHAnsi"/>
        </w:rPr>
        <w:t>Reit</w:t>
      </w:r>
      <w:proofErr w:type="spellEnd"/>
    </w:p>
    <w:p w:rsidRPr="00426F5B" w:rsidR="00426F5B" w:rsidP="00B64E40" w:rsidRDefault="00426F5B" w14:paraId="582059E2" w14:textId="5B4E3774">
      <w:pPr>
        <w:tabs>
          <w:tab w:val="center" w:pos="4680"/>
        </w:tabs>
        <w:spacing w:after="0"/>
      </w:pPr>
      <w:r w:rsidRPr="00426F5B">
        <w:rPr>
          <w:b/>
          <w:bCs/>
        </w:rPr>
        <w:t xml:space="preserve">Nonfiction: </w:t>
      </w:r>
      <w:r w:rsidR="00E62A3C">
        <w:t>Informat</w:t>
      </w:r>
      <w:r w:rsidR="003B1853">
        <w:t>ional</w:t>
      </w:r>
      <w:r w:rsidR="00E62A3C">
        <w:t xml:space="preserve"> Text</w:t>
      </w:r>
      <w:r w:rsidRPr="00426F5B">
        <w:t xml:space="preserve"> from </w:t>
      </w:r>
      <w:r w:rsidRPr="00426F5B" w:rsidR="00B64E40">
        <w:rPr>
          <w:i/>
          <w:iCs/>
        </w:rPr>
        <w:t>Into Literature</w:t>
      </w:r>
      <w:r w:rsidRPr="00426F5B" w:rsidR="00B64E40">
        <w:t xml:space="preserve"> Unit 1 or additional sources</w:t>
      </w:r>
    </w:p>
    <w:p w:rsidRPr="00426F5B" w:rsidR="00426F5B" w:rsidP="00944A22" w:rsidRDefault="00426F5B" w14:paraId="6C252AC2" w14:textId="181B411C">
      <w:pPr>
        <w:tabs>
          <w:tab w:val="center" w:pos="4680"/>
        </w:tabs>
        <w:spacing w:after="0"/>
      </w:pPr>
      <w:r w:rsidRPr="00426F5B">
        <w:rPr>
          <w:b/>
          <w:bCs/>
        </w:rPr>
        <w:t xml:space="preserve">Writing: </w:t>
      </w:r>
      <w:r w:rsidRPr="00426F5B">
        <w:t>Informative</w:t>
      </w:r>
      <w:r w:rsidR="00DF1F26">
        <w:t>/Explanatory</w:t>
      </w:r>
      <w:r w:rsidRPr="00426F5B">
        <w:t xml:space="preserve"> Essay</w:t>
      </w:r>
    </w:p>
    <w:p w:rsidR="00426F5B" w:rsidP="00944A22" w:rsidRDefault="00426F5B" w14:paraId="68E657C0" w14:textId="56E848FA">
      <w:pPr>
        <w:tabs>
          <w:tab w:val="center" w:pos="4680"/>
        </w:tabs>
        <w:spacing w:after="0"/>
      </w:pPr>
      <w:r w:rsidRPr="00426F5B">
        <w:t xml:space="preserve">               Text Dependent Analysis (TDA)</w:t>
      </w:r>
      <w:r w:rsidR="00DF1F26">
        <w:t xml:space="preserve"> Model</w:t>
      </w:r>
    </w:p>
    <w:p w:rsidRPr="00426F5B" w:rsidR="00CE20CF" w:rsidP="00944A22" w:rsidRDefault="00CE20CF" w14:paraId="4E8D8CC5" w14:textId="743F9EA9">
      <w:pPr>
        <w:tabs>
          <w:tab w:val="center" w:pos="4680"/>
        </w:tabs>
        <w:spacing w:after="0"/>
      </w:pPr>
      <w:r>
        <w:t xml:space="preserve">               Writing Conventions</w:t>
      </w:r>
    </w:p>
    <w:p w:rsidRPr="00A323A7" w:rsidR="00944A22" w:rsidP="00A323A7" w:rsidRDefault="00426F5B" w14:paraId="0DB5D2A5" w14:textId="24C8700B">
      <w:pPr>
        <w:tabs>
          <w:tab w:val="center" w:pos="4680"/>
        </w:tabs>
        <w:rPr>
          <w:b/>
          <w:bCs/>
          <w:sz w:val="24"/>
          <w:szCs w:val="24"/>
        </w:rPr>
      </w:pPr>
      <w:r w:rsidRPr="00426F5B">
        <w:rPr>
          <w:b/>
          <w:bCs/>
        </w:rPr>
        <w:t xml:space="preserve">Speaking/Listening: </w:t>
      </w:r>
      <w:r w:rsidRPr="00426F5B">
        <w:t>Discussions</w:t>
      </w:r>
    </w:p>
    <w:p w:rsidR="001B3D9B" w:rsidP="00CE6602" w:rsidRDefault="001B3D9B" w14:paraId="2AC6AA7B" w14:textId="77777777">
      <w:pPr>
        <w:tabs>
          <w:tab w:val="center" w:pos="4680"/>
        </w:tabs>
        <w:spacing w:after="0"/>
        <w:rPr>
          <w:b/>
          <w:sz w:val="24"/>
          <w:szCs w:val="24"/>
          <w:u w:val="single"/>
        </w:rPr>
      </w:pPr>
    </w:p>
    <w:p w:rsidR="00BE3220" w:rsidP="00CE6602" w:rsidRDefault="00BE3220" w14:paraId="7205B016" w14:textId="3216ABB9">
      <w:pPr>
        <w:tabs>
          <w:tab w:val="center" w:pos="4680"/>
        </w:tabs>
        <w:spacing w:after="0"/>
        <w:rPr>
          <w:b/>
          <w:sz w:val="24"/>
          <w:szCs w:val="24"/>
          <w:u w:val="single"/>
        </w:rPr>
      </w:pPr>
      <w:r>
        <w:rPr>
          <w:b/>
          <w:sz w:val="24"/>
          <w:szCs w:val="24"/>
          <w:u w:val="single"/>
        </w:rPr>
        <w:t>Marking Period 2</w:t>
      </w:r>
    </w:p>
    <w:p w:rsidR="007B084C" w:rsidP="00CE6602" w:rsidRDefault="004B135B" w14:paraId="7AD7366C" w14:textId="77777777">
      <w:pPr>
        <w:pStyle w:val="ListParagraph"/>
        <w:spacing w:after="0"/>
        <w:ind w:left="-20"/>
        <w:rPr>
          <w:rFonts w:ascii="Times New Roman" w:hAnsi="Times New Roman" w:cs="Times New Roman"/>
          <w:sz w:val="24"/>
          <w:szCs w:val="24"/>
        </w:rPr>
      </w:pPr>
      <w:r w:rsidRPr="00426F5B">
        <w:rPr>
          <w:b/>
          <w:bCs/>
        </w:rPr>
        <w:t>Fiction:</w:t>
      </w:r>
      <w:r w:rsidRPr="00B70B2D" w:rsidR="00B70B2D">
        <w:rPr>
          <w:rFonts w:ascii="Times New Roman" w:hAnsi="Times New Roman" w:cs="Times New Roman"/>
          <w:sz w:val="24"/>
          <w:szCs w:val="24"/>
        </w:rPr>
        <w:t xml:space="preserve"> </w:t>
      </w:r>
    </w:p>
    <w:p w:rsidRPr="008108CF" w:rsidR="0025652F" w:rsidP="0025652F" w:rsidRDefault="007B084C" w14:paraId="006882AE" w14:textId="144975FD">
      <w:pPr>
        <w:spacing w:after="0"/>
        <w:ind w:left="429"/>
        <w:rPr>
          <w:rFonts w:cstheme="minorHAnsi"/>
        </w:rPr>
      </w:pPr>
      <w:r>
        <w:rPr>
          <w:rFonts w:ascii="Times New Roman" w:hAnsi="Times New Roman" w:cs="Times New Roman"/>
          <w:sz w:val="24"/>
          <w:szCs w:val="24"/>
        </w:rPr>
        <w:tab/>
      </w:r>
      <w:r w:rsidRPr="008108CF" w:rsidR="0025652F">
        <w:rPr>
          <w:rFonts w:cstheme="minorHAnsi"/>
        </w:rPr>
        <w:t xml:space="preserve">Short Stories/Poetry from </w:t>
      </w:r>
      <w:r w:rsidRPr="008108CF" w:rsidR="0025652F">
        <w:rPr>
          <w:rFonts w:cstheme="minorHAnsi"/>
          <w:i/>
          <w:iCs/>
        </w:rPr>
        <w:t xml:space="preserve">HMH: Into Literature </w:t>
      </w:r>
      <w:r w:rsidRPr="008108CF" w:rsidR="0025652F">
        <w:rPr>
          <w:rFonts w:cstheme="minorHAnsi"/>
        </w:rPr>
        <w:t>Unit</w:t>
      </w:r>
      <w:r w:rsidR="0025652F">
        <w:rPr>
          <w:rFonts w:cstheme="minorHAnsi"/>
        </w:rPr>
        <w:t>s 2 and 3</w:t>
      </w:r>
    </w:p>
    <w:p w:rsidR="00B70B2D" w:rsidP="00B70B2D" w:rsidRDefault="0025652F" w14:paraId="4C1C61BC" w14:textId="7267BE51">
      <w:pPr>
        <w:pStyle w:val="ListParagraph"/>
        <w:ind w:left="-20"/>
        <w:rPr>
          <w:rFonts w:cstheme="minorHAnsi"/>
        </w:rPr>
      </w:pPr>
      <w:r>
        <w:rPr>
          <w:rFonts w:cstheme="minorHAnsi"/>
        </w:rPr>
        <w:t xml:space="preserve">  </w:t>
      </w:r>
      <w:r>
        <w:rPr>
          <w:rFonts w:cstheme="minorHAnsi"/>
        </w:rPr>
        <w:tab/>
      </w:r>
      <w:r w:rsidRPr="007B084C" w:rsidR="007B084C">
        <w:rPr>
          <w:rFonts w:cstheme="minorHAnsi"/>
        </w:rPr>
        <w:t>Novels--</w:t>
      </w:r>
      <w:r w:rsidRPr="00B70B2D" w:rsidR="00B70B2D">
        <w:rPr>
          <w:rFonts w:cstheme="minorHAnsi"/>
        </w:rPr>
        <w:t>Minimum of one</w:t>
      </w:r>
      <w:r w:rsidR="007B084C">
        <w:rPr>
          <w:rFonts w:cstheme="minorHAnsi"/>
        </w:rPr>
        <w:t>:</w:t>
      </w:r>
    </w:p>
    <w:p w:rsidRPr="00FC795C" w:rsidR="00B70B2D" w:rsidP="00B70B2D" w:rsidRDefault="00B70B2D" w14:paraId="5CC3738A" w14:textId="10C093E3">
      <w:pPr>
        <w:pStyle w:val="ListParagraph"/>
        <w:ind w:left="-20"/>
        <w:rPr>
          <w:rFonts w:cstheme="minorHAnsi"/>
        </w:rPr>
      </w:pPr>
      <w:r>
        <w:rPr>
          <w:b/>
          <w:bCs/>
        </w:rPr>
        <w:tab/>
      </w:r>
      <w:r>
        <w:rPr>
          <w:b/>
          <w:bCs/>
        </w:rPr>
        <w:tab/>
      </w:r>
      <w:r w:rsidR="00A71710">
        <w:rPr>
          <w:b/>
          <w:bCs/>
        </w:rPr>
        <w:t xml:space="preserve">     </w:t>
      </w:r>
      <w:r w:rsidR="00CE6602">
        <w:rPr>
          <w:b/>
          <w:bCs/>
        </w:rPr>
        <w:t xml:space="preserve">   </w:t>
      </w:r>
      <w:r w:rsidRPr="00B70B2D">
        <w:rPr>
          <w:rFonts w:cstheme="minorHAnsi"/>
          <w:i/>
          <w:iCs/>
        </w:rPr>
        <w:t xml:space="preserve">Mrs. Frisby and the Rats of </w:t>
      </w:r>
      <w:proofErr w:type="spellStart"/>
      <w:r w:rsidRPr="00B70B2D">
        <w:rPr>
          <w:rFonts w:cstheme="minorHAnsi"/>
          <w:i/>
          <w:iCs/>
        </w:rPr>
        <w:t>Nimh</w:t>
      </w:r>
      <w:proofErr w:type="spellEnd"/>
      <w:r w:rsidR="00FC795C">
        <w:rPr>
          <w:rFonts w:cstheme="minorHAnsi"/>
          <w:i/>
          <w:iCs/>
        </w:rPr>
        <w:t xml:space="preserve"> </w:t>
      </w:r>
      <w:r w:rsidR="00FC795C">
        <w:rPr>
          <w:rFonts w:cstheme="minorHAnsi"/>
        </w:rPr>
        <w:t>by Robert C. O’Brien</w:t>
      </w:r>
    </w:p>
    <w:p w:rsidRPr="00FC795C" w:rsidR="00B70B2D" w:rsidP="00B70B2D" w:rsidRDefault="00B70B2D" w14:paraId="540BCCA7" w14:textId="6F42708C">
      <w:pPr>
        <w:pStyle w:val="ListParagraph"/>
        <w:ind w:left="-20"/>
        <w:rPr>
          <w:rFonts w:cstheme="minorHAnsi"/>
        </w:rPr>
      </w:pPr>
      <w:r>
        <w:rPr>
          <w:rFonts w:cstheme="minorHAnsi"/>
          <w:i/>
          <w:iCs/>
        </w:rPr>
        <w:tab/>
      </w:r>
      <w:r>
        <w:rPr>
          <w:rFonts w:cstheme="minorHAnsi"/>
          <w:i/>
          <w:iCs/>
        </w:rPr>
        <w:tab/>
      </w:r>
      <w:r w:rsidR="00A71710">
        <w:rPr>
          <w:rFonts w:cstheme="minorHAnsi"/>
          <w:i/>
          <w:iCs/>
        </w:rPr>
        <w:t xml:space="preserve">     </w:t>
      </w:r>
      <w:r w:rsidR="00CE6602">
        <w:rPr>
          <w:rFonts w:cstheme="minorHAnsi"/>
          <w:i/>
          <w:iCs/>
        </w:rPr>
        <w:t xml:space="preserve">   </w:t>
      </w:r>
      <w:r w:rsidRPr="00B70B2D">
        <w:rPr>
          <w:rFonts w:cstheme="minorHAnsi"/>
          <w:i/>
          <w:iCs/>
        </w:rPr>
        <w:t>Hatchet</w:t>
      </w:r>
      <w:r w:rsidR="00FC795C">
        <w:rPr>
          <w:rFonts w:cstheme="minorHAnsi"/>
          <w:i/>
          <w:iCs/>
        </w:rPr>
        <w:t xml:space="preserve"> </w:t>
      </w:r>
      <w:r w:rsidR="00FC795C">
        <w:rPr>
          <w:rFonts w:cstheme="minorHAnsi"/>
        </w:rPr>
        <w:t>by Gary Paulsen</w:t>
      </w:r>
    </w:p>
    <w:p w:rsidRPr="003570D4" w:rsidR="003E2FD8" w:rsidP="00CE6602" w:rsidRDefault="00B70B2D" w14:paraId="5C25865E" w14:textId="29C9394C">
      <w:pPr>
        <w:pStyle w:val="ListParagraph"/>
        <w:spacing w:after="0"/>
        <w:ind w:left="-20"/>
        <w:rPr>
          <w:rFonts w:cstheme="minorHAnsi"/>
        </w:rPr>
      </w:pPr>
      <w:r>
        <w:rPr>
          <w:rFonts w:cstheme="minorHAnsi"/>
          <w:i/>
          <w:iCs/>
        </w:rPr>
        <w:tab/>
      </w:r>
      <w:r>
        <w:rPr>
          <w:rFonts w:cstheme="minorHAnsi"/>
          <w:i/>
          <w:iCs/>
        </w:rPr>
        <w:tab/>
      </w:r>
      <w:r w:rsidR="00A71710">
        <w:rPr>
          <w:rFonts w:cstheme="minorHAnsi"/>
          <w:i/>
          <w:iCs/>
        </w:rPr>
        <w:t xml:space="preserve">     </w:t>
      </w:r>
      <w:r w:rsidR="00CE6602">
        <w:rPr>
          <w:rFonts w:cstheme="minorHAnsi"/>
          <w:i/>
          <w:iCs/>
        </w:rPr>
        <w:t xml:space="preserve">   </w:t>
      </w:r>
      <w:r w:rsidRPr="00B70B2D">
        <w:rPr>
          <w:rFonts w:cstheme="minorHAnsi"/>
          <w:i/>
          <w:iCs/>
        </w:rPr>
        <w:t>My Side of the Mountai</w:t>
      </w:r>
      <w:r w:rsidR="00CE6602">
        <w:rPr>
          <w:rFonts w:cstheme="minorHAnsi"/>
          <w:i/>
          <w:iCs/>
        </w:rPr>
        <w:t>n</w:t>
      </w:r>
      <w:r w:rsidRPr="00426F5B">
        <w:t xml:space="preserve"> </w:t>
      </w:r>
      <w:r w:rsidR="003570D4">
        <w:t>by Jean Craighead George</w:t>
      </w:r>
    </w:p>
    <w:p w:rsidRPr="00B70B2D" w:rsidR="004B135B" w:rsidP="003E2FD8" w:rsidRDefault="004B135B" w14:paraId="6DB06BD2" w14:textId="602890C8">
      <w:pPr>
        <w:tabs>
          <w:tab w:val="center" w:pos="4680"/>
        </w:tabs>
        <w:spacing w:after="0"/>
      </w:pPr>
      <w:r w:rsidRPr="00426F5B">
        <w:rPr>
          <w:b/>
          <w:bCs/>
        </w:rPr>
        <w:t>Nonfiction:</w:t>
      </w:r>
      <w:r w:rsidR="00B70B2D">
        <w:rPr>
          <w:b/>
          <w:bCs/>
        </w:rPr>
        <w:t xml:space="preserve"> </w:t>
      </w:r>
      <w:r w:rsidR="00B70B2D">
        <w:t>Informati</w:t>
      </w:r>
      <w:r w:rsidR="007B084C">
        <w:t>onal</w:t>
      </w:r>
      <w:r w:rsidR="00B70B2D">
        <w:t xml:space="preserve"> Te</w:t>
      </w:r>
      <w:r w:rsidR="00E62A3C">
        <w:t>x</w:t>
      </w:r>
      <w:r w:rsidR="00B70B2D">
        <w:t xml:space="preserve">t from </w:t>
      </w:r>
      <w:r w:rsidR="00B70B2D">
        <w:rPr>
          <w:i/>
          <w:iCs/>
        </w:rPr>
        <w:t xml:space="preserve">Into Literature </w:t>
      </w:r>
      <w:r w:rsidR="00B70B2D">
        <w:t>Units 2 and 3 or other sources</w:t>
      </w:r>
      <w:r w:rsidR="00B70B2D">
        <w:rPr>
          <w:i/>
          <w:iCs/>
        </w:rPr>
        <w:t xml:space="preserve"> </w:t>
      </w:r>
    </w:p>
    <w:p w:rsidR="004B135B" w:rsidP="003E2FD8" w:rsidRDefault="004B135B" w14:paraId="24253986" w14:textId="1DCF832D">
      <w:pPr>
        <w:tabs>
          <w:tab w:val="center" w:pos="4680"/>
        </w:tabs>
        <w:spacing w:after="0"/>
      </w:pPr>
      <w:r w:rsidRPr="00426F5B">
        <w:rPr>
          <w:b/>
          <w:bCs/>
        </w:rPr>
        <w:t>Writing:</w:t>
      </w:r>
      <w:r w:rsidR="003E2FD8">
        <w:rPr>
          <w:b/>
          <w:bCs/>
        </w:rPr>
        <w:t xml:space="preserve">  </w:t>
      </w:r>
      <w:r w:rsidRPr="003E2FD8" w:rsidR="003E2FD8">
        <w:t xml:space="preserve">Narrative </w:t>
      </w:r>
      <w:r w:rsidRPr="00F960B6" w:rsidR="003E2FD8">
        <w:t>Essay</w:t>
      </w:r>
      <w:r w:rsidRPr="00F960B6" w:rsidR="005E26DB">
        <w:t xml:space="preserve">(minimum of 3 </w:t>
      </w:r>
      <w:r w:rsidRPr="00F960B6" w:rsidR="00803435">
        <w:t xml:space="preserve">typed </w:t>
      </w:r>
      <w:r w:rsidRPr="00F960B6" w:rsidR="005E26DB">
        <w:t>pages</w:t>
      </w:r>
      <w:r w:rsidRPr="00F960B6" w:rsidR="00F960B6">
        <w:t>)</w:t>
      </w:r>
    </w:p>
    <w:p w:rsidR="003E2FD8" w:rsidP="003E2FD8" w:rsidRDefault="003E2FD8" w14:paraId="00FE3013" w14:textId="0B7E60B4">
      <w:pPr>
        <w:tabs>
          <w:tab w:val="center" w:pos="4680"/>
        </w:tabs>
        <w:spacing w:after="0"/>
      </w:pPr>
      <w:r>
        <w:t xml:space="preserve">                 </w:t>
      </w:r>
      <w:r w:rsidR="003570D4">
        <w:t xml:space="preserve">Elements of </w:t>
      </w:r>
      <w:r>
        <w:t>TD</w:t>
      </w:r>
      <w:r w:rsidR="00371C1B">
        <w:t>A</w:t>
      </w:r>
      <w:r w:rsidR="003570D4">
        <w:t>s and/or TDA</w:t>
      </w:r>
    </w:p>
    <w:p w:rsidRPr="00426F5B" w:rsidR="00CE20CF" w:rsidP="003E2FD8" w:rsidRDefault="00CE20CF" w14:paraId="3D57FEFF" w14:textId="68346982">
      <w:pPr>
        <w:tabs>
          <w:tab w:val="center" w:pos="4680"/>
        </w:tabs>
        <w:spacing w:after="0"/>
        <w:rPr>
          <w:b/>
          <w:bCs/>
        </w:rPr>
      </w:pPr>
      <w:r>
        <w:t xml:space="preserve">                 Writing Conventions</w:t>
      </w:r>
    </w:p>
    <w:p w:rsidRPr="00A323A7" w:rsidR="00BE3220" w:rsidP="00A323A7" w:rsidRDefault="004B135B" w14:paraId="5F41306E" w14:textId="70484C83">
      <w:pPr>
        <w:tabs>
          <w:tab w:val="center" w:pos="4680"/>
        </w:tabs>
      </w:pPr>
      <w:r w:rsidRPr="00426F5B">
        <w:rPr>
          <w:b/>
          <w:bCs/>
        </w:rPr>
        <w:t>Speaking/Listening:</w:t>
      </w:r>
      <w:r w:rsidR="00A233C0">
        <w:rPr>
          <w:b/>
          <w:bCs/>
        </w:rPr>
        <w:t xml:space="preserve"> </w:t>
      </w:r>
      <w:r w:rsidR="00A71710">
        <w:t>Discussions</w:t>
      </w:r>
    </w:p>
    <w:p w:rsidR="001B3D9B" w:rsidP="005903F1" w:rsidRDefault="001B3D9B" w14:paraId="2E756D57" w14:textId="77777777">
      <w:pPr>
        <w:tabs>
          <w:tab w:val="center" w:pos="4680"/>
        </w:tabs>
        <w:spacing w:after="0"/>
        <w:rPr>
          <w:b/>
          <w:sz w:val="24"/>
          <w:szCs w:val="24"/>
          <w:u w:val="single"/>
        </w:rPr>
      </w:pPr>
    </w:p>
    <w:p w:rsidRPr="00CE6602" w:rsidR="00DE2EF4" w:rsidP="005903F1" w:rsidRDefault="00BE3220" w14:paraId="70F1EBC7" w14:textId="2286F518">
      <w:pPr>
        <w:tabs>
          <w:tab w:val="center" w:pos="4680"/>
        </w:tabs>
        <w:spacing w:after="0"/>
        <w:rPr>
          <w:b/>
          <w:sz w:val="24"/>
          <w:szCs w:val="24"/>
          <w:u w:val="single"/>
        </w:rPr>
      </w:pPr>
      <w:r>
        <w:rPr>
          <w:b/>
          <w:sz w:val="24"/>
          <w:szCs w:val="24"/>
          <w:u w:val="single"/>
        </w:rPr>
        <w:t xml:space="preserve">Marking Period 3 </w:t>
      </w:r>
    </w:p>
    <w:p w:rsidR="007B084C" w:rsidP="005903F1" w:rsidRDefault="00426F5B" w14:paraId="475C75BD" w14:textId="77777777">
      <w:pPr>
        <w:tabs>
          <w:tab w:val="center" w:pos="4680"/>
        </w:tabs>
        <w:spacing w:after="0"/>
        <w:rPr>
          <w:b/>
          <w:bCs/>
        </w:rPr>
      </w:pPr>
      <w:r w:rsidRPr="00426F5B">
        <w:rPr>
          <w:b/>
          <w:bCs/>
        </w:rPr>
        <w:t>Fiction:</w:t>
      </w:r>
      <w:r w:rsidR="00A233C0">
        <w:rPr>
          <w:b/>
          <w:bCs/>
        </w:rPr>
        <w:t xml:space="preserve"> </w:t>
      </w:r>
    </w:p>
    <w:p w:rsidRPr="00645504" w:rsidR="00645504" w:rsidP="00645504" w:rsidRDefault="00645504" w14:paraId="40A039F6" w14:textId="77777777">
      <w:pPr>
        <w:pStyle w:val="ListParagraph"/>
        <w:ind w:left="609"/>
        <w:rPr>
          <w:rFonts w:cstheme="minorHAnsi"/>
        </w:rPr>
      </w:pPr>
      <w:r w:rsidRPr="00645504">
        <w:rPr>
          <w:rFonts w:cstheme="minorHAnsi"/>
        </w:rPr>
        <w:t xml:space="preserve">Short Stories/Poetry from </w:t>
      </w:r>
      <w:r w:rsidRPr="00645504">
        <w:rPr>
          <w:rFonts w:cstheme="minorHAnsi"/>
          <w:i/>
          <w:iCs/>
        </w:rPr>
        <w:t xml:space="preserve">HMH: Into Literature </w:t>
      </w:r>
      <w:r w:rsidRPr="00645504">
        <w:rPr>
          <w:rFonts w:cstheme="minorHAnsi"/>
        </w:rPr>
        <w:t>Units 4 and 6</w:t>
      </w:r>
    </w:p>
    <w:p w:rsidRPr="00645504" w:rsidR="00645504" w:rsidP="00645504" w:rsidRDefault="00645504" w14:paraId="5DDC63AA" w14:textId="77777777">
      <w:pPr>
        <w:pStyle w:val="ListParagraph"/>
        <w:ind w:left="609"/>
        <w:rPr>
          <w:rFonts w:cstheme="minorHAnsi"/>
        </w:rPr>
      </w:pPr>
      <w:r w:rsidRPr="00645504">
        <w:rPr>
          <w:rFonts w:cstheme="minorHAnsi"/>
        </w:rPr>
        <w:t xml:space="preserve">Drama: The Prince and the Pauper-Unit 6 </w:t>
      </w:r>
    </w:p>
    <w:p w:rsidRPr="00645504" w:rsidR="00645504" w:rsidP="00645504" w:rsidRDefault="00645504" w14:paraId="6AE84DAB" w14:textId="77777777">
      <w:pPr>
        <w:pStyle w:val="ListParagraph"/>
        <w:ind w:left="609"/>
        <w:rPr>
          <w:rFonts w:cstheme="minorHAnsi"/>
        </w:rPr>
      </w:pPr>
      <w:r w:rsidRPr="00645504">
        <w:rPr>
          <w:rFonts w:cstheme="minorHAnsi"/>
        </w:rPr>
        <w:t xml:space="preserve">              or </w:t>
      </w:r>
      <w:r w:rsidRPr="00645504">
        <w:rPr>
          <w:rFonts w:cstheme="minorHAnsi"/>
          <w:i/>
          <w:iCs/>
        </w:rPr>
        <w:t xml:space="preserve">Damon and Pythias </w:t>
      </w:r>
      <w:r w:rsidRPr="00645504">
        <w:rPr>
          <w:rFonts w:cstheme="minorHAnsi"/>
        </w:rPr>
        <w:t>can be completed in MP4</w:t>
      </w:r>
    </w:p>
    <w:p w:rsidRPr="00645504" w:rsidR="00645504" w:rsidP="00645504" w:rsidRDefault="00645504" w14:paraId="6CF87BF3" w14:textId="77777777">
      <w:pPr>
        <w:pStyle w:val="ListParagraph"/>
        <w:ind w:left="609"/>
        <w:rPr>
          <w:rFonts w:cstheme="minorHAnsi"/>
        </w:rPr>
      </w:pPr>
      <w:r w:rsidRPr="00645504">
        <w:rPr>
          <w:rFonts w:cstheme="minorHAnsi"/>
        </w:rPr>
        <w:t xml:space="preserve">Novels-optional </w:t>
      </w:r>
    </w:p>
    <w:p w:rsidR="00AD65C4" w:rsidP="00AD65C4" w:rsidRDefault="00645504" w14:paraId="451A202E" w14:textId="77777777">
      <w:pPr>
        <w:pStyle w:val="ListParagraph"/>
        <w:ind w:left="1329"/>
        <w:rPr>
          <w:rFonts w:cstheme="minorHAnsi"/>
        </w:rPr>
      </w:pPr>
      <w:r w:rsidRPr="00645504">
        <w:rPr>
          <w:rFonts w:cstheme="minorHAnsi"/>
          <w:i/>
          <w:iCs/>
        </w:rPr>
        <w:t>Hoot</w:t>
      </w:r>
      <w:r w:rsidRPr="00645504">
        <w:rPr>
          <w:rFonts w:cstheme="minorHAnsi"/>
        </w:rPr>
        <w:t xml:space="preserve"> by Carl Hiaasen</w:t>
      </w:r>
    </w:p>
    <w:p w:rsidRPr="00AD65C4" w:rsidR="00645504" w:rsidP="00AD65C4" w:rsidRDefault="00645504" w14:paraId="08730C01" w14:textId="4FB09A3E">
      <w:pPr>
        <w:pStyle w:val="ListParagraph"/>
        <w:spacing w:after="0"/>
        <w:ind w:left="1329"/>
        <w:rPr>
          <w:rFonts w:cstheme="minorHAnsi"/>
          <w:i/>
          <w:iCs/>
        </w:rPr>
      </w:pPr>
      <w:r w:rsidRPr="00645504">
        <w:rPr>
          <w:rFonts w:cstheme="minorHAnsi"/>
          <w:i/>
          <w:iCs/>
        </w:rPr>
        <w:t>The Fourth Stall</w:t>
      </w:r>
      <w:r w:rsidRPr="00645504">
        <w:rPr>
          <w:rFonts w:cstheme="minorHAnsi"/>
        </w:rPr>
        <w:t xml:space="preserve"> by Chris Rylander</w:t>
      </w:r>
    </w:p>
    <w:p w:rsidRPr="005903F1" w:rsidR="00956A04" w:rsidP="00AD65C4" w:rsidRDefault="00426F5B" w14:paraId="1E1531C2" w14:textId="7CF0A04F">
      <w:pPr>
        <w:tabs>
          <w:tab w:val="center" w:pos="4680"/>
        </w:tabs>
        <w:spacing w:after="0"/>
      </w:pPr>
      <w:r w:rsidRPr="00426F5B">
        <w:rPr>
          <w:b/>
          <w:bCs/>
        </w:rPr>
        <w:t>Nonfiction:</w:t>
      </w:r>
      <w:r w:rsidR="00956A04">
        <w:rPr>
          <w:b/>
          <w:bCs/>
        </w:rPr>
        <w:t xml:space="preserve"> </w:t>
      </w:r>
      <w:r w:rsidR="00956A04">
        <w:t>Informati</w:t>
      </w:r>
      <w:r w:rsidR="007B084C">
        <w:t>onal</w:t>
      </w:r>
      <w:r w:rsidR="00956A04">
        <w:t xml:space="preserve"> Te</w:t>
      </w:r>
      <w:r w:rsidR="00E62A3C">
        <w:t>x</w:t>
      </w:r>
      <w:r w:rsidR="00956A04">
        <w:t xml:space="preserve">t from </w:t>
      </w:r>
      <w:r w:rsidR="00956A04">
        <w:rPr>
          <w:i/>
          <w:iCs/>
        </w:rPr>
        <w:t xml:space="preserve">Into Literature </w:t>
      </w:r>
      <w:r w:rsidR="00956A04">
        <w:t>Unit</w:t>
      </w:r>
      <w:r w:rsidR="009051EB">
        <w:t>s</w:t>
      </w:r>
      <w:r w:rsidR="00956A04">
        <w:t xml:space="preserve"> 4</w:t>
      </w:r>
      <w:r w:rsidR="009051EB">
        <w:t xml:space="preserve"> and 6</w:t>
      </w:r>
      <w:r w:rsidR="00956A04">
        <w:t xml:space="preserve"> or other sources</w:t>
      </w:r>
      <w:r w:rsidR="00956A04">
        <w:rPr>
          <w:i/>
          <w:iCs/>
        </w:rPr>
        <w:t xml:space="preserve"> </w:t>
      </w:r>
    </w:p>
    <w:p w:rsidR="00426F5B" w:rsidP="005903F1" w:rsidRDefault="00426F5B" w14:paraId="20052BC8" w14:textId="2BFD42A5">
      <w:pPr>
        <w:tabs>
          <w:tab w:val="center" w:pos="4680"/>
        </w:tabs>
        <w:spacing w:after="0"/>
      </w:pPr>
      <w:r w:rsidRPr="00426F5B">
        <w:rPr>
          <w:b/>
          <w:bCs/>
        </w:rPr>
        <w:t>Writing:</w:t>
      </w:r>
      <w:r w:rsidR="005903F1">
        <w:rPr>
          <w:b/>
          <w:bCs/>
        </w:rPr>
        <w:t xml:space="preserve"> </w:t>
      </w:r>
      <w:r w:rsidR="005903F1">
        <w:t xml:space="preserve">Argumentative Essay </w:t>
      </w:r>
    </w:p>
    <w:p w:rsidR="005903F1" w:rsidP="005903F1" w:rsidRDefault="005903F1" w14:paraId="681232BB" w14:textId="69053D43">
      <w:pPr>
        <w:tabs>
          <w:tab w:val="center" w:pos="4680"/>
        </w:tabs>
        <w:spacing w:after="0"/>
      </w:pPr>
      <w:r>
        <w:t xml:space="preserve">                </w:t>
      </w:r>
      <w:r w:rsidR="002D0C2F">
        <w:t xml:space="preserve">Elements of </w:t>
      </w:r>
      <w:r>
        <w:t>TDA</w:t>
      </w:r>
      <w:r w:rsidR="002D0C2F">
        <w:t>s and/or TDA</w:t>
      </w:r>
      <w:r w:rsidR="00371C1B">
        <w:t xml:space="preserve"> </w:t>
      </w:r>
    </w:p>
    <w:p w:rsidRPr="005903F1" w:rsidR="00CE20CF" w:rsidP="005903F1" w:rsidRDefault="00CE20CF" w14:paraId="1E79146F" w14:textId="6D4C7DB6">
      <w:pPr>
        <w:tabs>
          <w:tab w:val="center" w:pos="4680"/>
        </w:tabs>
        <w:spacing w:after="0"/>
      </w:pPr>
      <w:r>
        <w:t xml:space="preserve">                Writing Conventions</w:t>
      </w:r>
    </w:p>
    <w:p w:rsidR="00BE3220" w:rsidP="005903F1" w:rsidRDefault="00426F5B" w14:paraId="0BA2890B" w14:textId="4B8A3E4F">
      <w:pPr>
        <w:tabs>
          <w:tab w:val="center" w:pos="4680"/>
        </w:tabs>
        <w:spacing w:after="0"/>
      </w:pPr>
      <w:r w:rsidRPr="00426F5B">
        <w:rPr>
          <w:b/>
          <w:bCs/>
        </w:rPr>
        <w:t>Speaking/Listening:</w:t>
      </w:r>
      <w:r w:rsidR="005903F1">
        <w:rPr>
          <w:b/>
          <w:bCs/>
        </w:rPr>
        <w:t xml:space="preserve"> </w:t>
      </w:r>
      <w:r w:rsidR="005903F1">
        <w:t>Discussions</w:t>
      </w:r>
    </w:p>
    <w:p w:rsidRPr="00A323A7" w:rsidR="00DE2EF4" w:rsidP="00A323A7" w:rsidRDefault="005903F1" w14:paraId="4BD022C8" w14:textId="0884CD1E">
      <w:pPr>
        <w:tabs>
          <w:tab w:val="center" w:pos="4680"/>
        </w:tabs>
      </w:pPr>
      <w:r>
        <w:t xml:space="preserve">                                     Multimedia presentation of Argumentative Essay</w:t>
      </w:r>
    </w:p>
    <w:p w:rsidR="001B3D9B" w:rsidP="005903F1" w:rsidRDefault="001B3D9B" w14:paraId="4839863A" w14:textId="77777777">
      <w:pPr>
        <w:tabs>
          <w:tab w:val="center" w:pos="4680"/>
        </w:tabs>
        <w:spacing w:after="0"/>
        <w:rPr>
          <w:b/>
          <w:sz w:val="24"/>
          <w:szCs w:val="24"/>
          <w:u w:val="single"/>
        </w:rPr>
      </w:pPr>
    </w:p>
    <w:p w:rsidR="001B3D9B" w:rsidP="005903F1" w:rsidRDefault="001B3D9B" w14:paraId="4AF05BD1" w14:textId="77777777">
      <w:pPr>
        <w:tabs>
          <w:tab w:val="center" w:pos="4680"/>
        </w:tabs>
        <w:spacing w:after="0"/>
        <w:rPr>
          <w:b/>
          <w:sz w:val="24"/>
          <w:szCs w:val="24"/>
          <w:u w:val="single"/>
        </w:rPr>
      </w:pPr>
    </w:p>
    <w:p w:rsidR="001B3D9B" w:rsidP="005903F1" w:rsidRDefault="001B3D9B" w14:paraId="46338E6A" w14:textId="77777777">
      <w:pPr>
        <w:tabs>
          <w:tab w:val="center" w:pos="4680"/>
        </w:tabs>
        <w:spacing w:after="0"/>
        <w:rPr>
          <w:b/>
          <w:sz w:val="24"/>
          <w:szCs w:val="24"/>
          <w:u w:val="single"/>
        </w:rPr>
      </w:pPr>
    </w:p>
    <w:p w:rsidR="00BE3220" w:rsidP="005903F1" w:rsidRDefault="00BE3220" w14:paraId="75701C85" w14:textId="76A8D656">
      <w:pPr>
        <w:tabs>
          <w:tab w:val="center" w:pos="4680"/>
        </w:tabs>
        <w:spacing w:after="0"/>
        <w:rPr>
          <w:b/>
          <w:sz w:val="24"/>
          <w:szCs w:val="24"/>
          <w:u w:val="single"/>
        </w:rPr>
      </w:pPr>
      <w:r>
        <w:rPr>
          <w:b/>
          <w:sz w:val="24"/>
          <w:szCs w:val="24"/>
          <w:u w:val="single"/>
        </w:rPr>
        <w:t xml:space="preserve">Marking Period 4 </w:t>
      </w:r>
    </w:p>
    <w:p w:rsidR="00DE2EF4" w:rsidP="005903F1" w:rsidRDefault="00794458" w14:paraId="763C519C" w14:textId="74D2A6DA">
      <w:pPr>
        <w:tabs>
          <w:tab w:val="center" w:pos="4680"/>
        </w:tabs>
        <w:spacing w:after="0"/>
        <w:rPr>
          <w:b/>
          <w:bCs/>
        </w:rPr>
      </w:pPr>
      <w:r>
        <w:rPr>
          <w:b/>
          <w:bCs/>
        </w:rPr>
        <w:t>PSSA Review</w:t>
      </w:r>
    </w:p>
    <w:p w:rsidR="001B3D9B" w:rsidP="005356BB" w:rsidRDefault="004B135B" w14:paraId="1A1E2FFC" w14:textId="77777777">
      <w:pPr>
        <w:tabs>
          <w:tab w:val="center" w:pos="4680"/>
        </w:tabs>
        <w:spacing w:after="0"/>
        <w:rPr>
          <w:b/>
          <w:bCs/>
        </w:rPr>
      </w:pPr>
      <w:r w:rsidRPr="00426F5B">
        <w:rPr>
          <w:b/>
          <w:bCs/>
        </w:rPr>
        <w:t>Fiction:</w:t>
      </w:r>
    </w:p>
    <w:p w:rsidRPr="001B3D9B" w:rsidR="001B3D9B" w:rsidP="001B3D9B" w:rsidRDefault="001B3D9B" w14:paraId="13238E12" w14:textId="77777777">
      <w:pPr>
        <w:spacing w:after="0"/>
        <w:ind w:left="520"/>
        <w:rPr>
          <w:rFonts w:cstheme="minorHAnsi"/>
          <w:i/>
          <w:iCs/>
        </w:rPr>
      </w:pPr>
      <w:r w:rsidRPr="001B3D9B">
        <w:rPr>
          <w:rFonts w:cstheme="minorHAnsi"/>
        </w:rPr>
        <w:t xml:space="preserve">Drama: </w:t>
      </w:r>
      <w:r w:rsidRPr="001B3D9B">
        <w:rPr>
          <w:rFonts w:cstheme="minorHAnsi"/>
          <w:i/>
          <w:iCs/>
        </w:rPr>
        <w:t>Damon and Pythias</w:t>
      </w:r>
      <w:r w:rsidRPr="001B3D9B">
        <w:rPr>
          <w:rFonts w:cstheme="minorHAnsi"/>
        </w:rPr>
        <w:t xml:space="preserve"> online HMH(required if </w:t>
      </w:r>
      <w:r w:rsidRPr="001B3D9B">
        <w:rPr>
          <w:rFonts w:cstheme="minorHAnsi"/>
          <w:i/>
          <w:iCs/>
        </w:rPr>
        <w:t>The Prince and the Pauper</w:t>
      </w:r>
      <w:r w:rsidRPr="001B3D9B">
        <w:rPr>
          <w:rFonts w:cstheme="minorHAnsi"/>
        </w:rPr>
        <w:t xml:space="preserve"> was not completed in MP3)</w:t>
      </w:r>
    </w:p>
    <w:p w:rsidRPr="001B3D9B" w:rsidR="001B3D9B" w:rsidP="001B3D9B" w:rsidRDefault="001B3D9B" w14:paraId="560E12DE" w14:textId="77777777">
      <w:pPr>
        <w:pStyle w:val="ListParagraph"/>
        <w:spacing w:after="0"/>
        <w:ind w:left="519"/>
        <w:rPr>
          <w:rFonts w:cstheme="minorHAnsi"/>
        </w:rPr>
      </w:pPr>
      <w:r w:rsidRPr="001B3D9B">
        <w:rPr>
          <w:rFonts w:cstheme="minorHAnsi"/>
        </w:rPr>
        <w:t xml:space="preserve">Short Stories/Poetry from </w:t>
      </w:r>
      <w:r w:rsidRPr="001B3D9B">
        <w:rPr>
          <w:rFonts w:cstheme="minorHAnsi"/>
          <w:i/>
          <w:iCs/>
        </w:rPr>
        <w:t xml:space="preserve">HMH: Into Literature </w:t>
      </w:r>
      <w:r w:rsidRPr="001B3D9B">
        <w:rPr>
          <w:rFonts w:cstheme="minorHAnsi"/>
        </w:rPr>
        <w:t>Unit 5</w:t>
      </w:r>
    </w:p>
    <w:p w:rsidRPr="001B3D9B" w:rsidR="001B3D9B" w:rsidP="001B3D9B" w:rsidRDefault="001B3D9B" w14:paraId="74F6AFAD" w14:textId="77777777">
      <w:pPr>
        <w:pStyle w:val="ListParagraph"/>
        <w:spacing w:after="0"/>
        <w:ind w:left="519"/>
        <w:rPr>
          <w:rFonts w:cstheme="minorHAnsi"/>
        </w:rPr>
      </w:pPr>
      <w:r w:rsidRPr="001B3D9B">
        <w:rPr>
          <w:rFonts w:cstheme="minorHAnsi"/>
        </w:rPr>
        <w:t xml:space="preserve">Novels—Optional </w:t>
      </w:r>
    </w:p>
    <w:p w:rsidR="001B3D9B" w:rsidP="001B3D9B" w:rsidRDefault="001B3D9B" w14:paraId="5D877EC1" w14:textId="77777777">
      <w:pPr>
        <w:pStyle w:val="ListParagraph"/>
        <w:spacing w:after="0"/>
        <w:ind w:left="1420"/>
        <w:rPr>
          <w:rFonts w:cstheme="minorHAnsi"/>
        </w:rPr>
      </w:pPr>
      <w:r w:rsidRPr="001B3D9B">
        <w:rPr>
          <w:rFonts w:cstheme="minorHAnsi"/>
          <w:i/>
          <w:iCs/>
        </w:rPr>
        <w:t>On My Honor</w:t>
      </w:r>
      <w:r w:rsidRPr="001B3D9B">
        <w:rPr>
          <w:rFonts w:cstheme="minorHAnsi"/>
        </w:rPr>
        <w:t xml:space="preserve"> by Marion Dane Bauer</w:t>
      </w:r>
    </w:p>
    <w:p w:rsidR="00AB0006" w:rsidP="001B3D9B" w:rsidRDefault="001B3D9B" w14:paraId="21DD4A7D" w14:textId="77777777">
      <w:pPr>
        <w:pStyle w:val="ListParagraph"/>
        <w:spacing w:after="0"/>
        <w:ind w:left="1420"/>
      </w:pPr>
      <w:r w:rsidRPr="001B3D9B">
        <w:rPr>
          <w:rFonts w:cstheme="minorHAnsi"/>
          <w:i/>
          <w:iCs/>
        </w:rPr>
        <w:t xml:space="preserve">Old Yeller </w:t>
      </w:r>
      <w:r w:rsidRPr="001B3D9B">
        <w:rPr>
          <w:rFonts w:cstheme="minorHAnsi"/>
        </w:rPr>
        <w:t>by Fred Gipson</w:t>
      </w:r>
      <w:r w:rsidRPr="00CE6602" w:rsidR="00CE6602">
        <w:t xml:space="preserve">   </w:t>
      </w:r>
    </w:p>
    <w:p w:rsidRPr="001B3D9B" w:rsidR="007421E0" w:rsidP="001B3D9B" w:rsidRDefault="00AB0006" w14:paraId="10A066FD" w14:textId="6592A5CF">
      <w:pPr>
        <w:pStyle w:val="ListParagraph"/>
        <w:spacing w:after="0"/>
        <w:ind w:left="1420"/>
        <w:rPr>
          <w:rFonts w:cstheme="minorHAnsi"/>
          <w:i/>
          <w:iCs/>
        </w:rPr>
      </w:pPr>
      <w:r>
        <w:rPr>
          <w:rFonts w:cstheme="minorHAnsi"/>
          <w:i/>
          <w:iCs/>
        </w:rPr>
        <w:t xml:space="preserve">Bud, Not Buddy </w:t>
      </w:r>
      <w:r>
        <w:rPr>
          <w:rFonts w:cstheme="minorHAnsi"/>
        </w:rPr>
        <w:t xml:space="preserve">by </w:t>
      </w:r>
      <w:r w:rsidR="00336F4B">
        <w:rPr>
          <w:rFonts w:cstheme="minorHAnsi"/>
        </w:rPr>
        <w:t>Christopher Paul Curtis</w:t>
      </w:r>
      <w:r w:rsidRPr="00CE6602" w:rsidR="00CE6602">
        <w:t xml:space="preserve">             </w:t>
      </w:r>
    </w:p>
    <w:p w:rsidRPr="00426F5B" w:rsidR="004B135B" w:rsidP="005903F1" w:rsidRDefault="004B135B" w14:paraId="30B8B9F3" w14:textId="2AB453A7">
      <w:pPr>
        <w:tabs>
          <w:tab w:val="center" w:pos="4680"/>
        </w:tabs>
        <w:spacing w:after="0"/>
        <w:rPr>
          <w:b/>
          <w:bCs/>
        </w:rPr>
      </w:pPr>
      <w:r w:rsidRPr="00426F5B">
        <w:rPr>
          <w:b/>
          <w:bCs/>
        </w:rPr>
        <w:t>Nonfiction:</w:t>
      </w:r>
      <w:r w:rsidRPr="00E62A3C" w:rsidR="00E62A3C">
        <w:t xml:space="preserve"> </w:t>
      </w:r>
      <w:r w:rsidR="00E62A3C">
        <w:t>Informati</w:t>
      </w:r>
      <w:r w:rsidR="00CE6602">
        <w:t>onal</w:t>
      </w:r>
      <w:r w:rsidR="00E62A3C">
        <w:t xml:space="preserve"> Text from </w:t>
      </w:r>
      <w:r w:rsidR="00E62A3C">
        <w:rPr>
          <w:i/>
          <w:iCs/>
        </w:rPr>
        <w:t xml:space="preserve">Into Literature </w:t>
      </w:r>
      <w:r w:rsidR="00E62A3C">
        <w:t>Unit 5 or other sources</w:t>
      </w:r>
    </w:p>
    <w:p w:rsidR="00794458" w:rsidP="005903F1" w:rsidRDefault="004B135B" w14:paraId="7944E569" w14:textId="528F12A1">
      <w:pPr>
        <w:tabs>
          <w:tab w:val="center" w:pos="4680"/>
        </w:tabs>
        <w:spacing w:after="0"/>
      </w:pPr>
      <w:r w:rsidRPr="00426F5B">
        <w:rPr>
          <w:b/>
          <w:bCs/>
        </w:rPr>
        <w:t>Writing:</w:t>
      </w:r>
      <w:r w:rsidR="00794458">
        <w:rPr>
          <w:b/>
          <w:bCs/>
        </w:rPr>
        <w:t xml:space="preserve"> </w:t>
      </w:r>
      <w:r w:rsidR="00794458">
        <w:t>TDA</w:t>
      </w:r>
      <w:r w:rsidR="00371C1B">
        <w:t xml:space="preserve"> </w:t>
      </w:r>
    </w:p>
    <w:p w:rsidRPr="00794458" w:rsidR="00CE20CF" w:rsidP="005903F1" w:rsidRDefault="00CE20CF" w14:paraId="7BB2B9C8" w14:textId="6DFDAFE9">
      <w:pPr>
        <w:tabs>
          <w:tab w:val="center" w:pos="4680"/>
        </w:tabs>
        <w:spacing w:after="0"/>
      </w:pPr>
      <w:r>
        <w:t xml:space="preserve">                 Writing Conventions</w:t>
      </w:r>
    </w:p>
    <w:p w:rsidRPr="00CE6602" w:rsidR="002E0453" w:rsidP="00DE2EF4" w:rsidRDefault="004B135B" w14:paraId="2D2736B1" w14:textId="0F1CA389">
      <w:pPr>
        <w:tabs>
          <w:tab w:val="center" w:pos="4680"/>
        </w:tabs>
        <w:spacing w:after="0"/>
      </w:pPr>
      <w:r w:rsidRPr="00CE6602">
        <w:rPr>
          <w:b/>
          <w:bCs/>
        </w:rPr>
        <w:t>Speaking/Listening:</w:t>
      </w:r>
      <w:r w:rsidRPr="00CE6602" w:rsidR="00794458">
        <w:rPr>
          <w:b/>
          <w:bCs/>
        </w:rPr>
        <w:t xml:space="preserve"> </w:t>
      </w:r>
      <w:r w:rsidRPr="00CE6602" w:rsidR="00794458">
        <w:t>Discussion</w:t>
      </w:r>
      <w:r w:rsidRPr="00CE6602" w:rsidR="002E0453">
        <w:rPr>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jc w:val="center"/>
        <w:tblLook w:val="04A0" w:firstRow="1" w:lastRow="0" w:firstColumn="1" w:lastColumn="0" w:noHBand="0" w:noVBand="1"/>
        <w:tblCaption w:val="Standards/Eligible Content and Skills"/>
      </w:tblPr>
      <w:tblGrid>
        <w:gridCol w:w="6475"/>
        <w:gridCol w:w="1710"/>
        <w:gridCol w:w="1170"/>
      </w:tblGrid>
      <w:tr w:rsidR="008A44A9" w:rsidTr="00987658" w14:paraId="104FF57C" w14:textId="77777777">
        <w:trPr>
          <w:tblHeader/>
          <w:jc w:val="cent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71713A" w:rsidRDefault="008A44A9" w14:paraId="13727456" w14:textId="77777777">
            <w:pPr>
              <w:tabs>
                <w:tab w:val="center" w:pos="4680"/>
              </w:tabs>
              <w:jc w:val="center"/>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71713A" w:rsidRDefault="009B4BE9" w14:paraId="28E5BB52" w14:textId="59160145">
            <w:pPr>
              <w:tabs>
                <w:tab w:val="center" w:pos="4680"/>
              </w:tabs>
              <w:jc w:val="center"/>
              <w:rPr>
                <w:b/>
                <w:sz w:val="18"/>
                <w:szCs w:val="18"/>
              </w:rPr>
            </w:pPr>
            <w:r>
              <w:rPr>
                <w:b/>
                <w:sz w:val="18"/>
                <w:szCs w:val="18"/>
              </w:rPr>
              <w:t>Marking Period Taught</w:t>
            </w:r>
          </w:p>
        </w:tc>
      </w:tr>
      <w:tr w:rsidR="000331AB" w:rsidTr="00987658" w14:paraId="11012153" w14:textId="77777777">
        <w:trPr>
          <w:trHeight w:val="440"/>
          <w:jc w:val="center"/>
        </w:trPr>
        <w:tc>
          <w:tcPr>
            <w:tcW w:w="6475" w:type="dxa"/>
            <w:tcBorders>
              <w:top w:val="single" w:color="auto" w:sz="4" w:space="0"/>
            </w:tcBorders>
            <w:vAlign w:val="bottom"/>
          </w:tcPr>
          <w:p w:rsidR="000331AB" w:rsidP="00411762" w:rsidRDefault="000331AB" w14:paraId="63222E39" w14:textId="73681F94">
            <w:r>
              <w:t>Read and comprehend literary fiction on grade level, reading independently and proficiently.</w:t>
            </w:r>
          </w:p>
        </w:tc>
        <w:tc>
          <w:tcPr>
            <w:tcW w:w="1710" w:type="dxa"/>
            <w:tcBorders>
              <w:top w:val="single" w:color="auto" w:sz="4" w:space="0"/>
            </w:tcBorders>
            <w:vAlign w:val="center"/>
          </w:tcPr>
          <w:p w:rsidR="000331AB" w:rsidP="0071713A" w:rsidRDefault="000331AB" w14:paraId="31542C01" w14:textId="21740D5D">
            <w:pPr>
              <w:jc w:val="center"/>
              <w:rPr>
                <w:rFonts w:ascii="Calibri" w:hAnsi="Calibri" w:cs="Calibri"/>
              </w:rPr>
            </w:pPr>
            <w:r>
              <w:rPr>
                <w:rFonts w:ascii="Calibri" w:hAnsi="Calibri" w:cs="Calibri"/>
              </w:rPr>
              <w:t>CC.1.3.6.K</w:t>
            </w:r>
          </w:p>
        </w:tc>
        <w:tc>
          <w:tcPr>
            <w:tcW w:w="1170" w:type="dxa"/>
            <w:tcBorders>
              <w:top w:val="single" w:color="auto" w:sz="4" w:space="0"/>
            </w:tcBorders>
            <w:vAlign w:val="center"/>
          </w:tcPr>
          <w:p w:rsidRPr="00057D5A" w:rsidR="000331AB" w:rsidP="0071713A" w:rsidRDefault="000331AB" w14:paraId="05290067" w14:textId="1710F016">
            <w:pPr>
              <w:tabs>
                <w:tab w:val="center" w:pos="4680"/>
              </w:tabs>
              <w:jc w:val="center"/>
            </w:pPr>
            <w:r>
              <w:t>MP1</w:t>
            </w:r>
          </w:p>
        </w:tc>
      </w:tr>
      <w:tr w:rsidR="00F35657" w:rsidTr="00987658" w14:paraId="458CC123" w14:textId="77777777">
        <w:trPr>
          <w:trHeight w:val="440"/>
          <w:jc w:val="center"/>
        </w:trPr>
        <w:tc>
          <w:tcPr>
            <w:tcW w:w="6475" w:type="dxa"/>
            <w:tcBorders>
              <w:top w:val="single" w:color="auto" w:sz="4" w:space="0"/>
            </w:tcBorders>
            <w:vAlign w:val="bottom"/>
          </w:tcPr>
          <w:p w:rsidR="00F35657" w:rsidP="00411762" w:rsidRDefault="006D15EA" w14:paraId="2634A1FA" w14:textId="69292A9E">
            <w:r>
              <w:t>Cite textual evidence to support analysis of what the text says explicitly as well as inferences and/or generalizations drawn from the text.</w:t>
            </w:r>
          </w:p>
        </w:tc>
        <w:tc>
          <w:tcPr>
            <w:tcW w:w="1710" w:type="dxa"/>
            <w:tcBorders>
              <w:top w:val="single" w:color="auto" w:sz="4" w:space="0"/>
            </w:tcBorders>
            <w:vAlign w:val="center"/>
          </w:tcPr>
          <w:p w:rsidR="00F35657" w:rsidP="0071713A" w:rsidRDefault="00F35657" w14:paraId="4C36C03F" w14:textId="7AC99F68">
            <w:pPr>
              <w:jc w:val="center"/>
              <w:rPr>
                <w:rFonts w:ascii="Calibri" w:hAnsi="Calibri" w:cs="Calibri"/>
              </w:rPr>
            </w:pPr>
            <w:r>
              <w:rPr>
                <w:rFonts w:ascii="Calibri" w:hAnsi="Calibri" w:cs="Calibri"/>
              </w:rPr>
              <w:t>E06.A-K.1.1.1</w:t>
            </w:r>
          </w:p>
        </w:tc>
        <w:tc>
          <w:tcPr>
            <w:tcW w:w="1170" w:type="dxa"/>
            <w:tcBorders>
              <w:top w:val="single" w:color="auto" w:sz="4" w:space="0"/>
            </w:tcBorders>
            <w:vAlign w:val="center"/>
          </w:tcPr>
          <w:p w:rsidR="00F35657" w:rsidP="0071713A" w:rsidRDefault="00F35657" w14:paraId="6B7A1537" w14:textId="6C49818A">
            <w:pPr>
              <w:tabs>
                <w:tab w:val="center" w:pos="4680"/>
              </w:tabs>
              <w:jc w:val="center"/>
            </w:pPr>
            <w:r>
              <w:t>MP1</w:t>
            </w:r>
          </w:p>
        </w:tc>
      </w:tr>
      <w:tr w:rsidR="00411762" w:rsidTr="00987658" w14:paraId="536B0899" w14:textId="77777777">
        <w:trPr>
          <w:trHeight w:val="440"/>
          <w:jc w:val="center"/>
        </w:trPr>
        <w:tc>
          <w:tcPr>
            <w:tcW w:w="6475" w:type="dxa"/>
            <w:tcBorders>
              <w:top w:val="single" w:color="auto" w:sz="4" w:space="0"/>
            </w:tcBorders>
            <w:vAlign w:val="bottom"/>
          </w:tcPr>
          <w:p w:rsidR="00411762" w:rsidP="00411762" w:rsidRDefault="00A556FD" w14:paraId="66894E77" w14:textId="0F24A6DF">
            <w:pPr>
              <w:rPr>
                <w:rFonts w:ascii="Calibri" w:hAnsi="Calibri" w:cs="Calibri"/>
                <w:color w:val="000000"/>
              </w:rPr>
            </w:pPr>
            <w:r>
              <w:t>Determine a theme or central idea of a text and how it is conveyed through relevant details; provide a summary of the text distinct from personal opinions or judgments.</w:t>
            </w:r>
          </w:p>
        </w:tc>
        <w:tc>
          <w:tcPr>
            <w:tcW w:w="1710" w:type="dxa"/>
            <w:tcBorders>
              <w:top w:val="single" w:color="auto" w:sz="4" w:space="0"/>
            </w:tcBorders>
            <w:vAlign w:val="center"/>
          </w:tcPr>
          <w:p w:rsidR="00411762" w:rsidP="0071713A" w:rsidRDefault="00D13AAA" w14:paraId="3C9422D1" w14:textId="276CA9FF">
            <w:pPr>
              <w:jc w:val="center"/>
              <w:rPr>
                <w:rFonts w:ascii="Calibri" w:hAnsi="Calibri" w:cs="Calibri"/>
              </w:rPr>
            </w:pPr>
            <w:r>
              <w:rPr>
                <w:rFonts w:ascii="Calibri" w:hAnsi="Calibri" w:cs="Calibri"/>
              </w:rPr>
              <w:t>E06.</w:t>
            </w:r>
            <w:r w:rsidR="00057D5A">
              <w:rPr>
                <w:rFonts w:ascii="Calibri" w:hAnsi="Calibri" w:cs="Calibri"/>
              </w:rPr>
              <w:t>A-K.1.1.2</w:t>
            </w:r>
          </w:p>
        </w:tc>
        <w:tc>
          <w:tcPr>
            <w:tcW w:w="1170" w:type="dxa"/>
            <w:tcBorders>
              <w:top w:val="single" w:color="auto" w:sz="4" w:space="0"/>
            </w:tcBorders>
            <w:vAlign w:val="center"/>
          </w:tcPr>
          <w:p w:rsidRPr="00057D5A" w:rsidR="00411762" w:rsidP="0071713A" w:rsidRDefault="00057D5A" w14:paraId="1A0881DF" w14:textId="50F0E515">
            <w:pPr>
              <w:tabs>
                <w:tab w:val="center" w:pos="4680"/>
              </w:tabs>
              <w:jc w:val="center"/>
            </w:pPr>
            <w:r w:rsidRPr="00057D5A">
              <w:t>MP1</w:t>
            </w:r>
          </w:p>
        </w:tc>
      </w:tr>
      <w:tr w:rsidR="00411762" w:rsidTr="00987658" w14:paraId="33EE2453" w14:textId="77777777">
        <w:trPr>
          <w:jc w:val="center"/>
        </w:trPr>
        <w:tc>
          <w:tcPr>
            <w:tcW w:w="6475" w:type="dxa"/>
            <w:vAlign w:val="center"/>
          </w:tcPr>
          <w:p w:rsidR="00411762" w:rsidP="00411762" w:rsidRDefault="00511CEE" w14:paraId="4C35C573" w14:textId="11071C09">
            <w:pPr>
              <w:rPr>
                <w:rFonts w:ascii="Calibri" w:hAnsi="Calibri" w:cs="Calibri"/>
              </w:rPr>
            </w:pPr>
            <w:r>
              <w:t>Describe how the plot of a particular story, drama, or poem unfolds, as well as how the characters respond or change as the plot moves toward a resolution.</w:t>
            </w:r>
          </w:p>
        </w:tc>
        <w:tc>
          <w:tcPr>
            <w:tcW w:w="1710" w:type="dxa"/>
            <w:vAlign w:val="center"/>
          </w:tcPr>
          <w:p w:rsidR="00411762" w:rsidP="0071713A" w:rsidRDefault="00511CEE" w14:paraId="45E4ADE2" w14:textId="161E2A28">
            <w:pPr>
              <w:jc w:val="center"/>
              <w:rPr>
                <w:rFonts w:ascii="Calibri" w:hAnsi="Calibri" w:cs="Calibri"/>
              </w:rPr>
            </w:pPr>
            <w:r>
              <w:rPr>
                <w:rFonts w:ascii="Calibri" w:hAnsi="Calibri" w:cs="Calibri"/>
              </w:rPr>
              <w:t>E06.A-K.1.1.3</w:t>
            </w:r>
          </w:p>
        </w:tc>
        <w:tc>
          <w:tcPr>
            <w:tcW w:w="1170" w:type="dxa"/>
            <w:vAlign w:val="center"/>
          </w:tcPr>
          <w:p w:rsidRPr="00554304" w:rsidR="00411762" w:rsidP="0071713A" w:rsidRDefault="00B67BCF" w14:paraId="70EFA086" w14:textId="3CC63054">
            <w:pPr>
              <w:jc w:val="center"/>
              <w:rPr>
                <w:sz w:val="12"/>
                <w:szCs w:val="12"/>
              </w:rPr>
            </w:pPr>
            <w:r w:rsidRPr="00057D5A">
              <w:t>MP1</w:t>
            </w:r>
          </w:p>
        </w:tc>
      </w:tr>
      <w:tr w:rsidR="005B3857" w:rsidTr="00987658" w14:paraId="28B72609" w14:textId="77777777">
        <w:trPr>
          <w:jc w:val="center"/>
        </w:trPr>
        <w:tc>
          <w:tcPr>
            <w:tcW w:w="6475" w:type="dxa"/>
            <w:vAlign w:val="center"/>
          </w:tcPr>
          <w:p w:rsidR="005B3857" w:rsidP="00411762" w:rsidRDefault="00B30500" w14:paraId="0F01A0DF" w14:textId="7DDE6EEE">
            <w:r>
              <w:t>Compare and contrast texts in different forms or genres (e.g., stories, dramas, poems, historical novels, fantasy stories) in terms of their approaches to similar themes and topics.</w:t>
            </w:r>
          </w:p>
        </w:tc>
        <w:tc>
          <w:tcPr>
            <w:tcW w:w="1710" w:type="dxa"/>
            <w:vAlign w:val="center"/>
          </w:tcPr>
          <w:p w:rsidR="005B3857" w:rsidP="0071713A" w:rsidRDefault="005B3857" w14:paraId="4C853A5E" w14:textId="68898E11">
            <w:pPr>
              <w:jc w:val="center"/>
              <w:rPr>
                <w:rFonts w:ascii="Calibri" w:hAnsi="Calibri" w:cs="Calibri"/>
              </w:rPr>
            </w:pPr>
            <w:r>
              <w:rPr>
                <w:rFonts w:ascii="Calibri" w:hAnsi="Calibri" w:cs="Calibri"/>
              </w:rPr>
              <w:t>E06.A-C</w:t>
            </w:r>
            <w:r w:rsidR="00B34817">
              <w:rPr>
                <w:rFonts w:ascii="Calibri" w:hAnsi="Calibri" w:cs="Calibri"/>
              </w:rPr>
              <w:t>.3.1.1</w:t>
            </w:r>
          </w:p>
        </w:tc>
        <w:tc>
          <w:tcPr>
            <w:tcW w:w="1170" w:type="dxa"/>
            <w:vAlign w:val="center"/>
          </w:tcPr>
          <w:p w:rsidRPr="00554304" w:rsidR="005B3857" w:rsidP="0071713A" w:rsidRDefault="00B67BCF" w14:paraId="2E1CFA32" w14:textId="56EEBAD3">
            <w:pPr>
              <w:jc w:val="center"/>
              <w:rPr>
                <w:sz w:val="12"/>
                <w:szCs w:val="12"/>
              </w:rPr>
            </w:pPr>
            <w:r w:rsidRPr="00057D5A">
              <w:t>MP1</w:t>
            </w:r>
          </w:p>
        </w:tc>
      </w:tr>
      <w:tr w:rsidR="005B3857" w:rsidTr="00987658" w14:paraId="562E2190" w14:textId="77777777">
        <w:trPr>
          <w:trHeight w:val="359"/>
          <w:jc w:val="center"/>
        </w:trPr>
        <w:tc>
          <w:tcPr>
            <w:tcW w:w="6475" w:type="dxa"/>
            <w:vAlign w:val="center"/>
          </w:tcPr>
          <w:p w:rsidR="003F4F93" w:rsidP="00411762" w:rsidRDefault="003F4F93" w14:paraId="2A75685B" w14:textId="77777777">
            <w:r>
              <w:t xml:space="preserve">Determine or clarify the meaning of unknown and multiple-meaning words and phrases based on grade 6 reading and content, choosing flexibly from a range of strategies. </w:t>
            </w:r>
          </w:p>
          <w:p w:rsidR="003F4F93" w:rsidP="00411762" w:rsidRDefault="003F4F93" w14:paraId="41364D49" w14:textId="77777777">
            <w:r>
              <w:t xml:space="preserve">     a. Use context (e.g., the overall meaning of a sentence or  </w:t>
            </w:r>
          </w:p>
          <w:p w:rsidR="005B3857" w:rsidP="00AA5F39" w:rsidRDefault="003F4F93" w14:paraId="091769F6" w14:textId="00102880">
            <w:pPr>
              <w:ind w:left="249"/>
            </w:pPr>
            <w:r>
              <w:t>paragraph; a word’s position or function in a sentence) as a clue to the meaning of a word or phrase.</w:t>
            </w:r>
          </w:p>
        </w:tc>
        <w:tc>
          <w:tcPr>
            <w:tcW w:w="1710" w:type="dxa"/>
            <w:vAlign w:val="center"/>
          </w:tcPr>
          <w:p w:rsidR="005B3857" w:rsidP="0071713A" w:rsidRDefault="00B34817" w14:paraId="6248B9E3" w14:textId="09DA1333">
            <w:pPr>
              <w:jc w:val="center"/>
              <w:rPr>
                <w:rFonts w:ascii="Calibri" w:hAnsi="Calibri" w:cs="Calibri"/>
              </w:rPr>
            </w:pPr>
            <w:r>
              <w:rPr>
                <w:rFonts w:ascii="Calibri" w:hAnsi="Calibri" w:cs="Calibri"/>
              </w:rPr>
              <w:t>E06.A-</w:t>
            </w:r>
            <w:r w:rsidR="00E6180E">
              <w:rPr>
                <w:rFonts w:ascii="Calibri" w:hAnsi="Calibri" w:cs="Calibri"/>
              </w:rPr>
              <w:t>V</w:t>
            </w:r>
            <w:r>
              <w:rPr>
                <w:rFonts w:ascii="Calibri" w:hAnsi="Calibri" w:cs="Calibri"/>
              </w:rPr>
              <w:t>.4.1.</w:t>
            </w:r>
            <w:r w:rsidR="0098693F">
              <w:rPr>
                <w:rFonts w:ascii="Calibri" w:hAnsi="Calibri" w:cs="Calibri"/>
              </w:rPr>
              <w:t>1</w:t>
            </w:r>
            <w:r w:rsidR="00A27229">
              <w:rPr>
                <w:rFonts w:ascii="Calibri" w:hAnsi="Calibri" w:cs="Calibri"/>
              </w:rPr>
              <w:t>.a</w:t>
            </w:r>
          </w:p>
        </w:tc>
        <w:tc>
          <w:tcPr>
            <w:tcW w:w="1170" w:type="dxa"/>
            <w:vAlign w:val="center"/>
          </w:tcPr>
          <w:p w:rsidRPr="00554304" w:rsidR="005B3857" w:rsidP="0071713A" w:rsidRDefault="00B67BCF" w14:paraId="1B102A29" w14:textId="28344D7B">
            <w:pPr>
              <w:jc w:val="center"/>
              <w:rPr>
                <w:sz w:val="12"/>
                <w:szCs w:val="12"/>
              </w:rPr>
            </w:pPr>
            <w:r w:rsidRPr="00057D5A">
              <w:t>MP1</w:t>
            </w:r>
          </w:p>
        </w:tc>
      </w:tr>
      <w:tr w:rsidR="00E6180E" w:rsidTr="00987658" w14:paraId="750C67E1" w14:textId="77777777">
        <w:trPr>
          <w:jc w:val="center"/>
        </w:trPr>
        <w:tc>
          <w:tcPr>
            <w:tcW w:w="6475" w:type="dxa"/>
            <w:vAlign w:val="center"/>
          </w:tcPr>
          <w:p w:rsidR="003E4164" w:rsidP="00411762" w:rsidRDefault="003E4164" w14:paraId="19205BA2" w14:textId="77777777">
            <w:r>
              <w:t xml:space="preserve">Demonstrate understanding of figurative language, word relationships, and nuances in word meanings. </w:t>
            </w:r>
          </w:p>
          <w:p w:rsidR="003E4164" w:rsidP="00411762" w:rsidRDefault="003E4164" w14:paraId="09AF1AB1" w14:textId="77777777">
            <w:r>
              <w:t xml:space="preserve">     a. Interpret figurative language (simile, metaphor, personification,  </w:t>
            </w:r>
          </w:p>
          <w:p w:rsidR="00E6180E" w:rsidP="00411762" w:rsidRDefault="003E4164" w14:paraId="3DA1F7A7" w14:textId="77777777">
            <w:r>
              <w:t xml:space="preserve">     and hyperbole) in context.</w:t>
            </w:r>
          </w:p>
          <w:p w:rsidR="008D66D3" w:rsidP="008D66D3" w:rsidRDefault="008D66D3" w14:paraId="09A68508" w14:textId="77777777">
            <w:r>
              <w:t xml:space="preserve">     b. Use the relationship between particular words (e.g.,  </w:t>
            </w:r>
          </w:p>
          <w:p w:rsidR="008D66D3" w:rsidP="008D66D3" w:rsidRDefault="008D66D3" w14:paraId="544A42B2" w14:textId="77777777">
            <w:r>
              <w:t xml:space="preserve">     cause/effect, part/whole, item/category, synonym/antonym) to </w:t>
            </w:r>
          </w:p>
          <w:p w:rsidR="008D66D3" w:rsidP="008D66D3" w:rsidRDefault="008D66D3" w14:paraId="61C76C61" w14:textId="77777777">
            <w:r>
              <w:t xml:space="preserve">     better understand each of the words</w:t>
            </w:r>
          </w:p>
          <w:p w:rsidR="008D66D3" w:rsidP="00AA5F39" w:rsidRDefault="008D66D3" w14:paraId="1A3B05F9" w14:textId="4359D72B">
            <w:pPr>
              <w:ind w:left="249"/>
            </w:pPr>
            <w:r>
              <w:t xml:space="preserve">c. Distinguish among the connotations (associations) of words with similar denotations (definitions) (e.g., stingy, scrimping, </w:t>
            </w:r>
          </w:p>
          <w:p w:rsidR="008D66D3" w:rsidP="008D66D3" w:rsidRDefault="008D66D3" w14:paraId="48828934" w14:textId="6560E3C4">
            <w:r>
              <w:t xml:space="preserve">     economical, unwasteful, thrifty)</w:t>
            </w:r>
          </w:p>
        </w:tc>
        <w:tc>
          <w:tcPr>
            <w:tcW w:w="1710" w:type="dxa"/>
            <w:vAlign w:val="center"/>
          </w:tcPr>
          <w:p w:rsidR="00E6180E" w:rsidP="0071713A" w:rsidRDefault="00E6180E" w14:paraId="52D65EA4" w14:textId="3589CDCA">
            <w:pPr>
              <w:jc w:val="center"/>
              <w:rPr>
                <w:rFonts w:ascii="Calibri" w:hAnsi="Calibri" w:cs="Calibri"/>
              </w:rPr>
            </w:pPr>
            <w:r>
              <w:rPr>
                <w:rFonts w:ascii="Calibri" w:hAnsi="Calibri" w:cs="Calibri"/>
              </w:rPr>
              <w:t>E06.A-V.4.1.2</w:t>
            </w:r>
          </w:p>
        </w:tc>
        <w:tc>
          <w:tcPr>
            <w:tcW w:w="1170" w:type="dxa"/>
            <w:vAlign w:val="center"/>
          </w:tcPr>
          <w:p w:rsidRPr="00554304" w:rsidR="00E6180E" w:rsidP="0071713A" w:rsidRDefault="00B67BCF" w14:paraId="04F98FC0" w14:textId="53AF3E94">
            <w:pPr>
              <w:jc w:val="center"/>
              <w:rPr>
                <w:sz w:val="12"/>
                <w:szCs w:val="12"/>
              </w:rPr>
            </w:pPr>
            <w:r w:rsidRPr="00057D5A">
              <w:t>MP1</w:t>
            </w:r>
          </w:p>
        </w:tc>
      </w:tr>
      <w:tr w:rsidR="008D66D3" w:rsidTr="00987658" w14:paraId="0000C155" w14:textId="77777777">
        <w:trPr>
          <w:jc w:val="center"/>
        </w:trPr>
        <w:tc>
          <w:tcPr>
            <w:tcW w:w="6475" w:type="dxa"/>
            <w:vAlign w:val="center"/>
          </w:tcPr>
          <w:p w:rsidR="008D66D3" w:rsidP="00411762" w:rsidRDefault="008D66D3" w14:paraId="03B2290C" w14:textId="1003F708">
            <w:r>
              <w:t>Read and comprehend literary nonfiction and informational text on grade level, reading independently and proficiently.</w:t>
            </w:r>
          </w:p>
        </w:tc>
        <w:tc>
          <w:tcPr>
            <w:tcW w:w="1710" w:type="dxa"/>
            <w:vAlign w:val="center"/>
          </w:tcPr>
          <w:p w:rsidR="008D66D3" w:rsidP="0071713A" w:rsidRDefault="008D66D3" w14:paraId="64DD723F" w14:textId="478D8C3E">
            <w:pPr>
              <w:jc w:val="center"/>
              <w:rPr>
                <w:rFonts w:ascii="Calibri" w:hAnsi="Calibri" w:cs="Calibri"/>
              </w:rPr>
            </w:pPr>
            <w:r>
              <w:rPr>
                <w:rFonts w:ascii="Calibri" w:hAnsi="Calibri" w:cs="Calibri"/>
              </w:rPr>
              <w:t>CC. 1.2.6.L</w:t>
            </w:r>
          </w:p>
        </w:tc>
        <w:tc>
          <w:tcPr>
            <w:tcW w:w="1170" w:type="dxa"/>
            <w:vAlign w:val="center"/>
          </w:tcPr>
          <w:p w:rsidRPr="00554304" w:rsidR="008D66D3" w:rsidP="0071713A" w:rsidRDefault="008D66D3" w14:paraId="1E74C044" w14:textId="5BA1339E">
            <w:pPr>
              <w:jc w:val="center"/>
              <w:rPr>
                <w:sz w:val="12"/>
                <w:szCs w:val="12"/>
              </w:rPr>
            </w:pPr>
            <w:r w:rsidRPr="00057D5A">
              <w:t>MP1</w:t>
            </w:r>
          </w:p>
        </w:tc>
      </w:tr>
      <w:tr w:rsidR="008D66D3" w:rsidTr="00987658" w14:paraId="54146629" w14:textId="77777777">
        <w:trPr>
          <w:jc w:val="center"/>
        </w:trPr>
        <w:tc>
          <w:tcPr>
            <w:tcW w:w="6475" w:type="dxa"/>
            <w:vAlign w:val="bottom"/>
          </w:tcPr>
          <w:p w:rsidR="008D66D3" w:rsidP="00411762" w:rsidRDefault="008D66D3" w14:paraId="642104FE" w14:textId="52461A26">
            <w:r>
              <w:t>Cite textual evidence to support analysis of what the text says explicitly as well as inferences and/or generalizations drawn from the text.</w:t>
            </w:r>
          </w:p>
        </w:tc>
        <w:tc>
          <w:tcPr>
            <w:tcW w:w="1710" w:type="dxa"/>
            <w:vAlign w:val="center"/>
          </w:tcPr>
          <w:p w:rsidR="008D66D3" w:rsidP="0071713A" w:rsidRDefault="008D66D3" w14:paraId="61C98214" w14:textId="75978861">
            <w:pPr>
              <w:jc w:val="center"/>
              <w:rPr>
                <w:rFonts w:ascii="Calibri" w:hAnsi="Calibri" w:cs="Calibri"/>
              </w:rPr>
            </w:pPr>
            <w:r>
              <w:rPr>
                <w:rFonts w:ascii="Calibri" w:hAnsi="Calibri" w:cs="Calibri"/>
              </w:rPr>
              <w:t>E06.B-K.1.1.1</w:t>
            </w:r>
          </w:p>
        </w:tc>
        <w:tc>
          <w:tcPr>
            <w:tcW w:w="1170" w:type="dxa"/>
            <w:vAlign w:val="center"/>
          </w:tcPr>
          <w:p w:rsidRPr="00554304" w:rsidR="008D66D3" w:rsidP="0071713A" w:rsidRDefault="008D66D3" w14:paraId="0A901222" w14:textId="37463D3F">
            <w:pPr>
              <w:jc w:val="center"/>
              <w:rPr>
                <w:sz w:val="12"/>
                <w:szCs w:val="12"/>
              </w:rPr>
            </w:pPr>
            <w:r>
              <w:t>MP1</w:t>
            </w:r>
          </w:p>
        </w:tc>
      </w:tr>
      <w:tr w:rsidR="008D66D3" w:rsidTr="00987658" w14:paraId="68131D10" w14:textId="77777777">
        <w:trPr>
          <w:jc w:val="center"/>
        </w:trPr>
        <w:tc>
          <w:tcPr>
            <w:tcW w:w="6475" w:type="dxa"/>
            <w:vAlign w:val="center"/>
          </w:tcPr>
          <w:p w:rsidR="008D66D3" w:rsidP="00411762" w:rsidRDefault="008D66D3" w14:paraId="51F45081" w14:textId="0216BEA8">
            <w:pPr>
              <w:rPr>
                <w:rFonts w:ascii="Calibri" w:hAnsi="Calibri" w:cs="Calibri"/>
              </w:rPr>
            </w:pPr>
            <w:r>
              <w:t>Determine a central idea of a text and how it is conveyed through relevant details; provide a summary of the text distinct from personal opinions or judgments.</w:t>
            </w:r>
          </w:p>
        </w:tc>
        <w:tc>
          <w:tcPr>
            <w:tcW w:w="1710" w:type="dxa"/>
            <w:vAlign w:val="center"/>
          </w:tcPr>
          <w:p w:rsidR="008D66D3" w:rsidP="0071713A" w:rsidRDefault="008D66D3" w14:paraId="24C1423A" w14:textId="46A5C203">
            <w:pPr>
              <w:jc w:val="center"/>
              <w:rPr>
                <w:rFonts w:ascii="Calibri" w:hAnsi="Calibri" w:cs="Calibri"/>
              </w:rPr>
            </w:pPr>
            <w:r>
              <w:rPr>
                <w:rFonts w:ascii="Calibri" w:hAnsi="Calibri" w:cs="Calibri"/>
              </w:rPr>
              <w:t>E06.B-K.1.1.2</w:t>
            </w:r>
          </w:p>
        </w:tc>
        <w:tc>
          <w:tcPr>
            <w:tcW w:w="1170" w:type="dxa"/>
            <w:vAlign w:val="center"/>
          </w:tcPr>
          <w:p w:rsidRPr="00554304" w:rsidR="008D66D3" w:rsidP="0071713A" w:rsidRDefault="008D66D3" w14:paraId="25166AFC" w14:textId="0186894A">
            <w:pPr>
              <w:jc w:val="center"/>
              <w:rPr>
                <w:sz w:val="12"/>
                <w:szCs w:val="12"/>
              </w:rPr>
            </w:pPr>
            <w:r w:rsidRPr="00057D5A">
              <w:t>MP1</w:t>
            </w:r>
          </w:p>
        </w:tc>
      </w:tr>
      <w:tr w:rsidR="008D66D3" w:rsidTr="00987658" w14:paraId="206F5AD4" w14:textId="77777777">
        <w:trPr>
          <w:jc w:val="center"/>
        </w:trPr>
        <w:tc>
          <w:tcPr>
            <w:tcW w:w="6475" w:type="dxa"/>
            <w:vAlign w:val="center"/>
          </w:tcPr>
          <w:p w:rsidR="008D66D3" w:rsidP="00717776" w:rsidRDefault="008D66D3" w14:paraId="47E2B24A" w14:textId="35CCA1C1">
            <w:r>
              <w:t>Analyze in detail how a key individual, event, or idea is introduced, illustrated, or elaborated in a text (e.g., through examples, anecdotes, or sequence of steps).</w:t>
            </w:r>
          </w:p>
        </w:tc>
        <w:tc>
          <w:tcPr>
            <w:tcW w:w="1710" w:type="dxa"/>
            <w:vAlign w:val="center"/>
          </w:tcPr>
          <w:p w:rsidR="008D66D3" w:rsidP="00717776" w:rsidRDefault="008D66D3" w14:paraId="5EDE92B4" w14:textId="19EE85C4">
            <w:pPr>
              <w:jc w:val="center"/>
              <w:rPr>
                <w:rFonts w:ascii="Calibri" w:hAnsi="Calibri" w:cs="Calibri"/>
              </w:rPr>
            </w:pPr>
            <w:r>
              <w:rPr>
                <w:rFonts w:ascii="Calibri" w:hAnsi="Calibri" w:cs="Calibri"/>
              </w:rPr>
              <w:t>E06.B-K.1.1.3</w:t>
            </w:r>
          </w:p>
        </w:tc>
        <w:tc>
          <w:tcPr>
            <w:tcW w:w="1170" w:type="dxa"/>
            <w:vAlign w:val="center"/>
          </w:tcPr>
          <w:p w:rsidRPr="00057D5A" w:rsidR="008D66D3" w:rsidP="00717776" w:rsidRDefault="008D66D3" w14:paraId="1BAEEAB8" w14:textId="68A6CF77">
            <w:pPr>
              <w:jc w:val="center"/>
            </w:pPr>
            <w:r w:rsidRPr="00057D5A">
              <w:t>MP1</w:t>
            </w:r>
          </w:p>
        </w:tc>
      </w:tr>
      <w:tr w:rsidR="008D66D3" w:rsidTr="00987658" w14:paraId="61F7AF15" w14:textId="77777777">
        <w:trPr>
          <w:jc w:val="center"/>
        </w:trPr>
        <w:tc>
          <w:tcPr>
            <w:tcW w:w="6475" w:type="dxa"/>
            <w:vAlign w:val="center"/>
          </w:tcPr>
          <w:p w:rsidR="008D66D3" w:rsidP="00411762" w:rsidRDefault="008D66D3" w14:paraId="404ECEA5" w14:textId="49E2F135">
            <w:pPr>
              <w:rPr>
                <w:rFonts w:ascii="Calibri" w:hAnsi="Calibri" w:cs="Calibri"/>
              </w:rPr>
            </w:pPr>
            <w:r>
              <w:lastRenderedPageBreak/>
              <w:t>Determine an author’s point of view or purpose in a text and explain how it is conveyed in the text.</w:t>
            </w:r>
          </w:p>
        </w:tc>
        <w:tc>
          <w:tcPr>
            <w:tcW w:w="1710" w:type="dxa"/>
            <w:vAlign w:val="center"/>
          </w:tcPr>
          <w:p w:rsidR="008D66D3" w:rsidP="0071713A" w:rsidRDefault="008D66D3" w14:paraId="2A5A75FF" w14:textId="6397BC83">
            <w:pPr>
              <w:jc w:val="center"/>
              <w:rPr>
                <w:rFonts w:ascii="Calibri" w:hAnsi="Calibri" w:cs="Calibri"/>
              </w:rPr>
            </w:pPr>
            <w:r>
              <w:rPr>
                <w:rFonts w:ascii="Calibri" w:hAnsi="Calibri" w:cs="Calibri"/>
              </w:rPr>
              <w:t>E06.B-C.2.1.1</w:t>
            </w:r>
          </w:p>
        </w:tc>
        <w:tc>
          <w:tcPr>
            <w:tcW w:w="1170" w:type="dxa"/>
            <w:vAlign w:val="center"/>
          </w:tcPr>
          <w:p w:rsidRPr="00554304" w:rsidR="008D66D3" w:rsidP="0071713A" w:rsidRDefault="008D66D3" w14:paraId="6B6D7A3F" w14:textId="480E6B1C">
            <w:pPr>
              <w:jc w:val="center"/>
              <w:rPr>
                <w:sz w:val="12"/>
                <w:szCs w:val="12"/>
              </w:rPr>
            </w:pPr>
            <w:r w:rsidRPr="00057D5A">
              <w:t>MP1</w:t>
            </w:r>
          </w:p>
        </w:tc>
      </w:tr>
      <w:tr w:rsidR="008D66D3" w:rsidTr="00987658" w14:paraId="77BDF5B1" w14:textId="77777777">
        <w:trPr>
          <w:jc w:val="center"/>
        </w:trPr>
        <w:tc>
          <w:tcPr>
            <w:tcW w:w="6475" w:type="dxa"/>
            <w:vAlign w:val="center"/>
          </w:tcPr>
          <w:p w:rsidR="008D66D3" w:rsidP="00411762" w:rsidRDefault="008D66D3" w14:paraId="76049D8E" w14:textId="065A5820">
            <w:pPr>
              <w:rPr>
                <w:rFonts w:ascii="Calibri" w:hAnsi="Calibri" w:cs="Calibri"/>
              </w:rPr>
            </w:pPr>
            <w:r>
              <w:t>Analyze how a particular sentence, paragraph, chapter, section, or text feature fits into the overall structure of a text and contributes to the development of the ideas</w:t>
            </w:r>
          </w:p>
        </w:tc>
        <w:tc>
          <w:tcPr>
            <w:tcW w:w="1710" w:type="dxa"/>
            <w:vAlign w:val="center"/>
          </w:tcPr>
          <w:p w:rsidR="008D66D3" w:rsidP="0071713A" w:rsidRDefault="008D66D3" w14:paraId="2A1D4421" w14:textId="63045CE8">
            <w:pPr>
              <w:jc w:val="center"/>
              <w:rPr>
                <w:rFonts w:ascii="Calibri" w:hAnsi="Calibri" w:cs="Calibri"/>
              </w:rPr>
            </w:pPr>
            <w:r>
              <w:rPr>
                <w:rFonts w:ascii="Calibri" w:hAnsi="Calibri" w:cs="Calibri"/>
              </w:rPr>
              <w:t>E06.B-C.2.1.2</w:t>
            </w:r>
          </w:p>
        </w:tc>
        <w:tc>
          <w:tcPr>
            <w:tcW w:w="1170" w:type="dxa"/>
            <w:vAlign w:val="center"/>
          </w:tcPr>
          <w:p w:rsidRPr="00554304" w:rsidR="008D66D3" w:rsidP="0071713A" w:rsidRDefault="008D66D3" w14:paraId="3FCB5D10" w14:textId="294C405D">
            <w:pPr>
              <w:jc w:val="center"/>
              <w:rPr>
                <w:sz w:val="12"/>
                <w:szCs w:val="12"/>
              </w:rPr>
            </w:pPr>
            <w:r w:rsidRPr="00057D5A">
              <w:t>MP1</w:t>
            </w:r>
          </w:p>
        </w:tc>
      </w:tr>
      <w:tr w:rsidR="008D66D3" w:rsidTr="00987658" w14:paraId="49A62192" w14:textId="77777777">
        <w:trPr>
          <w:jc w:val="center"/>
        </w:trPr>
        <w:tc>
          <w:tcPr>
            <w:tcW w:w="6475" w:type="dxa"/>
            <w:vAlign w:val="center"/>
          </w:tcPr>
          <w:p w:rsidR="008D66D3" w:rsidP="00411762" w:rsidRDefault="008D66D3" w14:paraId="4D87810F" w14:textId="63672CBB">
            <w:pPr>
              <w:rPr>
                <w:rFonts w:ascii="Calibri" w:hAnsi="Calibri" w:cs="Calibri"/>
              </w:rPr>
            </w:pPr>
            <w:r>
              <w:t>Compare and contrast one author’s presentation of events with that of another (e.g., a memoir written by and a biography on the same person).</w:t>
            </w:r>
          </w:p>
        </w:tc>
        <w:tc>
          <w:tcPr>
            <w:tcW w:w="1710" w:type="dxa"/>
            <w:vAlign w:val="center"/>
          </w:tcPr>
          <w:p w:rsidR="008D66D3" w:rsidP="0071713A" w:rsidRDefault="008D66D3" w14:paraId="626EFCBB" w14:textId="16BA7FAC">
            <w:pPr>
              <w:jc w:val="center"/>
              <w:rPr>
                <w:rFonts w:ascii="Calibri" w:hAnsi="Calibri" w:cs="Calibri"/>
              </w:rPr>
            </w:pPr>
            <w:r>
              <w:rPr>
                <w:rFonts w:ascii="Calibri" w:hAnsi="Calibri" w:cs="Calibri"/>
              </w:rPr>
              <w:t>E06.B-C.3.1.2</w:t>
            </w:r>
          </w:p>
        </w:tc>
        <w:tc>
          <w:tcPr>
            <w:tcW w:w="1170" w:type="dxa"/>
            <w:vAlign w:val="center"/>
          </w:tcPr>
          <w:p w:rsidRPr="00554304" w:rsidR="008D66D3" w:rsidP="0071713A" w:rsidRDefault="008D66D3" w14:paraId="56E27B6E" w14:textId="78BC8ABE">
            <w:pPr>
              <w:jc w:val="center"/>
              <w:rPr>
                <w:sz w:val="12"/>
                <w:szCs w:val="12"/>
              </w:rPr>
            </w:pPr>
            <w:r w:rsidRPr="00057D5A">
              <w:t>MP1</w:t>
            </w:r>
          </w:p>
        </w:tc>
      </w:tr>
      <w:tr w:rsidR="008D66D3" w:rsidTr="00987658" w14:paraId="362FC2C2" w14:textId="77777777">
        <w:trPr>
          <w:jc w:val="center"/>
        </w:trPr>
        <w:tc>
          <w:tcPr>
            <w:tcW w:w="6475" w:type="dxa"/>
            <w:vAlign w:val="center"/>
          </w:tcPr>
          <w:p w:rsidR="008D66D3" w:rsidP="00411762" w:rsidRDefault="008D66D3" w14:paraId="11E1F608" w14:textId="77777777">
            <w:r>
              <w:t xml:space="preserve">Determine or clarify the meaning of unknown and multiple-meaning words and phrases based on grade 6 reading and content, choosing flexibly from a range of strategies. </w:t>
            </w:r>
          </w:p>
          <w:p w:rsidR="008D66D3" w:rsidP="00411762" w:rsidRDefault="008D66D3" w14:paraId="24A84DFA" w14:textId="77777777">
            <w:r>
              <w:t xml:space="preserve">     a. Use context (e.g., the overall meaning of a sentence or</w:t>
            </w:r>
          </w:p>
          <w:p w:rsidRPr="00AA5F39" w:rsidR="008D66D3" w:rsidP="00987658" w:rsidRDefault="008D66D3" w14:paraId="0562CC7D" w14:textId="1F7890DF">
            <w:pPr>
              <w:ind w:left="249"/>
            </w:pPr>
            <w:r>
              <w:t>paragraph, a word’s position or function in a sentence) as a clue to</w:t>
            </w:r>
            <w:r w:rsidR="00AA5F39">
              <w:t xml:space="preserve"> </w:t>
            </w:r>
            <w:r>
              <w:t xml:space="preserve">the meaning of a word or phrase. </w:t>
            </w:r>
          </w:p>
        </w:tc>
        <w:tc>
          <w:tcPr>
            <w:tcW w:w="1710" w:type="dxa"/>
            <w:vAlign w:val="center"/>
          </w:tcPr>
          <w:p w:rsidR="008D66D3" w:rsidP="0071713A" w:rsidRDefault="008D66D3" w14:paraId="7EE33FEF" w14:textId="77777777">
            <w:pPr>
              <w:jc w:val="center"/>
              <w:rPr>
                <w:rFonts w:ascii="Calibri" w:hAnsi="Calibri" w:cs="Calibri"/>
              </w:rPr>
            </w:pPr>
            <w:r>
              <w:rPr>
                <w:rFonts w:ascii="Calibri" w:hAnsi="Calibri" w:cs="Calibri"/>
              </w:rPr>
              <w:t>E06.B-V.4.1.1.a</w:t>
            </w:r>
          </w:p>
          <w:p w:rsidR="008D66D3" w:rsidP="0071713A" w:rsidRDefault="008D66D3" w14:paraId="3A4B80D9" w14:textId="1DD13B79">
            <w:pPr>
              <w:jc w:val="center"/>
              <w:rPr>
                <w:rFonts w:ascii="Calibri" w:hAnsi="Calibri" w:cs="Calibri"/>
              </w:rPr>
            </w:pPr>
          </w:p>
        </w:tc>
        <w:tc>
          <w:tcPr>
            <w:tcW w:w="1170" w:type="dxa"/>
            <w:vAlign w:val="center"/>
          </w:tcPr>
          <w:p w:rsidRPr="00554304" w:rsidR="008D66D3" w:rsidP="0071713A" w:rsidRDefault="008D66D3" w14:paraId="7D9AC977" w14:textId="211B69BD">
            <w:pPr>
              <w:jc w:val="center"/>
              <w:rPr>
                <w:sz w:val="12"/>
                <w:szCs w:val="12"/>
              </w:rPr>
            </w:pPr>
            <w:r w:rsidRPr="00057D5A">
              <w:t>MP1</w:t>
            </w:r>
          </w:p>
        </w:tc>
      </w:tr>
      <w:tr w:rsidRPr="00AA05C3" w:rsidR="008D66D3" w:rsidTr="00987658" w14:paraId="606AC3EB" w14:textId="77777777">
        <w:trPr>
          <w:jc w:val="center"/>
        </w:trPr>
        <w:tc>
          <w:tcPr>
            <w:tcW w:w="6475" w:type="dxa"/>
            <w:vAlign w:val="center"/>
          </w:tcPr>
          <w:p w:rsidR="008D66D3" w:rsidP="00411762" w:rsidRDefault="008D66D3" w14:paraId="24A50FD5" w14:textId="77777777">
            <w:r>
              <w:t xml:space="preserve">Demonstrate understanding of figurative language, word relationships, and nuances in word meanings. </w:t>
            </w:r>
          </w:p>
          <w:p w:rsidR="008D66D3" w:rsidP="00411762" w:rsidRDefault="008D66D3" w14:paraId="6B5D2FAC" w14:textId="77777777">
            <w:r>
              <w:t xml:space="preserve">     a. Interpret figurative language (simile, metaphor, personification,</w:t>
            </w:r>
          </w:p>
          <w:p w:rsidR="008D66D3" w:rsidP="00411762" w:rsidRDefault="008D66D3" w14:paraId="0480719B" w14:textId="77777777">
            <w:r>
              <w:t xml:space="preserve">     and hyperbole) in context.  </w:t>
            </w:r>
          </w:p>
          <w:p w:rsidR="00FA73CD" w:rsidP="00FA73CD" w:rsidRDefault="00FA73CD" w14:paraId="4E92EC9F" w14:textId="77777777">
            <w:r>
              <w:t xml:space="preserve">     b. Use the relationship between particular words (e.g.,</w:t>
            </w:r>
          </w:p>
          <w:p w:rsidR="00FA73CD" w:rsidP="00FA73CD" w:rsidRDefault="00FA73CD" w14:paraId="758C7B22" w14:textId="77777777">
            <w:r>
              <w:t xml:space="preserve">     cause/effect, part/whole, item/category, synonym/antonym) to </w:t>
            </w:r>
          </w:p>
          <w:p w:rsidR="00FA73CD" w:rsidP="00FA73CD" w:rsidRDefault="00FA73CD" w14:paraId="52C35768" w14:textId="77777777">
            <w:r>
              <w:t xml:space="preserve">     better understand each of the words.</w:t>
            </w:r>
          </w:p>
          <w:p w:rsidR="00987658" w:rsidP="00987658" w:rsidRDefault="00FA73CD" w14:paraId="145723CE" w14:textId="77777777">
            <w:pPr>
              <w:ind w:left="-21"/>
            </w:pPr>
            <w:r>
              <w:t xml:space="preserve">     c. Distinguish among the connotations (associations) of words </w:t>
            </w:r>
          </w:p>
          <w:p w:rsidR="00FA73CD" w:rsidP="00987658" w:rsidRDefault="00987658" w14:paraId="4B56275C" w14:textId="390FAFA8">
            <w:pPr>
              <w:ind w:left="-21"/>
            </w:pPr>
            <w:r>
              <w:t xml:space="preserve">     with </w:t>
            </w:r>
            <w:r w:rsidR="00FA73CD">
              <w:t xml:space="preserve">similar denotations (definitions) (e.g., stingy, scrimping, </w:t>
            </w:r>
          </w:p>
          <w:p w:rsidR="00FA73CD" w:rsidP="00FA73CD" w:rsidRDefault="00FA73CD" w14:paraId="614F4EF0" w14:textId="4330DB99">
            <w:pPr>
              <w:rPr>
                <w:rFonts w:ascii="Calibri" w:hAnsi="Calibri" w:cs="Calibri"/>
              </w:rPr>
            </w:pPr>
            <w:r>
              <w:t xml:space="preserve">     economical, unwasteful, thrifty).</w:t>
            </w:r>
          </w:p>
        </w:tc>
        <w:tc>
          <w:tcPr>
            <w:tcW w:w="1710" w:type="dxa"/>
            <w:vAlign w:val="center"/>
          </w:tcPr>
          <w:p w:rsidR="008D66D3" w:rsidP="0071713A" w:rsidRDefault="008D66D3" w14:paraId="3A942B73" w14:textId="6087D267">
            <w:pPr>
              <w:jc w:val="center"/>
              <w:rPr>
                <w:rFonts w:ascii="Calibri" w:hAnsi="Calibri" w:cs="Calibri"/>
              </w:rPr>
            </w:pPr>
            <w:r>
              <w:rPr>
                <w:rFonts w:ascii="Calibri" w:hAnsi="Calibri" w:cs="Calibri"/>
              </w:rPr>
              <w:t>E06.B-V.4.1.2</w:t>
            </w:r>
          </w:p>
        </w:tc>
        <w:tc>
          <w:tcPr>
            <w:tcW w:w="1170" w:type="dxa"/>
            <w:vAlign w:val="center"/>
          </w:tcPr>
          <w:p w:rsidRPr="00554304" w:rsidR="008D66D3" w:rsidP="0071713A" w:rsidRDefault="008D66D3" w14:paraId="6153A195" w14:textId="56BEBF67">
            <w:pPr>
              <w:jc w:val="center"/>
              <w:rPr>
                <w:sz w:val="12"/>
                <w:szCs w:val="12"/>
              </w:rPr>
            </w:pPr>
            <w:r w:rsidRPr="00057D5A">
              <w:t>MP1</w:t>
            </w:r>
          </w:p>
        </w:tc>
      </w:tr>
      <w:tr w:rsidRPr="00AA05C3" w:rsidR="00FA73CD" w:rsidTr="00987658" w14:paraId="7C7190C8" w14:textId="77777777">
        <w:trPr>
          <w:jc w:val="center"/>
        </w:trPr>
        <w:tc>
          <w:tcPr>
            <w:tcW w:w="6475" w:type="dxa"/>
            <w:vAlign w:val="center"/>
          </w:tcPr>
          <w:p w:rsidRPr="00D03CBC" w:rsidR="00FA73CD" w:rsidP="00411762" w:rsidRDefault="00FA73CD" w14:paraId="7AEAF2B2" w14:textId="621333FA">
            <w:r>
              <w:t>Write informative/explanatory texts to examine a topic and convey ideas, concepts, and information clearly.</w:t>
            </w:r>
          </w:p>
        </w:tc>
        <w:tc>
          <w:tcPr>
            <w:tcW w:w="1710" w:type="dxa"/>
            <w:vAlign w:val="center"/>
          </w:tcPr>
          <w:p w:rsidR="00FA73CD" w:rsidP="0071713A" w:rsidRDefault="00FA73CD" w14:paraId="226D9F30" w14:textId="15BDE4ED">
            <w:pPr>
              <w:jc w:val="center"/>
              <w:rPr>
                <w:rFonts w:ascii="Calibri" w:hAnsi="Calibri" w:cs="Calibri"/>
              </w:rPr>
            </w:pPr>
            <w:r>
              <w:rPr>
                <w:rFonts w:ascii="Calibri" w:hAnsi="Calibri" w:cs="Calibri"/>
              </w:rPr>
              <w:t>CC.1.4.6.A</w:t>
            </w:r>
          </w:p>
        </w:tc>
        <w:tc>
          <w:tcPr>
            <w:tcW w:w="1170" w:type="dxa"/>
            <w:vAlign w:val="center"/>
          </w:tcPr>
          <w:p w:rsidRPr="00554304" w:rsidR="00FA73CD" w:rsidP="0071713A" w:rsidRDefault="00FA73CD" w14:paraId="6280A61D" w14:textId="02E0DC37">
            <w:pPr>
              <w:jc w:val="center"/>
              <w:rPr>
                <w:sz w:val="12"/>
                <w:szCs w:val="12"/>
              </w:rPr>
            </w:pPr>
            <w:r w:rsidRPr="00057D5A">
              <w:t>MP1</w:t>
            </w:r>
          </w:p>
        </w:tc>
      </w:tr>
      <w:tr w:rsidRPr="00AA05C3" w:rsidR="00FA73CD" w:rsidTr="00987658" w14:paraId="398364C6" w14:textId="77777777">
        <w:trPr>
          <w:jc w:val="center"/>
        </w:trPr>
        <w:tc>
          <w:tcPr>
            <w:tcW w:w="6475" w:type="dxa"/>
            <w:vAlign w:val="center"/>
          </w:tcPr>
          <w:p w:rsidRPr="007276C0" w:rsidR="00FA73CD" w:rsidP="007276C0" w:rsidRDefault="00FA73CD" w14:paraId="2BCC383A" w14:textId="076CEDCB">
            <w:r>
              <w:t>With guidance and support from peers and adults, develop and strengthen writing as needed by planning, revising, editing, rewriting, or trying a new approach.</w:t>
            </w:r>
          </w:p>
        </w:tc>
        <w:tc>
          <w:tcPr>
            <w:tcW w:w="1710" w:type="dxa"/>
            <w:vAlign w:val="center"/>
          </w:tcPr>
          <w:p w:rsidR="00FA73CD" w:rsidP="0071713A" w:rsidRDefault="00FA73CD" w14:paraId="5495CE61" w14:textId="750F11E4">
            <w:pPr>
              <w:jc w:val="center"/>
              <w:rPr>
                <w:rFonts w:ascii="Calibri" w:hAnsi="Calibri" w:cs="Calibri"/>
              </w:rPr>
            </w:pPr>
            <w:r>
              <w:rPr>
                <w:rFonts w:ascii="Calibri" w:hAnsi="Calibri" w:cs="Calibri"/>
              </w:rPr>
              <w:t>CC.1.4.6.T</w:t>
            </w:r>
          </w:p>
        </w:tc>
        <w:tc>
          <w:tcPr>
            <w:tcW w:w="1170" w:type="dxa"/>
            <w:vAlign w:val="center"/>
          </w:tcPr>
          <w:p w:rsidRPr="00554304" w:rsidR="00FA73CD" w:rsidP="0071713A" w:rsidRDefault="00FA73CD" w14:paraId="121B39C1" w14:textId="34136FB9">
            <w:pPr>
              <w:jc w:val="center"/>
              <w:rPr>
                <w:sz w:val="12"/>
                <w:szCs w:val="12"/>
              </w:rPr>
            </w:pPr>
            <w:r w:rsidRPr="00057D5A">
              <w:t>MP1</w:t>
            </w:r>
          </w:p>
        </w:tc>
      </w:tr>
      <w:tr w:rsidRPr="00AA05C3" w:rsidR="00FA73CD" w:rsidTr="00987658" w14:paraId="1DD3963E" w14:textId="77777777">
        <w:trPr>
          <w:jc w:val="center"/>
        </w:trPr>
        <w:tc>
          <w:tcPr>
            <w:tcW w:w="6475" w:type="dxa"/>
            <w:vAlign w:val="center"/>
          </w:tcPr>
          <w:p w:rsidR="00FA73CD" w:rsidP="00CC6626" w:rsidRDefault="00FA73CD" w14:paraId="7A789777" w14:textId="0888F1ED">
            <w: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rsidR="00FA73CD" w:rsidP="0071713A" w:rsidRDefault="00FA73CD" w14:paraId="7F57ACE8" w14:textId="42EC4E6D">
            <w:pPr>
              <w:jc w:val="center"/>
              <w:rPr>
                <w:rFonts w:ascii="Calibri" w:hAnsi="Calibri" w:cs="Calibri"/>
              </w:rPr>
            </w:pPr>
            <w:r>
              <w:rPr>
                <w:rFonts w:ascii="Calibri" w:hAnsi="Calibri" w:cs="Calibri"/>
              </w:rPr>
              <w:t>CC.1.4.6.X</w:t>
            </w:r>
          </w:p>
        </w:tc>
        <w:tc>
          <w:tcPr>
            <w:tcW w:w="1170" w:type="dxa"/>
            <w:vAlign w:val="center"/>
          </w:tcPr>
          <w:p w:rsidRPr="00554304" w:rsidR="00FA73CD" w:rsidP="0071713A" w:rsidRDefault="00FA73CD" w14:paraId="61914A13" w14:textId="7A1C2A86">
            <w:pPr>
              <w:jc w:val="center"/>
              <w:rPr>
                <w:sz w:val="12"/>
                <w:szCs w:val="12"/>
              </w:rPr>
            </w:pPr>
            <w:r w:rsidRPr="00057D5A">
              <w:t>MP1</w:t>
            </w:r>
          </w:p>
        </w:tc>
      </w:tr>
      <w:tr w:rsidRPr="00AA05C3" w:rsidR="000D3296" w:rsidTr="00987658" w14:paraId="43BBE098" w14:textId="77777777">
        <w:trPr>
          <w:jc w:val="center"/>
        </w:trPr>
        <w:tc>
          <w:tcPr>
            <w:tcW w:w="6475" w:type="dxa"/>
            <w:vAlign w:val="center"/>
          </w:tcPr>
          <w:p w:rsidR="000D3296" w:rsidP="00CC6626" w:rsidRDefault="000D3296" w14:paraId="34271B55" w14:textId="1837852E">
            <w:r>
              <w:t>Demonstrate command of the conventions of standard English grammar and usage.</w:t>
            </w:r>
          </w:p>
        </w:tc>
        <w:tc>
          <w:tcPr>
            <w:tcW w:w="1710" w:type="dxa"/>
            <w:vAlign w:val="center"/>
          </w:tcPr>
          <w:p w:rsidR="000D3296" w:rsidP="0071713A" w:rsidRDefault="000D3296" w14:paraId="5B5066EA" w14:textId="7B13C404">
            <w:pPr>
              <w:jc w:val="center"/>
              <w:rPr>
                <w:rFonts w:ascii="Calibri" w:hAnsi="Calibri" w:cs="Calibri"/>
              </w:rPr>
            </w:pPr>
            <w:r>
              <w:rPr>
                <w:rFonts w:ascii="Calibri" w:hAnsi="Calibri" w:cs="Calibri"/>
              </w:rPr>
              <w:t>E06.D.1.1</w:t>
            </w:r>
          </w:p>
        </w:tc>
        <w:tc>
          <w:tcPr>
            <w:tcW w:w="1170" w:type="dxa"/>
            <w:vAlign w:val="center"/>
          </w:tcPr>
          <w:p w:rsidRPr="00057D5A" w:rsidR="000D3296" w:rsidP="0071713A" w:rsidRDefault="000D3296" w14:paraId="36891373" w14:textId="386DB8C9">
            <w:pPr>
              <w:jc w:val="center"/>
            </w:pPr>
            <w:r>
              <w:t>MP1</w:t>
            </w:r>
          </w:p>
        </w:tc>
      </w:tr>
      <w:tr w:rsidRPr="00AA05C3" w:rsidR="00FA73CD" w:rsidTr="00987658" w14:paraId="2FB1EF59" w14:textId="77777777">
        <w:trPr>
          <w:jc w:val="center"/>
        </w:trPr>
        <w:tc>
          <w:tcPr>
            <w:tcW w:w="6475" w:type="dxa"/>
            <w:vAlign w:val="center"/>
          </w:tcPr>
          <w:p w:rsidR="00FA73CD" w:rsidP="00CC6626" w:rsidRDefault="00FA73CD" w14:paraId="663A0331" w14:textId="5F97B5DD">
            <w:r>
              <w:t>Produce complete sentences, recognizing and correcting inappropriate fragments and run-on sentences.</w:t>
            </w:r>
          </w:p>
        </w:tc>
        <w:tc>
          <w:tcPr>
            <w:tcW w:w="1710" w:type="dxa"/>
            <w:vAlign w:val="center"/>
          </w:tcPr>
          <w:p w:rsidR="00FA73CD" w:rsidP="0071713A" w:rsidRDefault="00FA73CD" w14:paraId="5A996B1B" w14:textId="6C187B55">
            <w:pPr>
              <w:jc w:val="center"/>
              <w:rPr>
                <w:rFonts w:ascii="Calibri" w:hAnsi="Calibri" w:cs="Calibri"/>
              </w:rPr>
            </w:pPr>
            <w:r>
              <w:rPr>
                <w:rFonts w:ascii="Calibri" w:hAnsi="Calibri" w:cs="Calibri"/>
              </w:rPr>
              <w:t>E06.D.1.1.6</w:t>
            </w:r>
          </w:p>
        </w:tc>
        <w:tc>
          <w:tcPr>
            <w:tcW w:w="1170" w:type="dxa"/>
            <w:vAlign w:val="center"/>
          </w:tcPr>
          <w:p w:rsidRPr="00554304" w:rsidR="00FA73CD" w:rsidP="0071713A" w:rsidRDefault="00FA73CD" w14:paraId="4AAED1C2" w14:textId="78AAFF8C">
            <w:pPr>
              <w:jc w:val="center"/>
              <w:rPr>
                <w:sz w:val="12"/>
                <w:szCs w:val="12"/>
              </w:rPr>
            </w:pPr>
            <w:r w:rsidRPr="00057D5A">
              <w:t>MP1</w:t>
            </w:r>
          </w:p>
        </w:tc>
      </w:tr>
      <w:tr w:rsidRPr="00AA05C3" w:rsidR="0099356F" w:rsidTr="00987658" w14:paraId="071A3924" w14:textId="77777777">
        <w:trPr>
          <w:jc w:val="center"/>
        </w:trPr>
        <w:tc>
          <w:tcPr>
            <w:tcW w:w="6475" w:type="dxa"/>
            <w:vAlign w:val="center"/>
          </w:tcPr>
          <w:p w:rsidR="0099356F" w:rsidP="00CC6626" w:rsidRDefault="0099356F" w14:paraId="35234431" w14:textId="7E8CCE34">
            <w:r>
              <w:t>Demonstrate command of the conventions of standard English capitalization, punctuation and spelling</w:t>
            </w:r>
            <w:r w:rsidR="000026CF">
              <w:t>.</w:t>
            </w:r>
          </w:p>
        </w:tc>
        <w:tc>
          <w:tcPr>
            <w:tcW w:w="1710" w:type="dxa"/>
            <w:vAlign w:val="center"/>
          </w:tcPr>
          <w:p w:rsidR="0099356F" w:rsidP="0071713A" w:rsidRDefault="0099356F" w14:paraId="24FBDE73" w14:textId="2B37DE5B">
            <w:pPr>
              <w:jc w:val="center"/>
              <w:rPr>
                <w:rFonts w:ascii="Calibri" w:hAnsi="Calibri" w:cs="Calibri"/>
              </w:rPr>
            </w:pPr>
            <w:r>
              <w:rPr>
                <w:rFonts w:ascii="Calibri" w:hAnsi="Calibri" w:cs="Calibri"/>
              </w:rPr>
              <w:t>E06.D.1.2</w:t>
            </w:r>
          </w:p>
        </w:tc>
        <w:tc>
          <w:tcPr>
            <w:tcW w:w="1170" w:type="dxa"/>
            <w:vAlign w:val="center"/>
          </w:tcPr>
          <w:p w:rsidRPr="00057D5A" w:rsidR="0099356F" w:rsidP="0071713A" w:rsidRDefault="0099356F" w14:paraId="6D91A2AA" w14:textId="72E160EF">
            <w:pPr>
              <w:jc w:val="center"/>
            </w:pPr>
            <w:r>
              <w:t>MP1</w:t>
            </w:r>
          </w:p>
        </w:tc>
      </w:tr>
      <w:tr w:rsidRPr="00AA05C3" w:rsidR="00FA73CD" w:rsidTr="00987658" w14:paraId="09AAE22F" w14:textId="77777777">
        <w:trPr>
          <w:jc w:val="center"/>
        </w:trPr>
        <w:tc>
          <w:tcPr>
            <w:tcW w:w="6475" w:type="dxa"/>
            <w:vAlign w:val="center"/>
          </w:tcPr>
          <w:p w:rsidR="00FA73CD" w:rsidP="00CC6626" w:rsidRDefault="00FA73CD" w14:paraId="00BDDA99" w14:textId="3F14D5BA">
            <w:pPr>
              <w:rPr>
                <w:rFonts w:ascii="Calibri" w:hAnsi="Calibri" w:cs="Calibri"/>
              </w:rPr>
            </w:pPr>
            <w:r>
              <w:t>Use punctuation (e.g., commas, parentheses, dashes) to set off nonrestrictive/parenthetical elements.</w:t>
            </w:r>
          </w:p>
        </w:tc>
        <w:tc>
          <w:tcPr>
            <w:tcW w:w="1710" w:type="dxa"/>
            <w:vAlign w:val="center"/>
          </w:tcPr>
          <w:p w:rsidR="00FA73CD" w:rsidP="0071713A" w:rsidRDefault="00FA73CD" w14:paraId="0E77CAD2" w14:textId="57676669">
            <w:pPr>
              <w:jc w:val="center"/>
              <w:rPr>
                <w:rFonts w:ascii="Calibri" w:hAnsi="Calibri" w:cs="Calibri"/>
              </w:rPr>
            </w:pPr>
            <w:r>
              <w:rPr>
                <w:rFonts w:ascii="Calibri" w:hAnsi="Calibri" w:cs="Calibri"/>
              </w:rPr>
              <w:t>E06.D.1.2.1</w:t>
            </w:r>
          </w:p>
        </w:tc>
        <w:tc>
          <w:tcPr>
            <w:tcW w:w="1170" w:type="dxa"/>
            <w:vAlign w:val="center"/>
          </w:tcPr>
          <w:p w:rsidRPr="00554304" w:rsidR="00FA73CD" w:rsidP="0071713A" w:rsidRDefault="00FA73CD" w14:paraId="24AC865A" w14:textId="45DECD4F">
            <w:pPr>
              <w:jc w:val="center"/>
              <w:rPr>
                <w:sz w:val="12"/>
                <w:szCs w:val="12"/>
              </w:rPr>
            </w:pPr>
            <w:r w:rsidRPr="00057D5A">
              <w:t>MP1</w:t>
            </w:r>
          </w:p>
        </w:tc>
      </w:tr>
      <w:tr w:rsidRPr="00AA05C3" w:rsidR="00FA73CD" w:rsidTr="00987658" w14:paraId="2258B6AB" w14:textId="77777777">
        <w:trPr>
          <w:jc w:val="center"/>
        </w:trPr>
        <w:tc>
          <w:tcPr>
            <w:tcW w:w="6475" w:type="dxa"/>
            <w:vAlign w:val="center"/>
          </w:tcPr>
          <w:p w:rsidR="00FA73CD" w:rsidP="00CC6626" w:rsidRDefault="00FA73CD" w14:paraId="7BB3D8BC" w14:textId="6B502FFB">
            <w:pPr>
              <w:rPr>
                <w:rFonts w:ascii="Calibri" w:hAnsi="Calibri" w:cs="Calibri"/>
              </w:rPr>
            </w:pPr>
            <w:r>
              <w:t>Spell correctly.</w:t>
            </w:r>
          </w:p>
        </w:tc>
        <w:tc>
          <w:tcPr>
            <w:tcW w:w="1710" w:type="dxa"/>
            <w:vAlign w:val="center"/>
          </w:tcPr>
          <w:p w:rsidR="00FA73CD" w:rsidP="0071713A" w:rsidRDefault="00FA73CD" w14:paraId="3D8E9A92" w14:textId="03B14C18">
            <w:pPr>
              <w:jc w:val="center"/>
              <w:rPr>
                <w:rFonts w:ascii="Calibri" w:hAnsi="Calibri" w:cs="Calibri"/>
              </w:rPr>
            </w:pPr>
            <w:r>
              <w:rPr>
                <w:rFonts w:ascii="Calibri" w:hAnsi="Calibri" w:cs="Calibri"/>
              </w:rPr>
              <w:t>E06.D.1.2.2</w:t>
            </w:r>
          </w:p>
        </w:tc>
        <w:tc>
          <w:tcPr>
            <w:tcW w:w="1170" w:type="dxa"/>
            <w:vAlign w:val="center"/>
          </w:tcPr>
          <w:p w:rsidRPr="00554304" w:rsidR="00FA73CD" w:rsidP="0071713A" w:rsidRDefault="00FA73CD" w14:paraId="22CCB56C" w14:textId="5BDA895A">
            <w:pPr>
              <w:jc w:val="center"/>
              <w:rPr>
                <w:sz w:val="12"/>
                <w:szCs w:val="12"/>
              </w:rPr>
            </w:pPr>
            <w:r w:rsidRPr="00057D5A">
              <w:t>MP1</w:t>
            </w:r>
          </w:p>
        </w:tc>
      </w:tr>
      <w:tr w:rsidRPr="00AA05C3" w:rsidR="00FA73CD" w:rsidTr="00987658" w14:paraId="434508B7" w14:textId="77777777">
        <w:trPr>
          <w:jc w:val="center"/>
        </w:trPr>
        <w:tc>
          <w:tcPr>
            <w:tcW w:w="6475" w:type="dxa"/>
          </w:tcPr>
          <w:p w:rsidR="00FA73CD" w:rsidP="00CC6626" w:rsidRDefault="00FA73CD" w14:paraId="40648E12" w14:textId="08F1EB4A">
            <w:pPr>
              <w:rPr>
                <w:rFonts w:ascii="Calibri" w:hAnsi="Calibri" w:cs="Calibri"/>
              </w:rPr>
            </w:pPr>
            <w:r>
              <w:t>Use punctuation to separate items in a series.</w:t>
            </w:r>
          </w:p>
        </w:tc>
        <w:tc>
          <w:tcPr>
            <w:tcW w:w="1710" w:type="dxa"/>
          </w:tcPr>
          <w:p w:rsidR="00FA73CD" w:rsidP="0071713A" w:rsidRDefault="00FA73CD" w14:paraId="6CAB1B1C" w14:textId="7230E8D0">
            <w:pPr>
              <w:jc w:val="center"/>
              <w:rPr>
                <w:rFonts w:ascii="Calibri" w:hAnsi="Calibri" w:cs="Calibri"/>
              </w:rPr>
            </w:pPr>
            <w:r>
              <w:rPr>
                <w:rFonts w:ascii="Calibri" w:hAnsi="Calibri" w:cs="Calibri"/>
              </w:rPr>
              <w:t>E06.D.1.2.3</w:t>
            </w:r>
          </w:p>
        </w:tc>
        <w:tc>
          <w:tcPr>
            <w:tcW w:w="1170" w:type="dxa"/>
            <w:vAlign w:val="center"/>
          </w:tcPr>
          <w:p w:rsidRPr="00554304" w:rsidR="00FA73CD" w:rsidP="0071713A" w:rsidRDefault="00FA73CD" w14:paraId="7B3BE174" w14:textId="62464EF8">
            <w:pPr>
              <w:jc w:val="center"/>
              <w:rPr>
                <w:sz w:val="12"/>
                <w:szCs w:val="12"/>
              </w:rPr>
            </w:pPr>
            <w:r w:rsidRPr="00057D5A">
              <w:t>MP1</w:t>
            </w:r>
          </w:p>
        </w:tc>
      </w:tr>
      <w:tr w:rsidRPr="00AA05C3" w:rsidR="00FA73CD" w:rsidTr="00987658" w14:paraId="63ED8C4E" w14:textId="77777777">
        <w:trPr>
          <w:jc w:val="center"/>
        </w:trPr>
        <w:tc>
          <w:tcPr>
            <w:tcW w:w="6475" w:type="dxa"/>
          </w:tcPr>
          <w:p w:rsidR="00FA73CD" w:rsidP="00CC6626" w:rsidRDefault="00FA73CD" w14:paraId="4A6C2BC6" w14:textId="2D43443A">
            <w:pPr>
              <w:rPr>
                <w:rFonts w:ascii="Calibri" w:hAnsi="Calibri" w:cs="Calibri"/>
              </w:rPr>
            </w:pPr>
            <w:r>
              <w:lastRenderedPageBreak/>
              <w:t>Choose words and phrases to convey ideas precisely</w:t>
            </w:r>
          </w:p>
        </w:tc>
        <w:tc>
          <w:tcPr>
            <w:tcW w:w="1710" w:type="dxa"/>
          </w:tcPr>
          <w:p w:rsidR="00FA73CD" w:rsidP="0071713A" w:rsidRDefault="00FA73CD" w14:paraId="32D815DC" w14:textId="1369637C">
            <w:pPr>
              <w:jc w:val="center"/>
              <w:rPr>
                <w:rFonts w:ascii="Calibri" w:hAnsi="Calibri" w:cs="Calibri"/>
              </w:rPr>
            </w:pPr>
            <w:r>
              <w:rPr>
                <w:rFonts w:ascii="Calibri" w:hAnsi="Calibri" w:cs="Calibri"/>
              </w:rPr>
              <w:t>E06.D.2.1.3</w:t>
            </w:r>
          </w:p>
        </w:tc>
        <w:tc>
          <w:tcPr>
            <w:tcW w:w="1170" w:type="dxa"/>
            <w:vAlign w:val="center"/>
          </w:tcPr>
          <w:p w:rsidRPr="00554304" w:rsidR="00FA73CD" w:rsidP="0071713A" w:rsidRDefault="00FA73CD" w14:paraId="26CB64FA" w14:textId="02C1AC55">
            <w:pPr>
              <w:jc w:val="center"/>
              <w:rPr>
                <w:sz w:val="12"/>
                <w:szCs w:val="12"/>
              </w:rPr>
            </w:pPr>
            <w:r w:rsidRPr="00057D5A">
              <w:t>MP1</w:t>
            </w:r>
          </w:p>
        </w:tc>
      </w:tr>
      <w:tr w:rsidRPr="00AA05C3" w:rsidR="005B4D7E" w:rsidTr="00987658" w14:paraId="6960E67D" w14:textId="77777777">
        <w:trPr>
          <w:jc w:val="center"/>
        </w:trPr>
        <w:tc>
          <w:tcPr>
            <w:tcW w:w="6475" w:type="dxa"/>
          </w:tcPr>
          <w:p w:rsidR="005B4D7E" w:rsidP="00CC6626" w:rsidRDefault="00D303C8" w14:paraId="33DB9454" w14:textId="3D019171">
            <w:r>
              <w:t>Draw evidence from literary and informational texts to support analysis, reflection, and/or research.</w:t>
            </w:r>
          </w:p>
        </w:tc>
        <w:tc>
          <w:tcPr>
            <w:tcW w:w="1710" w:type="dxa"/>
          </w:tcPr>
          <w:p w:rsidR="005B4D7E" w:rsidP="0071713A" w:rsidRDefault="005B4D7E" w14:paraId="09D62898" w14:textId="659E3745">
            <w:pPr>
              <w:jc w:val="center"/>
              <w:rPr>
                <w:rFonts w:ascii="Calibri" w:hAnsi="Calibri" w:cs="Calibri"/>
              </w:rPr>
            </w:pPr>
            <w:r>
              <w:rPr>
                <w:rFonts w:ascii="Calibri" w:hAnsi="Calibri" w:cs="Calibri"/>
              </w:rPr>
              <w:t>E06.E.1.1</w:t>
            </w:r>
          </w:p>
        </w:tc>
        <w:tc>
          <w:tcPr>
            <w:tcW w:w="1170" w:type="dxa"/>
            <w:vAlign w:val="center"/>
          </w:tcPr>
          <w:p w:rsidRPr="00057D5A" w:rsidR="005B4D7E" w:rsidP="0071713A" w:rsidRDefault="00D303C8" w14:paraId="77E00D08" w14:textId="43A60826">
            <w:pPr>
              <w:jc w:val="center"/>
            </w:pPr>
            <w:r>
              <w:t>MP1</w:t>
            </w:r>
          </w:p>
        </w:tc>
      </w:tr>
      <w:tr w:rsidRPr="00AA05C3" w:rsidR="00FA73CD" w:rsidTr="00987658" w14:paraId="2A0650C0" w14:textId="77777777">
        <w:trPr>
          <w:jc w:val="center"/>
        </w:trPr>
        <w:tc>
          <w:tcPr>
            <w:tcW w:w="6475" w:type="dxa"/>
          </w:tcPr>
          <w:p w:rsidR="00FA73CD" w:rsidP="00CC6626" w:rsidRDefault="00FA73CD" w14:paraId="2B2C8319" w14:textId="30E7F48F">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rsidR="00FA73CD" w:rsidP="00987658" w:rsidRDefault="00FA73CD" w14:paraId="65AE2C19" w14:textId="3AA5A182">
            <w:pPr>
              <w:jc w:val="center"/>
              <w:rPr>
                <w:rFonts w:ascii="Calibri" w:hAnsi="Calibri" w:cs="Calibri"/>
              </w:rPr>
            </w:pPr>
            <w:r>
              <w:rPr>
                <w:rFonts w:ascii="Calibri" w:hAnsi="Calibri" w:cs="Calibri"/>
              </w:rPr>
              <w:t>E06.E.1.1.1</w:t>
            </w:r>
          </w:p>
        </w:tc>
        <w:tc>
          <w:tcPr>
            <w:tcW w:w="1170" w:type="dxa"/>
            <w:vAlign w:val="center"/>
          </w:tcPr>
          <w:p w:rsidRPr="00554304" w:rsidR="00FA73CD" w:rsidP="0071713A" w:rsidRDefault="00FA73CD" w14:paraId="65DEA900" w14:textId="35CD626B">
            <w:pPr>
              <w:jc w:val="center"/>
              <w:rPr>
                <w:sz w:val="12"/>
                <w:szCs w:val="12"/>
              </w:rPr>
            </w:pPr>
            <w:r w:rsidRPr="00057D5A">
              <w:t>MP1</w:t>
            </w:r>
          </w:p>
        </w:tc>
      </w:tr>
      <w:tr w:rsidRPr="00AA05C3" w:rsidR="00FA73CD" w:rsidTr="00987658" w14:paraId="113F2E7E" w14:textId="77777777">
        <w:trPr>
          <w:jc w:val="center"/>
        </w:trPr>
        <w:tc>
          <w:tcPr>
            <w:tcW w:w="6475" w:type="dxa"/>
          </w:tcPr>
          <w:p w:rsidR="00FA73CD" w:rsidP="00CC6626" w:rsidRDefault="00FA73CD" w14:paraId="4F5490DE" w14:textId="38CBC673">
            <w:pPr>
              <w:rPr>
                <w:rFonts w:ascii="Calibri" w:hAnsi="Calibri" w:cs="Calibri"/>
              </w:rPr>
            </w:pPr>
            <w:r>
              <w:t>Develop the analysis using relevant evidence from text(s) to support claims, opinions, ideas, and inferences and demonstrating an understanding of the text(s).</w:t>
            </w:r>
          </w:p>
        </w:tc>
        <w:tc>
          <w:tcPr>
            <w:tcW w:w="1710" w:type="dxa"/>
          </w:tcPr>
          <w:p w:rsidR="00FA73CD" w:rsidP="0071713A" w:rsidRDefault="00FA73CD" w14:paraId="7A467A8C" w14:textId="2E14E4D1">
            <w:pPr>
              <w:jc w:val="center"/>
              <w:rPr>
                <w:rFonts w:ascii="Calibri" w:hAnsi="Calibri" w:cs="Calibri"/>
              </w:rPr>
            </w:pPr>
            <w:r>
              <w:rPr>
                <w:rFonts w:ascii="Calibri" w:hAnsi="Calibri" w:cs="Calibri"/>
              </w:rPr>
              <w:t>E06.E.1.1.2</w:t>
            </w:r>
          </w:p>
        </w:tc>
        <w:tc>
          <w:tcPr>
            <w:tcW w:w="1170" w:type="dxa"/>
            <w:vAlign w:val="center"/>
          </w:tcPr>
          <w:p w:rsidRPr="00554304" w:rsidR="00FA73CD" w:rsidP="0071713A" w:rsidRDefault="00FA73CD" w14:paraId="7CD84E42" w14:textId="3AEC0692">
            <w:pPr>
              <w:jc w:val="center"/>
              <w:rPr>
                <w:sz w:val="12"/>
                <w:szCs w:val="12"/>
              </w:rPr>
            </w:pPr>
            <w:r w:rsidRPr="00057D5A">
              <w:t>MP1</w:t>
            </w:r>
          </w:p>
        </w:tc>
      </w:tr>
      <w:tr w:rsidRPr="00554304" w:rsidR="00FA73CD" w:rsidTr="00987658" w14:paraId="4B6462E4" w14:textId="77777777">
        <w:trPr>
          <w:jc w:val="center"/>
        </w:trPr>
        <w:tc>
          <w:tcPr>
            <w:tcW w:w="6475" w:type="dxa"/>
            <w:vAlign w:val="center"/>
          </w:tcPr>
          <w:p w:rsidR="00FA73CD" w:rsidP="00CC6626" w:rsidRDefault="00FA73CD" w14:paraId="3FE75CA2" w14:textId="1CBC4AB0">
            <w:pPr>
              <w:rPr>
                <w:rFonts w:ascii="Calibri" w:hAnsi="Calibri" w:cs="Calibri"/>
              </w:rPr>
            </w:pPr>
            <w:r>
              <w:t>Provide a concluding section that follows from the analysis presented.</w:t>
            </w:r>
          </w:p>
        </w:tc>
        <w:tc>
          <w:tcPr>
            <w:tcW w:w="1710" w:type="dxa"/>
            <w:vAlign w:val="center"/>
          </w:tcPr>
          <w:p w:rsidR="00FA73CD" w:rsidP="0071713A" w:rsidRDefault="00FA73CD" w14:paraId="29D989EB" w14:textId="0FE8DA8B">
            <w:pPr>
              <w:jc w:val="center"/>
              <w:rPr>
                <w:rFonts w:ascii="Calibri" w:hAnsi="Calibri" w:cs="Calibri"/>
              </w:rPr>
            </w:pPr>
            <w:r>
              <w:rPr>
                <w:rFonts w:ascii="Calibri" w:hAnsi="Calibri" w:cs="Calibri"/>
              </w:rPr>
              <w:t>E06.E.1.1.6</w:t>
            </w:r>
          </w:p>
        </w:tc>
        <w:tc>
          <w:tcPr>
            <w:tcW w:w="1170" w:type="dxa"/>
            <w:vAlign w:val="center"/>
          </w:tcPr>
          <w:p w:rsidRPr="00554304" w:rsidR="00FA73CD" w:rsidP="0071713A" w:rsidRDefault="00FA73CD" w14:paraId="198CD8C3" w14:textId="7C606070">
            <w:pPr>
              <w:jc w:val="center"/>
              <w:rPr>
                <w:sz w:val="12"/>
                <w:szCs w:val="12"/>
              </w:rPr>
            </w:pPr>
            <w:r w:rsidRPr="00057D5A">
              <w:t>MP1</w:t>
            </w:r>
          </w:p>
        </w:tc>
      </w:tr>
      <w:tr w:rsidRPr="00554304" w:rsidR="00FA73CD" w:rsidTr="00987658" w14:paraId="5E56CFD0" w14:textId="77777777">
        <w:trPr>
          <w:jc w:val="center"/>
        </w:trPr>
        <w:tc>
          <w:tcPr>
            <w:tcW w:w="6475" w:type="dxa"/>
            <w:vAlign w:val="center"/>
          </w:tcPr>
          <w:p w:rsidR="00FA73CD" w:rsidP="00CC6626" w:rsidRDefault="00FA73CD" w14:paraId="6532AB8E" w14:textId="4DA996AE">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rsidR="00FA73CD" w:rsidP="0071713A" w:rsidRDefault="00FA73CD" w14:paraId="63EC418C" w14:textId="5879358E">
            <w:pPr>
              <w:jc w:val="center"/>
              <w:rPr>
                <w:rFonts w:ascii="Calibri" w:hAnsi="Calibri" w:cs="Calibri"/>
              </w:rPr>
            </w:pPr>
            <w:r>
              <w:rPr>
                <w:rFonts w:ascii="Calibri" w:hAnsi="Calibri" w:cs="Calibri"/>
              </w:rPr>
              <w:t>CC.1.5.6.A</w:t>
            </w:r>
          </w:p>
        </w:tc>
        <w:tc>
          <w:tcPr>
            <w:tcW w:w="1170" w:type="dxa"/>
            <w:vAlign w:val="center"/>
          </w:tcPr>
          <w:p w:rsidRPr="00554304" w:rsidR="00FA73CD" w:rsidP="0071713A" w:rsidRDefault="00FA73CD" w14:paraId="799B8554" w14:textId="088EE06D">
            <w:pPr>
              <w:jc w:val="center"/>
              <w:rPr>
                <w:sz w:val="12"/>
                <w:szCs w:val="12"/>
              </w:rPr>
            </w:pPr>
            <w:r w:rsidRPr="00057D5A">
              <w:t>MP1</w:t>
            </w:r>
          </w:p>
        </w:tc>
      </w:tr>
      <w:tr w:rsidRPr="00554304" w:rsidR="00FA73CD" w:rsidTr="00987658" w14:paraId="6D162534" w14:textId="77777777">
        <w:trPr>
          <w:jc w:val="center"/>
        </w:trPr>
        <w:tc>
          <w:tcPr>
            <w:tcW w:w="6475" w:type="dxa"/>
            <w:vAlign w:val="center"/>
          </w:tcPr>
          <w:p w:rsidR="00FA73CD" w:rsidP="00CC6626" w:rsidRDefault="00FA73CD" w14:paraId="436F58C5" w14:textId="15CAE33C">
            <w:pPr>
              <w:rPr>
                <w:rFonts w:ascii="Calibri" w:hAnsi="Calibri" w:cs="Calibri"/>
              </w:rPr>
            </w:pPr>
            <w:r>
              <w:t>Adapt speech to a variety of contexts and tasks.</w:t>
            </w:r>
          </w:p>
        </w:tc>
        <w:tc>
          <w:tcPr>
            <w:tcW w:w="1710" w:type="dxa"/>
            <w:vAlign w:val="center"/>
          </w:tcPr>
          <w:p w:rsidR="00FA73CD" w:rsidP="0071713A" w:rsidRDefault="00FA73CD" w14:paraId="21AD6139" w14:textId="6EF941E4">
            <w:pPr>
              <w:jc w:val="center"/>
              <w:rPr>
                <w:rFonts w:ascii="Calibri" w:hAnsi="Calibri" w:cs="Calibri"/>
              </w:rPr>
            </w:pPr>
            <w:r>
              <w:rPr>
                <w:rFonts w:ascii="Calibri" w:hAnsi="Calibri" w:cs="Calibri"/>
              </w:rPr>
              <w:t>CC.1.5.6.E</w:t>
            </w:r>
          </w:p>
        </w:tc>
        <w:tc>
          <w:tcPr>
            <w:tcW w:w="1170" w:type="dxa"/>
            <w:vAlign w:val="center"/>
          </w:tcPr>
          <w:p w:rsidRPr="00554304" w:rsidR="00FA73CD" w:rsidP="0071713A" w:rsidRDefault="00FA73CD" w14:paraId="13779184" w14:textId="1DA6164C">
            <w:pPr>
              <w:jc w:val="center"/>
              <w:rPr>
                <w:sz w:val="12"/>
                <w:szCs w:val="12"/>
              </w:rPr>
            </w:pPr>
            <w:r w:rsidRPr="00057D5A">
              <w:t>MP1</w:t>
            </w:r>
          </w:p>
        </w:tc>
      </w:tr>
      <w:tr w:rsidRPr="00554304" w:rsidR="00FA73CD" w:rsidTr="00987658" w14:paraId="7FB1CF86" w14:textId="77777777">
        <w:trPr>
          <w:jc w:val="center"/>
        </w:trPr>
        <w:tc>
          <w:tcPr>
            <w:tcW w:w="6475" w:type="dxa"/>
            <w:vAlign w:val="center"/>
          </w:tcPr>
          <w:p w:rsidR="00FA73CD" w:rsidP="00CC6626" w:rsidRDefault="00FA73CD" w14:paraId="059E3B33" w14:textId="5A40CC3A">
            <w:pPr>
              <w:rPr>
                <w:rFonts w:ascii="Calibri" w:hAnsi="Calibri" w:cs="Calibri"/>
              </w:rPr>
            </w:pPr>
            <w:r>
              <w:t>Demonstrate command of the conventions of standard English when speaking based on Grade 6 level and content.</w:t>
            </w:r>
          </w:p>
        </w:tc>
        <w:tc>
          <w:tcPr>
            <w:tcW w:w="1710" w:type="dxa"/>
            <w:vAlign w:val="center"/>
          </w:tcPr>
          <w:p w:rsidR="00FA73CD" w:rsidP="0071713A" w:rsidRDefault="00FA73CD" w14:paraId="2251B805" w14:textId="0C85041D">
            <w:pPr>
              <w:jc w:val="center"/>
              <w:rPr>
                <w:rFonts w:ascii="Calibri" w:hAnsi="Calibri" w:cs="Calibri"/>
              </w:rPr>
            </w:pPr>
            <w:r>
              <w:rPr>
                <w:rFonts w:ascii="Calibri" w:hAnsi="Calibri" w:cs="Calibri"/>
              </w:rPr>
              <w:t>CC.1.5.6.G</w:t>
            </w:r>
          </w:p>
        </w:tc>
        <w:tc>
          <w:tcPr>
            <w:tcW w:w="1170" w:type="dxa"/>
            <w:vAlign w:val="center"/>
          </w:tcPr>
          <w:p w:rsidRPr="00554304" w:rsidR="00FA73CD" w:rsidP="0071713A" w:rsidRDefault="00FA73CD" w14:paraId="340D5CE7" w14:textId="7B73A6E0">
            <w:pPr>
              <w:jc w:val="center"/>
              <w:rPr>
                <w:sz w:val="12"/>
                <w:szCs w:val="12"/>
              </w:rPr>
            </w:pPr>
            <w:r w:rsidRPr="00057D5A">
              <w:t>MP1</w:t>
            </w:r>
          </w:p>
        </w:tc>
      </w:tr>
      <w:tr w:rsidRPr="00554304" w:rsidR="000D7E47" w:rsidTr="001D2B93" w14:paraId="4865B89E" w14:textId="77777777">
        <w:trPr>
          <w:jc w:val="center"/>
        </w:trPr>
        <w:tc>
          <w:tcPr>
            <w:tcW w:w="6475" w:type="dxa"/>
          </w:tcPr>
          <w:p w:rsidR="000D7E47" w:rsidP="000D7E47" w:rsidRDefault="000D7E47" w14:paraId="44EEFDF6" w14:textId="73C32A3F">
            <w:r>
              <w:t>Read and comprehend literary fiction on grade level, reading independently and proficiently.</w:t>
            </w:r>
          </w:p>
        </w:tc>
        <w:tc>
          <w:tcPr>
            <w:tcW w:w="1710" w:type="dxa"/>
          </w:tcPr>
          <w:p w:rsidR="000D7E47" w:rsidP="000D7E47" w:rsidRDefault="000D7E47" w14:paraId="1F91AA66" w14:textId="21389C03">
            <w:pPr>
              <w:jc w:val="center"/>
              <w:rPr>
                <w:rFonts w:ascii="Calibri" w:hAnsi="Calibri" w:cs="Calibri"/>
              </w:rPr>
            </w:pPr>
            <w:r>
              <w:rPr>
                <w:rFonts w:ascii="Calibri" w:hAnsi="Calibri" w:cs="Calibri"/>
              </w:rPr>
              <w:t>CC.1.3.6.K</w:t>
            </w:r>
          </w:p>
        </w:tc>
        <w:tc>
          <w:tcPr>
            <w:tcW w:w="1170" w:type="dxa"/>
            <w:vAlign w:val="center"/>
          </w:tcPr>
          <w:p w:rsidRPr="00057D5A" w:rsidR="000D7E47" w:rsidP="000D7E47" w:rsidRDefault="000D7E47" w14:paraId="3242D157" w14:textId="13C5F2F0">
            <w:pPr>
              <w:jc w:val="center"/>
            </w:pPr>
            <w:r w:rsidRPr="00057D5A">
              <w:t>MP</w:t>
            </w:r>
            <w:r>
              <w:t>2</w:t>
            </w:r>
          </w:p>
        </w:tc>
      </w:tr>
      <w:tr w:rsidR="000D7E47" w:rsidTr="00987658" w14:paraId="7ECF2873" w14:textId="77777777">
        <w:trPr>
          <w:trHeight w:val="260"/>
          <w:jc w:val="center"/>
        </w:trPr>
        <w:tc>
          <w:tcPr>
            <w:tcW w:w="6475" w:type="dxa"/>
            <w:vAlign w:val="center"/>
          </w:tcPr>
          <w:p w:rsidR="000D7E47" w:rsidP="000D7E47" w:rsidRDefault="000D7E47" w14:paraId="63733E11" w14:textId="0B963D9F">
            <w:pPr>
              <w:rPr>
                <w:rFonts w:ascii="Calibri" w:hAnsi="Calibri" w:cs="Calibri"/>
              </w:rPr>
            </w:pPr>
            <w:r>
              <w:t>Cite textual evidence to support analysis of what the text says explicitly as well as inferences and/or generalizations drawn from the text.</w:t>
            </w:r>
          </w:p>
        </w:tc>
        <w:tc>
          <w:tcPr>
            <w:tcW w:w="1710" w:type="dxa"/>
            <w:vAlign w:val="center"/>
          </w:tcPr>
          <w:p w:rsidR="000D7E47" w:rsidP="000D7E47" w:rsidRDefault="000D7E47" w14:paraId="5720EBB7" w14:textId="694192E4">
            <w:pPr>
              <w:jc w:val="center"/>
              <w:rPr>
                <w:rFonts w:ascii="Calibri" w:hAnsi="Calibri" w:cs="Calibri"/>
              </w:rPr>
            </w:pPr>
            <w:r>
              <w:rPr>
                <w:rFonts w:ascii="Calibri" w:hAnsi="Calibri" w:cs="Calibri"/>
              </w:rPr>
              <w:t>E06.A-K.1.1.1</w:t>
            </w:r>
          </w:p>
        </w:tc>
        <w:tc>
          <w:tcPr>
            <w:tcW w:w="1170" w:type="dxa"/>
            <w:vAlign w:val="center"/>
          </w:tcPr>
          <w:p w:rsidRPr="00554304" w:rsidR="000D7E47" w:rsidP="000D7E47" w:rsidRDefault="000D7E47" w14:paraId="24FFA7A5" w14:textId="75E9B04F">
            <w:pPr>
              <w:jc w:val="center"/>
              <w:rPr>
                <w:sz w:val="12"/>
                <w:szCs w:val="12"/>
              </w:rPr>
            </w:pPr>
            <w:r w:rsidRPr="00057D5A">
              <w:t>MP</w:t>
            </w:r>
            <w:r>
              <w:t>2</w:t>
            </w:r>
          </w:p>
        </w:tc>
      </w:tr>
      <w:tr w:rsidR="000D7E47" w:rsidTr="00987658" w14:paraId="4F9133E3" w14:textId="77777777">
        <w:trPr>
          <w:jc w:val="center"/>
        </w:trPr>
        <w:tc>
          <w:tcPr>
            <w:tcW w:w="6475" w:type="dxa"/>
            <w:vAlign w:val="center"/>
          </w:tcPr>
          <w:p w:rsidR="000D7E47" w:rsidP="000D7E47" w:rsidRDefault="000D7E47" w14:paraId="6C4FB6DD" w14:textId="0DD78414">
            <w:pPr>
              <w:rPr>
                <w:rFonts w:ascii="Calibri" w:hAnsi="Calibri" w:cs="Calibri"/>
              </w:rPr>
            </w:pPr>
            <w:r>
              <w:t>Determine a theme or central idea of a text and how it is conveyed through relevant details; provide a summary of the text distinct from personal opinions or judgments.</w:t>
            </w:r>
          </w:p>
        </w:tc>
        <w:tc>
          <w:tcPr>
            <w:tcW w:w="1710" w:type="dxa"/>
            <w:vAlign w:val="center"/>
          </w:tcPr>
          <w:p w:rsidR="000D7E47" w:rsidP="000D7E47" w:rsidRDefault="000D7E47" w14:paraId="49273C7D" w14:textId="3E7D0FF5">
            <w:pPr>
              <w:jc w:val="center"/>
              <w:rPr>
                <w:rFonts w:ascii="Calibri" w:hAnsi="Calibri" w:cs="Calibri"/>
              </w:rPr>
            </w:pPr>
            <w:r>
              <w:rPr>
                <w:rFonts w:ascii="Calibri" w:hAnsi="Calibri" w:cs="Calibri"/>
              </w:rPr>
              <w:t>E06.A-K.1.1.2</w:t>
            </w:r>
          </w:p>
        </w:tc>
        <w:tc>
          <w:tcPr>
            <w:tcW w:w="1170" w:type="dxa"/>
            <w:vAlign w:val="center"/>
          </w:tcPr>
          <w:p w:rsidRPr="00554304" w:rsidR="000D7E47" w:rsidP="000D7E47" w:rsidRDefault="000D7E47" w14:paraId="01485929" w14:textId="6DAF9D2E">
            <w:pPr>
              <w:jc w:val="center"/>
              <w:rPr>
                <w:sz w:val="12"/>
                <w:szCs w:val="12"/>
              </w:rPr>
            </w:pPr>
            <w:r w:rsidRPr="00057D5A">
              <w:t>MP</w:t>
            </w:r>
            <w:r>
              <w:t>2</w:t>
            </w:r>
          </w:p>
        </w:tc>
      </w:tr>
      <w:tr w:rsidR="000D7E47" w:rsidTr="00987658" w14:paraId="6B3A0CA1" w14:textId="77777777">
        <w:trPr>
          <w:jc w:val="center"/>
        </w:trPr>
        <w:tc>
          <w:tcPr>
            <w:tcW w:w="6475" w:type="dxa"/>
            <w:vAlign w:val="center"/>
          </w:tcPr>
          <w:p w:rsidR="000D7E47" w:rsidP="000D7E47" w:rsidRDefault="000D7E47" w14:paraId="10807BF0" w14:textId="4C6C2E95">
            <w:pPr>
              <w:rPr>
                <w:rFonts w:ascii="Calibri" w:hAnsi="Calibri" w:cs="Calibri"/>
              </w:rPr>
            </w:pPr>
            <w:r>
              <w:t>Describe how the plot of a particular story, drama, or poem unfolds, as well as how the characters respond or change as the plot moves toward a resolution.</w:t>
            </w:r>
          </w:p>
        </w:tc>
        <w:tc>
          <w:tcPr>
            <w:tcW w:w="1710" w:type="dxa"/>
            <w:vAlign w:val="center"/>
          </w:tcPr>
          <w:p w:rsidR="000D7E47" w:rsidP="000D7E47" w:rsidRDefault="000D7E47" w14:paraId="2C1F576B" w14:textId="6023178D">
            <w:pPr>
              <w:jc w:val="center"/>
              <w:rPr>
                <w:rFonts w:ascii="Calibri" w:hAnsi="Calibri" w:cs="Calibri"/>
              </w:rPr>
            </w:pPr>
            <w:r>
              <w:rPr>
                <w:rFonts w:ascii="Calibri" w:hAnsi="Calibri" w:cs="Calibri"/>
              </w:rPr>
              <w:t>E06.A-K.1.1.3</w:t>
            </w:r>
          </w:p>
        </w:tc>
        <w:tc>
          <w:tcPr>
            <w:tcW w:w="1170" w:type="dxa"/>
            <w:vAlign w:val="center"/>
          </w:tcPr>
          <w:p w:rsidRPr="00554304" w:rsidR="000D7E47" w:rsidP="000D7E47" w:rsidRDefault="000D7E47" w14:paraId="4969644F" w14:textId="0DFDB7D1">
            <w:pPr>
              <w:jc w:val="center"/>
              <w:rPr>
                <w:sz w:val="12"/>
                <w:szCs w:val="12"/>
              </w:rPr>
            </w:pPr>
            <w:r w:rsidRPr="00057D5A">
              <w:t>MP</w:t>
            </w:r>
            <w:r>
              <w:t>2</w:t>
            </w:r>
          </w:p>
        </w:tc>
      </w:tr>
      <w:tr w:rsidR="000D7E47" w:rsidTr="00987658" w14:paraId="712D3924" w14:textId="77777777">
        <w:trPr>
          <w:jc w:val="center"/>
        </w:trPr>
        <w:tc>
          <w:tcPr>
            <w:tcW w:w="6475" w:type="dxa"/>
            <w:vAlign w:val="center"/>
          </w:tcPr>
          <w:p w:rsidR="000D7E47" w:rsidP="000D7E47" w:rsidRDefault="000D7E47" w14:paraId="2D0365D7" w14:textId="57B4C643">
            <w:pPr>
              <w:rPr>
                <w:rFonts w:ascii="Calibri" w:hAnsi="Calibri" w:cs="Calibri"/>
              </w:rPr>
            </w:pPr>
            <w:r>
              <w:t>Determine an author’s purpose in a text and explain how it is conveyed in the text; explain how an author develops the point of view of the narrator or speaker in a text; describe the effectiveness of the point of view used by the author.</w:t>
            </w:r>
          </w:p>
        </w:tc>
        <w:tc>
          <w:tcPr>
            <w:tcW w:w="1710" w:type="dxa"/>
            <w:vAlign w:val="center"/>
          </w:tcPr>
          <w:p w:rsidR="000D7E47" w:rsidP="000D7E47" w:rsidRDefault="000D7E47" w14:paraId="7666AB90" w14:textId="66FDAD80">
            <w:pPr>
              <w:jc w:val="center"/>
              <w:rPr>
                <w:rFonts w:ascii="Calibri" w:hAnsi="Calibri" w:cs="Calibri"/>
              </w:rPr>
            </w:pPr>
            <w:r>
              <w:rPr>
                <w:rFonts w:ascii="Calibri" w:hAnsi="Calibri" w:cs="Calibri"/>
              </w:rPr>
              <w:t>E06.A-C.2.1.1</w:t>
            </w:r>
          </w:p>
        </w:tc>
        <w:tc>
          <w:tcPr>
            <w:tcW w:w="1170" w:type="dxa"/>
            <w:vAlign w:val="center"/>
          </w:tcPr>
          <w:p w:rsidRPr="00554304" w:rsidR="000D7E47" w:rsidP="000D7E47" w:rsidRDefault="000D7E47" w14:paraId="5BD0B7EF" w14:textId="7193041A">
            <w:pPr>
              <w:jc w:val="center"/>
              <w:rPr>
                <w:sz w:val="12"/>
                <w:szCs w:val="12"/>
              </w:rPr>
            </w:pPr>
            <w:r w:rsidRPr="00057D5A">
              <w:t>MP</w:t>
            </w:r>
            <w:r>
              <w:t>2</w:t>
            </w:r>
          </w:p>
        </w:tc>
      </w:tr>
      <w:tr w:rsidR="000D7E47" w:rsidTr="00987658" w14:paraId="4281E427" w14:textId="77777777">
        <w:trPr>
          <w:jc w:val="center"/>
        </w:trPr>
        <w:tc>
          <w:tcPr>
            <w:tcW w:w="6475" w:type="dxa"/>
            <w:vAlign w:val="center"/>
          </w:tcPr>
          <w:p w:rsidR="000D7E47" w:rsidP="000D7E47" w:rsidRDefault="000D7E47" w14:paraId="6EF61ACD" w14:textId="203C7A02">
            <w:pPr>
              <w:rPr>
                <w:rFonts w:ascii="Calibri" w:hAnsi="Calibri" w:cs="Calibri"/>
              </w:rPr>
            </w:pPr>
            <w:r>
              <w:t xml:space="preserve">Analyze how a particular sentence, chapter, scene, or stanza </w:t>
            </w:r>
            <w:proofErr w:type="gramStart"/>
            <w:r>
              <w:t>fits</w:t>
            </w:r>
            <w:proofErr w:type="gramEnd"/>
            <w:r>
              <w:t xml:space="preserve"> into the overall structure of a text and contributes to the development of the theme, setting, or plot.</w:t>
            </w:r>
          </w:p>
        </w:tc>
        <w:tc>
          <w:tcPr>
            <w:tcW w:w="1710" w:type="dxa"/>
            <w:vAlign w:val="center"/>
          </w:tcPr>
          <w:p w:rsidR="000D7E47" w:rsidP="000D7E47" w:rsidRDefault="000D7E47" w14:paraId="726F2D12" w14:textId="5B32A5D7">
            <w:pPr>
              <w:jc w:val="center"/>
              <w:rPr>
                <w:rFonts w:ascii="Calibri" w:hAnsi="Calibri" w:cs="Calibri"/>
              </w:rPr>
            </w:pPr>
            <w:r>
              <w:rPr>
                <w:rFonts w:ascii="Calibri" w:hAnsi="Calibri" w:cs="Calibri"/>
              </w:rPr>
              <w:t>E06.A-C.2.1.2</w:t>
            </w:r>
          </w:p>
        </w:tc>
        <w:tc>
          <w:tcPr>
            <w:tcW w:w="1170" w:type="dxa"/>
            <w:vAlign w:val="center"/>
          </w:tcPr>
          <w:p w:rsidRPr="00554304" w:rsidR="000D7E47" w:rsidP="000D7E47" w:rsidRDefault="000D7E47" w14:paraId="2E20FC75" w14:textId="4953B9EA">
            <w:pPr>
              <w:jc w:val="center"/>
              <w:rPr>
                <w:sz w:val="12"/>
                <w:szCs w:val="12"/>
              </w:rPr>
            </w:pPr>
            <w:r w:rsidRPr="00057D5A">
              <w:t>MP</w:t>
            </w:r>
            <w:r>
              <w:t>2</w:t>
            </w:r>
          </w:p>
        </w:tc>
      </w:tr>
      <w:tr w:rsidR="000D7E47" w:rsidTr="00987658" w14:paraId="64DAE25B" w14:textId="77777777">
        <w:trPr>
          <w:jc w:val="center"/>
        </w:trPr>
        <w:tc>
          <w:tcPr>
            <w:tcW w:w="6475" w:type="dxa"/>
            <w:vAlign w:val="center"/>
          </w:tcPr>
          <w:p w:rsidR="000D7E47" w:rsidP="000D7E47" w:rsidRDefault="000D7E47" w14:paraId="0C1A893B" w14:textId="03FB5E7B">
            <w:pPr>
              <w:rPr>
                <w:rFonts w:ascii="Calibri" w:hAnsi="Calibri" w:cs="Calibri"/>
              </w:rPr>
            </w:pPr>
            <w:r>
              <w:t>Determine how the author uses the meaning of words or phrases, including figurative and connotative meanings, in a text; analyze the impact of a specific word choice on meaning and tone.</w:t>
            </w:r>
          </w:p>
        </w:tc>
        <w:tc>
          <w:tcPr>
            <w:tcW w:w="1710" w:type="dxa"/>
            <w:vAlign w:val="center"/>
          </w:tcPr>
          <w:p w:rsidR="000D7E47" w:rsidP="000D7E47" w:rsidRDefault="000D7E47" w14:paraId="710F66D6" w14:textId="6887DD37">
            <w:pPr>
              <w:jc w:val="center"/>
              <w:rPr>
                <w:rFonts w:ascii="Calibri" w:hAnsi="Calibri" w:cs="Calibri"/>
              </w:rPr>
            </w:pPr>
            <w:r>
              <w:rPr>
                <w:rFonts w:ascii="Calibri" w:hAnsi="Calibri" w:cs="Calibri"/>
              </w:rPr>
              <w:t>E06.A-C.2.1.3</w:t>
            </w:r>
          </w:p>
        </w:tc>
        <w:tc>
          <w:tcPr>
            <w:tcW w:w="1170" w:type="dxa"/>
            <w:vAlign w:val="center"/>
          </w:tcPr>
          <w:p w:rsidRPr="00554304" w:rsidR="000D7E47" w:rsidP="000D7E47" w:rsidRDefault="000D7E47" w14:paraId="76E907BD" w14:textId="59A76C58">
            <w:pPr>
              <w:jc w:val="center"/>
              <w:rPr>
                <w:sz w:val="12"/>
                <w:szCs w:val="12"/>
              </w:rPr>
            </w:pPr>
            <w:r w:rsidRPr="00057D5A">
              <w:t>MP</w:t>
            </w:r>
            <w:r>
              <w:t>2</w:t>
            </w:r>
          </w:p>
        </w:tc>
      </w:tr>
      <w:tr w:rsidRPr="00AA05C3" w:rsidR="000D7E47" w:rsidTr="00987658" w14:paraId="79662577" w14:textId="77777777">
        <w:trPr>
          <w:jc w:val="center"/>
        </w:trPr>
        <w:tc>
          <w:tcPr>
            <w:tcW w:w="6475" w:type="dxa"/>
            <w:vAlign w:val="center"/>
          </w:tcPr>
          <w:p w:rsidR="000D7E47" w:rsidP="000D7E47" w:rsidRDefault="000D7E47" w14:paraId="3C2AB146" w14:textId="6662EE22">
            <w:pPr>
              <w:rPr>
                <w:rFonts w:ascii="Calibri" w:hAnsi="Calibri" w:cs="Calibri"/>
              </w:rPr>
            </w:pPr>
            <w:r>
              <w:t>Compare and contrast the experiences of reading a story, drama, or poem to listening to or viewing an audio, video, or live version of the text, including contrasting what is “seen” and “heard” when reading the text to what is perceived when listening or watching.</w:t>
            </w:r>
          </w:p>
        </w:tc>
        <w:tc>
          <w:tcPr>
            <w:tcW w:w="1710" w:type="dxa"/>
            <w:vAlign w:val="center"/>
          </w:tcPr>
          <w:p w:rsidR="000D7E47" w:rsidP="000D7E47" w:rsidRDefault="000D7E47" w14:paraId="4CDF99B4" w14:textId="1D6BA8FF">
            <w:pPr>
              <w:jc w:val="center"/>
              <w:rPr>
                <w:rFonts w:ascii="Calibri" w:hAnsi="Calibri" w:cs="Calibri"/>
              </w:rPr>
            </w:pPr>
            <w:r>
              <w:rPr>
                <w:rFonts w:ascii="Calibri" w:hAnsi="Calibri" w:cs="Calibri"/>
              </w:rPr>
              <w:t>CC.1.3.6.G</w:t>
            </w:r>
          </w:p>
        </w:tc>
        <w:tc>
          <w:tcPr>
            <w:tcW w:w="1170" w:type="dxa"/>
            <w:vAlign w:val="center"/>
          </w:tcPr>
          <w:p w:rsidRPr="00554304" w:rsidR="000D7E47" w:rsidP="000D7E47" w:rsidRDefault="000D7E47" w14:paraId="39186EF9" w14:textId="79F77BE4">
            <w:pPr>
              <w:jc w:val="center"/>
              <w:rPr>
                <w:sz w:val="12"/>
                <w:szCs w:val="12"/>
              </w:rPr>
            </w:pPr>
            <w:r w:rsidRPr="00057D5A">
              <w:t>MP</w:t>
            </w:r>
            <w:r>
              <w:t>2</w:t>
            </w:r>
          </w:p>
        </w:tc>
      </w:tr>
      <w:tr w:rsidRPr="00AA05C3" w:rsidR="000D7E47" w:rsidTr="00987658" w14:paraId="5AD3B718" w14:textId="77777777">
        <w:trPr>
          <w:jc w:val="center"/>
        </w:trPr>
        <w:tc>
          <w:tcPr>
            <w:tcW w:w="6475" w:type="dxa"/>
            <w:vAlign w:val="center"/>
          </w:tcPr>
          <w:p w:rsidR="000D7E47" w:rsidP="000D7E47" w:rsidRDefault="000D7E47" w14:paraId="5EB82C5B" w14:textId="3880845D">
            <w:pPr>
              <w:rPr>
                <w:rFonts w:ascii="Calibri" w:hAnsi="Calibri" w:cs="Calibri"/>
              </w:rPr>
            </w:pPr>
            <w:r>
              <w:lastRenderedPageBreak/>
              <w:t>Compare and contrast texts in different forms or genres (e.g., stories, dramas, poems, historical novels, fantasy stories) in terms of their approaches to similar themes and topics.</w:t>
            </w:r>
          </w:p>
        </w:tc>
        <w:tc>
          <w:tcPr>
            <w:tcW w:w="1710" w:type="dxa"/>
            <w:vAlign w:val="center"/>
          </w:tcPr>
          <w:p w:rsidR="000D7E47" w:rsidP="000D7E47" w:rsidRDefault="000D7E47" w14:paraId="5A8A8F13" w14:textId="2584F228">
            <w:pPr>
              <w:jc w:val="center"/>
              <w:rPr>
                <w:rFonts w:ascii="Calibri" w:hAnsi="Calibri" w:cs="Calibri"/>
              </w:rPr>
            </w:pPr>
            <w:r>
              <w:rPr>
                <w:rFonts w:ascii="Calibri" w:hAnsi="Calibri" w:cs="Calibri"/>
              </w:rPr>
              <w:t>E06.A-C.3.1.1</w:t>
            </w:r>
          </w:p>
        </w:tc>
        <w:tc>
          <w:tcPr>
            <w:tcW w:w="1170" w:type="dxa"/>
            <w:vAlign w:val="center"/>
          </w:tcPr>
          <w:p w:rsidRPr="00554304" w:rsidR="000D7E47" w:rsidP="000D7E47" w:rsidRDefault="000D7E47" w14:paraId="109FBAF3" w14:textId="6374D1B2">
            <w:pPr>
              <w:jc w:val="center"/>
              <w:rPr>
                <w:sz w:val="12"/>
                <w:szCs w:val="12"/>
              </w:rPr>
            </w:pPr>
            <w:r w:rsidRPr="00057D5A">
              <w:t>MP</w:t>
            </w:r>
            <w:r>
              <w:t>2</w:t>
            </w:r>
          </w:p>
        </w:tc>
      </w:tr>
      <w:tr w:rsidRPr="00AA05C3" w:rsidR="000D7E47" w:rsidTr="00987658" w14:paraId="6D0FE46C" w14:textId="77777777">
        <w:trPr>
          <w:jc w:val="center"/>
        </w:trPr>
        <w:tc>
          <w:tcPr>
            <w:tcW w:w="6475" w:type="dxa"/>
            <w:vAlign w:val="center"/>
          </w:tcPr>
          <w:p w:rsidR="000D7E47" w:rsidP="000D7E47" w:rsidRDefault="000D7E47" w14:paraId="1D1C8E3E" w14:textId="77777777">
            <w:r>
              <w:t>Determine or clarify the meaning of unknown and multiple-meaning words and phrases based on grade 6 reading and content, choosing flexibly from a range of strategies.</w:t>
            </w:r>
          </w:p>
          <w:p w:rsidR="000D7E47" w:rsidP="000D7E47" w:rsidRDefault="000D7E47" w14:paraId="6B8993B2" w14:textId="77777777">
            <w:r>
              <w:t xml:space="preserve">      a. Use context (e.g., the overall meaning of a sentence or    </w:t>
            </w:r>
          </w:p>
          <w:p w:rsidR="000D7E47" w:rsidP="000D7E47" w:rsidRDefault="000D7E47" w14:paraId="17F41631" w14:textId="77777777">
            <w:r>
              <w:t xml:space="preserve">     paragraph; a word’s position or function in a sentence) as a clue to </w:t>
            </w:r>
          </w:p>
          <w:p w:rsidR="000D7E47" w:rsidP="000D7E47" w:rsidRDefault="000D7E47" w14:paraId="0724041D" w14:textId="0A041977">
            <w:pPr>
              <w:rPr>
                <w:rFonts w:ascii="Calibri" w:hAnsi="Calibri" w:cs="Calibri"/>
              </w:rPr>
            </w:pPr>
            <w:r>
              <w:t xml:space="preserve">     the meaning of a word or phrase. </w:t>
            </w:r>
          </w:p>
        </w:tc>
        <w:tc>
          <w:tcPr>
            <w:tcW w:w="1710" w:type="dxa"/>
            <w:vAlign w:val="center"/>
          </w:tcPr>
          <w:p w:rsidR="000D7E47" w:rsidP="000D7E47" w:rsidRDefault="000D7E47" w14:paraId="0BBE91B3" w14:textId="083B9902">
            <w:pPr>
              <w:jc w:val="center"/>
              <w:rPr>
                <w:rFonts w:ascii="Calibri" w:hAnsi="Calibri" w:cs="Calibri"/>
              </w:rPr>
            </w:pPr>
            <w:r>
              <w:rPr>
                <w:rFonts w:ascii="Calibri" w:hAnsi="Calibri" w:cs="Calibri"/>
              </w:rPr>
              <w:t>E06.A-V.4.1.1.a</w:t>
            </w:r>
          </w:p>
        </w:tc>
        <w:tc>
          <w:tcPr>
            <w:tcW w:w="1170" w:type="dxa"/>
            <w:vAlign w:val="center"/>
          </w:tcPr>
          <w:p w:rsidRPr="00554304" w:rsidR="000D7E47" w:rsidP="000D7E47" w:rsidRDefault="000D7E47" w14:paraId="28E8263E" w14:textId="79712A5D">
            <w:pPr>
              <w:jc w:val="center"/>
              <w:rPr>
                <w:sz w:val="12"/>
                <w:szCs w:val="12"/>
              </w:rPr>
            </w:pPr>
            <w:r w:rsidRPr="00057D5A">
              <w:t>MP</w:t>
            </w:r>
            <w:r>
              <w:t>2</w:t>
            </w:r>
          </w:p>
        </w:tc>
      </w:tr>
      <w:tr w:rsidRPr="00AA05C3" w:rsidR="000D7E47" w:rsidTr="00987658" w14:paraId="76201CFD" w14:textId="77777777">
        <w:trPr>
          <w:jc w:val="center"/>
        </w:trPr>
        <w:tc>
          <w:tcPr>
            <w:tcW w:w="6475" w:type="dxa"/>
            <w:vAlign w:val="center"/>
          </w:tcPr>
          <w:p w:rsidR="000D7E47" w:rsidP="000D7E47" w:rsidRDefault="000D7E47" w14:paraId="2D29A17D" w14:textId="77777777">
            <w:r>
              <w:t>Demonstrate understanding of figurative language, word relationships, and nuances in word meanings.</w:t>
            </w:r>
          </w:p>
          <w:p w:rsidR="000D7E47" w:rsidP="000D7E47" w:rsidRDefault="000D7E47" w14:paraId="31250A62" w14:textId="77777777">
            <w:pPr>
              <w:ind w:left="248"/>
            </w:pPr>
            <w:r>
              <w:t xml:space="preserve"> a. Interpret figurative language (simile, metaphor, personification, and hyperbole) in context. </w:t>
            </w:r>
          </w:p>
          <w:p w:rsidR="000D7E47" w:rsidP="000D7E47" w:rsidRDefault="000D7E47" w14:paraId="750C2080" w14:textId="77777777">
            <w:pPr>
              <w:ind w:left="248"/>
            </w:pPr>
            <w:r>
              <w:t xml:space="preserve">b. Use the relationship between particular words (e.g., cause/effect, part/whole, item/category, synonym/antonym) to better understand each of the words. </w:t>
            </w:r>
          </w:p>
          <w:p w:rsidR="000D7E47" w:rsidP="000D7E47" w:rsidRDefault="000D7E47" w14:paraId="15BB0384" w14:textId="6D47B29A">
            <w:pPr>
              <w:ind w:left="249"/>
              <w:rPr>
                <w:rFonts w:ascii="Calibri" w:hAnsi="Calibri" w:cs="Calibri"/>
              </w:rPr>
            </w:pPr>
            <w:r>
              <w:t>c. Distinguish among the connotations (associations) of words with similar denotations (definitions) (e.g., stingy, scrimping, economical, unwasteful, thrifty).</w:t>
            </w:r>
          </w:p>
        </w:tc>
        <w:tc>
          <w:tcPr>
            <w:tcW w:w="1710" w:type="dxa"/>
            <w:vAlign w:val="center"/>
          </w:tcPr>
          <w:p w:rsidR="000D7E47" w:rsidP="000D7E47" w:rsidRDefault="000D7E47" w14:paraId="4282913B" w14:textId="59F79F47">
            <w:pPr>
              <w:jc w:val="center"/>
              <w:rPr>
                <w:rFonts w:ascii="Calibri" w:hAnsi="Calibri" w:cs="Calibri"/>
              </w:rPr>
            </w:pPr>
            <w:r>
              <w:rPr>
                <w:rFonts w:ascii="Calibri" w:hAnsi="Calibri" w:cs="Calibri"/>
              </w:rPr>
              <w:t>E06.A-V.4.1.2</w:t>
            </w:r>
          </w:p>
        </w:tc>
        <w:tc>
          <w:tcPr>
            <w:tcW w:w="1170" w:type="dxa"/>
            <w:vAlign w:val="center"/>
          </w:tcPr>
          <w:p w:rsidRPr="00554304" w:rsidR="000D7E47" w:rsidP="000D7E47" w:rsidRDefault="000D7E47" w14:paraId="260A59B4" w14:textId="054C4A0B">
            <w:pPr>
              <w:jc w:val="center"/>
              <w:rPr>
                <w:sz w:val="12"/>
                <w:szCs w:val="12"/>
              </w:rPr>
            </w:pPr>
            <w:r w:rsidRPr="00057D5A">
              <w:t>MP</w:t>
            </w:r>
            <w:r>
              <w:t>2</w:t>
            </w:r>
          </w:p>
        </w:tc>
      </w:tr>
      <w:tr w:rsidRPr="00AA05C3" w:rsidR="000D7E47" w:rsidTr="002463A2" w14:paraId="4B66B284" w14:textId="77777777">
        <w:trPr>
          <w:jc w:val="center"/>
        </w:trPr>
        <w:tc>
          <w:tcPr>
            <w:tcW w:w="6475" w:type="dxa"/>
            <w:vAlign w:val="center"/>
          </w:tcPr>
          <w:p w:rsidR="000D7E47" w:rsidP="000D7E47" w:rsidRDefault="000D7E47" w14:paraId="49050481" w14:textId="1C2F8A1F">
            <w:pPr>
              <w:rPr>
                <w:rFonts w:ascii="Calibri" w:hAnsi="Calibri" w:cs="Calibri"/>
              </w:rPr>
            </w:pPr>
            <w:r>
              <w:t>Read and comprehend literary nonfiction and informational text on grade level, reading independently and proficiently.</w:t>
            </w:r>
          </w:p>
        </w:tc>
        <w:tc>
          <w:tcPr>
            <w:tcW w:w="1710" w:type="dxa"/>
            <w:vAlign w:val="center"/>
          </w:tcPr>
          <w:p w:rsidR="000D7E47" w:rsidP="000D7E47" w:rsidRDefault="000D7E47" w14:paraId="608AA699" w14:textId="66D2836D">
            <w:pPr>
              <w:jc w:val="center"/>
              <w:rPr>
                <w:rFonts w:ascii="Calibri" w:hAnsi="Calibri" w:cs="Calibri"/>
              </w:rPr>
            </w:pPr>
            <w:r>
              <w:rPr>
                <w:rFonts w:ascii="Calibri" w:hAnsi="Calibri" w:cs="Calibri"/>
              </w:rPr>
              <w:t>CC.1.2.6.L</w:t>
            </w:r>
          </w:p>
        </w:tc>
        <w:tc>
          <w:tcPr>
            <w:tcW w:w="1170" w:type="dxa"/>
            <w:vAlign w:val="center"/>
          </w:tcPr>
          <w:p w:rsidRPr="00554304" w:rsidR="000D7E47" w:rsidP="000D7E47" w:rsidRDefault="000D7E47" w14:paraId="42261E56" w14:textId="3508E755">
            <w:pPr>
              <w:jc w:val="center"/>
              <w:rPr>
                <w:sz w:val="12"/>
                <w:szCs w:val="12"/>
              </w:rPr>
            </w:pPr>
            <w:r w:rsidRPr="00057D5A">
              <w:t>MP</w:t>
            </w:r>
            <w:r>
              <w:t>2</w:t>
            </w:r>
          </w:p>
        </w:tc>
      </w:tr>
      <w:tr w:rsidRPr="00AA05C3" w:rsidR="000D7E47" w:rsidTr="00987658" w14:paraId="354A33DB" w14:textId="77777777">
        <w:trPr>
          <w:jc w:val="center"/>
        </w:trPr>
        <w:tc>
          <w:tcPr>
            <w:tcW w:w="6475" w:type="dxa"/>
          </w:tcPr>
          <w:p w:rsidR="000D7E47" w:rsidP="000D7E47" w:rsidRDefault="000D7E47" w14:paraId="3DDB53A9" w14:textId="55BC8575">
            <w:pPr>
              <w:rPr>
                <w:rFonts w:ascii="Calibri" w:hAnsi="Calibri" w:cs="Calibri"/>
              </w:rPr>
            </w:pPr>
            <w:r>
              <w:t>Cite textual evidence to support analysis of what the text says explicitly as well as inferences and/or generalizations drawn from the text.</w:t>
            </w:r>
          </w:p>
        </w:tc>
        <w:tc>
          <w:tcPr>
            <w:tcW w:w="1710" w:type="dxa"/>
          </w:tcPr>
          <w:p w:rsidR="000D7E47" w:rsidP="000D7E47" w:rsidRDefault="000D7E47" w14:paraId="22254ED7" w14:textId="31B9EA95">
            <w:pPr>
              <w:jc w:val="center"/>
              <w:rPr>
                <w:rFonts w:ascii="Calibri" w:hAnsi="Calibri" w:cs="Calibri"/>
              </w:rPr>
            </w:pPr>
            <w:r>
              <w:rPr>
                <w:rFonts w:ascii="Calibri" w:hAnsi="Calibri" w:cs="Calibri"/>
              </w:rPr>
              <w:t>E06.B-K.1.1.1</w:t>
            </w:r>
          </w:p>
        </w:tc>
        <w:tc>
          <w:tcPr>
            <w:tcW w:w="1170" w:type="dxa"/>
            <w:vAlign w:val="center"/>
          </w:tcPr>
          <w:p w:rsidRPr="00554304" w:rsidR="000D7E47" w:rsidP="000D7E47" w:rsidRDefault="000D7E47" w14:paraId="0C4E5CC9" w14:textId="1014C948">
            <w:pPr>
              <w:jc w:val="center"/>
              <w:rPr>
                <w:sz w:val="12"/>
                <w:szCs w:val="12"/>
              </w:rPr>
            </w:pPr>
            <w:r w:rsidRPr="00057D5A">
              <w:t>MP</w:t>
            </w:r>
            <w:r>
              <w:t>2</w:t>
            </w:r>
          </w:p>
        </w:tc>
      </w:tr>
      <w:tr w:rsidRPr="00AA05C3" w:rsidR="000D7E47" w:rsidTr="00987658" w14:paraId="4B41D6EE" w14:textId="77777777">
        <w:trPr>
          <w:jc w:val="center"/>
        </w:trPr>
        <w:tc>
          <w:tcPr>
            <w:tcW w:w="6475" w:type="dxa"/>
          </w:tcPr>
          <w:p w:rsidR="000D7E47" w:rsidP="000D7E47" w:rsidRDefault="000D7E47" w14:paraId="7AB4322B" w14:textId="5F00B1E0">
            <w:pPr>
              <w:rPr>
                <w:rFonts w:ascii="Calibri" w:hAnsi="Calibri" w:cs="Calibri"/>
              </w:rPr>
            </w:pPr>
            <w:r>
              <w:t>Determine a central idea of a text and how it is conveyed through relevant details; provide a summary of the text distinct from personal opinions or judgments.</w:t>
            </w:r>
          </w:p>
        </w:tc>
        <w:tc>
          <w:tcPr>
            <w:tcW w:w="1710" w:type="dxa"/>
          </w:tcPr>
          <w:p w:rsidR="000D7E47" w:rsidP="000D7E47" w:rsidRDefault="000D7E47" w14:paraId="6DF5A51D" w14:textId="0AA3E9C8">
            <w:pPr>
              <w:jc w:val="center"/>
              <w:rPr>
                <w:rFonts w:ascii="Calibri" w:hAnsi="Calibri" w:cs="Calibri"/>
              </w:rPr>
            </w:pPr>
            <w:r>
              <w:rPr>
                <w:rFonts w:ascii="Calibri" w:hAnsi="Calibri" w:cs="Calibri"/>
              </w:rPr>
              <w:t>E06.B-K.1.1.2</w:t>
            </w:r>
          </w:p>
        </w:tc>
        <w:tc>
          <w:tcPr>
            <w:tcW w:w="1170" w:type="dxa"/>
            <w:vAlign w:val="center"/>
          </w:tcPr>
          <w:p w:rsidRPr="00554304" w:rsidR="000D7E47" w:rsidP="000D7E47" w:rsidRDefault="000D7E47" w14:paraId="03CC2F5E" w14:textId="04D12B84">
            <w:pPr>
              <w:jc w:val="center"/>
              <w:rPr>
                <w:sz w:val="12"/>
                <w:szCs w:val="12"/>
              </w:rPr>
            </w:pPr>
            <w:r w:rsidRPr="00057D5A">
              <w:t>MP</w:t>
            </w:r>
            <w:r>
              <w:t>2</w:t>
            </w:r>
          </w:p>
        </w:tc>
      </w:tr>
      <w:tr w:rsidRPr="00AA05C3" w:rsidR="000D7E47" w:rsidTr="00987658" w14:paraId="7D1DDD47" w14:textId="77777777">
        <w:trPr>
          <w:jc w:val="center"/>
        </w:trPr>
        <w:tc>
          <w:tcPr>
            <w:tcW w:w="6475" w:type="dxa"/>
          </w:tcPr>
          <w:p w:rsidR="000D7E47" w:rsidP="000D7E47" w:rsidRDefault="000D7E47" w14:paraId="37DF41A0" w14:textId="149B4350">
            <w:pPr>
              <w:ind w:left="-25"/>
              <w:rPr>
                <w:rFonts w:ascii="Calibri" w:hAnsi="Calibri" w:cs="Calibri"/>
              </w:rPr>
            </w:pPr>
            <w:r>
              <w:t>Analyze in detail how a key individual, event, or idea is introduced, illustrated, or elaborated in a text (e.g., through examples, anecdotes, or sequence of steps).</w:t>
            </w:r>
          </w:p>
        </w:tc>
        <w:tc>
          <w:tcPr>
            <w:tcW w:w="1710" w:type="dxa"/>
          </w:tcPr>
          <w:p w:rsidR="000D7E47" w:rsidP="000D7E47" w:rsidRDefault="000D7E47" w14:paraId="0AE576D0" w14:textId="6B414C27">
            <w:pPr>
              <w:jc w:val="center"/>
              <w:rPr>
                <w:rFonts w:ascii="Calibri" w:hAnsi="Calibri" w:cs="Calibri"/>
              </w:rPr>
            </w:pPr>
            <w:r>
              <w:rPr>
                <w:rFonts w:ascii="Calibri" w:hAnsi="Calibri" w:cs="Calibri"/>
              </w:rPr>
              <w:t>E06.B-K.1.1.3</w:t>
            </w:r>
          </w:p>
        </w:tc>
        <w:tc>
          <w:tcPr>
            <w:tcW w:w="1170" w:type="dxa"/>
            <w:vAlign w:val="center"/>
          </w:tcPr>
          <w:p w:rsidRPr="00554304" w:rsidR="000D7E47" w:rsidP="000D7E47" w:rsidRDefault="000D7E47" w14:paraId="200BBB51" w14:textId="59AF7180">
            <w:pPr>
              <w:jc w:val="center"/>
              <w:rPr>
                <w:sz w:val="12"/>
                <w:szCs w:val="12"/>
              </w:rPr>
            </w:pPr>
            <w:r w:rsidRPr="00057D5A">
              <w:t>MP</w:t>
            </w:r>
            <w:r>
              <w:t>2</w:t>
            </w:r>
          </w:p>
        </w:tc>
      </w:tr>
      <w:tr w:rsidRPr="00AA05C3" w:rsidR="000D7E47" w:rsidTr="00987658" w14:paraId="09390012" w14:textId="77777777">
        <w:trPr>
          <w:jc w:val="center"/>
        </w:trPr>
        <w:tc>
          <w:tcPr>
            <w:tcW w:w="6475" w:type="dxa"/>
            <w:vAlign w:val="center"/>
          </w:tcPr>
          <w:p w:rsidR="000D7E47" w:rsidP="000D7E47" w:rsidRDefault="000D7E47" w14:paraId="7DBED83D" w14:textId="787B0C5E">
            <w:pPr>
              <w:rPr>
                <w:rFonts w:ascii="Calibri" w:hAnsi="Calibri" w:cs="Calibri"/>
              </w:rPr>
            </w:pPr>
            <w:r>
              <w:t>Determine an author’s point of view or purpose in a text and explain how it is conveyed in the text.</w:t>
            </w:r>
          </w:p>
        </w:tc>
        <w:tc>
          <w:tcPr>
            <w:tcW w:w="1710" w:type="dxa"/>
            <w:vAlign w:val="center"/>
          </w:tcPr>
          <w:p w:rsidR="000D7E47" w:rsidP="000D7E47" w:rsidRDefault="000D7E47" w14:paraId="1D7A8849" w14:textId="5C63273D">
            <w:pPr>
              <w:jc w:val="center"/>
              <w:rPr>
                <w:rFonts w:ascii="Calibri" w:hAnsi="Calibri" w:cs="Calibri"/>
              </w:rPr>
            </w:pPr>
            <w:r>
              <w:rPr>
                <w:rFonts w:ascii="Calibri" w:hAnsi="Calibri" w:cs="Calibri"/>
              </w:rPr>
              <w:t>E06.B-C.2.1.1</w:t>
            </w:r>
          </w:p>
        </w:tc>
        <w:tc>
          <w:tcPr>
            <w:tcW w:w="1170" w:type="dxa"/>
            <w:vAlign w:val="center"/>
          </w:tcPr>
          <w:p w:rsidRPr="00554304" w:rsidR="000D7E47" w:rsidP="000D7E47" w:rsidRDefault="000D7E47" w14:paraId="00CB1032" w14:textId="0E59C00B">
            <w:pPr>
              <w:jc w:val="center"/>
              <w:rPr>
                <w:sz w:val="12"/>
                <w:szCs w:val="12"/>
              </w:rPr>
            </w:pPr>
            <w:r w:rsidRPr="00057D5A">
              <w:t>MP</w:t>
            </w:r>
            <w:r>
              <w:t>2</w:t>
            </w:r>
          </w:p>
        </w:tc>
      </w:tr>
      <w:tr w:rsidRPr="00554304" w:rsidR="000D7E47" w:rsidTr="00987658" w14:paraId="120FE4FF" w14:textId="77777777">
        <w:trPr>
          <w:jc w:val="center"/>
        </w:trPr>
        <w:tc>
          <w:tcPr>
            <w:tcW w:w="6475" w:type="dxa"/>
            <w:vAlign w:val="center"/>
          </w:tcPr>
          <w:p w:rsidR="000D7E47" w:rsidP="000D7E47" w:rsidRDefault="000D7E47" w14:paraId="5CF6A5FA" w14:textId="77777777">
            <w:r>
              <w:t>Analyze how a particular sentence, paragraph, chapter, section, or text feature fits into the overall structure of a text and contributes to the development of the ideas.</w:t>
            </w:r>
          </w:p>
          <w:p w:rsidR="00586B80" w:rsidP="000D7E47" w:rsidRDefault="00586B80" w14:paraId="207EBF4C" w14:textId="77777777">
            <w:pPr>
              <w:rPr>
                <w:rFonts w:ascii="Calibri" w:hAnsi="Calibri" w:cs="Calibri"/>
              </w:rPr>
            </w:pPr>
          </w:p>
          <w:p w:rsidR="00586B80" w:rsidP="000D7E47" w:rsidRDefault="00586B80" w14:paraId="1D823283" w14:textId="77777777">
            <w:pPr>
              <w:rPr>
                <w:rFonts w:ascii="Calibri" w:hAnsi="Calibri" w:cs="Calibri"/>
              </w:rPr>
            </w:pPr>
          </w:p>
          <w:p w:rsidR="00586B80" w:rsidP="000D7E47" w:rsidRDefault="00586B80" w14:paraId="5C94E991" w14:textId="77777777">
            <w:pPr>
              <w:rPr>
                <w:rFonts w:ascii="Calibri" w:hAnsi="Calibri" w:cs="Calibri"/>
              </w:rPr>
            </w:pPr>
          </w:p>
          <w:p w:rsidR="00586B80" w:rsidP="000D7E47" w:rsidRDefault="00586B80" w14:paraId="1458636F" w14:textId="77777777">
            <w:pPr>
              <w:rPr>
                <w:rFonts w:ascii="Calibri" w:hAnsi="Calibri" w:cs="Calibri"/>
              </w:rPr>
            </w:pPr>
          </w:p>
          <w:p w:rsidR="00586B80" w:rsidP="000D7E47" w:rsidRDefault="00586B80" w14:paraId="678F1EE6" w14:textId="77777777">
            <w:pPr>
              <w:rPr>
                <w:rFonts w:ascii="Calibri" w:hAnsi="Calibri" w:cs="Calibri"/>
              </w:rPr>
            </w:pPr>
          </w:p>
          <w:p w:rsidR="00586B80" w:rsidP="000D7E47" w:rsidRDefault="00586B80" w14:paraId="616E6EF5" w14:textId="77777777">
            <w:pPr>
              <w:rPr>
                <w:rFonts w:ascii="Calibri" w:hAnsi="Calibri" w:cs="Calibri"/>
              </w:rPr>
            </w:pPr>
          </w:p>
          <w:p w:rsidR="00586B80" w:rsidP="000D7E47" w:rsidRDefault="00586B80" w14:paraId="6AC464F7" w14:textId="64A399B9">
            <w:pPr>
              <w:rPr>
                <w:rFonts w:ascii="Calibri" w:hAnsi="Calibri" w:cs="Calibri"/>
              </w:rPr>
            </w:pPr>
          </w:p>
        </w:tc>
        <w:tc>
          <w:tcPr>
            <w:tcW w:w="1710" w:type="dxa"/>
            <w:vAlign w:val="center"/>
          </w:tcPr>
          <w:p w:rsidR="000D7E47" w:rsidP="000D7E47" w:rsidRDefault="000D7E47" w14:paraId="0B624671" w14:textId="1186A6A3">
            <w:pPr>
              <w:jc w:val="center"/>
              <w:rPr>
                <w:rFonts w:ascii="Calibri" w:hAnsi="Calibri" w:cs="Calibri"/>
              </w:rPr>
            </w:pPr>
            <w:r>
              <w:rPr>
                <w:rFonts w:ascii="Calibri" w:hAnsi="Calibri" w:cs="Calibri"/>
              </w:rPr>
              <w:t>E06.B-C.2.1.2</w:t>
            </w:r>
          </w:p>
        </w:tc>
        <w:tc>
          <w:tcPr>
            <w:tcW w:w="1170" w:type="dxa"/>
            <w:vAlign w:val="center"/>
          </w:tcPr>
          <w:p w:rsidRPr="00554304" w:rsidR="000D7E47" w:rsidP="000D7E47" w:rsidRDefault="000D7E47" w14:paraId="54350BBB" w14:textId="7E1ABFF2">
            <w:pPr>
              <w:jc w:val="center"/>
              <w:rPr>
                <w:sz w:val="12"/>
                <w:szCs w:val="12"/>
              </w:rPr>
            </w:pPr>
            <w:r w:rsidRPr="00057D5A">
              <w:t>MP</w:t>
            </w:r>
            <w:r>
              <w:t>2</w:t>
            </w:r>
          </w:p>
        </w:tc>
      </w:tr>
      <w:tr w:rsidRPr="00554304" w:rsidR="000D7E47" w:rsidTr="00987658" w14:paraId="4FA0F5F8" w14:textId="77777777">
        <w:trPr>
          <w:jc w:val="center"/>
        </w:trPr>
        <w:tc>
          <w:tcPr>
            <w:tcW w:w="6475" w:type="dxa"/>
            <w:vAlign w:val="center"/>
          </w:tcPr>
          <w:p w:rsidR="000D7E47" w:rsidP="000D7E47" w:rsidRDefault="000D7E47" w14:paraId="093ECE10" w14:textId="77777777">
            <w:pPr>
              <w:ind w:left="-22"/>
            </w:pPr>
            <w:r>
              <w:lastRenderedPageBreak/>
              <w:t>Determine or clarify the meaning of unknown and multiple-meaning words and phrases based on grade 6 reading and content, choosing flexibly from a range of strategies.</w:t>
            </w:r>
          </w:p>
          <w:p w:rsidR="000D7E47" w:rsidP="000D7E47" w:rsidRDefault="000D7E47" w14:paraId="4973EE04" w14:textId="77777777">
            <w:pPr>
              <w:ind w:left="338"/>
            </w:pPr>
            <w:r>
              <w:t xml:space="preserve"> a. Use context (e.g., the overall meaning of a sentence or paragraph, a word’s position or function in a sentence) as a clue to the meaning of a word or phrase.</w:t>
            </w:r>
          </w:p>
          <w:p w:rsidR="000D7E47" w:rsidP="000D7E47" w:rsidRDefault="000D7E47" w14:paraId="7F7EDDC0" w14:textId="77777777">
            <w:pPr>
              <w:ind w:left="338"/>
            </w:pPr>
            <w:r>
              <w:t xml:space="preserve"> b. Use common, grade-appropriate Greek or Latin affixes and roots as clues to the meaning of a word (e.g., audience, auditory, audible). </w:t>
            </w:r>
          </w:p>
          <w:p w:rsidR="000D7E47" w:rsidP="00992A26" w:rsidRDefault="000D7E47" w14:paraId="7AD184CE" w14:textId="6143566B">
            <w:pPr>
              <w:ind w:left="427"/>
            </w:pPr>
            <w:r>
              <w:t>c. Determine the meaning of technical words and phrases used in a text.</w:t>
            </w:r>
          </w:p>
        </w:tc>
        <w:tc>
          <w:tcPr>
            <w:tcW w:w="1710" w:type="dxa"/>
            <w:vAlign w:val="center"/>
          </w:tcPr>
          <w:p w:rsidR="000D7E47" w:rsidP="000D7E47" w:rsidRDefault="000D7E47" w14:paraId="52E0D00A" w14:textId="524F6499">
            <w:pPr>
              <w:jc w:val="center"/>
              <w:rPr>
                <w:rFonts w:ascii="Calibri" w:hAnsi="Calibri" w:cs="Calibri"/>
              </w:rPr>
            </w:pPr>
            <w:r>
              <w:rPr>
                <w:rFonts w:ascii="Calibri" w:hAnsi="Calibri" w:cs="Calibri"/>
              </w:rPr>
              <w:t>E06.B-V.4.1.1</w:t>
            </w:r>
          </w:p>
        </w:tc>
        <w:tc>
          <w:tcPr>
            <w:tcW w:w="1170" w:type="dxa"/>
            <w:vAlign w:val="center"/>
          </w:tcPr>
          <w:p w:rsidRPr="00057D5A" w:rsidR="000D7E47" w:rsidP="000D7E47" w:rsidRDefault="000D7E47" w14:paraId="1599FD8E" w14:textId="4AD322D7">
            <w:pPr>
              <w:jc w:val="center"/>
            </w:pPr>
            <w:r w:rsidRPr="00057D5A">
              <w:t>MP</w:t>
            </w:r>
            <w:r>
              <w:t>2</w:t>
            </w:r>
          </w:p>
        </w:tc>
      </w:tr>
      <w:tr w:rsidRPr="00554304" w:rsidR="000D7E47" w:rsidTr="00987658" w14:paraId="34264357" w14:textId="77777777">
        <w:trPr>
          <w:jc w:val="center"/>
        </w:trPr>
        <w:tc>
          <w:tcPr>
            <w:tcW w:w="6475" w:type="dxa"/>
            <w:vAlign w:val="center"/>
          </w:tcPr>
          <w:p w:rsidR="000D7E47" w:rsidP="000D7E47" w:rsidRDefault="000D7E47" w14:paraId="7A525B71" w14:textId="77777777">
            <w:r>
              <w:t xml:space="preserve">Demonstrate understanding of figurative language, word relationships, and nuances in word meanings. </w:t>
            </w:r>
          </w:p>
          <w:p w:rsidR="000D7E47" w:rsidP="000D7E47" w:rsidRDefault="000D7E47" w14:paraId="448AEBE5" w14:textId="77777777">
            <w:pPr>
              <w:ind w:left="338"/>
            </w:pPr>
            <w:r>
              <w:t xml:space="preserve">a. Interpret figurative language (simile, metaphor, personification, and hyperbole) in context. </w:t>
            </w:r>
          </w:p>
          <w:p w:rsidR="000D7E47" w:rsidP="000D7E47" w:rsidRDefault="000D7E47" w14:paraId="2088951F" w14:textId="77777777">
            <w:pPr>
              <w:ind w:left="338"/>
            </w:pPr>
            <w:r>
              <w:t xml:space="preserve">b. Use the relationship between particular words (e.g., cause/effect, part/whole, item/category, synonym/antonym) to better understand each of the words. </w:t>
            </w:r>
          </w:p>
          <w:p w:rsidR="000D7E47" w:rsidP="00992A26" w:rsidRDefault="000D7E47" w14:paraId="189A00F4" w14:textId="32CD9370">
            <w:pPr>
              <w:ind w:left="337"/>
            </w:pPr>
            <w:r>
              <w:t>c. Distinguish among the connotations (associations) of words with similar denotations (definitions) (e.g., stingy, scrimping, economical, unwasteful, thrifty).</w:t>
            </w:r>
          </w:p>
        </w:tc>
        <w:tc>
          <w:tcPr>
            <w:tcW w:w="1710" w:type="dxa"/>
            <w:vAlign w:val="center"/>
          </w:tcPr>
          <w:p w:rsidR="000D7E47" w:rsidP="000D7E47" w:rsidRDefault="000D7E47" w14:paraId="67234E74" w14:textId="139E0CFA">
            <w:pPr>
              <w:jc w:val="center"/>
              <w:rPr>
                <w:rFonts w:ascii="Calibri" w:hAnsi="Calibri" w:cs="Calibri"/>
              </w:rPr>
            </w:pPr>
            <w:r>
              <w:rPr>
                <w:rFonts w:ascii="Calibri" w:hAnsi="Calibri" w:cs="Calibri"/>
              </w:rPr>
              <w:t>E06.B-V.4.1.2</w:t>
            </w:r>
          </w:p>
        </w:tc>
        <w:tc>
          <w:tcPr>
            <w:tcW w:w="1170" w:type="dxa"/>
            <w:vAlign w:val="center"/>
          </w:tcPr>
          <w:p w:rsidRPr="00057D5A" w:rsidR="000D7E47" w:rsidP="000D7E47" w:rsidRDefault="000D7E47" w14:paraId="5085B2B9" w14:textId="31648BC4">
            <w:pPr>
              <w:jc w:val="center"/>
            </w:pPr>
            <w:r w:rsidRPr="00057D5A">
              <w:t>MP</w:t>
            </w:r>
            <w:r>
              <w:t>2</w:t>
            </w:r>
          </w:p>
        </w:tc>
      </w:tr>
      <w:tr w:rsidRPr="00554304" w:rsidR="000D7E47" w:rsidTr="00987658" w14:paraId="6639AEEC" w14:textId="77777777">
        <w:trPr>
          <w:jc w:val="center"/>
        </w:trPr>
        <w:tc>
          <w:tcPr>
            <w:tcW w:w="6475" w:type="dxa"/>
            <w:vAlign w:val="center"/>
          </w:tcPr>
          <w:p w:rsidR="000D7E47" w:rsidP="000D7E47" w:rsidRDefault="000D7E47" w14:paraId="3A0922A6" w14:textId="4B9EB493">
            <w:r>
              <w:t>Write narratives to develop real or imagined experiences or events.</w:t>
            </w:r>
          </w:p>
        </w:tc>
        <w:tc>
          <w:tcPr>
            <w:tcW w:w="1710" w:type="dxa"/>
            <w:vAlign w:val="center"/>
          </w:tcPr>
          <w:p w:rsidR="000D7E47" w:rsidP="000D7E47" w:rsidRDefault="000D7E47" w14:paraId="0B831426" w14:textId="22824E3C">
            <w:pPr>
              <w:jc w:val="center"/>
              <w:rPr>
                <w:rFonts w:ascii="Calibri" w:hAnsi="Calibri" w:cs="Calibri"/>
              </w:rPr>
            </w:pPr>
            <w:r>
              <w:rPr>
                <w:rFonts w:ascii="Calibri" w:hAnsi="Calibri" w:cs="Calibri"/>
              </w:rPr>
              <w:t>CC.1.4.6.M</w:t>
            </w:r>
          </w:p>
        </w:tc>
        <w:tc>
          <w:tcPr>
            <w:tcW w:w="1170" w:type="dxa"/>
            <w:vAlign w:val="center"/>
          </w:tcPr>
          <w:p w:rsidRPr="00057D5A" w:rsidR="000D7E47" w:rsidP="000D7E47" w:rsidRDefault="000D7E47" w14:paraId="3EA8A11D" w14:textId="7C001DAC">
            <w:pPr>
              <w:jc w:val="center"/>
            </w:pPr>
            <w:r w:rsidRPr="00057D5A">
              <w:t>MP</w:t>
            </w:r>
            <w:r>
              <w:t>2</w:t>
            </w:r>
          </w:p>
        </w:tc>
      </w:tr>
      <w:tr w:rsidRPr="00554304" w:rsidR="000D7E47" w:rsidTr="00144DFC" w14:paraId="09CF010F" w14:textId="77777777">
        <w:tblPrEx>
          <w:jc w:val="left"/>
        </w:tblPrEx>
        <w:tc>
          <w:tcPr>
            <w:tcW w:w="6475" w:type="dxa"/>
          </w:tcPr>
          <w:p w:rsidR="000D7E47" w:rsidP="000D7E47" w:rsidRDefault="000D7E47" w14:paraId="45ADE023" w14:textId="77777777">
            <w:pPr>
              <w:ind w:left="-25"/>
              <w:rPr>
                <w:rFonts w:ascii="Calibri" w:hAnsi="Calibri" w:cs="Calibri"/>
              </w:rPr>
            </w:pPr>
            <w:r>
              <w:t>Engage and orient the reader by establishing a context and introducing a narrator and/or characters.</w:t>
            </w:r>
          </w:p>
        </w:tc>
        <w:tc>
          <w:tcPr>
            <w:tcW w:w="1710" w:type="dxa"/>
          </w:tcPr>
          <w:p w:rsidR="000D7E47" w:rsidP="000D7E47" w:rsidRDefault="000D7E47" w14:paraId="3A7C7974" w14:textId="77777777">
            <w:pPr>
              <w:jc w:val="center"/>
              <w:rPr>
                <w:rFonts w:ascii="Calibri" w:hAnsi="Calibri" w:cs="Calibri"/>
              </w:rPr>
            </w:pPr>
            <w:r>
              <w:rPr>
                <w:rFonts w:ascii="Calibri" w:hAnsi="Calibri" w:cs="Calibri"/>
              </w:rPr>
              <w:t>CC.1.4.6.N</w:t>
            </w:r>
          </w:p>
        </w:tc>
        <w:tc>
          <w:tcPr>
            <w:tcW w:w="1170" w:type="dxa"/>
          </w:tcPr>
          <w:p w:rsidRPr="00554304" w:rsidR="000D7E47" w:rsidP="000D7E47" w:rsidRDefault="000D7E47" w14:paraId="544C2FB4" w14:textId="77777777">
            <w:pPr>
              <w:jc w:val="center"/>
              <w:rPr>
                <w:sz w:val="12"/>
                <w:szCs w:val="12"/>
              </w:rPr>
            </w:pPr>
            <w:r w:rsidRPr="00057D5A">
              <w:t>MP</w:t>
            </w:r>
            <w:r>
              <w:t>2</w:t>
            </w:r>
          </w:p>
        </w:tc>
      </w:tr>
      <w:tr w:rsidRPr="00554304" w:rsidR="000D7E47" w:rsidTr="00144DFC" w14:paraId="12AD301F" w14:textId="77777777">
        <w:tblPrEx>
          <w:jc w:val="left"/>
        </w:tblPrEx>
        <w:tc>
          <w:tcPr>
            <w:tcW w:w="6475" w:type="dxa"/>
          </w:tcPr>
          <w:p w:rsidR="000D7E47" w:rsidP="000D7E47" w:rsidRDefault="000D7E47" w14:paraId="656848CE" w14:textId="77777777">
            <w:pPr>
              <w:ind w:left="-25"/>
              <w:rPr>
                <w:rFonts w:ascii="Calibri" w:hAnsi="Calibri" w:cs="Calibri"/>
              </w:rPr>
            </w:pPr>
            <w:r>
              <w:t>Use narrative techniques such as dialogue, description, and pacing to develop experiences, events, and/or characters; use precise words and phrases, relevant descriptive details, and sensory language to convey experiences and events.</w:t>
            </w:r>
          </w:p>
        </w:tc>
        <w:tc>
          <w:tcPr>
            <w:tcW w:w="1710" w:type="dxa"/>
          </w:tcPr>
          <w:p w:rsidR="000D7E47" w:rsidP="000D7E47" w:rsidRDefault="000D7E47" w14:paraId="6CBDF50E" w14:textId="77777777">
            <w:pPr>
              <w:jc w:val="center"/>
              <w:rPr>
                <w:rFonts w:ascii="Calibri" w:hAnsi="Calibri" w:cs="Calibri"/>
              </w:rPr>
            </w:pPr>
            <w:r>
              <w:rPr>
                <w:rFonts w:ascii="Calibri" w:hAnsi="Calibri" w:cs="Calibri"/>
              </w:rPr>
              <w:t>CC.1.4.6.O</w:t>
            </w:r>
          </w:p>
        </w:tc>
        <w:tc>
          <w:tcPr>
            <w:tcW w:w="1170" w:type="dxa"/>
          </w:tcPr>
          <w:p w:rsidRPr="00554304" w:rsidR="000D7E47" w:rsidP="000D7E47" w:rsidRDefault="000D7E47" w14:paraId="4E6EFB58" w14:textId="77777777">
            <w:pPr>
              <w:jc w:val="center"/>
              <w:rPr>
                <w:sz w:val="12"/>
                <w:szCs w:val="12"/>
              </w:rPr>
            </w:pPr>
            <w:r w:rsidRPr="00057D5A">
              <w:t>MP</w:t>
            </w:r>
            <w:r>
              <w:t>2</w:t>
            </w:r>
          </w:p>
        </w:tc>
      </w:tr>
      <w:tr w:rsidRPr="00554304" w:rsidR="000D7E47" w:rsidTr="00144DFC" w14:paraId="7A1961E3" w14:textId="77777777">
        <w:tblPrEx>
          <w:jc w:val="left"/>
        </w:tblPrEx>
        <w:tc>
          <w:tcPr>
            <w:tcW w:w="6475" w:type="dxa"/>
          </w:tcPr>
          <w:p w:rsidR="000D7E47" w:rsidP="000D7E47" w:rsidRDefault="000D7E47" w14:paraId="191BBDE0" w14:textId="77777777">
            <w:pPr>
              <w:rPr>
                <w:rFonts w:ascii="Calibri" w:hAnsi="Calibri" w:cs="Calibri"/>
              </w:rPr>
            </w:pPr>
            <w:r>
              <w:t>Organize an event sequence that unfolds naturally and logically, using a variety of transition words, phrases, and clauses to convey sequence and signal shifts from one time frame or setting to another; provide a conclusion that follows from the narrated experiences and events.</w:t>
            </w:r>
          </w:p>
        </w:tc>
        <w:tc>
          <w:tcPr>
            <w:tcW w:w="1710" w:type="dxa"/>
          </w:tcPr>
          <w:p w:rsidR="000D7E47" w:rsidP="000D7E47" w:rsidRDefault="000D7E47" w14:paraId="584FFF15" w14:textId="77777777">
            <w:pPr>
              <w:jc w:val="center"/>
              <w:rPr>
                <w:rFonts w:ascii="Calibri" w:hAnsi="Calibri" w:cs="Calibri"/>
              </w:rPr>
            </w:pPr>
            <w:r>
              <w:rPr>
                <w:rFonts w:ascii="Calibri" w:hAnsi="Calibri" w:cs="Calibri"/>
              </w:rPr>
              <w:t>CC.1.4.6.P</w:t>
            </w:r>
          </w:p>
        </w:tc>
        <w:tc>
          <w:tcPr>
            <w:tcW w:w="1170" w:type="dxa"/>
          </w:tcPr>
          <w:p w:rsidRPr="00554304" w:rsidR="000D7E47" w:rsidP="000D7E47" w:rsidRDefault="000D7E47" w14:paraId="0FF9B820" w14:textId="77777777">
            <w:pPr>
              <w:jc w:val="center"/>
              <w:rPr>
                <w:sz w:val="12"/>
                <w:szCs w:val="12"/>
              </w:rPr>
            </w:pPr>
            <w:r w:rsidRPr="00057D5A">
              <w:t>MP</w:t>
            </w:r>
            <w:r>
              <w:t>2</w:t>
            </w:r>
          </w:p>
        </w:tc>
      </w:tr>
      <w:tr w:rsidRPr="00554304" w:rsidR="000D7E47" w:rsidTr="00144DFC" w14:paraId="7855D9FD" w14:textId="77777777">
        <w:tblPrEx>
          <w:jc w:val="left"/>
        </w:tblPrEx>
        <w:tc>
          <w:tcPr>
            <w:tcW w:w="6475" w:type="dxa"/>
          </w:tcPr>
          <w:p w:rsidR="000D7E47" w:rsidP="000D7E47" w:rsidRDefault="000D7E47" w14:paraId="3ACD3F7F" w14:textId="77777777">
            <w:pPr>
              <w:rPr>
                <w:rFonts w:ascii="Calibri" w:hAnsi="Calibri" w:cs="Calibri"/>
              </w:rPr>
            </w:pPr>
            <w:r>
              <w:t>With guidance and support from peers and adults, develop and strengthen writing as needed by planning, revising, editing, rewriting, or trying a new approach.</w:t>
            </w:r>
          </w:p>
        </w:tc>
        <w:tc>
          <w:tcPr>
            <w:tcW w:w="1710" w:type="dxa"/>
          </w:tcPr>
          <w:p w:rsidR="000D7E47" w:rsidP="000D7E47" w:rsidRDefault="000D7E47" w14:paraId="6F09B2B1" w14:textId="77777777">
            <w:pPr>
              <w:jc w:val="center"/>
              <w:rPr>
                <w:rFonts w:ascii="Calibri" w:hAnsi="Calibri" w:cs="Calibri"/>
              </w:rPr>
            </w:pPr>
            <w:r>
              <w:rPr>
                <w:rFonts w:ascii="Calibri" w:hAnsi="Calibri" w:cs="Calibri"/>
              </w:rPr>
              <w:t>CC.1.4.6.T</w:t>
            </w:r>
          </w:p>
        </w:tc>
        <w:tc>
          <w:tcPr>
            <w:tcW w:w="1170" w:type="dxa"/>
          </w:tcPr>
          <w:p w:rsidRPr="00554304" w:rsidR="000D7E47" w:rsidP="000D7E47" w:rsidRDefault="000D7E47" w14:paraId="62191C0C" w14:textId="77777777">
            <w:pPr>
              <w:jc w:val="center"/>
              <w:rPr>
                <w:sz w:val="12"/>
                <w:szCs w:val="12"/>
              </w:rPr>
            </w:pPr>
            <w:r w:rsidRPr="00057D5A">
              <w:t>MP</w:t>
            </w:r>
            <w:r>
              <w:t>2</w:t>
            </w:r>
          </w:p>
        </w:tc>
      </w:tr>
      <w:tr w:rsidRPr="00554304" w:rsidR="000D7E47" w:rsidTr="0050051D" w14:paraId="7110C1C0" w14:textId="77777777">
        <w:tblPrEx>
          <w:jc w:val="left"/>
        </w:tblPrEx>
        <w:tc>
          <w:tcPr>
            <w:tcW w:w="6475" w:type="dxa"/>
            <w:vAlign w:val="center"/>
          </w:tcPr>
          <w:p w:rsidR="000D7E47" w:rsidP="000D7E47" w:rsidRDefault="000D7E47" w14:paraId="12074870" w14:textId="53BADA66">
            <w:r>
              <w:t>Use technology, including the Internet, to produce and publish writing as well as to interact and collaborate with others; demonstrate sufficient command of keyboarding skills to type a minimum of three pages in a single sitting.</w:t>
            </w:r>
          </w:p>
        </w:tc>
        <w:tc>
          <w:tcPr>
            <w:tcW w:w="1710" w:type="dxa"/>
            <w:vAlign w:val="center"/>
          </w:tcPr>
          <w:p w:rsidR="000D7E47" w:rsidP="000D7E47" w:rsidRDefault="000D7E47" w14:paraId="3C72B76C" w14:textId="42594EC0">
            <w:pPr>
              <w:jc w:val="center"/>
              <w:rPr>
                <w:rFonts w:ascii="Calibri" w:hAnsi="Calibri" w:cs="Calibri"/>
              </w:rPr>
            </w:pPr>
            <w:r>
              <w:rPr>
                <w:rFonts w:ascii="Calibri" w:hAnsi="Calibri" w:cs="Calibri"/>
              </w:rPr>
              <w:t>CC.1.4.6.U</w:t>
            </w:r>
          </w:p>
        </w:tc>
        <w:tc>
          <w:tcPr>
            <w:tcW w:w="1170" w:type="dxa"/>
            <w:vAlign w:val="center"/>
          </w:tcPr>
          <w:p w:rsidRPr="00057D5A" w:rsidR="000D7E47" w:rsidP="000D7E47" w:rsidRDefault="000D7E47" w14:paraId="17F36FB2" w14:textId="05C7A10B">
            <w:pPr>
              <w:jc w:val="center"/>
            </w:pPr>
            <w:r w:rsidRPr="00057D5A">
              <w:t>MP</w:t>
            </w:r>
            <w:r>
              <w:t>2</w:t>
            </w:r>
          </w:p>
        </w:tc>
      </w:tr>
      <w:tr w:rsidRPr="00554304" w:rsidR="000D7E47" w:rsidTr="00144DFC" w14:paraId="1BBBC17E" w14:textId="77777777">
        <w:tblPrEx>
          <w:jc w:val="left"/>
        </w:tblPrEx>
        <w:tc>
          <w:tcPr>
            <w:tcW w:w="6475" w:type="dxa"/>
          </w:tcPr>
          <w:p w:rsidR="000D7E47" w:rsidP="000D7E47" w:rsidRDefault="000D7E47" w14:paraId="1098B2C1" w14:textId="77777777">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rsidR="000D7E47" w:rsidP="000D7E47" w:rsidRDefault="000D7E47" w14:paraId="4D0E42B2" w14:textId="77777777">
            <w:pPr>
              <w:jc w:val="center"/>
              <w:rPr>
                <w:rFonts w:ascii="Calibri" w:hAnsi="Calibri" w:cs="Calibri"/>
              </w:rPr>
            </w:pPr>
            <w:r>
              <w:rPr>
                <w:rFonts w:ascii="Calibri" w:hAnsi="Calibri" w:cs="Calibri"/>
              </w:rPr>
              <w:t>CC.1.4.6.X</w:t>
            </w:r>
          </w:p>
        </w:tc>
        <w:tc>
          <w:tcPr>
            <w:tcW w:w="1170" w:type="dxa"/>
          </w:tcPr>
          <w:p w:rsidRPr="00554304" w:rsidR="000D7E47" w:rsidP="000D7E47" w:rsidRDefault="000D7E47" w14:paraId="3721836D" w14:textId="77777777">
            <w:pPr>
              <w:jc w:val="center"/>
              <w:rPr>
                <w:sz w:val="12"/>
                <w:szCs w:val="12"/>
              </w:rPr>
            </w:pPr>
            <w:r w:rsidRPr="00057D5A">
              <w:t>MP</w:t>
            </w:r>
            <w:r>
              <w:t>2</w:t>
            </w:r>
          </w:p>
        </w:tc>
      </w:tr>
      <w:tr w:rsidRPr="00554304" w:rsidR="000D7E47" w:rsidTr="00144DFC" w14:paraId="4A296D90" w14:textId="77777777">
        <w:tblPrEx>
          <w:jc w:val="left"/>
        </w:tblPrEx>
        <w:tc>
          <w:tcPr>
            <w:tcW w:w="6475" w:type="dxa"/>
          </w:tcPr>
          <w:p w:rsidR="000D7E47" w:rsidP="000D7E47" w:rsidRDefault="000D7E47" w14:paraId="14AACCEE" w14:textId="78F5F816">
            <w:r>
              <w:lastRenderedPageBreak/>
              <w:t>Demonstrate command of the conventions of standard English grammar and usage.</w:t>
            </w:r>
          </w:p>
        </w:tc>
        <w:tc>
          <w:tcPr>
            <w:tcW w:w="1710" w:type="dxa"/>
          </w:tcPr>
          <w:p w:rsidR="000D7E47" w:rsidP="000D7E47" w:rsidRDefault="000D7E47" w14:paraId="7784815A" w14:textId="518CB3E7">
            <w:pPr>
              <w:jc w:val="center"/>
              <w:rPr>
                <w:rFonts w:ascii="Calibri" w:hAnsi="Calibri" w:cs="Calibri"/>
              </w:rPr>
            </w:pPr>
            <w:r>
              <w:rPr>
                <w:rFonts w:ascii="Calibri" w:hAnsi="Calibri" w:cs="Calibri"/>
              </w:rPr>
              <w:t>E06.D.1.1</w:t>
            </w:r>
          </w:p>
        </w:tc>
        <w:tc>
          <w:tcPr>
            <w:tcW w:w="1170" w:type="dxa"/>
          </w:tcPr>
          <w:p w:rsidRPr="00057D5A" w:rsidR="000D7E47" w:rsidP="000D7E47" w:rsidRDefault="000D7E47" w14:paraId="3163510F" w14:textId="06BE017A">
            <w:pPr>
              <w:jc w:val="center"/>
            </w:pPr>
            <w:r>
              <w:t>MP2</w:t>
            </w:r>
          </w:p>
        </w:tc>
      </w:tr>
      <w:tr w:rsidRPr="00554304" w:rsidR="000D7E47" w:rsidTr="00144DFC" w14:paraId="2200D9C9" w14:textId="77777777">
        <w:tblPrEx>
          <w:jc w:val="left"/>
        </w:tblPrEx>
        <w:tc>
          <w:tcPr>
            <w:tcW w:w="6475" w:type="dxa"/>
          </w:tcPr>
          <w:p w:rsidR="000D7E47" w:rsidP="000D7E47" w:rsidRDefault="000D7E47" w14:paraId="0CFAD0E6" w14:textId="77777777">
            <w:pPr>
              <w:rPr>
                <w:rFonts w:ascii="Calibri" w:hAnsi="Calibri" w:cs="Calibri"/>
              </w:rPr>
            </w:pPr>
            <w:r>
              <w:t>Ensure that pronouns are in the proper case (i.e., subjective, objective, and possessive).</w:t>
            </w:r>
          </w:p>
        </w:tc>
        <w:tc>
          <w:tcPr>
            <w:tcW w:w="1710" w:type="dxa"/>
          </w:tcPr>
          <w:p w:rsidR="000D7E47" w:rsidP="000D7E47" w:rsidRDefault="000D7E47" w14:paraId="0D2CBE08" w14:textId="77777777">
            <w:pPr>
              <w:jc w:val="center"/>
              <w:rPr>
                <w:rFonts w:ascii="Calibri" w:hAnsi="Calibri" w:cs="Calibri"/>
              </w:rPr>
            </w:pPr>
            <w:r>
              <w:rPr>
                <w:rFonts w:ascii="Calibri" w:hAnsi="Calibri" w:cs="Calibri"/>
              </w:rPr>
              <w:t>E06.D.1.1.1</w:t>
            </w:r>
          </w:p>
        </w:tc>
        <w:tc>
          <w:tcPr>
            <w:tcW w:w="1170" w:type="dxa"/>
          </w:tcPr>
          <w:p w:rsidRPr="00554304" w:rsidR="000D7E47" w:rsidP="000D7E47" w:rsidRDefault="000D7E47" w14:paraId="0882EE69" w14:textId="77777777">
            <w:pPr>
              <w:jc w:val="center"/>
              <w:rPr>
                <w:sz w:val="12"/>
                <w:szCs w:val="12"/>
              </w:rPr>
            </w:pPr>
            <w:r w:rsidRPr="00057D5A">
              <w:t>MP</w:t>
            </w:r>
            <w:r>
              <w:t>2</w:t>
            </w:r>
          </w:p>
        </w:tc>
      </w:tr>
      <w:tr w:rsidRPr="00554304" w:rsidR="000D7E47" w:rsidTr="00A85990" w14:paraId="595E4804" w14:textId="77777777">
        <w:tblPrEx>
          <w:jc w:val="left"/>
        </w:tblPrEx>
        <w:tc>
          <w:tcPr>
            <w:tcW w:w="6475" w:type="dxa"/>
          </w:tcPr>
          <w:p w:rsidR="000D7E47" w:rsidP="000D7E47" w:rsidRDefault="000D7E47" w14:paraId="31D93A9A" w14:textId="77777777">
            <w:pPr>
              <w:rPr>
                <w:rFonts w:ascii="Calibri" w:hAnsi="Calibri" w:cs="Calibri"/>
              </w:rPr>
            </w:pPr>
            <w:r>
              <w:t>Use intensive pronouns (e.g., myself, ourselves).</w:t>
            </w:r>
          </w:p>
        </w:tc>
        <w:tc>
          <w:tcPr>
            <w:tcW w:w="1710" w:type="dxa"/>
          </w:tcPr>
          <w:p w:rsidR="000D7E47" w:rsidP="000D7E47" w:rsidRDefault="000D7E47" w14:paraId="75A9E4E2" w14:textId="77777777">
            <w:pPr>
              <w:jc w:val="center"/>
              <w:rPr>
                <w:rFonts w:ascii="Calibri" w:hAnsi="Calibri" w:cs="Calibri"/>
              </w:rPr>
            </w:pPr>
            <w:r>
              <w:rPr>
                <w:rFonts w:ascii="Calibri" w:hAnsi="Calibri" w:cs="Calibri"/>
              </w:rPr>
              <w:t>E06.D.1.1.2</w:t>
            </w:r>
          </w:p>
        </w:tc>
        <w:tc>
          <w:tcPr>
            <w:tcW w:w="1170" w:type="dxa"/>
          </w:tcPr>
          <w:p w:rsidRPr="00554304" w:rsidR="000D7E47" w:rsidP="000D7E47" w:rsidRDefault="000D7E47" w14:paraId="11BEA21F" w14:textId="77777777">
            <w:pPr>
              <w:jc w:val="center"/>
              <w:rPr>
                <w:sz w:val="12"/>
                <w:szCs w:val="12"/>
              </w:rPr>
            </w:pPr>
            <w:r w:rsidRPr="00057D5A">
              <w:t>MP</w:t>
            </w:r>
            <w:r>
              <w:t>2</w:t>
            </w:r>
          </w:p>
        </w:tc>
      </w:tr>
      <w:tr w:rsidRPr="00554304" w:rsidR="000D7E47" w:rsidTr="00A85990" w14:paraId="4534B2CB" w14:textId="77777777">
        <w:tblPrEx>
          <w:jc w:val="left"/>
        </w:tblPrEx>
        <w:tc>
          <w:tcPr>
            <w:tcW w:w="6475" w:type="dxa"/>
          </w:tcPr>
          <w:p w:rsidR="000D7E47" w:rsidP="000D7E47" w:rsidRDefault="000D7E47" w14:paraId="10FDA99B" w14:textId="77777777">
            <w:pPr>
              <w:rPr>
                <w:rFonts w:ascii="Calibri" w:hAnsi="Calibri" w:cs="Calibri"/>
              </w:rPr>
            </w:pPr>
            <w:r>
              <w:t>Recognize and correct inappropriate shifts in pronoun number and person.</w:t>
            </w:r>
          </w:p>
        </w:tc>
        <w:tc>
          <w:tcPr>
            <w:tcW w:w="1710" w:type="dxa"/>
          </w:tcPr>
          <w:p w:rsidR="000D7E47" w:rsidP="000D7E47" w:rsidRDefault="000D7E47" w14:paraId="6E606537" w14:textId="77777777">
            <w:pPr>
              <w:jc w:val="center"/>
              <w:rPr>
                <w:rFonts w:ascii="Calibri" w:hAnsi="Calibri" w:cs="Calibri"/>
              </w:rPr>
            </w:pPr>
            <w:r>
              <w:rPr>
                <w:rFonts w:ascii="Calibri" w:hAnsi="Calibri" w:cs="Calibri"/>
              </w:rPr>
              <w:t>E06.D.1.1.3</w:t>
            </w:r>
          </w:p>
        </w:tc>
        <w:tc>
          <w:tcPr>
            <w:tcW w:w="1170" w:type="dxa"/>
          </w:tcPr>
          <w:p w:rsidRPr="00554304" w:rsidR="000D7E47" w:rsidP="000D7E47" w:rsidRDefault="000D7E47" w14:paraId="0317DAE2" w14:textId="77777777">
            <w:pPr>
              <w:jc w:val="center"/>
              <w:rPr>
                <w:sz w:val="12"/>
                <w:szCs w:val="12"/>
              </w:rPr>
            </w:pPr>
            <w:r w:rsidRPr="00057D5A">
              <w:t>MP</w:t>
            </w:r>
            <w:r>
              <w:t>2</w:t>
            </w:r>
          </w:p>
        </w:tc>
      </w:tr>
      <w:tr w:rsidRPr="00554304" w:rsidR="000D7E47" w:rsidTr="00A85990" w14:paraId="694D1061" w14:textId="77777777">
        <w:tblPrEx>
          <w:jc w:val="left"/>
        </w:tblPrEx>
        <w:tc>
          <w:tcPr>
            <w:tcW w:w="6475" w:type="dxa"/>
          </w:tcPr>
          <w:p w:rsidR="000D7E47" w:rsidP="000D7E47" w:rsidRDefault="000D7E47" w14:paraId="11BBF369" w14:textId="77777777">
            <w:pPr>
              <w:rPr>
                <w:rFonts w:ascii="Calibri" w:hAnsi="Calibri" w:cs="Calibri"/>
              </w:rPr>
            </w:pPr>
            <w:r>
              <w:t>Recognize and correct vague pronouns (i.e., ones with unclear or ambiguous antecedents).</w:t>
            </w:r>
          </w:p>
        </w:tc>
        <w:tc>
          <w:tcPr>
            <w:tcW w:w="1710" w:type="dxa"/>
          </w:tcPr>
          <w:p w:rsidR="000D7E47" w:rsidP="000D7E47" w:rsidRDefault="000D7E47" w14:paraId="7275CF92" w14:textId="77777777">
            <w:pPr>
              <w:jc w:val="center"/>
              <w:rPr>
                <w:rFonts w:ascii="Calibri" w:hAnsi="Calibri" w:cs="Calibri"/>
              </w:rPr>
            </w:pPr>
            <w:r>
              <w:rPr>
                <w:rFonts w:ascii="Calibri" w:hAnsi="Calibri" w:cs="Calibri"/>
              </w:rPr>
              <w:t>E06.D.1.1.4</w:t>
            </w:r>
          </w:p>
        </w:tc>
        <w:tc>
          <w:tcPr>
            <w:tcW w:w="1170" w:type="dxa"/>
          </w:tcPr>
          <w:p w:rsidRPr="00554304" w:rsidR="000D7E47" w:rsidP="000D7E47" w:rsidRDefault="000D7E47" w14:paraId="2CA8F85F" w14:textId="77777777">
            <w:pPr>
              <w:jc w:val="center"/>
              <w:rPr>
                <w:sz w:val="12"/>
                <w:szCs w:val="12"/>
              </w:rPr>
            </w:pPr>
            <w:r w:rsidRPr="00057D5A">
              <w:t>MP</w:t>
            </w:r>
            <w:r>
              <w:t>2</w:t>
            </w:r>
          </w:p>
        </w:tc>
      </w:tr>
      <w:tr w:rsidRPr="00554304" w:rsidR="000D7E47" w:rsidTr="00A85990" w14:paraId="4C8E8F55" w14:textId="77777777">
        <w:tblPrEx>
          <w:jc w:val="left"/>
        </w:tblPrEx>
        <w:tc>
          <w:tcPr>
            <w:tcW w:w="6475" w:type="dxa"/>
          </w:tcPr>
          <w:p w:rsidR="000D7E47" w:rsidP="000D7E47" w:rsidRDefault="000D7E47" w14:paraId="086E1348" w14:textId="77777777">
            <w:pPr>
              <w:rPr>
                <w:rFonts w:ascii="Calibri" w:hAnsi="Calibri" w:cs="Calibri"/>
              </w:rPr>
            </w:pPr>
            <w:r>
              <w:t>Recognize and correct inappropriate shifts in verb tense</w:t>
            </w:r>
          </w:p>
        </w:tc>
        <w:tc>
          <w:tcPr>
            <w:tcW w:w="1710" w:type="dxa"/>
          </w:tcPr>
          <w:p w:rsidR="000D7E47" w:rsidP="000D7E47" w:rsidRDefault="000D7E47" w14:paraId="01E65CEB" w14:textId="77777777">
            <w:pPr>
              <w:jc w:val="center"/>
              <w:rPr>
                <w:rFonts w:ascii="Calibri" w:hAnsi="Calibri" w:cs="Calibri"/>
              </w:rPr>
            </w:pPr>
            <w:r>
              <w:rPr>
                <w:rFonts w:ascii="Calibri" w:hAnsi="Calibri" w:cs="Calibri"/>
              </w:rPr>
              <w:t>E06.D.1.1.5</w:t>
            </w:r>
          </w:p>
        </w:tc>
        <w:tc>
          <w:tcPr>
            <w:tcW w:w="1170" w:type="dxa"/>
          </w:tcPr>
          <w:p w:rsidRPr="00554304" w:rsidR="000D7E47" w:rsidP="000D7E47" w:rsidRDefault="000D7E47" w14:paraId="7D8759D7" w14:textId="77777777">
            <w:pPr>
              <w:jc w:val="center"/>
              <w:rPr>
                <w:sz w:val="12"/>
                <w:szCs w:val="12"/>
              </w:rPr>
            </w:pPr>
            <w:r w:rsidRPr="00057D5A">
              <w:t>MP</w:t>
            </w:r>
            <w:r>
              <w:t>2</w:t>
            </w:r>
          </w:p>
        </w:tc>
      </w:tr>
      <w:tr w:rsidRPr="00554304" w:rsidR="000D7E47" w:rsidTr="00A85990" w14:paraId="5FB7AA9B" w14:textId="77777777">
        <w:tblPrEx>
          <w:jc w:val="left"/>
        </w:tblPrEx>
        <w:tc>
          <w:tcPr>
            <w:tcW w:w="6475" w:type="dxa"/>
          </w:tcPr>
          <w:p w:rsidR="000D7E47" w:rsidP="000D7E47" w:rsidRDefault="000D7E47" w14:paraId="141D94F6" w14:textId="77777777">
            <w:pPr>
              <w:rPr>
                <w:rFonts w:ascii="Calibri" w:hAnsi="Calibri" w:cs="Calibri"/>
              </w:rPr>
            </w:pPr>
            <w:r>
              <w:t>Produce complete sentences, recognizing and correcting inappropriate fragments and run-on sentences</w:t>
            </w:r>
          </w:p>
        </w:tc>
        <w:tc>
          <w:tcPr>
            <w:tcW w:w="1710" w:type="dxa"/>
          </w:tcPr>
          <w:p w:rsidR="000D7E47" w:rsidP="000D7E47" w:rsidRDefault="000D7E47" w14:paraId="4DE8561E" w14:textId="77777777">
            <w:pPr>
              <w:jc w:val="center"/>
              <w:rPr>
                <w:rFonts w:ascii="Calibri" w:hAnsi="Calibri" w:cs="Calibri"/>
              </w:rPr>
            </w:pPr>
            <w:r>
              <w:rPr>
                <w:rFonts w:ascii="Calibri" w:hAnsi="Calibri" w:cs="Calibri"/>
              </w:rPr>
              <w:t>E06.D.1.1.6</w:t>
            </w:r>
          </w:p>
        </w:tc>
        <w:tc>
          <w:tcPr>
            <w:tcW w:w="1170" w:type="dxa"/>
          </w:tcPr>
          <w:p w:rsidRPr="00554304" w:rsidR="000D7E47" w:rsidP="000D7E47" w:rsidRDefault="000D7E47" w14:paraId="653C91F1" w14:textId="77777777">
            <w:pPr>
              <w:jc w:val="center"/>
              <w:rPr>
                <w:sz w:val="12"/>
                <w:szCs w:val="12"/>
              </w:rPr>
            </w:pPr>
            <w:r w:rsidRPr="00057D5A">
              <w:t>MP</w:t>
            </w:r>
            <w:r>
              <w:t>2</w:t>
            </w:r>
          </w:p>
        </w:tc>
      </w:tr>
      <w:tr w:rsidRPr="00554304" w:rsidR="000D7E47" w:rsidTr="00A85990" w14:paraId="6D0B940A" w14:textId="77777777">
        <w:tblPrEx>
          <w:jc w:val="left"/>
        </w:tblPrEx>
        <w:tc>
          <w:tcPr>
            <w:tcW w:w="6475" w:type="dxa"/>
          </w:tcPr>
          <w:p w:rsidR="000D7E47" w:rsidP="000D7E47" w:rsidRDefault="000D7E47" w14:paraId="2418F745" w14:textId="77777777">
            <w:pPr>
              <w:rPr>
                <w:rFonts w:ascii="Calibri" w:hAnsi="Calibri" w:cs="Calibri"/>
              </w:rPr>
            </w:pPr>
            <w:r>
              <w:t>Correctly use frequently confused words (e.g., to, too, two; there, their, they’re).</w:t>
            </w:r>
          </w:p>
        </w:tc>
        <w:tc>
          <w:tcPr>
            <w:tcW w:w="1710" w:type="dxa"/>
          </w:tcPr>
          <w:p w:rsidR="000D7E47" w:rsidP="000D7E47" w:rsidRDefault="000D7E47" w14:paraId="6CD2C850" w14:textId="77777777">
            <w:pPr>
              <w:jc w:val="center"/>
              <w:rPr>
                <w:rFonts w:ascii="Calibri" w:hAnsi="Calibri" w:cs="Calibri"/>
              </w:rPr>
            </w:pPr>
            <w:r>
              <w:rPr>
                <w:rFonts w:ascii="Calibri" w:hAnsi="Calibri" w:cs="Calibri"/>
              </w:rPr>
              <w:t>E06.D.1.1.7</w:t>
            </w:r>
          </w:p>
        </w:tc>
        <w:tc>
          <w:tcPr>
            <w:tcW w:w="1170" w:type="dxa"/>
          </w:tcPr>
          <w:p w:rsidRPr="00554304" w:rsidR="000D7E47" w:rsidP="000D7E47" w:rsidRDefault="000D7E47" w14:paraId="6D5B9261" w14:textId="77777777">
            <w:pPr>
              <w:jc w:val="center"/>
              <w:rPr>
                <w:sz w:val="12"/>
                <w:szCs w:val="12"/>
              </w:rPr>
            </w:pPr>
            <w:r w:rsidRPr="00057D5A">
              <w:t>MP</w:t>
            </w:r>
            <w:r>
              <w:t>2</w:t>
            </w:r>
          </w:p>
        </w:tc>
      </w:tr>
      <w:tr w:rsidRPr="00554304" w:rsidR="000D7E47" w:rsidTr="00A85990" w14:paraId="345679DE" w14:textId="77777777">
        <w:tblPrEx>
          <w:jc w:val="left"/>
        </w:tblPrEx>
        <w:tc>
          <w:tcPr>
            <w:tcW w:w="6475" w:type="dxa"/>
          </w:tcPr>
          <w:p w:rsidR="000D7E47" w:rsidP="000D7E47" w:rsidRDefault="000D7E47" w14:paraId="703B26C3" w14:textId="691C9C55">
            <w:pPr>
              <w:rPr>
                <w:rFonts w:ascii="Calibri" w:hAnsi="Calibri" w:cs="Calibri"/>
              </w:rPr>
            </w:pPr>
            <w:r>
              <w:t>Ensure subject-verb and pronoun-antecedent agreement.</w:t>
            </w:r>
          </w:p>
        </w:tc>
        <w:tc>
          <w:tcPr>
            <w:tcW w:w="1710" w:type="dxa"/>
          </w:tcPr>
          <w:p w:rsidR="000D7E47" w:rsidP="000D7E47" w:rsidRDefault="000D7E47" w14:paraId="284AECAB" w14:textId="77777777">
            <w:pPr>
              <w:jc w:val="center"/>
              <w:rPr>
                <w:rFonts w:ascii="Calibri" w:hAnsi="Calibri" w:cs="Calibri"/>
              </w:rPr>
            </w:pPr>
            <w:r>
              <w:rPr>
                <w:rFonts w:ascii="Calibri" w:hAnsi="Calibri" w:cs="Calibri"/>
              </w:rPr>
              <w:t>E06.D.1.1.8</w:t>
            </w:r>
          </w:p>
        </w:tc>
        <w:tc>
          <w:tcPr>
            <w:tcW w:w="1170" w:type="dxa"/>
          </w:tcPr>
          <w:p w:rsidRPr="00554304" w:rsidR="000D7E47" w:rsidP="000D7E47" w:rsidRDefault="000D7E47" w14:paraId="5D663044" w14:textId="77777777">
            <w:pPr>
              <w:jc w:val="center"/>
              <w:rPr>
                <w:sz w:val="12"/>
                <w:szCs w:val="12"/>
              </w:rPr>
            </w:pPr>
            <w:r w:rsidRPr="00057D5A">
              <w:t>MP</w:t>
            </w:r>
            <w:r>
              <w:t>2</w:t>
            </w:r>
          </w:p>
        </w:tc>
      </w:tr>
      <w:tr w:rsidRPr="00554304" w:rsidR="000D7E47" w:rsidTr="00A85990" w14:paraId="43203E42" w14:textId="77777777">
        <w:tblPrEx>
          <w:jc w:val="left"/>
        </w:tblPrEx>
        <w:tc>
          <w:tcPr>
            <w:tcW w:w="6475" w:type="dxa"/>
          </w:tcPr>
          <w:p w:rsidR="000D7E47" w:rsidP="000D7E47" w:rsidRDefault="000D7E47" w14:paraId="34C9CAE4" w14:textId="4DF1D08F">
            <w:r>
              <w:t>Use knowledge of language and its conventions.</w:t>
            </w:r>
          </w:p>
        </w:tc>
        <w:tc>
          <w:tcPr>
            <w:tcW w:w="1710" w:type="dxa"/>
          </w:tcPr>
          <w:p w:rsidR="000D7E47" w:rsidP="000D7E47" w:rsidRDefault="000D7E47" w14:paraId="3C796279" w14:textId="19F04E55">
            <w:pPr>
              <w:jc w:val="center"/>
              <w:rPr>
                <w:rFonts w:ascii="Calibri" w:hAnsi="Calibri" w:cs="Calibri"/>
              </w:rPr>
            </w:pPr>
            <w:r>
              <w:rPr>
                <w:rFonts w:ascii="Calibri" w:hAnsi="Calibri" w:cs="Calibri"/>
              </w:rPr>
              <w:t>E06.D.2.1</w:t>
            </w:r>
          </w:p>
        </w:tc>
        <w:tc>
          <w:tcPr>
            <w:tcW w:w="1170" w:type="dxa"/>
          </w:tcPr>
          <w:p w:rsidRPr="00057D5A" w:rsidR="000D7E47" w:rsidP="000D7E47" w:rsidRDefault="000D7E47" w14:paraId="17C3870A" w14:textId="6648957A">
            <w:pPr>
              <w:jc w:val="center"/>
            </w:pPr>
            <w:r>
              <w:t>MP2</w:t>
            </w:r>
          </w:p>
        </w:tc>
      </w:tr>
      <w:tr w:rsidRPr="00554304" w:rsidR="000D7E47" w:rsidTr="00A85990" w14:paraId="19334E2C" w14:textId="77777777">
        <w:tblPrEx>
          <w:jc w:val="left"/>
        </w:tblPrEx>
        <w:tc>
          <w:tcPr>
            <w:tcW w:w="6475" w:type="dxa"/>
          </w:tcPr>
          <w:p w:rsidR="000D7E47" w:rsidP="000D7E47" w:rsidRDefault="000D7E47" w14:paraId="5287B6C2" w14:textId="77777777">
            <w:pPr>
              <w:rPr>
                <w:rFonts w:ascii="Calibri" w:hAnsi="Calibri" w:cs="Calibri"/>
              </w:rPr>
            </w:pPr>
            <w:r>
              <w:t>Choose words and phrases to convey ideas precisely.</w:t>
            </w:r>
          </w:p>
        </w:tc>
        <w:tc>
          <w:tcPr>
            <w:tcW w:w="1710" w:type="dxa"/>
          </w:tcPr>
          <w:p w:rsidR="000D7E47" w:rsidP="000D7E47" w:rsidRDefault="000D7E47" w14:paraId="3B7B1E66" w14:textId="77777777">
            <w:pPr>
              <w:jc w:val="center"/>
              <w:rPr>
                <w:rFonts w:ascii="Calibri" w:hAnsi="Calibri" w:cs="Calibri"/>
              </w:rPr>
            </w:pPr>
            <w:r>
              <w:rPr>
                <w:rFonts w:ascii="Calibri" w:hAnsi="Calibri" w:cs="Calibri"/>
              </w:rPr>
              <w:t>E06.D.2.1.3</w:t>
            </w:r>
          </w:p>
        </w:tc>
        <w:tc>
          <w:tcPr>
            <w:tcW w:w="1170" w:type="dxa"/>
          </w:tcPr>
          <w:p w:rsidRPr="00554304" w:rsidR="000D7E47" w:rsidP="000D7E47" w:rsidRDefault="000D7E47" w14:paraId="7D49F46F" w14:textId="77777777">
            <w:pPr>
              <w:jc w:val="center"/>
              <w:rPr>
                <w:sz w:val="12"/>
                <w:szCs w:val="12"/>
              </w:rPr>
            </w:pPr>
            <w:r w:rsidRPr="00057D5A">
              <w:t>MP</w:t>
            </w:r>
            <w:r>
              <w:t>2</w:t>
            </w:r>
          </w:p>
        </w:tc>
      </w:tr>
      <w:tr w:rsidRPr="00554304" w:rsidR="000D7E47" w:rsidTr="00A85990" w14:paraId="385353C1" w14:textId="77777777">
        <w:tblPrEx>
          <w:jc w:val="left"/>
        </w:tblPrEx>
        <w:tc>
          <w:tcPr>
            <w:tcW w:w="6475" w:type="dxa"/>
          </w:tcPr>
          <w:p w:rsidR="000D7E47" w:rsidP="000D7E47" w:rsidRDefault="000D7E47" w14:paraId="604AAD99" w14:textId="77777777">
            <w:pPr>
              <w:rPr>
                <w:rFonts w:ascii="Calibri" w:hAnsi="Calibri" w:cs="Calibri"/>
              </w:rPr>
            </w:pPr>
            <w:r>
              <w:t>Choose punctuation for effect.</w:t>
            </w:r>
          </w:p>
        </w:tc>
        <w:tc>
          <w:tcPr>
            <w:tcW w:w="1710" w:type="dxa"/>
          </w:tcPr>
          <w:p w:rsidR="000D7E47" w:rsidP="000D7E47" w:rsidRDefault="000D7E47" w14:paraId="2BF2A897" w14:textId="77777777">
            <w:pPr>
              <w:jc w:val="center"/>
              <w:rPr>
                <w:rFonts w:ascii="Calibri" w:hAnsi="Calibri" w:cs="Calibri"/>
              </w:rPr>
            </w:pPr>
            <w:r>
              <w:rPr>
                <w:rFonts w:ascii="Calibri" w:hAnsi="Calibri" w:cs="Calibri"/>
              </w:rPr>
              <w:t>E06.D.2.1.4</w:t>
            </w:r>
          </w:p>
        </w:tc>
        <w:tc>
          <w:tcPr>
            <w:tcW w:w="1170" w:type="dxa"/>
          </w:tcPr>
          <w:p w:rsidRPr="00554304" w:rsidR="000D7E47" w:rsidP="000D7E47" w:rsidRDefault="000D7E47" w14:paraId="173A72D0" w14:textId="77777777">
            <w:pPr>
              <w:jc w:val="center"/>
              <w:rPr>
                <w:sz w:val="12"/>
                <w:szCs w:val="12"/>
              </w:rPr>
            </w:pPr>
            <w:r w:rsidRPr="00057D5A">
              <w:t>MP</w:t>
            </w:r>
            <w:r>
              <w:t>2</w:t>
            </w:r>
          </w:p>
        </w:tc>
      </w:tr>
      <w:tr w:rsidRPr="00554304" w:rsidR="000D7E47" w:rsidTr="00A85990" w14:paraId="68CE43A0" w14:textId="77777777">
        <w:tblPrEx>
          <w:jc w:val="left"/>
        </w:tblPrEx>
        <w:tc>
          <w:tcPr>
            <w:tcW w:w="6475" w:type="dxa"/>
          </w:tcPr>
          <w:p w:rsidR="000D7E47" w:rsidP="000D7E47" w:rsidRDefault="000D7E47" w14:paraId="6FC0E3CF" w14:textId="77777777">
            <w:pPr>
              <w:rPr>
                <w:rFonts w:ascii="Calibri" w:hAnsi="Calibri" w:cs="Calibri"/>
              </w:rPr>
            </w:pPr>
            <w:r>
              <w:t>Choose words and phrases for effect.</w:t>
            </w:r>
          </w:p>
        </w:tc>
        <w:tc>
          <w:tcPr>
            <w:tcW w:w="1710" w:type="dxa"/>
          </w:tcPr>
          <w:p w:rsidR="000D7E47" w:rsidP="000D7E47" w:rsidRDefault="000D7E47" w14:paraId="55F06E17" w14:textId="77777777">
            <w:pPr>
              <w:jc w:val="center"/>
              <w:rPr>
                <w:rFonts w:ascii="Calibri" w:hAnsi="Calibri" w:cs="Calibri"/>
              </w:rPr>
            </w:pPr>
            <w:r>
              <w:rPr>
                <w:rFonts w:ascii="Calibri" w:hAnsi="Calibri" w:cs="Calibri"/>
              </w:rPr>
              <w:t>E06.D.2.1.5</w:t>
            </w:r>
          </w:p>
        </w:tc>
        <w:tc>
          <w:tcPr>
            <w:tcW w:w="1170" w:type="dxa"/>
          </w:tcPr>
          <w:p w:rsidRPr="00554304" w:rsidR="000D7E47" w:rsidP="000D7E47" w:rsidRDefault="000D7E47" w14:paraId="03BC45CC" w14:textId="77777777">
            <w:pPr>
              <w:jc w:val="center"/>
              <w:rPr>
                <w:sz w:val="12"/>
                <w:szCs w:val="12"/>
              </w:rPr>
            </w:pPr>
            <w:r w:rsidRPr="00057D5A">
              <w:t>MP</w:t>
            </w:r>
            <w:r>
              <w:t>2</w:t>
            </w:r>
          </w:p>
        </w:tc>
      </w:tr>
      <w:tr w:rsidRPr="00554304" w:rsidR="000D7E47" w:rsidTr="00A85990" w14:paraId="08D2A7CE" w14:textId="77777777">
        <w:tblPrEx>
          <w:jc w:val="left"/>
        </w:tblPrEx>
        <w:tc>
          <w:tcPr>
            <w:tcW w:w="6475" w:type="dxa"/>
          </w:tcPr>
          <w:p w:rsidR="000D7E47" w:rsidP="000D7E47" w:rsidRDefault="000D7E47" w14:paraId="02CEAF92" w14:textId="1276BAD0">
            <w:r>
              <w:t>Draw evidence from literary or informational texts to support analysis, reflection, and/or research.</w:t>
            </w:r>
          </w:p>
        </w:tc>
        <w:tc>
          <w:tcPr>
            <w:tcW w:w="1710" w:type="dxa"/>
          </w:tcPr>
          <w:p w:rsidR="000D7E47" w:rsidP="000D7E47" w:rsidRDefault="000D7E47" w14:paraId="4E322EDB" w14:textId="0221D259">
            <w:pPr>
              <w:jc w:val="center"/>
              <w:rPr>
                <w:rFonts w:ascii="Calibri" w:hAnsi="Calibri" w:cs="Calibri"/>
              </w:rPr>
            </w:pPr>
            <w:r>
              <w:rPr>
                <w:rFonts w:ascii="Calibri" w:hAnsi="Calibri" w:cs="Calibri"/>
              </w:rPr>
              <w:t>E06.E.1.1</w:t>
            </w:r>
          </w:p>
        </w:tc>
        <w:tc>
          <w:tcPr>
            <w:tcW w:w="1170" w:type="dxa"/>
          </w:tcPr>
          <w:p w:rsidRPr="00057D5A" w:rsidR="000D7E47" w:rsidP="000D7E47" w:rsidRDefault="000D7E47" w14:paraId="763C77F3" w14:textId="69DE1E99">
            <w:pPr>
              <w:jc w:val="center"/>
            </w:pPr>
            <w:r>
              <w:t>MP2</w:t>
            </w:r>
          </w:p>
        </w:tc>
      </w:tr>
      <w:tr w:rsidRPr="00554304" w:rsidR="000D7E47" w:rsidTr="00A85990" w14:paraId="11D914BE" w14:textId="77777777">
        <w:tblPrEx>
          <w:jc w:val="left"/>
        </w:tblPrEx>
        <w:tc>
          <w:tcPr>
            <w:tcW w:w="6475" w:type="dxa"/>
          </w:tcPr>
          <w:p w:rsidR="000D7E47" w:rsidP="000D7E47" w:rsidRDefault="000D7E47" w14:paraId="279CEB67" w14:textId="77777777">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tcPr>
          <w:p w:rsidR="000D7E47" w:rsidP="000D7E47" w:rsidRDefault="000D7E47" w14:paraId="49FFA57C" w14:textId="77777777">
            <w:pPr>
              <w:jc w:val="center"/>
              <w:rPr>
                <w:rFonts w:ascii="Calibri" w:hAnsi="Calibri" w:cs="Calibri"/>
              </w:rPr>
            </w:pPr>
            <w:r>
              <w:rPr>
                <w:rFonts w:ascii="Calibri" w:hAnsi="Calibri" w:cs="Calibri"/>
              </w:rPr>
              <w:t>E06.E.1.1.1</w:t>
            </w:r>
          </w:p>
        </w:tc>
        <w:tc>
          <w:tcPr>
            <w:tcW w:w="1170" w:type="dxa"/>
          </w:tcPr>
          <w:p w:rsidRPr="00554304" w:rsidR="000D7E47" w:rsidP="000D7E47" w:rsidRDefault="000D7E47" w14:paraId="6F7C626E" w14:textId="77777777">
            <w:pPr>
              <w:jc w:val="center"/>
              <w:rPr>
                <w:sz w:val="12"/>
                <w:szCs w:val="12"/>
              </w:rPr>
            </w:pPr>
            <w:r w:rsidRPr="00057D5A">
              <w:t>MP</w:t>
            </w:r>
            <w:r>
              <w:t>2</w:t>
            </w:r>
          </w:p>
        </w:tc>
      </w:tr>
      <w:tr w:rsidRPr="00554304" w:rsidR="000D7E47" w:rsidTr="00A85990" w14:paraId="56CA50FA" w14:textId="77777777">
        <w:tblPrEx>
          <w:jc w:val="left"/>
        </w:tblPrEx>
        <w:trPr>
          <w:trHeight w:val="260"/>
        </w:trPr>
        <w:tc>
          <w:tcPr>
            <w:tcW w:w="6475" w:type="dxa"/>
          </w:tcPr>
          <w:p w:rsidR="000D7E47" w:rsidP="000D7E47" w:rsidRDefault="000D7E47" w14:paraId="4FFD7D63" w14:textId="77777777">
            <w:pPr>
              <w:rPr>
                <w:rFonts w:ascii="Calibri" w:hAnsi="Calibri" w:cs="Calibri"/>
              </w:rPr>
            </w:pPr>
            <w:r>
              <w:t>Develop the analysis using relevant evidence from text(s) to support claims, opinions, ideas, and inferences and demonstrating an understanding of the text(s).</w:t>
            </w:r>
          </w:p>
        </w:tc>
        <w:tc>
          <w:tcPr>
            <w:tcW w:w="1710" w:type="dxa"/>
          </w:tcPr>
          <w:p w:rsidR="000D7E47" w:rsidP="000D7E47" w:rsidRDefault="000D7E47" w14:paraId="4AC019ED" w14:textId="77777777">
            <w:pPr>
              <w:jc w:val="center"/>
              <w:rPr>
                <w:rFonts w:ascii="Calibri" w:hAnsi="Calibri" w:cs="Calibri"/>
              </w:rPr>
            </w:pPr>
            <w:r>
              <w:rPr>
                <w:rFonts w:ascii="Calibri" w:hAnsi="Calibri" w:cs="Calibri"/>
              </w:rPr>
              <w:t>E06.E.1.1.2</w:t>
            </w:r>
          </w:p>
        </w:tc>
        <w:tc>
          <w:tcPr>
            <w:tcW w:w="1170" w:type="dxa"/>
          </w:tcPr>
          <w:p w:rsidRPr="00554304" w:rsidR="000D7E47" w:rsidP="000D7E47" w:rsidRDefault="000D7E47" w14:paraId="46AF8691" w14:textId="77777777">
            <w:pPr>
              <w:jc w:val="center"/>
              <w:rPr>
                <w:sz w:val="12"/>
                <w:szCs w:val="12"/>
              </w:rPr>
            </w:pPr>
            <w:r w:rsidRPr="00057D5A">
              <w:t>MP</w:t>
            </w:r>
            <w:r>
              <w:t>2</w:t>
            </w:r>
          </w:p>
        </w:tc>
      </w:tr>
      <w:tr w:rsidR="000D7E47" w:rsidTr="00987658" w14:paraId="0C4DB3A5" w14:textId="77777777">
        <w:trPr>
          <w:jc w:val="center"/>
        </w:trPr>
        <w:tc>
          <w:tcPr>
            <w:tcW w:w="6475" w:type="dxa"/>
            <w:vAlign w:val="center"/>
          </w:tcPr>
          <w:p w:rsidR="000D7E47" w:rsidP="000D7E47" w:rsidRDefault="000D7E47" w14:paraId="1CB85087" w14:textId="11D431FC">
            <w:pPr>
              <w:rPr>
                <w:rFonts w:ascii="Calibri" w:hAnsi="Calibri" w:cs="Calibri"/>
              </w:rPr>
            </w:pPr>
            <w:r>
              <w:br w:type="page"/>
            </w:r>
            <w:r>
              <w:t>Use appropriate transitions to clarify the relationships among ideas and concepts.</w:t>
            </w:r>
          </w:p>
        </w:tc>
        <w:tc>
          <w:tcPr>
            <w:tcW w:w="1710" w:type="dxa"/>
            <w:vAlign w:val="center"/>
          </w:tcPr>
          <w:p w:rsidR="000D7E47" w:rsidP="000D7E47" w:rsidRDefault="000D7E47" w14:paraId="65F61645" w14:textId="5A280325">
            <w:pPr>
              <w:jc w:val="center"/>
              <w:rPr>
                <w:rFonts w:ascii="Calibri" w:hAnsi="Calibri" w:cs="Calibri"/>
              </w:rPr>
            </w:pPr>
            <w:r>
              <w:rPr>
                <w:rFonts w:ascii="Calibri" w:hAnsi="Calibri" w:cs="Calibri"/>
              </w:rPr>
              <w:t>E06.E.1.1.3</w:t>
            </w:r>
          </w:p>
        </w:tc>
        <w:tc>
          <w:tcPr>
            <w:tcW w:w="1170" w:type="dxa"/>
            <w:vAlign w:val="center"/>
          </w:tcPr>
          <w:p w:rsidRPr="00554304" w:rsidR="000D7E47" w:rsidP="000D7E47" w:rsidRDefault="000D7E47" w14:paraId="2CC13CFE" w14:textId="3B93D145">
            <w:pPr>
              <w:jc w:val="center"/>
              <w:rPr>
                <w:sz w:val="12"/>
                <w:szCs w:val="12"/>
              </w:rPr>
            </w:pPr>
            <w:r w:rsidRPr="00057D5A">
              <w:t>MP</w:t>
            </w:r>
            <w:r>
              <w:t>2</w:t>
            </w:r>
          </w:p>
        </w:tc>
      </w:tr>
      <w:tr w:rsidR="000D7E47" w:rsidTr="00987658" w14:paraId="1F6FE433" w14:textId="77777777">
        <w:trPr>
          <w:jc w:val="center"/>
        </w:trPr>
        <w:tc>
          <w:tcPr>
            <w:tcW w:w="6475" w:type="dxa"/>
            <w:vAlign w:val="center"/>
          </w:tcPr>
          <w:p w:rsidR="000D7E47" w:rsidP="000D7E47" w:rsidRDefault="000D7E47" w14:paraId="1BF16C7A" w14:textId="3A1E0A35">
            <w:pPr>
              <w:rPr>
                <w:rFonts w:ascii="Calibri" w:hAnsi="Calibri" w:cs="Calibri"/>
              </w:rPr>
            </w:pPr>
            <w:r>
              <w:t>Use precise language and domain-specific vocabulary to inform about or explain the topic and/or convey the experience and events.</w:t>
            </w:r>
          </w:p>
        </w:tc>
        <w:tc>
          <w:tcPr>
            <w:tcW w:w="1710" w:type="dxa"/>
            <w:vAlign w:val="center"/>
          </w:tcPr>
          <w:p w:rsidR="000D7E47" w:rsidP="000D7E47" w:rsidRDefault="000D7E47" w14:paraId="17DB4C41" w14:textId="48E3CF7E">
            <w:pPr>
              <w:jc w:val="center"/>
              <w:rPr>
                <w:rFonts w:ascii="Calibri" w:hAnsi="Calibri" w:cs="Calibri"/>
              </w:rPr>
            </w:pPr>
            <w:r>
              <w:rPr>
                <w:rFonts w:ascii="Calibri" w:hAnsi="Calibri" w:cs="Calibri"/>
              </w:rPr>
              <w:t>E06.E.1.1.4</w:t>
            </w:r>
          </w:p>
        </w:tc>
        <w:tc>
          <w:tcPr>
            <w:tcW w:w="1170" w:type="dxa"/>
            <w:vAlign w:val="center"/>
          </w:tcPr>
          <w:p w:rsidRPr="00554304" w:rsidR="000D7E47" w:rsidP="000D7E47" w:rsidRDefault="000D7E47" w14:paraId="53091B79" w14:textId="04ED47EE">
            <w:pPr>
              <w:jc w:val="center"/>
              <w:rPr>
                <w:sz w:val="12"/>
                <w:szCs w:val="12"/>
              </w:rPr>
            </w:pPr>
            <w:r w:rsidRPr="00057D5A">
              <w:t>MP</w:t>
            </w:r>
            <w:r>
              <w:t>2</w:t>
            </w:r>
          </w:p>
        </w:tc>
      </w:tr>
      <w:tr w:rsidR="000D7E47" w:rsidTr="00987658" w14:paraId="6BAE2555" w14:textId="77777777">
        <w:trPr>
          <w:jc w:val="center"/>
        </w:trPr>
        <w:tc>
          <w:tcPr>
            <w:tcW w:w="6475" w:type="dxa"/>
            <w:vAlign w:val="center"/>
          </w:tcPr>
          <w:p w:rsidR="000D7E47" w:rsidP="000D7E47" w:rsidRDefault="000D7E47" w14:paraId="229239F1" w14:textId="2DE97521">
            <w:pPr>
              <w:rPr>
                <w:rFonts w:ascii="Calibri" w:hAnsi="Calibri" w:cs="Calibri"/>
              </w:rPr>
            </w:pPr>
            <w:r>
              <w:t>Establish and maintain a formal style.</w:t>
            </w:r>
          </w:p>
        </w:tc>
        <w:tc>
          <w:tcPr>
            <w:tcW w:w="1710" w:type="dxa"/>
            <w:vAlign w:val="center"/>
          </w:tcPr>
          <w:p w:rsidR="000D7E47" w:rsidP="000D7E47" w:rsidRDefault="000D7E47" w14:paraId="5EC59BFB" w14:textId="44C43199">
            <w:pPr>
              <w:jc w:val="center"/>
              <w:rPr>
                <w:rFonts w:ascii="Calibri" w:hAnsi="Calibri" w:cs="Calibri"/>
              </w:rPr>
            </w:pPr>
            <w:r>
              <w:rPr>
                <w:rFonts w:ascii="Calibri" w:hAnsi="Calibri" w:cs="Calibri"/>
              </w:rPr>
              <w:t>E06.E.1.1.5</w:t>
            </w:r>
          </w:p>
        </w:tc>
        <w:tc>
          <w:tcPr>
            <w:tcW w:w="1170" w:type="dxa"/>
            <w:vAlign w:val="center"/>
          </w:tcPr>
          <w:p w:rsidRPr="00554304" w:rsidR="000D7E47" w:rsidP="000D7E47" w:rsidRDefault="000D7E47" w14:paraId="5DFDC652" w14:textId="29EF5B27">
            <w:pPr>
              <w:jc w:val="center"/>
              <w:rPr>
                <w:sz w:val="12"/>
                <w:szCs w:val="12"/>
              </w:rPr>
            </w:pPr>
            <w:r w:rsidRPr="00057D5A">
              <w:t>MP</w:t>
            </w:r>
            <w:r>
              <w:t>2</w:t>
            </w:r>
          </w:p>
        </w:tc>
      </w:tr>
      <w:tr w:rsidR="000D7E47" w:rsidTr="00987658" w14:paraId="6CAC2613" w14:textId="77777777">
        <w:trPr>
          <w:jc w:val="center"/>
        </w:trPr>
        <w:tc>
          <w:tcPr>
            <w:tcW w:w="6475" w:type="dxa"/>
            <w:vAlign w:val="center"/>
          </w:tcPr>
          <w:p w:rsidR="000D7E47" w:rsidP="000D7E47" w:rsidRDefault="000D7E47" w14:paraId="12DB1D27" w14:textId="3C4D9ED6">
            <w:pPr>
              <w:rPr>
                <w:rFonts w:ascii="Calibri" w:hAnsi="Calibri" w:cs="Calibri"/>
              </w:rPr>
            </w:pPr>
            <w:r>
              <w:t>Provide a concluding section that follows from the analysis presented</w:t>
            </w:r>
          </w:p>
        </w:tc>
        <w:tc>
          <w:tcPr>
            <w:tcW w:w="1710" w:type="dxa"/>
            <w:vAlign w:val="center"/>
          </w:tcPr>
          <w:p w:rsidR="000D7E47" w:rsidP="000D7E47" w:rsidRDefault="000D7E47" w14:paraId="7AFA0A9A" w14:textId="2A9AB915">
            <w:pPr>
              <w:jc w:val="center"/>
              <w:rPr>
                <w:rFonts w:ascii="Calibri" w:hAnsi="Calibri" w:cs="Calibri"/>
              </w:rPr>
            </w:pPr>
            <w:r>
              <w:rPr>
                <w:rFonts w:ascii="Calibri" w:hAnsi="Calibri" w:cs="Calibri"/>
              </w:rPr>
              <w:t>E06.E.1.1.6</w:t>
            </w:r>
          </w:p>
        </w:tc>
        <w:tc>
          <w:tcPr>
            <w:tcW w:w="1170" w:type="dxa"/>
            <w:vAlign w:val="center"/>
          </w:tcPr>
          <w:p w:rsidRPr="00554304" w:rsidR="000D7E47" w:rsidP="000D7E47" w:rsidRDefault="000D7E47" w14:paraId="6575A0F1" w14:textId="039C7F7F">
            <w:pPr>
              <w:jc w:val="center"/>
              <w:rPr>
                <w:sz w:val="12"/>
                <w:szCs w:val="12"/>
              </w:rPr>
            </w:pPr>
            <w:r w:rsidRPr="00057D5A">
              <w:t>MP</w:t>
            </w:r>
            <w:r>
              <w:t>2</w:t>
            </w:r>
          </w:p>
        </w:tc>
      </w:tr>
      <w:tr w:rsidR="000D7E47" w:rsidTr="00987658" w14:paraId="046E5B72" w14:textId="77777777">
        <w:trPr>
          <w:jc w:val="center"/>
        </w:trPr>
        <w:tc>
          <w:tcPr>
            <w:tcW w:w="6475" w:type="dxa"/>
            <w:vAlign w:val="center"/>
          </w:tcPr>
          <w:p w:rsidR="000D7E47" w:rsidP="000D7E47" w:rsidRDefault="000D7E47" w14:paraId="233D8FA7" w14:textId="4AF08BA4">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rsidR="000D7E47" w:rsidP="000D7E47" w:rsidRDefault="000D7E47" w14:paraId="0BBCD11D" w14:textId="26D2E864">
            <w:pPr>
              <w:jc w:val="center"/>
              <w:rPr>
                <w:rFonts w:ascii="Calibri" w:hAnsi="Calibri" w:cs="Calibri"/>
              </w:rPr>
            </w:pPr>
            <w:r>
              <w:rPr>
                <w:rFonts w:ascii="Calibri" w:hAnsi="Calibri" w:cs="Calibri"/>
              </w:rPr>
              <w:t>CC.1.5.6.A</w:t>
            </w:r>
          </w:p>
        </w:tc>
        <w:tc>
          <w:tcPr>
            <w:tcW w:w="1170" w:type="dxa"/>
            <w:vAlign w:val="center"/>
          </w:tcPr>
          <w:p w:rsidRPr="00554304" w:rsidR="000D7E47" w:rsidP="000D7E47" w:rsidRDefault="000D7E47" w14:paraId="65AEF809" w14:textId="5DC035B5">
            <w:pPr>
              <w:jc w:val="center"/>
              <w:rPr>
                <w:sz w:val="12"/>
                <w:szCs w:val="12"/>
              </w:rPr>
            </w:pPr>
            <w:r w:rsidRPr="00057D5A">
              <w:t>MP</w:t>
            </w:r>
            <w:r>
              <w:t>2</w:t>
            </w:r>
          </w:p>
        </w:tc>
      </w:tr>
      <w:tr w:rsidR="000D7E47" w:rsidTr="00987658" w14:paraId="550F4AFF" w14:textId="77777777">
        <w:trPr>
          <w:jc w:val="center"/>
        </w:trPr>
        <w:tc>
          <w:tcPr>
            <w:tcW w:w="6475" w:type="dxa"/>
            <w:vAlign w:val="center"/>
          </w:tcPr>
          <w:p w:rsidR="000D7E47" w:rsidP="000D7E47" w:rsidRDefault="000D7E47" w14:paraId="18B6E6A7" w14:textId="776456F9">
            <w:pPr>
              <w:rPr>
                <w:rFonts w:ascii="Calibri" w:hAnsi="Calibri" w:cs="Calibri"/>
              </w:rPr>
            </w:pPr>
            <w:r>
              <w:t>Adapt speech to a variety of contexts and tasks.</w:t>
            </w:r>
          </w:p>
        </w:tc>
        <w:tc>
          <w:tcPr>
            <w:tcW w:w="1710" w:type="dxa"/>
            <w:vAlign w:val="center"/>
          </w:tcPr>
          <w:p w:rsidR="000D7E47" w:rsidP="000D7E47" w:rsidRDefault="000D7E47" w14:paraId="3BBB5E06" w14:textId="6C625FDE">
            <w:pPr>
              <w:jc w:val="center"/>
              <w:rPr>
                <w:rFonts w:ascii="Calibri" w:hAnsi="Calibri" w:cs="Calibri"/>
              </w:rPr>
            </w:pPr>
            <w:r>
              <w:rPr>
                <w:rFonts w:ascii="Calibri" w:hAnsi="Calibri" w:cs="Calibri"/>
              </w:rPr>
              <w:t>CC.1.5.6.E</w:t>
            </w:r>
          </w:p>
        </w:tc>
        <w:tc>
          <w:tcPr>
            <w:tcW w:w="1170" w:type="dxa"/>
            <w:vAlign w:val="center"/>
          </w:tcPr>
          <w:p w:rsidRPr="00554304" w:rsidR="000D7E47" w:rsidP="000D7E47" w:rsidRDefault="000D7E47" w14:paraId="1E12DF5A" w14:textId="71997D5A">
            <w:pPr>
              <w:jc w:val="center"/>
              <w:rPr>
                <w:sz w:val="12"/>
                <w:szCs w:val="12"/>
              </w:rPr>
            </w:pPr>
            <w:r w:rsidRPr="00057D5A">
              <w:t>MP</w:t>
            </w:r>
            <w:r>
              <w:t>2</w:t>
            </w:r>
          </w:p>
        </w:tc>
      </w:tr>
      <w:tr w:rsidRPr="00AA05C3" w:rsidR="000D7E47" w:rsidTr="00987658" w14:paraId="069F50F7" w14:textId="77777777">
        <w:trPr>
          <w:jc w:val="center"/>
        </w:trPr>
        <w:tc>
          <w:tcPr>
            <w:tcW w:w="6475" w:type="dxa"/>
            <w:vAlign w:val="center"/>
          </w:tcPr>
          <w:p w:rsidR="000D7E47" w:rsidP="000D7E47" w:rsidRDefault="000D7E47" w14:paraId="46BD0788" w14:textId="28729556">
            <w:pPr>
              <w:rPr>
                <w:rFonts w:ascii="Calibri" w:hAnsi="Calibri" w:cs="Calibri"/>
              </w:rPr>
            </w:pPr>
            <w:r>
              <w:t>Demonstrate command of the conventions of standard English when speaking based on Grade 6 level and content.</w:t>
            </w:r>
          </w:p>
        </w:tc>
        <w:tc>
          <w:tcPr>
            <w:tcW w:w="1710" w:type="dxa"/>
            <w:vAlign w:val="center"/>
          </w:tcPr>
          <w:p w:rsidR="000D7E47" w:rsidP="000D7E47" w:rsidRDefault="000D7E47" w14:paraId="5CD6BFA6" w14:textId="459E74C8">
            <w:pPr>
              <w:jc w:val="center"/>
              <w:rPr>
                <w:rFonts w:ascii="Calibri" w:hAnsi="Calibri" w:cs="Calibri"/>
              </w:rPr>
            </w:pPr>
            <w:r>
              <w:rPr>
                <w:rFonts w:ascii="Calibri" w:hAnsi="Calibri" w:cs="Calibri"/>
              </w:rPr>
              <w:t>CC.1.5.6.G</w:t>
            </w:r>
          </w:p>
        </w:tc>
        <w:tc>
          <w:tcPr>
            <w:tcW w:w="1170" w:type="dxa"/>
            <w:vAlign w:val="center"/>
          </w:tcPr>
          <w:p w:rsidRPr="00554304" w:rsidR="000D7E47" w:rsidP="000D7E47" w:rsidRDefault="000D7E47" w14:paraId="35833BF1" w14:textId="06519307">
            <w:pPr>
              <w:jc w:val="center"/>
              <w:rPr>
                <w:sz w:val="12"/>
                <w:szCs w:val="12"/>
              </w:rPr>
            </w:pPr>
            <w:r w:rsidRPr="00057D5A">
              <w:t>MP</w:t>
            </w:r>
            <w:r>
              <w:t>2</w:t>
            </w:r>
          </w:p>
        </w:tc>
      </w:tr>
      <w:tr w:rsidRPr="00AA05C3" w:rsidR="000D7E47" w:rsidTr="00987658" w14:paraId="217886CF" w14:textId="77777777">
        <w:trPr>
          <w:jc w:val="center"/>
        </w:trPr>
        <w:tc>
          <w:tcPr>
            <w:tcW w:w="6475" w:type="dxa"/>
            <w:vAlign w:val="center"/>
          </w:tcPr>
          <w:p w:rsidR="000D7E47" w:rsidP="000D7E47" w:rsidRDefault="000D7E47" w14:paraId="28F1C0FD" w14:textId="55B9739C">
            <w:pPr>
              <w:rPr>
                <w:rFonts w:ascii="Calibri" w:hAnsi="Calibri" w:cs="Calibri"/>
              </w:rPr>
            </w:pPr>
            <w:r>
              <w:t>Read and comprehend literary fiction on grade level, reading independently and proficiently.</w:t>
            </w:r>
          </w:p>
        </w:tc>
        <w:tc>
          <w:tcPr>
            <w:tcW w:w="1710" w:type="dxa"/>
            <w:vAlign w:val="center"/>
          </w:tcPr>
          <w:p w:rsidR="000D7E47" w:rsidP="000D7E47" w:rsidRDefault="000D7E47" w14:paraId="5D8578A9" w14:textId="1106B74C">
            <w:pPr>
              <w:jc w:val="center"/>
              <w:rPr>
                <w:rFonts w:ascii="Calibri" w:hAnsi="Calibri" w:cs="Calibri"/>
              </w:rPr>
            </w:pPr>
            <w:r>
              <w:rPr>
                <w:rFonts w:ascii="Calibri" w:hAnsi="Calibri" w:cs="Calibri"/>
              </w:rPr>
              <w:t>CC.1.3.6.K</w:t>
            </w:r>
          </w:p>
        </w:tc>
        <w:tc>
          <w:tcPr>
            <w:tcW w:w="1170" w:type="dxa"/>
            <w:vAlign w:val="center"/>
          </w:tcPr>
          <w:p w:rsidRPr="00554304" w:rsidR="000D7E47" w:rsidP="000D7E47" w:rsidRDefault="000D7E47" w14:paraId="6472C18F" w14:textId="308C0A35">
            <w:pPr>
              <w:jc w:val="center"/>
              <w:rPr>
                <w:sz w:val="12"/>
                <w:szCs w:val="12"/>
              </w:rPr>
            </w:pPr>
            <w:r w:rsidRPr="00057D5A">
              <w:t>MP</w:t>
            </w:r>
            <w:r>
              <w:t>3</w:t>
            </w:r>
          </w:p>
        </w:tc>
      </w:tr>
      <w:tr w:rsidRPr="00AA05C3" w:rsidR="000D7E47" w:rsidTr="00987658" w14:paraId="13A9CF24" w14:textId="77777777">
        <w:trPr>
          <w:jc w:val="center"/>
        </w:trPr>
        <w:tc>
          <w:tcPr>
            <w:tcW w:w="6475" w:type="dxa"/>
            <w:vAlign w:val="center"/>
          </w:tcPr>
          <w:p w:rsidR="000D7E47" w:rsidP="000D7E47" w:rsidRDefault="000D7E47" w14:paraId="27D87058" w14:textId="7D2FFD9B">
            <w:pPr>
              <w:rPr>
                <w:rFonts w:ascii="Calibri" w:hAnsi="Calibri" w:cs="Calibri"/>
              </w:rPr>
            </w:pPr>
            <w:r>
              <w:lastRenderedPageBreak/>
              <w:t>Cite textual evidence to support analysis of what the text says explicitly as well as inferences and/or generalizations drawn from the text.</w:t>
            </w:r>
          </w:p>
        </w:tc>
        <w:tc>
          <w:tcPr>
            <w:tcW w:w="1710" w:type="dxa"/>
            <w:vAlign w:val="center"/>
          </w:tcPr>
          <w:p w:rsidR="000D7E47" w:rsidP="000D7E47" w:rsidRDefault="000D7E47" w14:paraId="355A9BD6" w14:textId="7CC1DC21">
            <w:pPr>
              <w:jc w:val="center"/>
              <w:rPr>
                <w:rFonts w:ascii="Calibri" w:hAnsi="Calibri" w:cs="Calibri"/>
              </w:rPr>
            </w:pPr>
            <w:r>
              <w:rPr>
                <w:rFonts w:ascii="Calibri" w:hAnsi="Calibri" w:cs="Calibri"/>
              </w:rPr>
              <w:t>E06.A-K.1.1.1</w:t>
            </w:r>
          </w:p>
        </w:tc>
        <w:tc>
          <w:tcPr>
            <w:tcW w:w="1170" w:type="dxa"/>
            <w:vAlign w:val="center"/>
          </w:tcPr>
          <w:p w:rsidRPr="00554304" w:rsidR="000D7E47" w:rsidP="000D7E47" w:rsidRDefault="000D7E47" w14:paraId="70193F99" w14:textId="6CBDD645">
            <w:pPr>
              <w:jc w:val="center"/>
              <w:rPr>
                <w:sz w:val="12"/>
                <w:szCs w:val="12"/>
              </w:rPr>
            </w:pPr>
            <w:r w:rsidRPr="00057D5A">
              <w:t>MP</w:t>
            </w:r>
            <w:r>
              <w:t>3</w:t>
            </w:r>
          </w:p>
        </w:tc>
      </w:tr>
      <w:tr w:rsidRPr="00AA05C3" w:rsidR="000D7E47" w:rsidTr="00987658" w14:paraId="48126FE1" w14:textId="77777777">
        <w:trPr>
          <w:jc w:val="center"/>
        </w:trPr>
        <w:tc>
          <w:tcPr>
            <w:tcW w:w="6475" w:type="dxa"/>
            <w:vAlign w:val="center"/>
          </w:tcPr>
          <w:p w:rsidR="000D7E47" w:rsidP="000D7E47" w:rsidRDefault="000D7E47" w14:paraId="747C439C" w14:textId="10057F1E">
            <w:pPr>
              <w:rPr>
                <w:rFonts w:ascii="Calibri" w:hAnsi="Calibri" w:cs="Calibri"/>
              </w:rPr>
            </w:pPr>
            <w:r>
              <w:t>Determine a theme or central idea of a text and how it is conveyed through relevant details; provide a summary of the text distinct from personal opinions or judgments.</w:t>
            </w:r>
          </w:p>
        </w:tc>
        <w:tc>
          <w:tcPr>
            <w:tcW w:w="1710" w:type="dxa"/>
            <w:vAlign w:val="center"/>
          </w:tcPr>
          <w:p w:rsidR="000D7E47" w:rsidP="000D7E47" w:rsidRDefault="000D7E47" w14:paraId="5E3AA5F7" w14:textId="1DD258C8">
            <w:pPr>
              <w:jc w:val="center"/>
              <w:rPr>
                <w:rFonts w:ascii="Calibri" w:hAnsi="Calibri" w:cs="Calibri"/>
              </w:rPr>
            </w:pPr>
            <w:r>
              <w:rPr>
                <w:rFonts w:ascii="Calibri" w:hAnsi="Calibri" w:cs="Calibri"/>
              </w:rPr>
              <w:t>E06.A-K.1.1.2</w:t>
            </w:r>
          </w:p>
        </w:tc>
        <w:tc>
          <w:tcPr>
            <w:tcW w:w="1170" w:type="dxa"/>
            <w:vAlign w:val="center"/>
          </w:tcPr>
          <w:p w:rsidRPr="00554304" w:rsidR="000D7E47" w:rsidP="000D7E47" w:rsidRDefault="000D7E47" w14:paraId="0AFDDCF6" w14:textId="2FB24CDB">
            <w:pPr>
              <w:jc w:val="center"/>
              <w:rPr>
                <w:sz w:val="12"/>
                <w:szCs w:val="12"/>
              </w:rPr>
            </w:pPr>
            <w:r w:rsidRPr="00057D5A">
              <w:t>MP</w:t>
            </w:r>
            <w:r>
              <w:t>3</w:t>
            </w:r>
          </w:p>
        </w:tc>
      </w:tr>
      <w:tr w:rsidRPr="00AA05C3" w:rsidR="000D7E47" w:rsidTr="002035B9" w14:paraId="33F59835" w14:textId="77777777">
        <w:trPr>
          <w:jc w:val="center"/>
        </w:trPr>
        <w:tc>
          <w:tcPr>
            <w:tcW w:w="6475" w:type="dxa"/>
          </w:tcPr>
          <w:p w:rsidR="000D7E47" w:rsidP="000D7E47" w:rsidRDefault="000D7E47" w14:paraId="065AF285" w14:textId="6C11606C">
            <w:pPr>
              <w:rPr>
                <w:rFonts w:ascii="Calibri" w:hAnsi="Calibri" w:cs="Calibri"/>
              </w:rPr>
            </w:pPr>
            <w:r>
              <w:t>Describe how the plot of a particular story, drama, or poem unfolds, as well as how the characters respond or change as the plot moves toward a resolution.</w:t>
            </w:r>
          </w:p>
        </w:tc>
        <w:tc>
          <w:tcPr>
            <w:tcW w:w="1710" w:type="dxa"/>
            <w:vAlign w:val="center"/>
          </w:tcPr>
          <w:p w:rsidR="000D7E47" w:rsidP="000D7E47" w:rsidRDefault="000D7E47" w14:paraId="6A167B61" w14:textId="4ACD08AB">
            <w:pPr>
              <w:jc w:val="center"/>
              <w:rPr>
                <w:rFonts w:ascii="Calibri" w:hAnsi="Calibri" w:cs="Calibri"/>
              </w:rPr>
            </w:pPr>
            <w:r>
              <w:rPr>
                <w:rFonts w:ascii="Calibri" w:hAnsi="Calibri" w:cs="Calibri"/>
              </w:rPr>
              <w:t>E06.A-K.1.1.3</w:t>
            </w:r>
          </w:p>
        </w:tc>
        <w:tc>
          <w:tcPr>
            <w:tcW w:w="1170" w:type="dxa"/>
            <w:vAlign w:val="center"/>
          </w:tcPr>
          <w:p w:rsidRPr="00554304" w:rsidR="000D7E47" w:rsidP="000D7E47" w:rsidRDefault="000D7E47" w14:paraId="7B8838BD" w14:textId="6A2A050F">
            <w:pPr>
              <w:jc w:val="center"/>
              <w:rPr>
                <w:sz w:val="12"/>
                <w:szCs w:val="12"/>
              </w:rPr>
            </w:pPr>
            <w:r w:rsidRPr="00057D5A">
              <w:t>MP</w:t>
            </w:r>
            <w:r>
              <w:t>3</w:t>
            </w:r>
          </w:p>
        </w:tc>
      </w:tr>
      <w:tr w:rsidRPr="00AA05C3" w:rsidR="000D7E47" w:rsidTr="00586B80" w14:paraId="79F09D63" w14:textId="77777777">
        <w:trPr>
          <w:jc w:val="center"/>
        </w:trPr>
        <w:tc>
          <w:tcPr>
            <w:tcW w:w="6475" w:type="dxa"/>
          </w:tcPr>
          <w:p w:rsidR="000D7E47" w:rsidP="000D7E47" w:rsidRDefault="000D7E47" w14:paraId="6FDCF24E" w14:textId="4C79E37C">
            <w:pPr>
              <w:rPr>
                <w:rFonts w:ascii="Calibri" w:hAnsi="Calibri" w:cs="Calibri"/>
              </w:rPr>
            </w:pPr>
            <w:r>
              <w:t>Determine an author’s purpose in a text and explain how it is conveyed in the text; explain how an author develops the point of view of the narrator or speaker in a text; describe the effectiveness of the point of view used by the author.</w:t>
            </w:r>
          </w:p>
        </w:tc>
        <w:tc>
          <w:tcPr>
            <w:tcW w:w="1710" w:type="dxa"/>
            <w:vAlign w:val="center"/>
          </w:tcPr>
          <w:p w:rsidR="000D7E47" w:rsidP="00586B80" w:rsidRDefault="000D7E47" w14:paraId="0A489E5D" w14:textId="50DAE984">
            <w:pPr>
              <w:jc w:val="center"/>
              <w:rPr>
                <w:rFonts w:ascii="Calibri" w:hAnsi="Calibri" w:cs="Calibri"/>
              </w:rPr>
            </w:pPr>
            <w:r>
              <w:rPr>
                <w:rFonts w:ascii="Calibri" w:hAnsi="Calibri" w:cs="Calibri"/>
              </w:rPr>
              <w:t>E06.A-C.2.1.1</w:t>
            </w:r>
          </w:p>
        </w:tc>
        <w:tc>
          <w:tcPr>
            <w:tcW w:w="1170" w:type="dxa"/>
            <w:vAlign w:val="center"/>
          </w:tcPr>
          <w:p w:rsidRPr="00554304" w:rsidR="000D7E47" w:rsidP="000D7E47" w:rsidRDefault="000D7E47" w14:paraId="1EF00B5C" w14:textId="45573E7A">
            <w:pPr>
              <w:jc w:val="center"/>
              <w:rPr>
                <w:sz w:val="12"/>
                <w:szCs w:val="12"/>
              </w:rPr>
            </w:pPr>
            <w:r w:rsidRPr="00057D5A">
              <w:t>MP</w:t>
            </w:r>
            <w:r>
              <w:t>3</w:t>
            </w:r>
          </w:p>
        </w:tc>
      </w:tr>
      <w:tr w:rsidRPr="00AA05C3" w:rsidR="000D7E47" w:rsidTr="002035B9" w14:paraId="7061774D" w14:textId="77777777">
        <w:trPr>
          <w:jc w:val="center"/>
        </w:trPr>
        <w:tc>
          <w:tcPr>
            <w:tcW w:w="6475" w:type="dxa"/>
          </w:tcPr>
          <w:p w:rsidR="000D7E47" w:rsidP="000D7E47" w:rsidRDefault="000D7E47" w14:paraId="1ED2DE6C" w14:textId="55C342F9">
            <w:pPr>
              <w:rPr>
                <w:rFonts w:ascii="Calibri" w:hAnsi="Calibri" w:cs="Calibri"/>
              </w:rPr>
            </w:pPr>
            <w:r>
              <w:t xml:space="preserve">Analyze how a particular sentence, chapter, scene, or stanza </w:t>
            </w:r>
            <w:proofErr w:type="gramStart"/>
            <w:r>
              <w:t>fits</w:t>
            </w:r>
            <w:proofErr w:type="gramEnd"/>
            <w:r>
              <w:t xml:space="preserve"> into the overall structure of a text and contributes to the development of the theme, setting, or plot.</w:t>
            </w:r>
          </w:p>
        </w:tc>
        <w:tc>
          <w:tcPr>
            <w:tcW w:w="1710" w:type="dxa"/>
            <w:vAlign w:val="center"/>
          </w:tcPr>
          <w:p w:rsidR="000D7E47" w:rsidP="000D7E47" w:rsidRDefault="000D7E47" w14:paraId="1AAB87AA" w14:textId="4F2E4B64">
            <w:pPr>
              <w:jc w:val="center"/>
              <w:rPr>
                <w:rFonts w:ascii="Calibri" w:hAnsi="Calibri" w:cs="Calibri"/>
              </w:rPr>
            </w:pPr>
            <w:r>
              <w:rPr>
                <w:rFonts w:ascii="Calibri" w:hAnsi="Calibri" w:cs="Calibri"/>
              </w:rPr>
              <w:t>E06.A-C.2.1.2</w:t>
            </w:r>
          </w:p>
        </w:tc>
        <w:tc>
          <w:tcPr>
            <w:tcW w:w="1170" w:type="dxa"/>
            <w:vAlign w:val="center"/>
          </w:tcPr>
          <w:p w:rsidRPr="00554304" w:rsidR="000D7E47" w:rsidP="000D7E47" w:rsidRDefault="000D7E47" w14:paraId="4180419A" w14:textId="34929328">
            <w:pPr>
              <w:jc w:val="center"/>
              <w:rPr>
                <w:sz w:val="12"/>
                <w:szCs w:val="12"/>
              </w:rPr>
            </w:pPr>
            <w:r w:rsidRPr="00057D5A">
              <w:t>MP</w:t>
            </w:r>
            <w:r>
              <w:t>3</w:t>
            </w:r>
          </w:p>
        </w:tc>
      </w:tr>
      <w:tr w:rsidRPr="00AA05C3" w:rsidR="000D7E47" w:rsidTr="002035B9" w14:paraId="559F93A3" w14:textId="77777777">
        <w:trPr>
          <w:jc w:val="center"/>
        </w:trPr>
        <w:tc>
          <w:tcPr>
            <w:tcW w:w="6475" w:type="dxa"/>
          </w:tcPr>
          <w:p w:rsidR="000D7E47" w:rsidP="000D7E47" w:rsidRDefault="000D7E47" w14:paraId="662AB450" w14:textId="511B85EE">
            <w:pPr>
              <w:rPr>
                <w:rFonts w:ascii="Calibri" w:hAnsi="Calibri" w:cs="Calibri"/>
              </w:rPr>
            </w:pPr>
            <w:r>
              <w:t>Determine how the author uses the meaning of words or phrases, including figurative and connotative meanings, in a text; analyze the impact of a specific word choice on meaning and tone.</w:t>
            </w:r>
          </w:p>
        </w:tc>
        <w:tc>
          <w:tcPr>
            <w:tcW w:w="1710" w:type="dxa"/>
            <w:vAlign w:val="center"/>
          </w:tcPr>
          <w:p w:rsidR="000D7E47" w:rsidP="000D7E47" w:rsidRDefault="000D7E47" w14:paraId="0F545E45" w14:textId="72C3D8AD">
            <w:pPr>
              <w:jc w:val="center"/>
              <w:rPr>
                <w:rFonts w:ascii="Calibri" w:hAnsi="Calibri" w:cs="Calibri"/>
              </w:rPr>
            </w:pPr>
            <w:r>
              <w:rPr>
                <w:rFonts w:ascii="Calibri" w:hAnsi="Calibri" w:cs="Calibri"/>
              </w:rPr>
              <w:t>E06.A-C.2.1.3</w:t>
            </w:r>
          </w:p>
        </w:tc>
        <w:tc>
          <w:tcPr>
            <w:tcW w:w="1170" w:type="dxa"/>
            <w:vAlign w:val="center"/>
          </w:tcPr>
          <w:p w:rsidRPr="00554304" w:rsidR="000D7E47" w:rsidP="000D7E47" w:rsidRDefault="000D7E47" w14:paraId="32B1448D" w14:textId="32C61322">
            <w:pPr>
              <w:jc w:val="center"/>
              <w:rPr>
                <w:sz w:val="12"/>
                <w:szCs w:val="12"/>
              </w:rPr>
            </w:pPr>
            <w:r w:rsidRPr="00057D5A">
              <w:t>MP</w:t>
            </w:r>
            <w:r>
              <w:t>3</w:t>
            </w:r>
          </w:p>
        </w:tc>
      </w:tr>
      <w:tr w:rsidRPr="00AA05C3" w:rsidR="000D7E47" w:rsidTr="00987658" w14:paraId="372DC1B5" w14:textId="77777777">
        <w:trPr>
          <w:jc w:val="center"/>
        </w:trPr>
        <w:tc>
          <w:tcPr>
            <w:tcW w:w="6475" w:type="dxa"/>
            <w:vAlign w:val="center"/>
          </w:tcPr>
          <w:p w:rsidR="000D7E47" w:rsidP="000D7E47" w:rsidRDefault="000D7E47" w14:paraId="3AF92D87" w14:textId="77777777">
            <w:pPr>
              <w:ind w:left="-20"/>
            </w:pPr>
            <w:r>
              <w:t xml:space="preserve">Determine or clarify the meaning of unknown and multiple-meaning words and phrases based on grade 6 reading and content, choosing flexibly from a range of strategies. </w:t>
            </w:r>
          </w:p>
          <w:p w:rsidR="000D7E47" w:rsidP="000D7E47" w:rsidRDefault="000D7E47" w14:paraId="354A914F" w14:textId="77777777">
            <w:pPr>
              <w:ind w:left="340"/>
            </w:pPr>
            <w:r>
              <w:t xml:space="preserve">a. Use context (e.g., the overall meaning of a sentence or paragraph; a word’s position or function in a sentence) as a clue to the meaning of a word or phrase. </w:t>
            </w:r>
          </w:p>
          <w:p w:rsidR="000D7E47" w:rsidP="000D7E47" w:rsidRDefault="000D7E47" w14:paraId="65EFB9D1" w14:textId="045468F1">
            <w:pPr>
              <w:ind w:left="340"/>
              <w:rPr>
                <w:rFonts w:ascii="Calibri" w:hAnsi="Calibri" w:cs="Calibri"/>
              </w:rPr>
            </w:pPr>
            <w:r>
              <w:t>b. Use common, grade-appropriate Greek or Latin affixes and roots as clues to the meaning of a word (e.g., audience, auditory, audible).</w:t>
            </w:r>
          </w:p>
        </w:tc>
        <w:tc>
          <w:tcPr>
            <w:tcW w:w="1710" w:type="dxa"/>
            <w:vAlign w:val="center"/>
          </w:tcPr>
          <w:p w:rsidR="000D7E47" w:rsidP="000D7E47" w:rsidRDefault="000D7E47" w14:paraId="38B86C74" w14:textId="65AA5642">
            <w:pPr>
              <w:jc w:val="center"/>
              <w:rPr>
                <w:rFonts w:ascii="Calibri" w:hAnsi="Calibri" w:cs="Calibri"/>
              </w:rPr>
            </w:pPr>
            <w:r>
              <w:rPr>
                <w:rFonts w:ascii="Calibri" w:hAnsi="Calibri" w:cs="Calibri"/>
              </w:rPr>
              <w:t>E06.A-V.4.1.1</w:t>
            </w:r>
          </w:p>
        </w:tc>
        <w:tc>
          <w:tcPr>
            <w:tcW w:w="1170" w:type="dxa"/>
            <w:vAlign w:val="center"/>
          </w:tcPr>
          <w:p w:rsidRPr="00554304" w:rsidR="000D7E47" w:rsidP="000D7E47" w:rsidRDefault="000D7E47" w14:paraId="16257CB4" w14:textId="1AE33742">
            <w:pPr>
              <w:jc w:val="center"/>
              <w:rPr>
                <w:sz w:val="12"/>
                <w:szCs w:val="12"/>
              </w:rPr>
            </w:pPr>
            <w:r w:rsidRPr="00057D5A">
              <w:t>MP</w:t>
            </w:r>
            <w:r>
              <w:t>3</w:t>
            </w:r>
          </w:p>
        </w:tc>
      </w:tr>
      <w:tr w:rsidRPr="00554304" w:rsidR="000D7E47" w:rsidTr="00987658" w14:paraId="7AEFB35A" w14:textId="77777777">
        <w:trPr>
          <w:jc w:val="center"/>
        </w:trPr>
        <w:tc>
          <w:tcPr>
            <w:tcW w:w="6475" w:type="dxa"/>
            <w:vAlign w:val="center"/>
          </w:tcPr>
          <w:p w:rsidR="000D7E47" w:rsidP="000D7E47" w:rsidRDefault="000D7E47" w14:paraId="35C633AD" w14:textId="77777777">
            <w:r>
              <w:t xml:space="preserve">Demonstrate understanding of figurative language, word relationships, and nuances in word meanings. </w:t>
            </w:r>
          </w:p>
          <w:p w:rsidR="000D7E47" w:rsidP="000D7E47" w:rsidRDefault="000D7E47" w14:paraId="44E33886" w14:textId="77777777">
            <w:pPr>
              <w:ind w:left="340"/>
            </w:pPr>
            <w:r>
              <w:t xml:space="preserve">a. Interpret figurative language (simile, metaphor, personification, and hyperbole) in context. </w:t>
            </w:r>
          </w:p>
          <w:p w:rsidR="000D7E47" w:rsidP="000D7E47" w:rsidRDefault="000D7E47" w14:paraId="507C81AD" w14:textId="5D70A127">
            <w:pPr>
              <w:ind w:left="340"/>
            </w:pPr>
            <w:r>
              <w:t xml:space="preserve">b. Use the relationship between particular words (e.g., cause/effect, part/whole, item/category, synonym/antonym) to better understand each of the words. </w:t>
            </w:r>
          </w:p>
          <w:p w:rsidR="000D7E47" w:rsidP="000D7E47" w:rsidRDefault="000D7E47" w14:paraId="716D1F0F" w14:textId="7B133132">
            <w:pPr>
              <w:ind w:left="340"/>
              <w:rPr>
                <w:rFonts w:ascii="Calibri" w:hAnsi="Calibri" w:cs="Calibri"/>
              </w:rPr>
            </w:pPr>
            <w:r>
              <w:t>c. Distinguish among the connotations (associations) of words with similar denotations (definitions) (e.g., stingy, scrimping, economical, unwasteful, thrifty.</w:t>
            </w:r>
          </w:p>
        </w:tc>
        <w:tc>
          <w:tcPr>
            <w:tcW w:w="1710" w:type="dxa"/>
            <w:vAlign w:val="center"/>
          </w:tcPr>
          <w:p w:rsidR="000D7E47" w:rsidP="000D7E47" w:rsidRDefault="000D7E47" w14:paraId="024D6848" w14:textId="46D158BC">
            <w:pPr>
              <w:jc w:val="center"/>
              <w:rPr>
                <w:rFonts w:ascii="Calibri" w:hAnsi="Calibri" w:cs="Calibri"/>
              </w:rPr>
            </w:pPr>
            <w:r>
              <w:rPr>
                <w:rFonts w:ascii="Calibri" w:hAnsi="Calibri" w:cs="Calibri"/>
              </w:rPr>
              <w:t>E06.A-V.4.1.2</w:t>
            </w:r>
          </w:p>
        </w:tc>
        <w:tc>
          <w:tcPr>
            <w:tcW w:w="1170" w:type="dxa"/>
            <w:vAlign w:val="center"/>
          </w:tcPr>
          <w:p w:rsidRPr="00554304" w:rsidR="000D7E47" w:rsidP="000D7E47" w:rsidRDefault="000D7E47" w14:paraId="6EA63FEF" w14:textId="68D4AFBE">
            <w:pPr>
              <w:jc w:val="center"/>
              <w:rPr>
                <w:sz w:val="12"/>
                <w:szCs w:val="12"/>
              </w:rPr>
            </w:pPr>
            <w:r w:rsidRPr="00057D5A">
              <w:t>MP</w:t>
            </w:r>
            <w:r>
              <w:t>3</w:t>
            </w:r>
          </w:p>
        </w:tc>
      </w:tr>
      <w:tr w:rsidRPr="00554304" w:rsidR="000D7E47" w:rsidTr="00987658" w14:paraId="46446F6F" w14:textId="77777777">
        <w:trPr>
          <w:jc w:val="center"/>
        </w:trPr>
        <w:tc>
          <w:tcPr>
            <w:tcW w:w="6475" w:type="dxa"/>
            <w:vAlign w:val="center"/>
          </w:tcPr>
          <w:p w:rsidR="000D7E47" w:rsidP="000D7E47" w:rsidRDefault="000D7E47" w14:paraId="58C07A75" w14:textId="47F3BFFC">
            <w:pPr>
              <w:rPr>
                <w:rFonts w:ascii="Calibri" w:hAnsi="Calibri" w:cs="Calibri"/>
              </w:rPr>
            </w:pPr>
            <w:r>
              <w:t>Read and comprehend literary nonfiction and informational text on grade level, reading independently and proficiently.</w:t>
            </w:r>
          </w:p>
        </w:tc>
        <w:tc>
          <w:tcPr>
            <w:tcW w:w="1710" w:type="dxa"/>
            <w:vAlign w:val="center"/>
          </w:tcPr>
          <w:p w:rsidR="000D7E47" w:rsidP="000D7E47" w:rsidRDefault="000D7E47" w14:paraId="6B26B098" w14:textId="7A967C84">
            <w:pPr>
              <w:jc w:val="center"/>
              <w:rPr>
                <w:rFonts w:ascii="Calibri" w:hAnsi="Calibri" w:cs="Calibri"/>
              </w:rPr>
            </w:pPr>
            <w:r>
              <w:rPr>
                <w:rFonts w:ascii="Calibri" w:hAnsi="Calibri" w:cs="Calibri"/>
              </w:rPr>
              <w:t>CC.1.2.6.L</w:t>
            </w:r>
          </w:p>
        </w:tc>
        <w:tc>
          <w:tcPr>
            <w:tcW w:w="1170" w:type="dxa"/>
            <w:vAlign w:val="center"/>
          </w:tcPr>
          <w:p w:rsidRPr="00554304" w:rsidR="000D7E47" w:rsidP="000D7E47" w:rsidRDefault="000D7E47" w14:paraId="4651AC1B" w14:textId="1F1A24E6">
            <w:pPr>
              <w:jc w:val="center"/>
              <w:rPr>
                <w:sz w:val="12"/>
                <w:szCs w:val="12"/>
              </w:rPr>
            </w:pPr>
            <w:r w:rsidRPr="00057D5A">
              <w:t>MP</w:t>
            </w:r>
            <w:r>
              <w:t>3</w:t>
            </w:r>
          </w:p>
        </w:tc>
      </w:tr>
      <w:tr w:rsidRPr="00554304" w:rsidR="000D7E47" w:rsidTr="00987658" w14:paraId="5CCC9D1D" w14:textId="77777777">
        <w:trPr>
          <w:jc w:val="center"/>
        </w:trPr>
        <w:tc>
          <w:tcPr>
            <w:tcW w:w="6475" w:type="dxa"/>
            <w:vAlign w:val="center"/>
          </w:tcPr>
          <w:p w:rsidR="000D7E47" w:rsidP="000D7E47" w:rsidRDefault="000D7E47" w14:paraId="4A73D72E" w14:textId="614E3330">
            <w:pPr>
              <w:rPr>
                <w:rFonts w:ascii="Calibri" w:hAnsi="Calibri" w:cs="Calibri"/>
              </w:rPr>
            </w:pPr>
            <w:r>
              <w:t>Cite textual evidence to support analysis of what the text says explicitly as well as inferences and/or generalizations drawn from the text.</w:t>
            </w:r>
          </w:p>
        </w:tc>
        <w:tc>
          <w:tcPr>
            <w:tcW w:w="1710" w:type="dxa"/>
            <w:vAlign w:val="center"/>
          </w:tcPr>
          <w:p w:rsidR="000D7E47" w:rsidP="000D7E47" w:rsidRDefault="000D7E47" w14:paraId="5912E217" w14:textId="103FB3E3">
            <w:pPr>
              <w:jc w:val="center"/>
              <w:rPr>
                <w:rFonts w:ascii="Calibri" w:hAnsi="Calibri" w:cs="Calibri"/>
              </w:rPr>
            </w:pPr>
            <w:r>
              <w:rPr>
                <w:rFonts w:ascii="Calibri" w:hAnsi="Calibri" w:cs="Calibri"/>
              </w:rPr>
              <w:t>E06.B-K.1.1.1</w:t>
            </w:r>
          </w:p>
        </w:tc>
        <w:tc>
          <w:tcPr>
            <w:tcW w:w="1170" w:type="dxa"/>
            <w:vAlign w:val="center"/>
          </w:tcPr>
          <w:p w:rsidRPr="00554304" w:rsidR="000D7E47" w:rsidP="000D7E47" w:rsidRDefault="000D7E47" w14:paraId="44787927" w14:textId="029D8508">
            <w:pPr>
              <w:jc w:val="center"/>
              <w:rPr>
                <w:sz w:val="12"/>
                <w:szCs w:val="12"/>
              </w:rPr>
            </w:pPr>
            <w:r w:rsidRPr="00057D5A">
              <w:t>MP</w:t>
            </w:r>
            <w:r>
              <w:t>3</w:t>
            </w:r>
          </w:p>
        </w:tc>
      </w:tr>
      <w:tr w:rsidRPr="00554304" w:rsidR="000D7E47" w:rsidTr="00987658" w14:paraId="60EB689F" w14:textId="77777777">
        <w:trPr>
          <w:jc w:val="center"/>
        </w:trPr>
        <w:tc>
          <w:tcPr>
            <w:tcW w:w="6475" w:type="dxa"/>
            <w:vAlign w:val="center"/>
          </w:tcPr>
          <w:p w:rsidR="000D7E47" w:rsidP="000D7E47" w:rsidRDefault="000D7E47" w14:paraId="30B45A78" w14:textId="09DB30E6">
            <w:pPr>
              <w:rPr>
                <w:rFonts w:ascii="Calibri" w:hAnsi="Calibri" w:cs="Calibri"/>
              </w:rPr>
            </w:pPr>
            <w:r>
              <w:lastRenderedPageBreak/>
              <w:t>Determine a central idea of a text and how it is conveyed through relevant details; provide a summary of the text distinct from personal opinions or judgments.</w:t>
            </w:r>
          </w:p>
        </w:tc>
        <w:tc>
          <w:tcPr>
            <w:tcW w:w="1710" w:type="dxa"/>
            <w:vAlign w:val="center"/>
          </w:tcPr>
          <w:p w:rsidR="000D7E47" w:rsidP="000D7E47" w:rsidRDefault="000D7E47" w14:paraId="11FF8DE1" w14:textId="711409CD">
            <w:pPr>
              <w:jc w:val="center"/>
              <w:rPr>
                <w:rFonts w:ascii="Calibri" w:hAnsi="Calibri" w:cs="Calibri"/>
              </w:rPr>
            </w:pPr>
            <w:r>
              <w:rPr>
                <w:rFonts w:ascii="Calibri" w:hAnsi="Calibri" w:cs="Calibri"/>
              </w:rPr>
              <w:t>E06.B-K.1.1.2</w:t>
            </w:r>
          </w:p>
        </w:tc>
        <w:tc>
          <w:tcPr>
            <w:tcW w:w="1170" w:type="dxa"/>
            <w:vAlign w:val="center"/>
          </w:tcPr>
          <w:p w:rsidRPr="00554304" w:rsidR="000D7E47" w:rsidP="000D7E47" w:rsidRDefault="000D7E47" w14:paraId="13F2B3E1" w14:textId="057ABD26">
            <w:pPr>
              <w:jc w:val="center"/>
              <w:rPr>
                <w:sz w:val="12"/>
                <w:szCs w:val="12"/>
              </w:rPr>
            </w:pPr>
            <w:r w:rsidRPr="00057D5A">
              <w:t>MP</w:t>
            </w:r>
            <w:r>
              <w:t>3</w:t>
            </w:r>
          </w:p>
        </w:tc>
      </w:tr>
      <w:tr w:rsidR="000D7E47" w:rsidTr="00987658" w14:paraId="3574FF5F" w14:textId="77777777">
        <w:trPr>
          <w:trHeight w:val="260"/>
          <w:jc w:val="center"/>
        </w:trPr>
        <w:tc>
          <w:tcPr>
            <w:tcW w:w="6475" w:type="dxa"/>
            <w:vAlign w:val="center"/>
          </w:tcPr>
          <w:p w:rsidR="000D7E47" w:rsidP="000D7E47" w:rsidRDefault="000D7E47" w14:paraId="42198A35" w14:textId="2B01F7CF">
            <w:pPr>
              <w:rPr>
                <w:rFonts w:ascii="Calibri" w:hAnsi="Calibri" w:cs="Calibri"/>
              </w:rPr>
            </w:pPr>
            <w:r>
              <w:t>Analyze in detail how a key individual, event, or idea is introduced, illustrated, or elaborated in a text (e.g., through examples, anecdotes, or sequence of steps).</w:t>
            </w:r>
          </w:p>
        </w:tc>
        <w:tc>
          <w:tcPr>
            <w:tcW w:w="1710" w:type="dxa"/>
            <w:vAlign w:val="center"/>
          </w:tcPr>
          <w:p w:rsidR="000D7E47" w:rsidP="000D7E47" w:rsidRDefault="000D7E47" w14:paraId="68D7E30D" w14:textId="1C46471D">
            <w:pPr>
              <w:jc w:val="center"/>
              <w:rPr>
                <w:rFonts w:ascii="Calibri" w:hAnsi="Calibri" w:cs="Calibri"/>
              </w:rPr>
            </w:pPr>
            <w:r>
              <w:rPr>
                <w:rFonts w:ascii="Calibri" w:hAnsi="Calibri" w:cs="Calibri"/>
              </w:rPr>
              <w:t>E06.B-K.1.1.3</w:t>
            </w:r>
          </w:p>
        </w:tc>
        <w:tc>
          <w:tcPr>
            <w:tcW w:w="1170" w:type="dxa"/>
            <w:vAlign w:val="center"/>
          </w:tcPr>
          <w:p w:rsidRPr="00554304" w:rsidR="000D7E47" w:rsidP="000D7E47" w:rsidRDefault="000D7E47" w14:paraId="3D2E54B9" w14:textId="418F00BF">
            <w:pPr>
              <w:jc w:val="center"/>
              <w:rPr>
                <w:sz w:val="12"/>
                <w:szCs w:val="12"/>
              </w:rPr>
            </w:pPr>
            <w:r w:rsidRPr="00057D5A">
              <w:t>MP</w:t>
            </w:r>
            <w:r>
              <w:t>3</w:t>
            </w:r>
          </w:p>
        </w:tc>
      </w:tr>
      <w:tr w:rsidR="000D7E47" w:rsidTr="00987658" w14:paraId="3A281AE5" w14:textId="77777777">
        <w:trPr>
          <w:jc w:val="center"/>
        </w:trPr>
        <w:tc>
          <w:tcPr>
            <w:tcW w:w="6475" w:type="dxa"/>
            <w:vAlign w:val="center"/>
          </w:tcPr>
          <w:p w:rsidR="000D7E47" w:rsidP="000D7E47" w:rsidRDefault="000D7E47" w14:paraId="6475A1E5" w14:textId="20A34D5F">
            <w:pPr>
              <w:rPr>
                <w:rFonts w:ascii="Calibri" w:hAnsi="Calibri" w:cs="Calibri"/>
              </w:rPr>
            </w:pPr>
            <w:r>
              <w:t>Determine an author’s point of view or purpose in a text and explain how it is conveyed in the text.</w:t>
            </w:r>
          </w:p>
        </w:tc>
        <w:tc>
          <w:tcPr>
            <w:tcW w:w="1710" w:type="dxa"/>
            <w:vAlign w:val="center"/>
          </w:tcPr>
          <w:p w:rsidR="000D7E47" w:rsidP="000D7E47" w:rsidRDefault="000D7E47" w14:paraId="0FD0CBD9" w14:textId="392313D4">
            <w:pPr>
              <w:jc w:val="center"/>
              <w:rPr>
                <w:rFonts w:ascii="Calibri" w:hAnsi="Calibri" w:cs="Calibri"/>
              </w:rPr>
            </w:pPr>
            <w:r>
              <w:rPr>
                <w:rFonts w:ascii="Calibri" w:hAnsi="Calibri" w:cs="Calibri"/>
              </w:rPr>
              <w:t>E06.B-C.2.1.1</w:t>
            </w:r>
          </w:p>
        </w:tc>
        <w:tc>
          <w:tcPr>
            <w:tcW w:w="1170" w:type="dxa"/>
            <w:vAlign w:val="center"/>
          </w:tcPr>
          <w:p w:rsidRPr="00554304" w:rsidR="000D7E47" w:rsidP="000D7E47" w:rsidRDefault="000D7E47" w14:paraId="58290EC2" w14:textId="65B6EA2E">
            <w:pPr>
              <w:jc w:val="center"/>
              <w:rPr>
                <w:sz w:val="12"/>
                <w:szCs w:val="12"/>
              </w:rPr>
            </w:pPr>
            <w:r w:rsidRPr="00057D5A">
              <w:t>MP</w:t>
            </w:r>
            <w:r>
              <w:t>3</w:t>
            </w:r>
          </w:p>
        </w:tc>
      </w:tr>
      <w:tr w:rsidR="000D7E47" w:rsidTr="00987658" w14:paraId="3CA0BADC" w14:textId="77777777">
        <w:trPr>
          <w:jc w:val="center"/>
        </w:trPr>
        <w:tc>
          <w:tcPr>
            <w:tcW w:w="6475" w:type="dxa"/>
            <w:vAlign w:val="center"/>
          </w:tcPr>
          <w:p w:rsidR="000D7E47" w:rsidP="000D7E47" w:rsidRDefault="000D7E47" w14:paraId="2F9C84AE" w14:textId="49CBCD58">
            <w:pPr>
              <w:rPr>
                <w:rFonts w:ascii="Calibri" w:hAnsi="Calibri" w:cs="Calibri"/>
              </w:rPr>
            </w:pPr>
            <w:r>
              <w:t>Analyze how a particular sentence, paragraph, chapter, section, or text feature fits into the overall structure of a text and contributes to the development of the ideas.</w:t>
            </w:r>
          </w:p>
        </w:tc>
        <w:tc>
          <w:tcPr>
            <w:tcW w:w="1710" w:type="dxa"/>
            <w:vAlign w:val="center"/>
          </w:tcPr>
          <w:p w:rsidR="000D7E47" w:rsidP="000D7E47" w:rsidRDefault="000D7E47" w14:paraId="229AD79C" w14:textId="7A0BA819">
            <w:pPr>
              <w:jc w:val="center"/>
              <w:rPr>
                <w:rFonts w:ascii="Calibri" w:hAnsi="Calibri" w:cs="Calibri"/>
              </w:rPr>
            </w:pPr>
            <w:r>
              <w:rPr>
                <w:rFonts w:ascii="Calibri" w:hAnsi="Calibri" w:cs="Calibri"/>
              </w:rPr>
              <w:t>E06.B-C.2.1.2</w:t>
            </w:r>
          </w:p>
        </w:tc>
        <w:tc>
          <w:tcPr>
            <w:tcW w:w="1170" w:type="dxa"/>
            <w:vAlign w:val="center"/>
          </w:tcPr>
          <w:p w:rsidRPr="00554304" w:rsidR="000D7E47" w:rsidP="000D7E47" w:rsidRDefault="000D7E47" w14:paraId="294E51B1" w14:textId="72FC52A3">
            <w:pPr>
              <w:jc w:val="center"/>
              <w:rPr>
                <w:sz w:val="12"/>
                <w:szCs w:val="12"/>
              </w:rPr>
            </w:pPr>
            <w:r w:rsidRPr="00057D5A">
              <w:t>MP</w:t>
            </w:r>
            <w:r>
              <w:t>3</w:t>
            </w:r>
          </w:p>
        </w:tc>
      </w:tr>
      <w:tr w:rsidR="000D7E47" w:rsidTr="00987658" w14:paraId="175ADEED" w14:textId="77777777">
        <w:trPr>
          <w:jc w:val="center"/>
        </w:trPr>
        <w:tc>
          <w:tcPr>
            <w:tcW w:w="6475" w:type="dxa"/>
            <w:vAlign w:val="center"/>
          </w:tcPr>
          <w:p w:rsidR="000D7E47" w:rsidP="000D7E47" w:rsidRDefault="000D7E47" w14:paraId="7D2D4F4D" w14:textId="18825176">
            <w:pPr>
              <w:rPr>
                <w:rFonts w:ascii="Calibri" w:hAnsi="Calibri" w:cs="Calibri"/>
              </w:rPr>
            </w:pPr>
            <w:r>
              <w:t>Determine how the author uses the meaning of words or phrases, including figurative, connotative, or technical meanings, in a text.</w:t>
            </w:r>
          </w:p>
        </w:tc>
        <w:tc>
          <w:tcPr>
            <w:tcW w:w="1710" w:type="dxa"/>
            <w:vAlign w:val="center"/>
          </w:tcPr>
          <w:p w:rsidR="000D7E47" w:rsidP="000D7E47" w:rsidRDefault="000D7E47" w14:paraId="4E4844D1" w14:textId="725E8397">
            <w:pPr>
              <w:jc w:val="center"/>
              <w:rPr>
                <w:rFonts w:ascii="Calibri" w:hAnsi="Calibri" w:cs="Calibri"/>
              </w:rPr>
            </w:pPr>
            <w:r>
              <w:rPr>
                <w:rFonts w:ascii="Calibri" w:hAnsi="Calibri" w:cs="Calibri"/>
              </w:rPr>
              <w:t>E06.B-C.2.1.3</w:t>
            </w:r>
          </w:p>
        </w:tc>
        <w:tc>
          <w:tcPr>
            <w:tcW w:w="1170" w:type="dxa"/>
            <w:vAlign w:val="center"/>
          </w:tcPr>
          <w:p w:rsidRPr="00554304" w:rsidR="000D7E47" w:rsidP="000D7E47" w:rsidRDefault="000D7E47" w14:paraId="4584EBE7" w14:textId="2A81A2BC">
            <w:pPr>
              <w:jc w:val="center"/>
              <w:rPr>
                <w:sz w:val="12"/>
                <w:szCs w:val="12"/>
              </w:rPr>
            </w:pPr>
            <w:r w:rsidRPr="00057D5A">
              <w:t>MP</w:t>
            </w:r>
            <w:r>
              <w:t>3</w:t>
            </w:r>
          </w:p>
        </w:tc>
      </w:tr>
      <w:tr w:rsidR="000D7E47" w:rsidTr="00987658" w14:paraId="79A1644C" w14:textId="77777777">
        <w:trPr>
          <w:jc w:val="center"/>
        </w:trPr>
        <w:tc>
          <w:tcPr>
            <w:tcW w:w="6475" w:type="dxa"/>
            <w:vAlign w:val="center"/>
          </w:tcPr>
          <w:p w:rsidR="000D7E47" w:rsidP="000D7E47" w:rsidRDefault="000D7E47" w14:paraId="1426F40E" w14:textId="0C3A21FE">
            <w:pPr>
              <w:rPr>
                <w:rFonts w:ascii="Calibri" w:hAnsi="Calibri" w:cs="Calibri"/>
              </w:rPr>
            </w:pPr>
            <w:r>
              <w:t>Integrate information presented in different media or formats (e.g., visually, quantitatively) as well as in words to develop a coherent understanding of a topic or issue.</w:t>
            </w:r>
          </w:p>
        </w:tc>
        <w:tc>
          <w:tcPr>
            <w:tcW w:w="1710" w:type="dxa"/>
            <w:vAlign w:val="center"/>
          </w:tcPr>
          <w:p w:rsidR="000D7E47" w:rsidP="000D7E47" w:rsidRDefault="000D7E47" w14:paraId="356D7B47" w14:textId="1C637CC4">
            <w:pPr>
              <w:jc w:val="center"/>
              <w:rPr>
                <w:rFonts w:ascii="Calibri" w:hAnsi="Calibri" w:cs="Calibri"/>
              </w:rPr>
            </w:pPr>
            <w:r>
              <w:rPr>
                <w:rFonts w:ascii="Calibri" w:hAnsi="Calibri" w:cs="Calibri"/>
              </w:rPr>
              <w:t>CC.1.2.6.G</w:t>
            </w:r>
          </w:p>
        </w:tc>
        <w:tc>
          <w:tcPr>
            <w:tcW w:w="1170" w:type="dxa"/>
            <w:vAlign w:val="center"/>
          </w:tcPr>
          <w:p w:rsidRPr="00554304" w:rsidR="000D7E47" w:rsidP="000D7E47" w:rsidRDefault="000D7E47" w14:paraId="441F237E" w14:textId="0032DE3E">
            <w:pPr>
              <w:jc w:val="center"/>
              <w:rPr>
                <w:sz w:val="12"/>
                <w:szCs w:val="12"/>
              </w:rPr>
            </w:pPr>
            <w:r w:rsidRPr="00057D5A">
              <w:t>MP</w:t>
            </w:r>
            <w:r>
              <w:t>3</w:t>
            </w:r>
          </w:p>
        </w:tc>
      </w:tr>
      <w:tr w:rsidR="000D7E47" w:rsidTr="00987658" w14:paraId="38A5C649" w14:textId="77777777">
        <w:trPr>
          <w:jc w:val="center"/>
        </w:trPr>
        <w:tc>
          <w:tcPr>
            <w:tcW w:w="6475" w:type="dxa"/>
            <w:vAlign w:val="center"/>
          </w:tcPr>
          <w:p w:rsidR="000D7E47" w:rsidP="000D7E47" w:rsidRDefault="000D7E47" w14:paraId="3F91BB69" w14:textId="6D1972BA">
            <w:pPr>
              <w:rPr>
                <w:rFonts w:ascii="Calibri" w:hAnsi="Calibri" w:cs="Calibri"/>
              </w:rPr>
            </w:pPr>
            <w:r>
              <w:t>Trace and evaluate the argument and specific claims in a text, distinguishing claims that are supported by reasons and evidence from claims that are not (e.g., fact/opinion, bias).</w:t>
            </w:r>
          </w:p>
        </w:tc>
        <w:tc>
          <w:tcPr>
            <w:tcW w:w="1710" w:type="dxa"/>
            <w:vAlign w:val="center"/>
          </w:tcPr>
          <w:p w:rsidR="000D7E47" w:rsidP="000D7E47" w:rsidRDefault="000D7E47" w14:paraId="54CF721A" w14:textId="5623E650">
            <w:pPr>
              <w:jc w:val="center"/>
              <w:rPr>
                <w:rFonts w:ascii="Calibri" w:hAnsi="Calibri" w:cs="Calibri"/>
              </w:rPr>
            </w:pPr>
            <w:r>
              <w:rPr>
                <w:rFonts w:ascii="Calibri" w:hAnsi="Calibri" w:cs="Calibri"/>
              </w:rPr>
              <w:t>E06.B-C.3.1.1</w:t>
            </w:r>
          </w:p>
        </w:tc>
        <w:tc>
          <w:tcPr>
            <w:tcW w:w="1170" w:type="dxa"/>
            <w:vAlign w:val="center"/>
          </w:tcPr>
          <w:p w:rsidRPr="00554304" w:rsidR="000D7E47" w:rsidP="000D7E47" w:rsidRDefault="000D7E47" w14:paraId="355929CF" w14:textId="2FD933C6">
            <w:pPr>
              <w:jc w:val="center"/>
              <w:rPr>
                <w:sz w:val="12"/>
                <w:szCs w:val="12"/>
              </w:rPr>
            </w:pPr>
            <w:r w:rsidRPr="00057D5A">
              <w:t>MP</w:t>
            </w:r>
            <w:r>
              <w:t>3</w:t>
            </w:r>
          </w:p>
        </w:tc>
      </w:tr>
      <w:tr w:rsidR="000D7E47" w:rsidTr="00987658" w14:paraId="4EA29DEE" w14:textId="77777777">
        <w:trPr>
          <w:jc w:val="center"/>
        </w:trPr>
        <w:tc>
          <w:tcPr>
            <w:tcW w:w="6475" w:type="dxa"/>
            <w:vAlign w:val="center"/>
          </w:tcPr>
          <w:p w:rsidR="000D7E47" w:rsidP="000D7E47" w:rsidRDefault="000D7E47" w14:paraId="788B99BC" w14:textId="77777777">
            <w:r>
              <w:t xml:space="preserve">Determine or clarify the meaning of unknown and multiple-meaning words and phrases based on grade 6 reading and content, choosing flexibly from a range of strategies. </w:t>
            </w:r>
          </w:p>
          <w:p w:rsidR="000D7E47" w:rsidP="000D7E47" w:rsidRDefault="000D7E47" w14:paraId="6E9DE651" w14:textId="77777777">
            <w:pPr>
              <w:ind w:left="338"/>
            </w:pPr>
            <w:r>
              <w:t xml:space="preserve">a. Use context (e.g., the overall meaning of a sentence or paragraph, a word’s position or function in a sentence) as a clue to the meaning of a word or phrase. </w:t>
            </w:r>
          </w:p>
          <w:p w:rsidR="000D7E47" w:rsidP="000D7E47" w:rsidRDefault="000D7E47" w14:paraId="31D386C1" w14:textId="77777777">
            <w:pPr>
              <w:ind w:left="338"/>
            </w:pPr>
            <w:r>
              <w:t xml:space="preserve">b. Use common, grade-appropriate Greek or Latin affixes and roots as clues to the meaning of a word (e.g., audience, auditory, audible). </w:t>
            </w:r>
          </w:p>
          <w:p w:rsidR="000D7E47" w:rsidP="000D7E47" w:rsidRDefault="000D7E47" w14:paraId="4AB4C16D" w14:textId="3244170D">
            <w:pPr>
              <w:ind w:left="338"/>
              <w:rPr>
                <w:rFonts w:ascii="Calibri" w:hAnsi="Calibri" w:cs="Calibri"/>
              </w:rPr>
            </w:pPr>
            <w:r>
              <w:t>c. Determine the meaning of technical words and phrases used in a text.</w:t>
            </w:r>
          </w:p>
        </w:tc>
        <w:tc>
          <w:tcPr>
            <w:tcW w:w="1710" w:type="dxa"/>
            <w:vAlign w:val="center"/>
          </w:tcPr>
          <w:p w:rsidR="000D7E47" w:rsidP="000D7E47" w:rsidRDefault="000D7E47" w14:paraId="136D4373" w14:textId="41D79F20">
            <w:pPr>
              <w:jc w:val="center"/>
              <w:rPr>
                <w:rFonts w:ascii="Calibri" w:hAnsi="Calibri" w:cs="Calibri"/>
              </w:rPr>
            </w:pPr>
            <w:r>
              <w:rPr>
                <w:rFonts w:ascii="Calibri" w:hAnsi="Calibri" w:cs="Calibri"/>
              </w:rPr>
              <w:t>E06.B-V.4.1.1</w:t>
            </w:r>
          </w:p>
        </w:tc>
        <w:tc>
          <w:tcPr>
            <w:tcW w:w="1170" w:type="dxa"/>
            <w:vAlign w:val="center"/>
          </w:tcPr>
          <w:p w:rsidRPr="00554304" w:rsidR="000D7E47" w:rsidP="000D7E47" w:rsidRDefault="000D7E47" w14:paraId="61C145E0" w14:textId="318980F7">
            <w:pPr>
              <w:jc w:val="center"/>
              <w:rPr>
                <w:sz w:val="12"/>
                <w:szCs w:val="12"/>
              </w:rPr>
            </w:pPr>
            <w:r w:rsidRPr="00057D5A">
              <w:t>MP</w:t>
            </w:r>
            <w:r>
              <w:t>3</w:t>
            </w:r>
          </w:p>
        </w:tc>
      </w:tr>
      <w:tr w:rsidRPr="00AA05C3" w:rsidR="000D7E47" w:rsidTr="00987658" w14:paraId="24106CA6" w14:textId="77777777">
        <w:trPr>
          <w:jc w:val="center"/>
        </w:trPr>
        <w:tc>
          <w:tcPr>
            <w:tcW w:w="6475" w:type="dxa"/>
            <w:vAlign w:val="center"/>
          </w:tcPr>
          <w:p w:rsidR="000D7E47" w:rsidP="000D7E47" w:rsidRDefault="000D7E47" w14:paraId="09F38554" w14:textId="77777777">
            <w:r>
              <w:t xml:space="preserve">Demonstrate understanding of figurative language, word relationships, and nuances in word meanings. </w:t>
            </w:r>
          </w:p>
          <w:p w:rsidR="000D7E47" w:rsidP="000D7E47" w:rsidRDefault="000D7E47" w14:paraId="06EDA759" w14:textId="77777777">
            <w:pPr>
              <w:ind w:left="338"/>
            </w:pPr>
            <w:r>
              <w:t xml:space="preserve">a. Interpret figurative language (simile, metaphor, personification, and hyperbole) in context. </w:t>
            </w:r>
          </w:p>
          <w:p w:rsidR="000D7E47" w:rsidP="000D7E47" w:rsidRDefault="000D7E47" w14:paraId="4F6FB425" w14:textId="77777777">
            <w:pPr>
              <w:ind w:left="338"/>
            </w:pPr>
            <w:r>
              <w:t xml:space="preserve">b. Use the relationship between particular words (e.g., cause/effect, part/whole, item/category, synonym/antonym) to better understand each of the words. </w:t>
            </w:r>
          </w:p>
          <w:p w:rsidR="000D7E47" w:rsidP="000D7E47" w:rsidRDefault="000D7E47" w14:paraId="4F91A174" w14:textId="6639B8B4">
            <w:pPr>
              <w:ind w:left="338"/>
              <w:rPr>
                <w:rFonts w:ascii="Calibri" w:hAnsi="Calibri" w:cs="Calibri"/>
              </w:rPr>
            </w:pPr>
            <w:r>
              <w:t>c. Distinguish among the connotations (associations) of words with similar denotations (definitions) (e.g., stingy, scrimping, economical, unwasteful, thrifty).</w:t>
            </w:r>
          </w:p>
        </w:tc>
        <w:tc>
          <w:tcPr>
            <w:tcW w:w="1710" w:type="dxa"/>
            <w:vAlign w:val="center"/>
          </w:tcPr>
          <w:p w:rsidR="000D7E47" w:rsidP="000D7E47" w:rsidRDefault="000D7E47" w14:paraId="20EBD1DC" w14:textId="60DE21B3">
            <w:pPr>
              <w:jc w:val="center"/>
              <w:rPr>
                <w:rFonts w:ascii="Calibri" w:hAnsi="Calibri" w:cs="Calibri"/>
              </w:rPr>
            </w:pPr>
            <w:r>
              <w:rPr>
                <w:rFonts w:ascii="Calibri" w:hAnsi="Calibri" w:cs="Calibri"/>
              </w:rPr>
              <w:t>E06.B-V.4.1.2</w:t>
            </w:r>
          </w:p>
        </w:tc>
        <w:tc>
          <w:tcPr>
            <w:tcW w:w="1170" w:type="dxa"/>
            <w:vAlign w:val="center"/>
          </w:tcPr>
          <w:p w:rsidRPr="00554304" w:rsidR="000D7E47" w:rsidP="000D7E47" w:rsidRDefault="000D7E47" w14:paraId="11DE9BEC" w14:textId="26ACAAA5">
            <w:pPr>
              <w:jc w:val="center"/>
              <w:rPr>
                <w:sz w:val="12"/>
                <w:szCs w:val="12"/>
              </w:rPr>
            </w:pPr>
            <w:r w:rsidRPr="00057D5A">
              <w:t>MP</w:t>
            </w:r>
            <w:r>
              <w:t>3</w:t>
            </w:r>
          </w:p>
        </w:tc>
      </w:tr>
      <w:tr w:rsidRPr="00AA05C3" w:rsidR="000D7E47" w:rsidTr="00987658" w14:paraId="26743C0A" w14:textId="77777777">
        <w:trPr>
          <w:jc w:val="center"/>
        </w:trPr>
        <w:tc>
          <w:tcPr>
            <w:tcW w:w="6475" w:type="dxa"/>
            <w:vAlign w:val="center"/>
          </w:tcPr>
          <w:p w:rsidR="000D7E47" w:rsidP="000D7E47" w:rsidRDefault="000D7E47" w14:paraId="2524F3D3" w14:textId="512071A7">
            <w:pPr>
              <w:rPr>
                <w:rFonts w:ascii="Calibri" w:hAnsi="Calibri" w:cs="Calibri"/>
              </w:rPr>
            </w:pPr>
            <w:r>
              <w:t>Write arguments to support claims.</w:t>
            </w:r>
          </w:p>
        </w:tc>
        <w:tc>
          <w:tcPr>
            <w:tcW w:w="1710" w:type="dxa"/>
            <w:vAlign w:val="center"/>
          </w:tcPr>
          <w:p w:rsidR="000D7E47" w:rsidP="000D7E47" w:rsidRDefault="000D7E47" w14:paraId="15AA9F20" w14:textId="62A88948">
            <w:pPr>
              <w:jc w:val="center"/>
              <w:rPr>
                <w:rFonts w:ascii="Calibri" w:hAnsi="Calibri" w:cs="Calibri"/>
              </w:rPr>
            </w:pPr>
            <w:r>
              <w:rPr>
                <w:rFonts w:ascii="Calibri" w:hAnsi="Calibri" w:cs="Calibri"/>
              </w:rPr>
              <w:t>CC.1.4.6.G</w:t>
            </w:r>
          </w:p>
        </w:tc>
        <w:tc>
          <w:tcPr>
            <w:tcW w:w="1170" w:type="dxa"/>
            <w:vAlign w:val="center"/>
          </w:tcPr>
          <w:p w:rsidRPr="00554304" w:rsidR="000D7E47" w:rsidP="000D7E47" w:rsidRDefault="000D7E47" w14:paraId="4DA74E50" w14:textId="6A4B6AF0">
            <w:pPr>
              <w:jc w:val="center"/>
              <w:rPr>
                <w:sz w:val="12"/>
                <w:szCs w:val="12"/>
              </w:rPr>
            </w:pPr>
            <w:r w:rsidRPr="00057D5A">
              <w:t>MP</w:t>
            </w:r>
            <w:r>
              <w:t>3</w:t>
            </w:r>
          </w:p>
        </w:tc>
      </w:tr>
      <w:tr w:rsidRPr="00AA05C3" w:rsidR="000D7E47" w:rsidTr="00987658" w14:paraId="3687D8D3" w14:textId="77777777">
        <w:trPr>
          <w:jc w:val="center"/>
        </w:trPr>
        <w:tc>
          <w:tcPr>
            <w:tcW w:w="6475" w:type="dxa"/>
            <w:vAlign w:val="center"/>
          </w:tcPr>
          <w:p w:rsidR="000D7E47" w:rsidP="000D7E47" w:rsidRDefault="000D7E47" w14:paraId="54301177" w14:textId="7AA00D61">
            <w:pPr>
              <w:rPr>
                <w:rFonts w:ascii="Calibri" w:hAnsi="Calibri" w:cs="Calibri"/>
              </w:rPr>
            </w:pPr>
            <w:r>
              <w:t>With guidance and support from peers and adults, develop and strengthen writing as needed by planning, revising, editing, rewriting, or trying a new approach.</w:t>
            </w:r>
          </w:p>
        </w:tc>
        <w:tc>
          <w:tcPr>
            <w:tcW w:w="1710" w:type="dxa"/>
            <w:vAlign w:val="center"/>
          </w:tcPr>
          <w:p w:rsidR="000D7E47" w:rsidP="000D7E47" w:rsidRDefault="000D7E47" w14:paraId="531AE728" w14:textId="692E35A0">
            <w:pPr>
              <w:jc w:val="center"/>
              <w:rPr>
                <w:rFonts w:ascii="Calibri" w:hAnsi="Calibri" w:cs="Calibri"/>
              </w:rPr>
            </w:pPr>
            <w:r>
              <w:rPr>
                <w:rFonts w:ascii="Calibri" w:hAnsi="Calibri" w:cs="Calibri"/>
              </w:rPr>
              <w:t>CC.1.4.6.T</w:t>
            </w:r>
          </w:p>
        </w:tc>
        <w:tc>
          <w:tcPr>
            <w:tcW w:w="1170" w:type="dxa"/>
            <w:vAlign w:val="center"/>
          </w:tcPr>
          <w:p w:rsidRPr="00554304" w:rsidR="000D7E47" w:rsidP="000D7E47" w:rsidRDefault="000D7E47" w14:paraId="4A22DD12" w14:textId="2CCC30D7">
            <w:pPr>
              <w:jc w:val="center"/>
              <w:rPr>
                <w:sz w:val="12"/>
                <w:szCs w:val="12"/>
              </w:rPr>
            </w:pPr>
            <w:r w:rsidRPr="00057D5A">
              <w:t>MP</w:t>
            </w:r>
            <w:r>
              <w:t>3</w:t>
            </w:r>
          </w:p>
        </w:tc>
      </w:tr>
      <w:tr w:rsidRPr="00AA05C3" w:rsidR="000D7E47" w:rsidTr="00987658" w14:paraId="23EC1921" w14:textId="77777777">
        <w:trPr>
          <w:jc w:val="center"/>
        </w:trPr>
        <w:tc>
          <w:tcPr>
            <w:tcW w:w="6475" w:type="dxa"/>
            <w:vAlign w:val="center"/>
          </w:tcPr>
          <w:p w:rsidR="000D7E47" w:rsidP="000D7E47" w:rsidRDefault="000D7E47" w14:paraId="451DC180" w14:textId="08017192">
            <w:pPr>
              <w:rPr>
                <w:rFonts w:ascii="Calibri" w:hAnsi="Calibri" w:cs="Calibri"/>
              </w:rPr>
            </w:pPr>
            <w:r>
              <w:lastRenderedPageBreak/>
              <w:t>Conduct short research projects to answer a question, drawing on several sources and refocusing the inquiry when appropriate.</w:t>
            </w:r>
          </w:p>
        </w:tc>
        <w:tc>
          <w:tcPr>
            <w:tcW w:w="1710" w:type="dxa"/>
            <w:vAlign w:val="center"/>
          </w:tcPr>
          <w:p w:rsidR="000D7E47" w:rsidP="000D7E47" w:rsidRDefault="000D7E47" w14:paraId="219535D3" w14:textId="761893EF">
            <w:pPr>
              <w:jc w:val="center"/>
              <w:rPr>
                <w:rFonts w:ascii="Calibri" w:hAnsi="Calibri" w:cs="Calibri"/>
              </w:rPr>
            </w:pPr>
            <w:r>
              <w:rPr>
                <w:rFonts w:ascii="Calibri" w:hAnsi="Calibri" w:cs="Calibri"/>
              </w:rPr>
              <w:t>CC.1.4.6.V</w:t>
            </w:r>
          </w:p>
        </w:tc>
        <w:tc>
          <w:tcPr>
            <w:tcW w:w="1170" w:type="dxa"/>
            <w:vAlign w:val="center"/>
          </w:tcPr>
          <w:p w:rsidRPr="00554304" w:rsidR="000D7E47" w:rsidP="000D7E47" w:rsidRDefault="000D7E47" w14:paraId="743EAFD3" w14:textId="5C8E5B48">
            <w:pPr>
              <w:jc w:val="center"/>
              <w:rPr>
                <w:sz w:val="12"/>
                <w:szCs w:val="12"/>
              </w:rPr>
            </w:pPr>
            <w:r w:rsidRPr="00057D5A">
              <w:t>MP</w:t>
            </w:r>
            <w:r>
              <w:t>3</w:t>
            </w:r>
          </w:p>
        </w:tc>
      </w:tr>
      <w:tr w:rsidRPr="00AA05C3" w:rsidR="000D7E47" w:rsidTr="00987658" w14:paraId="250ECFED" w14:textId="77777777">
        <w:trPr>
          <w:jc w:val="center"/>
        </w:trPr>
        <w:tc>
          <w:tcPr>
            <w:tcW w:w="6475" w:type="dxa"/>
            <w:vAlign w:val="center"/>
          </w:tcPr>
          <w:p w:rsidR="000D7E47" w:rsidP="000D7E47" w:rsidRDefault="000D7E47" w14:paraId="338CDAFC" w14:textId="18A4FB7B">
            <w:pPr>
              <w:rPr>
                <w:rFonts w:ascii="Calibri" w:hAnsi="Calibri" w:cs="Calibri"/>
              </w:rPr>
            </w:pPr>
            <w:r>
              <w:t>Gather relevant information from multiple print and digital sources; assess the credibility of each source; and quote or paraphrase the data and conclusions of others while avoiding plagiarism and providing basic bibliographic information for sources.</w:t>
            </w:r>
          </w:p>
        </w:tc>
        <w:tc>
          <w:tcPr>
            <w:tcW w:w="1710" w:type="dxa"/>
            <w:vAlign w:val="center"/>
          </w:tcPr>
          <w:p w:rsidR="000D7E47" w:rsidP="000D7E47" w:rsidRDefault="000D7E47" w14:paraId="3DB9C0C6" w14:textId="279BB7B7">
            <w:pPr>
              <w:jc w:val="center"/>
              <w:rPr>
                <w:rFonts w:ascii="Calibri" w:hAnsi="Calibri" w:cs="Calibri"/>
              </w:rPr>
            </w:pPr>
            <w:r>
              <w:rPr>
                <w:rFonts w:ascii="Calibri" w:hAnsi="Calibri" w:cs="Calibri"/>
              </w:rPr>
              <w:t>CC.1.4.6.W</w:t>
            </w:r>
          </w:p>
        </w:tc>
        <w:tc>
          <w:tcPr>
            <w:tcW w:w="1170" w:type="dxa"/>
            <w:vAlign w:val="center"/>
          </w:tcPr>
          <w:p w:rsidRPr="00554304" w:rsidR="000D7E47" w:rsidP="000D7E47" w:rsidRDefault="000D7E47" w14:paraId="1A2553DC" w14:textId="13EAC413">
            <w:pPr>
              <w:jc w:val="center"/>
              <w:rPr>
                <w:sz w:val="12"/>
                <w:szCs w:val="12"/>
              </w:rPr>
            </w:pPr>
            <w:r w:rsidRPr="00057D5A">
              <w:t>MP</w:t>
            </w:r>
            <w:r>
              <w:t>3</w:t>
            </w:r>
          </w:p>
        </w:tc>
      </w:tr>
      <w:tr w:rsidRPr="00AA05C3" w:rsidR="000D7E47" w:rsidTr="00987658" w14:paraId="0D195ACC" w14:textId="77777777">
        <w:trPr>
          <w:jc w:val="center"/>
        </w:trPr>
        <w:tc>
          <w:tcPr>
            <w:tcW w:w="6475" w:type="dxa"/>
            <w:vAlign w:val="center"/>
          </w:tcPr>
          <w:p w:rsidR="000D7E47" w:rsidP="000D7E47" w:rsidRDefault="000D7E47" w14:paraId="444B88FF" w14:textId="33DE6759">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rsidR="000D7E47" w:rsidP="000D7E47" w:rsidRDefault="000D7E47" w14:paraId="20D36692" w14:textId="26DAF649">
            <w:pPr>
              <w:jc w:val="center"/>
              <w:rPr>
                <w:rFonts w:ascii="Calibri" w:hAnsi="Calibri" w:cs="Calibri"/>
              </w:rPr>
            </w:pPr>
            <w:r>
              <w:rPr>
                <w:rFonts w:ascii="Calibri" w:hAnsi="Calibri" w:cs="Calibri"/>
              </w:rPr>
              <w:t>CC.1.4.6.X</w:t>
            </w:r>
          </w:p>
        </w:tc>
        <w:tc>
          <w:tcPr>
            <w:tcW w:w="1170" w:type="dxa"/>
            <w:vAlign w:val="center"/>
          </w:tcPr>
          <w:p w:rsidRPr="00554304" w:rsidR="000D7E47" w:rsidP="000D7E47" w:rsidRDefault="000D7E47" w14:paraId="6912B0E6" w14:textId="34060306">
            <w:pPr>
              <w:jc w:val="center"/>
              <w:rPr>
                <w:sz w:val="12"/>
                <w:szCs w:val="12"/>
              </w:rPr>
            </w:pPr>
            <w:r w:rsidRPr="00057D5A">
              <w:t>MP</w:t>
            </w:r>
            <w:r>
              <w:t>3</w:t>
            </w:r>
          </w:p>
        </w:tc>
      </w:tr>
      <w:tr w:rsidRPr="00406E66" w:rsidR="000D7E47" w:rsidTr="00987658" w14:paraId="1C473310" w14:textId="77777777">
        <w:trPr>
          <w:jc w:val="center"/>
        </w:trPr>
        <w:tc>
          <w:tcPr>
            <w:tcW w:w="6475" w:type="dxa"/>
            <w:vAlign w:val="center"/>
          </w:tcPr>
          <w:p w:rsidRPr="00406E66" w:rsidR="000D7E47" w:rsidP="000D7E47" w:rsidRDefault="000D7E47" w14:paraId="264F2CFD" w14:textId="677FC450">
            <w:r>
              <w:t>Demonstrate command of the conventions of standard English grammar and usage.</w:t>
            </w:r>
          </w:p>
        </w:tc>
        <w:tc>
          <w:tcPr>
            <w:tcW w:w="1710" w:type="dxa"/>
            <w:vAlign w:val="center"/>
          </w:tcPr>
          <w:p w:rsidRPr="00406E66" w:rsidR="000D7E47" w:rsidP="000D7E47" w:rsidRDefault="000D7E47" w14:paraId="467DBF73" w14:textId="62120B92">
            <w:pPr>
              <w:jc w:val="center"/>
              <w:rPr>
                <w:rFonts w:ascii="Calibri" w:hAnsi="Calibri" w:cs="Calibri"/>
              </w:rPr>
            </w:pPr>
            <w:r>
              <w:rPr>
                <w:rFonts w:ascii="Calibri" w:hAnsi="Calibri" w:cs="Calibri"/>
              </w:rPr>
              <w:t>E06.D.1.1</w:t>
            </w:r>
          </w:p>
        </w:tc>
        <w:tc>
          <w:tcPr>
            <w:tcW w:w="1170" w:type="dxa"/>
            <w:vAlign w:val="center"/>
          </w:tcPr>
          <w:p w:rsidRPr="00406E66" w:rsidR="000D7E47" w:rsidP="000D7E47" w:rsidRDefault="000D7E47" w14:paraId="61267AF0" w14:textId="7C9CD741">
            <w:pPr>
              <w:jc w:val="center"/>
            </w:pPr>
            <w:r>
              <w:t>MP3</w:t>
            </w:r>
          </w:p>
        </w:tc>
      </w:tr>
      <w:tr w:rsidR="000D7E47" w:rsidTr="00987658" w14:paraId="57FFEDC7" w14:textId="77777777">
        <w:trPr>
          <w:jc w:val="center"/>
        </w:trPr>
        <w:tc>
          <w:tcPr>
            <w:tcW w:w="6475" w:type="dxa"/>
            <w:vAlign w:val="center"/>
          </w:tcPr>
          <w:p w:rsidR="000D7E47" w:rsidP="000D7E47" w:rsidRDefault="000D7E47" w14:paraId="5B7520BC" w14:textId="269D9C0A">
            <w:pPr>
              <w:rPr>
                <w:rFonts w:ascii="Calibri" w:hAnsi="Calibri" w:cs="Calibri"/>
              </w:rPr>
            </w:pPr>
            <w:r>
              <w:t>Recognize and correct inappropriate shifts in verb tense.</w:t>
            </w:r>
          </w:p>
        </w:tc>
        <w:tc>
          <w:tcPr>
            <w:tcW w:w="1710" w:type="dxa"/>
            <w:vAlign w:val="center"/>
          </w:tcPr>
          <w:p w:rsidR="000D7E47" w:rsidP="000D7E47" w:rsidRDefault="000D7E47" w14:paraId="3775A9F5" w14:textId="0A999B3E">
            <w:pPr>
              <w:jc w:val="center"/>
              <w:rPr>
                <w:rFonts w:ascii="Calibri" w:hAnsi="Calibri" w:cs="Calibri"/>
              </w:rPr>
            </w:pPr>
            <w:r>
              <w:rPr>
                <w:rFonts w:ascii="Calibri" w:hAnsi="Calibri" w:cs="Calibri"/>
              </w:rPr>
              <w:t>E06.D.1.1.5</w:t>
            </w:r>
          </w:p>
        </w:tc>
        <w:tc>
          <w:tcPr>
            <w:tcW w:w="1170" w:type="dxa"/>
            <w:vAlign w:val="center"/>
          </w:tcPr>
          <w:p w:rsidRPr="00554304" w:rsidR="000D7E47" w:rsidP="000D7E47" w:rsidRDefault="000D7E47" w14:paraId="3805F7CB" w14:textId="1DFF7CBB">
            <w:pPr>
              <w:jc w:val="center"/>
              <w:rPr>
                <w:sz w:val="12"/>
                <w:szCs w:val="12"/>
              </w:rPr>
            </w:pPr>
            <w:r w:rsidRPr="00057D5A">
              <w:t>MP</w:t>
            </w:r>
            <w:r>
              <w:t>3</w:t>
            </w:r>
          </w:p>
        </w:tc>
      </w:tr>
      <w:tr w:rsidR="000D7E47" w:rsidTr="00987658" w14:paraId="419A6395" w14:textId="77777777">
        <w:trPr>
          <w:jc w:val="center"/>
        </w:trPr>
        <w:tc>
          <w:tcPr>
            <w:tcW w:w="6475" w:type="dxa"/>
            <w:vAlign w:val="center"/>
          </w:tcPr>
          <w:p w:rsidR="000D7E47" w:rsidP="000D7E47" w:rsidRDefault="000D7E47" w14:paraId="557B0E5B" w14:textId="1C24E313">
            <w:pPr>
              <w:rPr>
                <w:rFonts w:ascii="Calibri" w:hAnsi="Calibri" w:cs="Calibri"/>
              </w:rPr>
            </w:pPr>
            <w:r>
              <w:t>Ensure subject-verb and pronoun-antecedent agreement.</w:t>
            </w:r>
          </w:p>
        </w:tc>
        <w:tc>
          <w:tcPr>
            <w:tcW w:w="1710" w:type="dxa"/>
            <w:vAlign w:val="center"/>
          </w:tcPr>
          <w:p w:rsidR="000D7E47" w:rsidP="000D7E47" w:rsidRDefault="000D7E47" w14:paraId="6CE2901F" w14:textId="57CE3E21">
            <w:pPr>
              <w:jc w:val="center"/>
              <w:rPr>
                <w:rFonts w:ascii="Calibri" w:hAnsi="Calibri" w:cs="Calibri"/>
              </w:rPr>
            </w:pPr>
            <w:r>
              <w:rPr>
                <w:rFonts w:ascii="Calibri" w:hAnsi="Calibri" w:cs="Calibri"/>
              </w:rPr>
              <w:t>E06.D.1.1.8</w:t>
            </w:r>
          </w:p>
        </w:tc>
        <w:tc>
          <w:tcPr>
            <w:tcW w:w="1170" w:type="dxa"/>
            <w:vAlign w:val="center"/>
          </w:tcPr>
          <w:p w:rsidRPr="00554304" w:rsidR="000D7E47" w:rsidP="000D7E47" w:rsidRDefault="000D7E47" w14:paraId="4ABFF803" w14:textId="7532BF33">
            <w:pPr>
              <w:jc w:val="center"/>
              <w:rPr>
                <w:sz w:val="12"/>
                <w:szCs w:val="12"/>
              </w:rPr>
            </w:pPr>
            <w:r w:rsidRPr="00057D5A">
              <w:t>MP</w:t>
            </w:r>
            <w:r>
              <w:t>3</w:t>
            </w:r>
          </w:p>
        </w:tc>
      </w:tr>
      <w:tr w:rsidR="000D7E47" w:rsidTr="00987658" w14:paraId="5160A3E0" w14:textId="77777777">
        <w:trPr>
          <w:jc w:val="center"/>
        </w:trPr>
        <w:tc>
          <w:tcPr>
            <w:tcW w:w="6475" w:type="dxa"/>
            <w:vAlign w:val="center"/>
          </w:tcPr>
          <w:p w:rsidR="000D7E47" w:rsidP="000D7E47" w:rsidRDefault="000D7E47" w14:paraId="5F9EFCFB" w14:textId="0A6718DD">
            <w:r>
              <w:t>Use knowledge of language and its conventions.</w:t>
            </w:r>
          </w:p>
        </w:tc>
        <w:tc>
          <w:tcPr>
            <w:tcW w:w="1710" w:type="dxa"/>
            <w:vAlign w:val="center"/>
          </w:tcPr>
          <w:p w:rsidR="000D7E47" w:rsidP="000D7E47" w:rsidRDefault="000D7E47" w14:paraId="715C1EF8" w14:textId="7F09C2D4">
            <w:pPr>
              <w:jc w:val="center"/>
              <w:rPr>
                <w:rFonts w:ascii="Calibri" w:hAnsi="Calibri" w:cs="Calibri"/>
              </w:rPr>
            </w:pPr>
            <w:r>
              <w:rPr>
                <w:rFonts w:ascii="Calibri" w:hAnsi="Calibri" w:cs="Calibri"/>
              </w:rPr>
              <w:t>E06.D.2.1</w:t>
            </w:r>
          </w:p>
        </w:tc>
        <w:tc>
          <w:tcPr>
            <w:tcW w:w="1170" w:type="dxa"/>
            <w:vAlign w:val="center"/>
          </w:tcPr>
          <w:p w:rsidRPr="00057D5A" w:rsidR="000D7E47" w:rsidP="000D7E47" w:rsidRDefault="000D7E47" w14:paraId="761CFE9C" w14:textId="5F77CB11">
            <w:pPr>
              <w:jc w:val="center"/>
            </w:pPr>
            <w:r>
              <w:t>MP3</w:t>
            </w:r>
          </w:p>
        </w:tc>
      </w:tr>
      <w:tr w:rsidRPr="00AA05C3" w:rsidR="000D7E47" w:rsidTr="00987658" w14:paraId="1E95F81B" w14:textId="77777777">
        <w:trPr>
          <w:jc w:val="center"/>
        </w:trPr>
        <w:tc>
          <w:tcPr>
            <w:tcW w:w="6475" w:type="dxa"/>
            <w:vAlign w:val="center"/>
          </w:tcPr>
          <w:p w:rsidR="000D7E47" w:rsidP="000D7E47" w:rsidRDefault="000D7E47" w14:paraId="51FDD617" w14:textId="6B84CB48">
            <w:pPr>
              <w:rPr>
                <w:rFonts w:ascii="Calibri" w:hAnsi="Calibri" w:cs="Calibri"/>
              </w:rPr>
            </w:pPr>
            <w:r>
              <w:t>Vary sentence patterns for meaning, reader/listener interest, and style.</w:t>
            </w:r>
          </w:p>
        </w:tc>
        <w:tc>
          <w:tcPr>
            <w:tcW w:w="1710" w:type="dxa"/>
            <w:vAlign w:val="center"/>
          </w:tcPr>
          <w:p w:rsidR="000D7E47" w:rsidP="000D7E47" w:rsidRDefault="000D7E47" w14:paraId="120B1271" w14:textId="5CC2A9C5">
            <w:pPr>
              <w:jc w:val="center"/>
              <w:rPr>
                <w:rFonts w:ascii="Calibri" w:hAnsi="Calibri" w:cs="Calibri"/>
              </w:rPr>
            </w:pPr>
            <w:r>
              <w:rPr>
                <w:rFonts w:ascii="Calibri" w:hAnsi="Calibri" w:cs="Calibri"/>
              </w:rPr>
              <w:t>E06.D.2.1.1</w:t>
            </w:r>
          </w:p>
        </w:tc>
        <w:tc>
          <w:tcPr>
            <w:tcW w:w="1170" w:type="dxa"/>
            <w:vAlign w:val="center"/>
          </w:tcPr>
          <w:p w:rsidRPr="00554304" w:rsidR="000D7E47" w:rsidP="000D7E47" w:rsidRDefault="000D7E47" w14:paraId="4DCF239C" w14:textId="5A6D97B4">
            <w:pPr>
              <w:jc w:val="center"/>
              <w:rPr>
                <w:sz w:val="12"/>
                <w:szCs w:val="12"/>
              </w:rPr>
            </w:pPr>
            <w:r w:rsidRPr="00057D5A">
              <w:t>MP</w:t>
            </w:r>
            <w:r>
              <w:t>3</w:t>
            </w:r>
          </w:p>
        </w:tc>
      </w:tr>
      <w:tr w:rsidRPr="00AA05C3" w:rsidR="000D7E47" w:rsidTr="00987658" w14:paraId="6E1717FD" w14:textId="77777777">
        <w:trPr>
          <w:jc w:val="center"/>
        </w:trPr>
        <w:tc>
          <w:tcPr>
            <w:tcW w:w="6475" w:type="dxa"/>
            <w:vAlign w:val="center"/>
          </w:tcPr>
          <w:p w:rsidR="000D7E47" w:rsidP="000D7E47" w:rsidRDefault="000D7E47" w14:paraId="7A5BF4E1" w14:textId="2F11EB12">
            <w:pPr>
              <w:rPr>
                <w:rFonts w:ascii="Calibri" w:hAnsi="Calibri" w:cs="Calibri"/>
              </w:rPr>
            </w:pPr>
            <w:r>
              <w:t>Maintain consistency in style and tone.</w:t>
            </w:r>
          </w:p>
        </w:tc>
        <w:tc>
          <w:tcPr>
            <w:tcW w:w="1710" w:type="dxa"/>
            <w:vAlign w:val="center"/>
          </w:tcPr>
          <w:p w:rsidR="000D7E47" w:rsidP="000D7E47" w:rsidRDefault="000D7E47" w14:paraId="34CE4A1C" w14:textId="23E8CD9A">
            <w:pPr>
              <w:jc w:val="center"/>
              <w:rPr>
                <w:rFonts w:ascii="Calibri" w:hAnsi="Calibri" w:cs="Calibri"/>
              </w:rPr>
            </w:pPr>
            <w:r>
              <w:rPr>
                <w:rFonts w:ascii="Calibri" w:hAnsi="Calibri" w:cs="Calibri"/>
              </w:rPr>
              <w:t>E06.D.2.1.2</w:t>
            </w:r>
          </w:p>
        </w:tc>
        <w:tc>
          <w:tcPr>
            <w:tcW w:w="1170" w:type="dxa"/>
            <w:vAlign w:val="center"/>
          </w:tcPr>
          <w:p w:rsidRPr="00554304" w:rsidR="000D7E47" w:rsidP="000D7E47" w:rsidRDefault="000D7E47" w14:paraId="68FDDD13" w14:textId="03073872">
            <w:pPr>
              <w:jc w:val="center"/>
              <w:rPr>
                <w:sz w:val="12"/>
                <w:szCs w:val="12"/>
              </w:rPr>
            </w:pPr>
            <w:r w:rsidRPr="00057D5A">
              <w:t>MP</w:t>
            </w:r>
            <w:r>
              <w:t>3</w:t>
            </w:r>
          </w:p>
        </w:tc>
      </w:tr>
      <w:tr w:rsidRPr="00AA05C3" w:rsidR="000D7E47" w:rsidTr="00987658" w14:paraId="1844DAD2" w14:textId="77777777">
        <w:trPr>
          <w:jc w:val="center"/>
        </w:trPr>
        <w:tc>
          <w:tcPr>
            <w:tcW w:w="6475" w:type="dxa"/>
            <w:vAlign w:val="center"/>
          </w:tcPr>
          <w:p w:rsidR="000D7E47" w:rsidP="000D7E47" w:rsidRDefault="000D7E47" w14:paraId="070028F1" w14:textId="4602B1B5">
            <w:pPr>
              <w:rPr>
                <w:rFonts w:ascii="Calibri" w:hAnsi="Calibri" w:cs="Calibri"/>
              </w:rPr>
            </w:pPr>
            <w:r>
              <w:t>Choose words and phrases to convey ideas precisely</w:t>
            </w:r>
          </w:p>
        </w:tc>
        <w:tc>
          <w:tcPr>
            <w:tcW w:w="1710" w:type="dxa"/>
            <w:vAlign w:val="center"/>
          </w:tcPr>
          <w:p w:rsidR="000D7E47" w:rsidP="000D7E47" w:rsidRDefault="000D7E47" w14:paraId="2C2F6BE9" w14:textId="26E23262">
            <w:pPr>
              <w:jc w:val="center"/>
              <w:rPr>
                <w:rFonts w:ascii="Calibri" w:hAnsi="Calibri" w:cs="Calibri"/>
              </w:rPr>
            </w:pPr>
            <w:r>
              <w:rPr>
                <w:rFonts w:ascii="Calibri" w:hAnsi="Calibri" w:cs="Calibri"/>
              </w:rPr>
              <w:t>E06.D.2.1.3</w:t>
            </w:r>
          </w:p>
        </w:tc>
        <w:tc>
          <w:tcPr>
            <w:tcW w:w="1170" w:type="dxa"/>
            <w:vAlign w:val="center"/>
          </w:tcPr>
          <w:p w:rsidRPr="00554304" w:rsidR="000D7E47" w:rsidP="000D7E47" w:rsidRDefault="000D7E47" w14:paraId="324B92A0" w14:textId="1CAD9385">
            <w:pPr>
              <w:jc w:val="center"/>
              <w:rPr>
                <w:sz w:val="12"/>
                <w:szCs w:val="12"/>
              </w:rPr>
            </w:pPr>
            <w:r w:rsidRPr="00057D5A">
              <w:t>MP</w:t>
            </w:r>
            <w:r>
              <w:t>3</w:t>
            </w:r>
          </w:p>
        </w:tc>
      </w:tr>
      <w:tr w:rsidRPr="00AA05C3" w:rsidR="000D7E47" w:rsidTr="00987658" w14:paraId="71D890DA" w14:textId="77777777">
        <w:trPr>
          <w:jc w:val="center"/>
        </w:trPr>
        <w:tc>
          <w:tcPr>
            <w:tcW w:w="6475" w:type="dxa"/>
            <w:vAlign w:val="center"/>
          </w:tcPr>
          <w:p w:rsidR="000D7E47" w:rsidP="000D7E47" w:rsidRDefault="000D7E47" w14:paraId="248B63D6" w14:textId="37E97B5B">
            <w:pPr>
              <w:rPr>
                <w:rFonts w:ascii="Calibri" w:hAnsi="Calibri" w:cs="Calibri"/>
              </w:rPr>
            </w:pPr>
            <w:r>
              <w:t>Choose punctuation for effect.</w:t>
            </w:r>
          </w:p>
        </w:tc>
        <w:tc>
          <w:tcPr>
            <w:tcW w:w="1710" w:type="dxa"/>
            <w:vAlign w:val="center"/>
          </w:tcPr>
          <w:p w:rsidR="000D7E47" w:rsidP="000D7E47" w:rsidRDefault="000D7E47" w14:paraId="1281CF67" w14:textId="3CE2D1CA">
            <w:pPr>
              <w:jc w:val="center"/>
              <w:rPr>
                <w:rFonts w:ascii="Calibri" w:hAnsi="Calibri" w:cs="Calibri"/>
              </w:rPr>
            </w:pPr>
            <w:r>
              <w:rPr>
                <w:rFonts w:ascii="Calibri" w:hAnsi="Calibri" w:cs="Calibri"/>
              </w:rPr>
              <w:t>E06.D.2.1.4</w:t>
            </w:r>
          </w:p>
        </w:tc>
        <w:tc>
          <w:tcPr>
            <w:tcW w:w="1170" w:type="dxa"/>
            <w:vAlign w:val="center"/>
          </w:tcPr>
          <w:p w:rsidRPr="00554304" w:rsidR="000D7E47" w:rsidP="000D7E47" w:rsidRDefault="000D7E47" w14:paraId="18FE60E9" w14:textId="2F234FF0">
            <w:pPr>
              <w:jc w:val="center"/>
              <w:rPr>
                <w:sz w:val="12"/>
                <w:szCs w:val="12"/>
              </w:rPr>
            </w:pPr>
            <w:r w:rsidRPr="00057D5A">
              <w:t>MP</w:t>
            </w:r>
            <w:r>
              <w:t>3</w:t>
            </w:r>
          </w:p>
        </w:tc>
      </w:tr>
      <w:tr w:rsidRPr="00AA05C3" w:rsidR="000D7E47" w:rsidTr="00987658" w14:paraId="61441167" w14:textId="77777777">
        <w:trPr>
          <w:jc w:val="center"/>
        </w:trPr>
        <w:tc>
          <w:tcPr>
            <w:tcW w:w="6475" w:type="dxa"/>
            <w:vAlign w:val="center"/>
          </w:tcPr>
          <w:p w:rsidR="000D7E47" w:rsidP="000D7E47" w:rsidRDefault="000D7E47" w14:paraId="1C39DC9B" w14:textId="1D45BFF1">
            <w:pPr>
              <w:rPr>
                <w:rFonts w:ascii="Calibri" w:hAnsi="Calibri" w:cs="Calibri"/>
              </w:rPr>
            </w:pPr>
            <w:r>
              <w:t>Choose words and phrases for effect.</w:t>
            </w:r>
          </w:p>
        </w:tc>
        <w:tc>
          <w:tcPr>
            <w:tcW w:w="1710" w:type="dxa"/>
            <w:vAlign w:val="center"/>
          </w:tcPr>
          <w:p w:rsidR="000D7E47" w:rsidP="000D7E47" w:rsidRDefault="000D7E47" w14:paraId="72D0DEE0" w14:textId="52C1F010">
            <w:pPr>
              <w:jc w:val="center"/>
              <w:rPr>
                <w:rFonts w:ascii="Calibri" w:hAnsi="Calibri" w:cs="Calibri"/>
              </w:rPr>
            </w:pPr>
            <w:r>
              <w:rPr>
                <w:rFonts w:ascii="Calibri" w:hAnsi="Calibri" w:cs="Calibri"/>
              </w:rPr>
              <w:t>E06.D.2.1.5</w:t>
            </w:r>
          </w:p>
        </w:tc>
        <w:tc>
          <w:tcPr>
            <w:tcW w:w="1170" w:type="dxa"/>
            <w:vAlign w:val="center"/>
          </w:tcPr>
          <w:p w:rsidRPr="00554304" w:rsidR="000D7E47" w:rsidP="000D7E47" w:rsidRDefault="000D7E47" w14:paraId="52033CE5" w14:textId="61996520">
            <w:pPr>
              <w:jc w:val="center"/>
              <w:rPr>
                <w:sz w:val="12"/>
                <w:szCs w:val="12"/>
              </w:rPr>
            </w:pPr>
            <w:r w:rsidRPr="00057D5A">
              <w:t>MP</w:t>
            </w:r>
            <w:r>
              <w:t>3</w:t>
            </w:r>
          </w:p>
        </w:tc>
      </w:tr>
      <w:tr w:rsidRPr="00AA05C3" w:rsidR="000D7E47" w:rsidTr="00987658" w14:paraId="423478FF" w14:textId="77777777">
        <w:trPr>
          <w:jc w:val="center"/>
        </w:trPr>
        <w:tc>
          <w:tcPr>
            <w:tcW w:w="6475" w:type="dxa"/>
            <w:vAlign w:val="center"/>
          </w:tcPr>
          <w:p w:rsidR="000D7E47" w:rsidP="000D7E47" w:rsidRDefault="000D7E47" w14:paraId="17DBD0B0" w14:textId="047ACB56">
            <w:r>
              <w:t>Draw evidence from literary or informational texts to support analysis, reflection, and/or research.</w:t>
            </w:r>
          </w:p>
        </w:tc>
        <w:tc>
          <w:tcPr>
            <w:tcW w:w="1710" w:type="dxa"/>
            <w:vAlign w:val="center"/>
          </w:tcPr>
          <w:p w:rsidR="000D7E47" w:rsidP="000D7E47" w:rsidRDefault="000D7E47" w14:paraId="66E1AD14" w14:textId="05E98C88">
            <w:pPr>
              <w:jc w:val="center"/>
              <w:rPr>
                <w:rFonts w:ascii="Calibri" w:hAnsi="Calibri" w:cs="Calibri"/>
              </w:rPr>
            </w:pPr>
            <w:r>
              <w:rPr>
                <w:rFonts w:ascii="Calibri" w:hAnsi="Calibri" w:cs="Calibri"/>
              </w:rPr>
              <w:t>E06.E.1.1</w:t>
            </w:r>
          </w:p>
        </w:tc>
        <w:tc>
          <w:tcPr>
            <w:tcW w:w="1170" w:type="dxa"/>
            <w:vAlign w:val="center"/>
          </w:tcPr>
          <w:p w:rsidRPr="00057D5A" w:rsidR="000D7E47" w:rsidP="000D7E47" w:rsidRDefault="000D7E47" w14:paraId="7AB9BA7E" w14:textId="72956704">
            <w:pPr>
              <w:jc w:val="center"/>
            </w:pPr>
            <w:r>
              <w:t>MP</w:t>
            </w:r>
            <w:r w:rsidR="00E42084">
              <w:t>3</w:t>
            </w:r>
          </w:p>
        </w:tc>
      </w:tr>
      <w:tr w:rsidRPr="00AA05C3" w:rsidR="000D7E47" w:rsidTr="00987658" w14:paraId="235D561E" w14:textId="77777777">
        <w:trPr>
          <w:jc w:val="center"/>
        </w:trPr>
        <w:tc>
          <w:tcPr>
            <w:tcW w:w="6475" w:type="dxa"/>
            <w:vAlign w:val="center"/>
          </w:tcPr>
          <w:p w:rsidR="000D7E47" w:rsidP="000D7E47" w:rsidRDefault="000D7E47" w14:paraId="0B5C920F" w14:textId="7A6A05A2">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rsidR="000D7E47" w:rsidP="000D7E47" w:rsidRDefault="000D7E47" w14:paraId="795C03AA" w14:textId="0C2D1796">
            <w:pPr>
              <w:jc w:val="center"/>
              <w:rPr>
                <w:rFonts w:ascii="Calibri" w:hAnsi="Calibri" w:cs="Calibri"/>
              </w:rPr>
            </w:pPr>
            <w:r>
              <w:rPr>
                <w:rFonts w:ascii="Calibri" w:hAnsi="Calibri" w:cs="Calibri"/>
              </w:rPr>
              <w:t>E06.E.1.1.1</w:t>
            </w:r>
          </w:p>
        </w:tc>
        <w:tc>
          <w:tcPr>
            <w:tcW w:w="1170" w:type="dxa"/>
            <w:vAlign w:val="center"/>
          </w:tcPr>
          <w:p w:rsidRPr="00554304" w:rsidR="000D7E47" w:rsidP="000D7E47" w:rsidRDefault="000D7E47" w14:paraId="5A059621" w14:textId="4C0B5A8B">
            <w:pPr>
              <w:jc w:val="center"/>
              <w:rPr>
                <w:sz w:val="12"/>
                <w:szCs w:val="12"/>
              </w:rPr>
            </w:pPr>
            <w:r w:rsidRPr="00057D5A">
              <w:t>MP</w:t>
            </w:r>
            <w:r>
              <w:t>3</w:t>
            </w:r>
          </w:p>
        </w:tc>
      </w:tr>
      <w:tr w:rsidRPr="00AA05C3" w:rsidR="000D7E47" w:rsidTr="00987658" w14:paraId="4BBBD94A" w14:textId="77777777">
        <w:trPr>
          <w:jc w:val="center"/>
        </w:trPr>
        <w:tc>
          <w:tcPr>
            <w:tcW w:w="6475" w:type="dxa"/>
            <w:vAlign w:val="center"/>
          </w:tcPr>
          <w:p w:rsidR="000D7E47" w:rsidP="000D7E47" w:rsidRDefault="000D7E47" w14:paraId="4EBD867A" w14:textId="69503127">
            <w:pPr>
              <w:rPr>
                <w:rFonts w:ascii="Calibri" w:hAnsi="Calibri" w:cs="Calibri"/>
              </w:rPr>
            </w:pPr>
            <w:r>
              <w:t>Develop the analysis using relevant evidence from text(s) to support claims, opinions, ideas, and inferences and demonstrating an understanding of the text(s).</w:t>
            </w:r>
          </w:p>
        </w:tc>
        <w:tc>
          <w:tcPr>
            <w:tcW w:w="1710" w:type="dxa"/>
            <w:vAlign w:val="center"/>
          </w:tcPr>
          <w:p w:rsidR="000D7E47" w:rsidP="000D7E47" w:rsidRDefault="000D7E47" w14:paraId="57DCDE65" w14:textId="496968C6">
            <w:pPr>
              <w:jc w:val="center"/>
              <w:rPr>
                <w:rFonts w:ascii="Calibri" w:hAnsi="Calibri" w:cs="Calibri"/>
              </w:rPr>
            </w:pPr>
            <w:r>
              <w:rPr>
                <w:rFonts w:ascii="Calibri" w:hAnsi="Calibri" w:cs="Calibri"/>
              </w:rPr>
              <w:t>E06.E.1.1.2</w:t>
            </w:r>
          </w:p>
        </w:tc>
        <w:tc>
          <w:tcPr>
            <w:tcW w:w="1170" w:type="dxa"/>
            <w:vAlign w:val="center"/>
          </w:tcPr>
          <w:p w:rsidRPr="00554304" w:rsidR="000D7E47" w:rsidP="000D7E47" w:rsidRDefault="000D7E47" w14:paraId="4F4CADFE" w14:textId="214EC9F1">
            <w:pPr>
              <w:jc w:val="center"/>
              <w:rPr>
                <w:sz w:val="12"/>
                <w:szCs w:val="12"/>
              </w:rPr>
            </w:pPr>
            <w:r w:rsidRPr="00057D5A">
              <w:t>MP</w:t>
            </w:r>
            <w:r>
              <w:t>3</w:t>
            </w:r>
          </w:p>
        </w:tc>
      </w:tr>
      <w:tr w:rsidR="000D7E47" w:rsidTr="00987658" w14:paraId="54385519" w14:textId="77777777">
        <w:trPr>
          <w:trHeight w:val="260"/>
          <w:jc w:val="center"/>
        </w:trPr>
        <w:tc>
          <w:tcPr>
            <w:tcW w:w="6475" w:type="dxa"/>
            <w:vAlign w:val="center"/>
          </w:tcPr>
          <w:p w:rsidR="000D7E47" w:rsidP="000D7E47" w:rsidRDefault="000D7E47" w14:paraId="008BDAEE" w14:textId="11396766">
            <w:pPr>
              <w:rPr>
                <w:rFonts w:ascii="Calibri" w:hAnsi="Calibri" w:cs="Calibri"/>
              </w:rPr>
            </w:pPr>
            <w:r>
              <w:t>Use appropriate transitions to clarify the relationships among ideas and concepts.</w:t>
            </w:r>
          </w:p>
        </w:tc>
        <w:tc>
          <w:tcPr>
            <w:tcW w:w="1710" w:type="dxa"/>
            <w:vAlign w:val="center"/>
          </w:tcPr>
          <w:p w:rsidR="000D7E47" w:rsidP="000D7E47" w:rsidRDefault="000D7E47" w14:paraId="105A9748" w14:textId="6D16154E">
            <w:pPr>
              <w:jc w:val="center"/>
              <w:rPr>
                <w:rFonts w:ascii="Calibri" w:hAnsi="Calibri" w:cs="Calibri"/>
              </w:rPr>
            </w:pPr>
            <w:r>
              <w:rPr>
                <w:rFonts w:ascii="Calibri" w:hAnsi="Calibri" w:cs="Calibri"/>
              </w:rPr>
              <w:t>E06.E.1.1.3</w:t>
            </w:r>
          </w:p>
        </w:tc>
        <w:tc>
          <w:tcPr>
            <w:tcW w:w="1170" w:type="dxa"/>
            <w:vAlign w:val="center"/>
          </w:tcPr>
          <w:p w:rsidRPr="00554304" w:rsidR="000D7E47" w:rsidP="000D7E47" w:rsidRDefault="000D7E47" w14:paraId="7E6A6F2F" w14:textId="6DC5B2CA">
            <w:pPr>
              <w:jc w:val="center"/>
              <w:rPr>
                <w:sz w:val="12"/>
                <w:szCs w:val="12"/>
              </w:rPr>
            </w:pPr>
            <w:r w:rsidRPr="00057D5A">
              <w:t>MP</w:t>
            </w:r>
            <w:r>
              <w:t>3</w:t>
            </w:r>
          </w:p>
        </w:tc>
      </w:tr>
      <w:tr w:rsidR="000D7E47" w:rsidTr="00987658" w14:paraId="3DA34144" w14:textId="77777777">
        <w:trPr>
          <w:jc w:val="center"/>
        </w:trPr>
        <w:tc>
          <w:tcPr>
            <w:tcW w:w="6475" w:type="dxa"/>
            <w:vAlign w:val="center"/>
          </w:tcPr>
          <w:p w:rsidR="000D7E47" w:rsidP="000D7E47" w:rsidRDefault="000D7E47" w14:paraId="10257B6C" w14:textId="466DC39E">
            <w:pPr>
              <w:rPr>
                <w:rFonts w:ascii="Calibri" w:hAnsi="Calibri" w:cs="Calibri"/>
              </w:rPr>
            </w:pPr>
            <w:r>
              <w:t>Use precise language and domain-specific vocabulary to inform about or explain the topic and/or convey the experience and events.</w:t>
            </w:r>
          </w:p>
        </w:tc>
        <w:tc>
          <w:tcPr>
            <w:tcW w:w="1710" w:type="dxa"/>
            <w:vAlign w:val="center"/>
          </w:tcPr>
          <w:p w:rsidR="000D7E47" w:rsidP="000D7E47" w:rsidRDefault="000D7E47" w14:paraId="08FCA1D3" w14:textId="38959240">
            <w:pPr>
              <w:jc w:val="center"/>
              <w:rPr>
                <w:rFonts w:ascii="Calibri" w:hAnsi="Calibri" w:cs="Calibri"/>
              </w:rPr>
            </w:pPr>
            <w:r>
              <w:rPr>
                <w:rFonts w:ascii="Calibri" w:hAnsi="Calibri" w:cs="Calibri"/>
              </w:rPr>
              <w:t>E06.E.1.1.4</w:t>
            </w:r>
          </w:p>
        </w:tc>
        <w:tc>
          <w:tcPr>
            <w:tcW w:w="1170" w:type="dxa"/>
            <w:vAlign w:val="center"/>
          </w:tcPr>
          <w:p w:rsidRPr="00554304" w:rsidR="000D7E47" w:rsidP="000D7E47" w:rsidRDefault="000D7E47" w14:paraId="5ED8C8FB" w14:textId="7EBA12A8">
            <w:pPr>
              <w:jc w:val="center"/>
              <w:rPr>
                <w:sz w:val="12"/>
                <w:szCs w:val="12"/>
              </w:rPr>
            </w:pPr>
            <w:r w:rsidRPr="00057D5A">
              <w:t>MP</w:t>
            </w:r>
            <w:r>
              <w:t>3</w:t>
            </w:r>
          </w:p>
        </w:tc>
      </w:tr>
      <w:tr w:rsidR="000D7E47" w:rsidTr="00987658" w14:paraId="5CDC843A" w14:textId="77777777">
        <w:trPr>
          <w:jc w:val="center"/>
        </w:trPr>
        <w:tc>
          <w:tcPr>
            <w:tcW w:w="6475" w:type="dxa"/>
            <w:vAlign w:val="center"/>
          </w:tcPr>
          <w:p w:rsidR="000D7E47" w:rsidP="000D7E47" w:rsidRDefault="000D7E47" w14:paraId="3B0B9FC0" w14:textId="2E9E8D7B">
            <w:pPr>
              <w:rPr>
                <w:rFonts w:ascii="Calibri" w:hAnsi="Calibri" w:cs="Calibri"/>
              </w:rPr>
            </w:pPr>
            <w:r>
              <w:t>Establish and maintain a formal style.</w:t>
            </w:r>
          </w:p>
        </w:tc>
        <w:tc>
          <w:tcPr>
            <w:tcW w:w="1710" w:type="dxa"/>
            <w:vAlign w:val="center"/>
          </w:tcPr>
          <w:p w:rsidR="000D7E47" w:rsidP="000D7E47" w:rsidRDefault="000D7E47" w14:paraId="47FC5E9E" w14:textId="6E73A00A">
            <w:pPr>
              <w:jc w:val="center"/>
              <w:rPr>
                <w:rFonts w:ascii="Calibri" w:hAnsi="Calibri" w:cs="Calibri"/>
              </w:rPr>
            </w:pPr>
            <w:r>
              <w:rPr>
                <w:rFonts w:ascii="Calibri" w:hAnsi="Calibri" w:cs="Calibri"/>
              </w:rPr>
              <w:t>E06.E.1.1.5</w:t>
            </w:r>
          </w:p>
        </w:tc>
        <w:tc>
          <w:tcPr>
            <w:tcW w:w="1170" w:type="dxa"/>
            <w:vAlign w:val="center"/>
          </w:tcPr>
          <w:p w:rsidRPr="00554304" w:rsidR="000D7E47" w:rsidP="000D7E47" w:rsidRDefault="000D7E47" w14:paraId="37C6B362" w14:textId="6E784880">
            <w:pPr>
              <w:jc w:val="center"/>
              <w:rPr>
                <w:sz w:val="12"/>
                <w:szCs w:val="12"/>
              </w:rPr>
            </w:pPr>
            <w:r w:rsidRPr="00057D5A">
              <w:t>MP</w:t>
            </w:r>
            <w:r>
              <w:t>3</w:t>
            </w:r>
          </w:p>
        </w:tc>
      </w:tr>
      <w:tr w:rsidR="000D7E47" w:rsidTr="00987658" w14:paraId="54BA90CE" w14:textId="77777777">
        <w:trPr>
          <w:jc w:val="center"/>
        </w:trPr>
        <w:tc>
          <w:tcPr>
            <w:tcW w:w="6475" w:type="dxa"/>
            <w:vAlign w:val="center"/>
          </w:tcPr>
          <w:p w:rsidR="000D7E47" w:rsidP="000D7E47" w:rsidRDefault="000D7E47" w14:paraId="12C985CE" w14:textId="645FFA3E">
            <w:pPr>
              <w:rPr>
                <w:rFonts w:ascii="Calibri" w:hAnsi="Calibri" w:cs="Calibri"/>
              </w:rPr>
            </w:pPr>
            <w:r>
              <w:t>Provide a concluding section that follows from the analysis presented.</w:t>
            </w:r>
          </w:p>
        </w:tc>
        <w:tc>
          <w:tcPr>
            <w:tcW w:w="1710" w:type="dxa"/>
            <w:vAlign w:val="center"/>
          </w:tcPr>
          <w:p w:rsidR="000D7E47" w:rsidP="000D7E47" w:rsidRDefault="000D7E47" w14:paraId="581EF66B" w14:textId="02CF398C">
            <w:pPr>
              <w:jc w:val="center"/>
              <w:rPr>
                <w:rFonts w:ascii="Calibri" w:hAnsi="Calibri" w:cs="Calibri"/>
              </w:rPr>
            </w:pPr>
            <w:r>
              <w:rPr>
                <w:rFonts w:ascii="Calibri" w:hAnsi="Calibri" w:cs="Calibri"/>
              </w:rPr>
              <w:t>E06.E.1.1.6</w:t>
            </w:r>
          </w:p>
        </w:tc>
        <w:tc>
          <w:tcPr>
            <w:tcW w:w="1170" w:type="dxa"/>
            <w:vAlign w:val="center"/>
          </w:tcPr>
          <w:p w:rsidRPr="00554304" w:rsidR="000D7E47" w:rsidP="000D7E47" w:rsidRDefault="000D7E47" w14:paraId="36E044C2" w14:textId="6C358FF6">
            <w:pPr>
              <w:jc w:val="center"/>
              <w:rPr>
                <w:sz w:val="12"/>
                <w:szCs w:val="12"/>
              </w:rPr>
            </w:pPr>
            <w:r w:rsidRPr="00057D5A">
              <w:t>MP</w:t>
            </w:r>
            <w:r>
              <w:t>3</w:t>
            </w:r>
          </w:p>
        </w:tc>
      </w:tr>
      <w:tr w:rsidR="000D7E47" w:rsidTr="00987658" w14:paraId="51C3A272" w14:textId="77777777">
        <w:trPr>
          <w:jc w:val="center"/>
        </w:trPr>
        <w:tc>
          <w:tcPr>
            <w:tcW w:w="6475" w:type="dxa"/>
            <w:vAlign w:val="center"/>
          </w:tcPr>
          <w:p w:rsidR="000D7E47" w:rsidP="000D7E47" w:rsidRDefault="000D7E47" w14:paraId="14520FDF" w14:textId="462D6637">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rsidR="000D7E47" w:rsidP="000D7E47" w:rsidRDefault="000D7E47" w14:paraId="2B379A1B" w14:textId="689B6C98">
            <w:pPr>
              <w:jc w:val="center"/>
              <w:rPr>
                <w:rFonts w:ascii="Calibri" w:hAnsi="Calibri" w:cs="Calibri"/>
              </w:rPr>
            </w:pPr>
            <w:r>
              <w:rPr>
                <w:rFonts w:ascii="Calibri" w:hAnsi="Calibri" w:cs="Calibri"/>
              </w:rPr>
              <w:t>CC.1.5.6.A</w:t>
            </w:r>
          </w:p>
        </w:tc>
        <w:tc>
          <w:tcPr>
            <w:tcW w:w="1170" w:type="dxa"/>
            <w:vAlign w:val="center"/>
          </w:tcPr>
          <w:p w:rsidRPr="00554304" w:rsidR="000D7E47" w:rsidP="000D7E47" w:rsidRDefault="000D7E47" w14:paraId="0F1FCB36" w14:textId="4730EFCF">
            <w:pPr>
              <w:jc w:val="center"/>
              <w:rPr>
                <w:sz w:val="12"/>
                <w:szCs w:val="12"/>
              </w:rPr>
            </w:pPr>
            <w:r w:rsidRPr="00057D5A">
              <w:t>MP</w:t>
            </w:r>
            <w:r>
              <w:t>3</w:t>
            </w:r>
          </w:p>
        </w:tc>
      </w:tr>
      <w:tr w:rsidR="000D7E47" w:rsidTr="00987658" w14:paraId="06B91F38" w14:textId="77777777">
        <w:trPr>
          <w:jc w:val="center"/>
        </w:trPr>
        <w:tc>
          <w:tcPr>
            <w:tcW w:w="6475" w:type="dxa"/>
            <w:vAlign w:val="center"/>
          </w:tcPr>
          <w:p w:rsidR="000D7E47" w:rsidP="000D7E47" w:rsidRDefault="000D7E47" w14:paraId="593BC25C" w14:textId="30EED9D0">
            <w:pPr>
              <w:rPr>
                <w:rFonts w:ascii="Calibri" w:hAnsi="Calibri" w:cs="Calibri"/>
              </w:rPr>
            </w:pPr>
            <w:r>
              <w:t>Delineate a speaker’s argument and specific claims by identifying specific reasons and evidence and recognize arguments or claims not supported by factual evidence.</w:t>
            </w:r>
          </w:p>
        </w:tc>
        <w:tc>
          <w:tcPr>
            <w:tcW w:w="1710" w:type="dxa"/>
            <w:vAlign w:val="center"/>
          </w:tcPr>
          <w:p w:rsidR="000D7E47" w:rsidP="000D7E47" w:rsidRDefault="000D7E47" w14:paraId="649C202E" w14:textId="54616FC3">
            <w:pPr>
              <w:jc w:val="center"/>
              <w:rPr>
                <w:rFonts w:ascii="Calibri" w:hAnsi="Calibri" w:cs="Calibri"/>
              </w:rPr>
            </w:pPr>
            <w:r>
              <w:rPr>
                <w:rFonts w:ascii="Calibri" w:hAnsi="Calibri" w:cs="Calibri"/>
              </w:rPr>
              <w:t>CC.1.5.6.B</w:t>
            </w:r>
          </w:p>
        </w:tc>
        <w:tc>
          <w:tcPr>
            <w:tcW w:w="1170" w:type="dxa"/>
            <w:vAlign w:val="center"/>
          </w:tcPr>
          <w:p w:rsidRPr="00554304" w:rsidR="000D7E47" w:rsidP="000D7E47" w:rsidRDefault="000D7E47" w14:paraId="548B7FF8" w14:textId="5611452B">
            <w:pPr>
              <w:jc w:val="center"/>
              <w:rPr>
                <w:sz w:val="12"/>
                <w:szCs w:val="12"/>
              </w:rPr>
            </w:pPr>
            <w:r w:rsidRPr="00057D5A">
              <w:t>MP</w:t>
            </w:r>
            <w:r>
              <w:t>3</w:t>
            </w:r>
          </w:p>
        </w:tc>
      </w:tr>
      <w:tr w:rsidR="000D7E47" w:rsidTr="00987658" w14:paraId="2ED099D0" w14:textId="77777777">
        <w:trPr>
          <w:jc w:val="center"/>
        </w:trPr>
        <w:tc>
          <w:tcPr>
            <w:tcW w:w="6475" w:type="dxa"/>
            <w:vAlign w:val="center"/>
          </w:tcPr>
          <w:p w:rsidR="000D7E47" w:rsidP="000D7E47" w:rsidRDefault="000D7E47" w14:paraId="06EF5DD2" w14:textId="080C3960">
            <w:pPr>
              <w:rPr>
                <w:rFonts w:ascii="Calibri" w:hAnsi="Calibri" w:cs="Calibri"/>
              </w:rPr>
            </w:pPr>
            <w:r>
              <w:lastRenderedPageBreak/>
              <w:t>Interpret information presented in diverse media and formats (e.g., visually, quantitatively, orally) and explain how it contributes to a topic, text, or issue under study.</w:t>
            </w:r>
          </w:p>
        </w:tc>
        <w:tc>
          <w:tcPr>
            <w:tcW w:w="1710" w:type="dxa"/>
            <w:vAlign w:val="center"/>
          </w:tcPr>
          <w:p w:rsidR="000D7E47" w:rsidP="000D7E47" w:rsidRDefault="000D7E47" w14:paraId="27EEF6CA" w14:textId="4D1C6D6A">
            <w:pPr>
              <w:jc w:val="center"/>
              <w:rPr>
                <w:rFonts w:ascii="Calibri" w:hAnsi="Calibri" w:cs="Calibri"/>
              </w:rPr>
            </w:pPr>
            <w:r>
              <w:rPr>
                <w:rFonts w:ascii="Calibri" w:hAnsi="Calibri" w:cs="Calibri"/>
              </w:rPr>
              <w:t>CC.1.5.6.C</w:t>
            </w:r>
          </w:p>
        </w:tc>
        <w:tc>
          <w:tcPr>
            <w:tcW w:w="1170" w:type="dxa"/>
            <w:vAlign w:val="center"/>
          </w:tcPr>
          <w:p w:rsidRPr="00554304" w:rsidR="000D7E47" w:rsidP="000D7E47" w:rsidRDefault="000D7E47" w14:paraId="157E7163" w14:textId="5EB9F573">
            <w:pPr>
              <w:jc w:val="center"/>
              <w:rPr>
                <w:sz w:val="12"/>
                <w:szCs w:val="12"/>
              </w:rPr>
            </w:pPr>
            <w:r w:rsidRPr="00057D5A">
              <w:t>MP</w:t>
            </w:r>
            <w:r>
              <w:t>3</w:t>
            </w:r>
          </w:p>
        </w:tc>
      </w:tr>
      <w:tr w:rsidRPr="00AA05C3" w:rsidR="000D7E47" w:rsidTr="00987658" w14:paraId="0E0C73A3" w14:textId="77777777">
        <w:trPr>
          <w:jc w:val="center"/>
        </w:trPr>
        <w:tc>
          <w:tcPr>
            <w:tcW w:w="6475" w:type="dxa"/>
            <w:vAlign w:val="center"/>
          </w:tcPr>
          <w:p w:rsidR="000D7E47" w:rsidP="000D7E47" w:rsidRDefault="000D7E47" w14:paraId="13A998E8" w14:textId="6B9D1F97">
            <w:pPr>
              <w:rPr>
                <w:rFonts w:ascii="Calibri" w:hAnsi="Calibri" w:cs="Calibri"/>
              </w:rPr>
            </w:pPr>
            <w:r>
              <w:t>Present claims and findings, sequencing ideas logically and using pertinent descriptions, facts, and details to accentuate main ideas or themes; use appropriate eye contact, adequate volume, and clear pronunciation.</w:t>
            </w:r>
          </w:p>
        </w:tc>
        <w:tc>
          <w:tcPr>
            <w:tcW w:w="1710" w:type="dxa"/>
            <w:vAlign w:val="center"/>
          </w:tcPr>
          <w:p w:rsidR="000D7E47" w:rsidP="000D7E47" w:rsidRDefault="000D7E47" w14:paraId="6C5BB5AD" w14:textId="561228D5">
            <w:pPr>
              <w:jc w:val="center"/>
              <w:rPr>
                <w:rFonts w:ascii="Calibri" w:hAnsi="Calibri" w:cs="Calibri"/>
              </w:rPr>
            </w:pPr>
            <w:r>
              <w:rPr>
                <w:rFonts w:ascii="Calibri" w:hAnsi="Calibri" w:cs="Calibri"/>
              </w:rPr>
              <w:t>CC.1.5.6.D</w:t>
            </w:r>
          </w:p>
        </w:tc>
        <w:tc>
          <w:tcPr>
            <w:tcW w:w="1170" w:type="dxa"/>
            <w:vAlign w:val="center"/>
          </w:tcPr>
          <w:p w:rsidRPr="00554304" w:rsidR="000D7E47" w:rsidP="000D7E47" w:rsidRDefault="000D7E47" w14:paraId="15558CEF" w14:textId="220FAD06">
            <w:pPr>
              <w:jc w:val="center"/>
              <w:rPr>
                <w:sz w:val="12"/>
                <w:szCs w:val="12"/>
              </w:rPr>
            </w:pPr>
            <w:r w:rsidRPr="00057D5A">
              <w:t>MP</w:t>
            </w:r>
            <w:r>
              <w:t>3</w:t>
            </w:r>
          </w:p>
        </w:tc>
      </w:tr>
      <w:tr w:rsidRPr="00AA05C3" w:rsidR="000D7E47" w:rsidTr="00987658" w14:paraId="2966F5EA" w14:textId="77777777">
        <w:trPr>
          <w:jc w:val="center"/>
        </w:trPr>
        <w:tc>
          <w:tcPr>
            <w:tcW w:w="6475" w:type="dxa"/>
            <w:vAlign w:val="center"/>
          </w:tcPr>
          <w:p w:rsidR="000D7E47" w:rsidP="000D7E47" w:rsidRDefault="000D7E47" w14:paraId="0EBCDA48" w14:textId="40625F53">
            <w:pPr>
              <w:rPr>
                <w:rFonts w:ascii="Calibri" w:hAnsi="Calibri" w:cs="Calibri"/>
              </w:rPr>
            </w:pPr>
            <w:r>
              <w:t>Adapt speech to a variety of contexts and tasks.</w:t>
            </w:r>
          </w:p>
        </w:tc>
        <w:tc>
          <w:tcPr>
            <w:tcW w:w="1710" w:type="dxa"/>
            <w:vAlign w:val="center"/>
          </w:tcPr>
          <w:p w:rsidR="000D7E47" w:rsidP="000D7E47" w:rsidRDefault="000D7E47" w14:paraId="7E0EBA1E" w14:textId="0A1D0B1D">
            <w:pPr>
              <w:jc w:val="center"/>
              <w:rPr>
                <w:rFonts w:ascii="Calibri" w:hAnsi="Calibri" w:cs="Calibri"/>
              </w:rPr>
            </w:pPr>
            <w:r>
              <w:rPr>
                <w:rFonts w:ascii="Calibri" w:hAnsi="Calibri" w:cs="Calibri"/>
              </w:rPr>
              <w:t>CC.1.5.6.E</w:t>
            </w:r>
          </w:p>
        </w:tc>
        <w:tc>
          <w:tcPr>
            <w:tcW w:w="1170" w:type="dxa"/>
            <w:vAlign w:val="center"/>
          </w:tcPr>
          <w:p w:rsidRPr="00554304" w:rsidR="000D7E47" w:rsidP="000D7E47" w:rsidRDefault="000D7E47" w14:paraId="1607196C" w14:textId="4FD2733D">
            <w:pPr>
              <w:jc w:val="center"/>
              <w:rPr>
                <w:sz w:val="12"/>
                <w:szCs w:val="12"/>
              </w:rPr>
            </w:pPr>
            <w:r w:rsidRPr="00057D5A">
              <w:t>MP</w:t>
            </w:r>
            <w:r>
              <w:t>3</w:t>
            </w:r>
          </w:p>
        </w:tc>
      </w:tr>
      <w:tr w:rsidRPr="00AA05C3" w:rsidR="000D7E47" w:rsidTr="00987658" w14:paraId="1DBD734D" w14:textId="77777777">
        <w:trPr>
          <w:jc w:val="center"/>
        </w:trPr>
        <w:tc>
          <w:tcPr>
            <w:tcW w:w="6475" w:type="dxa"/>
            <w:vAlign w:val="center"/>
          </w:tcPr>
          <w:p w:rsidR="000D7E47" w:rsidP="000D7E47" w:rsidRDefault="000D7E47" w14:paraId="6DF4D5E4" w14:textId="76416EB8">
            <w:pPr>
              <w:rPr>
                <w:rFonts w:ascii="Calibri" w:hAnsi="Calibri" w:cs="Calibri"/>
              </w:rPr>
            </w:pPr>
            <w:r>
              <w:t>Include multimedia components and visual displays in presentations to clarify information.</w:t>
            </w:r>
          </w:p>
        </w:tc>
        <w:tc>
          <w:tcPr>
            <w:tcW w:w="1710" w:type="dxa"/>
            <w:vAlign w:val="center"/>
          </w:tcPr>
          <w:p w:rsidR="000D7E47" w:rsidP="000D7E47" w:rsidRDefault="000D7E47" w14:paraId="64BE7B65" w14:textId="1DCE0755">
            <w:pPr>
              <w:jc w:val="center"/>
              <w:rPr>
                <w:rFonts w:ascii="Calibri" w:hAnsi="Calibri" w:cs="Calibri"/>
              </w:rPr>
            </w:pPr>
            <w:r>
              <w:rPr>
                <w:rFonts w:ascii="Calibri" w:hAnsi="Calibri" w:cs="Calibri"/>
              </w:rPr>
              <w:t>CC.1.5.6.F</w:t>
            </w:r>
          </w:p>
        </w:tc>
        <w:tc>
          <w:tcPr>
            <w:tcW w:w="1170" w:type="dxa"/>
            <w:vAlign w:val="center"/>
          </w:tcPr>
          <w:p w:rsidRPr="00554304" w:rsidR="000D7E47" w:rsidP="000D7E47" w:rsidRDefault="000D7E47" w14:paraId="7A90BD5C" w14:textId="6692589F">
            <w:pPr>
              <w:jc w:val="center"/>
              <w:rPr>
                <w:sz w:val="12"/>
                <w:szCs w:val="12"/>
              </w:rPr>
            </w:pPr>
            <w:r w:rsidRPr="00057D5A">
              <w:t>MP</w:t>
            </w:r>
            <w:r>
              <w:t>3</w:t>
            </w:r>
          </w:p>
        </w:tc>
      </w:tr>
      <w:tr w:rsidRPr="00AA05C3" w:rsidR="000D7E47" w:rsidTr="00987658" w14:paraId="00C4D5A6" w14:textId="77777777">
        <w:trPr>
          <w:jc w:val="center"/>
        </w:trPr>
        <w:tc>
          <w:tcPr>
            <w:tcW w:w="6475" w:type="dxa"/>
            <w:vAlign w:val="center"/>
          </w:tcPr>
          <w:p w:rsidR="000D7E47" w:rsidP="000D7E47" w:rsidRDefault="000D7E47" w14:paraId="07FD14A3" w14:textId="71AE7494">
            <w:pPr>
              <w:rPr>
                <w:rFonts w:ascii="Calibri" w:hAnsi="Calibri" w:cs="Calibri"/>
              </w:rPr>
            </w:pPr>
            <w:r>
              <w:t>Demonstrate command of the conventions of standard English when speaking based on Grade 6 level and content.</w:t>
            </w:r>
          </w:p>
        </w:tc>
        <w:tc>
          <w:tcPr>
            <w:tcW w:w="1710" w:type="dxa"/>
            <w:vAlign w:val="center"/>
          </w:tcPr>
          <w:p w:rsidR="000D7E47" w:rsidP="000D7E47" w:rsidRDefault="000D7E47" w14:paraId="130D6585" w14:textId="627ECEA3">
            <w:pPr>
              <w:jc w:val="center"/>
              <w:rPr>
                <w:rFonts w:ascii="Calibri" w:hAnsi="Calibri" w:cs="Calibri"/>
              </w:rPr>
            </w:pPr>
            <w:r>
              <w:rPr>
                <w:rFonts w:ascii="Calibri" w:hAnsi="Calibri" w:cs="Calibri"/>
              </w:rPr>
              <w:t>CC.1.5.6.G</w:t>
            </w:r>
          </w:p>
        </w:tc>
        <w:tc>
          <w:tcPr>
            <w:tcW w:w="1170" w:type="dxa"/>
            <w:vAlign w:val="center"/>
          </w:tcPr>
          <w:p w:rsidRPr="00554304" w:rsidR="000D7E47" w:rsidP="000D7E47" w:rsidRDefault="000D7E47" w14:paraId="03FC4A8E" w14:textId="323553DA">
            <w:pPr>
              <w:jc w:val="center"/>
              <w:rPr>
                <w:sz w:val="12"/>
                <w:szCs w:val="12"/>
              </w:rPr>
            </w:pPr>
            <w:r w:rsidRPr="00057D5A">
              <w:t>MP</w:t>
            </w:r>
            <w:r>
              <w:t>3</w:t>
            </w:r>
          </w:p>
        </w:tc>
      </w:tr>
      <w:tr w:rsidRPr="00AA05C3" w:rsidR="000D7E47" w:rsidTr="00987658" w14:paraId="11842B6B" w14:textId="77777777">
        <w:trPr>
          <w:jc w:val="center"/>
        </w:trPr>
        <w:tc>
          <w:tcPr>
            <w:tcW w:w="6475" w:type="dxa"/>
            <w:vAlign w:val="center"/>
          </w:tcPr>
          <w:p w:rsidR="000D7E47" w:rsidP="000D7E47" w:rsidRDefault="000D7E47" w14:paraId="1A44ED4A" w14:textId="6971ED54">
            <w:pPr>
              <w:rPr>
                <w:rFonts w:ascii="Calibri" w:hAnsi="Calibri" w:cs="Calibri"/>
              </w:rPr>
            </w:pPr>
            <w:r>
              <w:t>Read and comprehend literary fiction on grade level, reading independently and proficiently.</w:t>
            </w:r>
          </w:p>
        </w:tc>
        <w:tc>
          <w:tcPr>
            <w:tcW w:w="1710" w:type="dxa"/>
            <w:vAlign w:val="center"/>
          </w:tcPr>
          <w:p w:rsidR="000D7E47" w:rsidP="000D7E47" w:rsidRDefault="000D7E47" w14:paraId="614FFB43" w14:textId="7AAA24C1">
            <w:pPr>
              <w:jc w:val="center"/>
              <w:rPr>
                <w:rFonts w:ascii="Calibri" w:hAnsi="Calibri" w:cs="Calibri"/>
              </w:rPr>
            </w:pPr>
            <w:r>
              <w:rPr>
                <w:rFonts w:ascii="Calibri" w:hAnsi="Calibri" w:cs="Calibri"/>
              </w:rPr>
              <w:t>CC.1.3.6.K</w:t>
            </w:r>
          </w:p>
        </w:tc>
        <w:tc>
          <w:tcPr>
            <w:tcW w:w="1170" w:type="dxa"/>
            <w:vAlign w:val="center"/>
          </w:tcPr>
          <w:p w:rsidRPr="00554304" w:rsidR="000D7E47" w:rsidP="000D7E47" w:rsidRDefault="000D7E47" w14:paraId="54671457" w14:textId="6A0D3CDB">
            <w:pPr>
              <w:jc w:val="center"/>
              <w:rPr>
                <w:sz w:val="12"/>
                <w:szCs w:val="12"/>
              </w:rPr>
            </w:pPr>
            <w:r w:rsidRPr="00057D5A">
              <w:t>MP</w:t>
            </w:r>
            <w:r>
              <w:t>4</w:t>
            </w:r>
          </w:p>
        </w:tc>
      </w:tr>
      <w:tr w:rsidRPr="00AA05C3" w:rsidR="000D7E47" w:rsidTr="00987658" w14:paraId="4FA3F753" w14:textId="77777777">
        <w:trPr>
          <w:jc w:val="center"/>
        </w:trPr>
        <w:tc>
          <w:tcPr>
            <w:tcW w:w="6475" w:type="dxa"/>
            <w:vAlign w:val="center"/>
          </w:tcPr>
          <w:p w:rsidR="000D7E47" w:rsidP="000D7E47" w:rsidRDefault="000D7E47" w14:paraId="16826B3C" w14:textId="4A0AFD82">
            <w:pPr>
              <w:rPr>
                <w:rFonts w:ascii="Calibri" w:hAnsi="Calibri" w:cs="Calibri"/>
              </w:rPr>
            </w:pPr>
            <w:r>
              <w:t>Cite textual evidence to support analysis of what the text says explicitly as well as inferences and/or generalizations drawn from the text.</w:t>
            </w:r>
          </w:p>
        </w:tc>
        <w:tc>
          <w:tcPr>
            <w:tcW w:w="1710" w:type="dxa"/>
            <w:vAlign w:val="center"/>
          </w:tcPr>
          <w:p w:rsidR="000D7E47" w:rsidP="000D7E47" w:rsidRDefault="000D7E47" w14:paraId="24589B97" w14:textId="47627AB9">
            <w:pPr>
              <w:jc w:val="center"/>
              <w:rPr>
                <w:rFonts w:ascii="Calibri" w:hAnsi="Calibri" w:cs="Calibri"/>
              </w:rPr>
            </w:pPr>
            <w:r>
              <w:rPr>
                <w:rFonts w:ascii="Calibri" w:hAnsi="Calibri" w:cs="Calibri"/>
              </w:rPr>
              <w:t>E06.A-K.1.1.1</w:t>
            </w:r>
          </w:p>
        </w:tc>
        <w:tc>
          <w:tcPr>
            <w:tcW w:w="1170" w:type="dxa"/>
            <w:vAlign w:val="center"/>
          </w:tcPr>
          <w:p w:rsidRPr="00554304" w:rsidR="000D7E47" w:rsidP="000D7E47" w:rsidRDefault="000D7E47" w14:paraId="7655AB92" w14:textId="05F01B01">
            <w:pPr>
              <w:jc w:val="center"/>
              <w:rPr>
                <w:sz w:val="12"/>
                <w:szCs w:val="12"/>
              </w:rPr>
            </w:pPr>
            <w:r w:rsidRPr="00057D5A">
              <w:t>MP</w:t>
            </w:r>
            <w:r>
              <w:t>4</w:t>
            </w:r>
          </w:p>
        </w:tc>
      </w:tr>
      <w:tr w:rsidRPr="00AA05C3" w:rsidR="000D7E47" w:rsidTr="00987658" w14:paraId="034D5669" w14:textId="77777777">
        <w:trPr>
          <w:jc w:val="center"/>
        </w:trPr>
        <w:tc>
          <w:tcPr>
            <w:tcW w:w="6475" w:type="dxa"/>
            <w:vAlign w:val="center"/>
          </w:tcPr>
          <w:p w:rsidR="000D7E47" w:rsidP="000D7E47" w:rsidRDefault="000D7E47" w14:paraId="60540B95" w14:textId="483AD2AF">
            <w:pPr>
              <w:rPr>
                <w:rFonts w:ascii="Calibri" w:hAnsi="Calibri" w:cs="Calibri"/>
              </w:rPr>
            </w:pPr>
            <w:r>
              <w:t>Determine a theme or central idea of a text and how it is conveyed through relevant details; provide a summary of the text distinct from personal opinions or judgments.</w:t>
            </w:r>
          </w:p>
        </w:tc>
        <w:tc>
          <w:tcPr>
            <w:tcW w:w="1710" w:type="dxa"/>
            <w:vAlign w:val="center"/>
          </w:tcPr>
          <w:p w:rsidR="000D7E47" w:rsidP="000D7E47" w:rsidRDefault="000D7E47" w14:paraId="134D4A91" w14:textId="74D0B6C9">
            <w:pPr>
              <w:jc w:val="center"/>
              <w:rPr>
                <w:rFonts w:ascii="Calibri" w:hAnsi="Calibri" w:cs="Calibri"/>
              </w:rPr>
            </w:pPr>
            <w:r>
              <w:rPr>
                <w:rFonts w:ascii="Calibri" w:hAnsi="Calibri" w:cs="Calibri"/>
              </w:rPr>
              <w:t>E06.A-K.1.1.2</w:t>
            </w:r>
          </w:p>
        </w:tc>
        <w:tc>
          <w:tcPr>
            <w:tcW w:w="1170" w:type="dxa"/>
            <w:vAlign w:val="center"/>
          </w:tcPr>
          <w:p w:rsidRPr="00554304" w:rsidR="000D7E47" w:rsidP="000D7E47" w:rsidRDefault="000D7E47" w14:paraId="173264AF" w14:textId="1EA8CBEA">
            <w:pPr>
              <w:jc w:val="center"/>
              <w:rPr>
                <w:sz w:val="12"/>
                <w:szCs w:val="12"/>
              </w:rPr>
            </w:pPr>
            <w:r w:rsidRPr="00057D5A">
              <w:t>MP</w:t>
            </w:r>
            <w:r>
              <w:t>4</w:t>
            </w:r>
          </w:p>
        </w:tc>
      </w:tr>
      <w:tr w:rsidRPr="00AA05C3" w:rsidR="000D7E47" w:rsidTr="00987658" w14:paraId="2C34E1C6" w14:textId="77777777">
        <w:trPr>
          <w:jc w:val="center"/>
        </w:trPr>
        <w:tc>
          <w:tcPr>
            <w:tcW w:w="6475" w:type="dxa"/>
            <w:vAlign w:val="center"/>
          </w:tcPr>
          <w:p w:rsidR="000D7E47" w:rsidP="000D7E47" w:rsidRDefault="000D7E47" w14:paraId="48F89C89" w14:textId="121C98BF">
            <w:pPr>
              <w:rPr>
                <w:rFonts w:ascii="Calibri" w:hAnsi="Calibri" w:cs="Calibri"/>
              </w:rPr>
            </w:pPr>
            <w:r>
              <w:t>Describe how the plot of a particular story, drama, or poem unfolds, as well as how the characters respond or change as the plot moves toward a resolution.</w:t>
            </w:r>
          </w:p>
        </w:tc>
        <w:tc>
          <w:tcPr>
            <w:tcW w:w="1710" w:type="dxa"/>
            <w:vAlign w:val="center"/>
          </w:tcPr>
          <w:p w:rsidR="000D7E47" w:rsidP="000D7E47" w:rsidRDefault="000D7E47" w14:paraId="049A1BED" w14:textId="0EDF96B5">
            <w:pPr>
              <w:jc w:val="center"/>
              <w:rPr>
                <w:rFonts w:ascii="Calibri" w:hAnsi="Calibri" w:cs="Calibri"/>
              </w:rPr>
            </w:pPr>
            <w:r>
              <w:rPr>
                <w:rFonts w:ascii="Calibri" w:hAnsi="Calibri" w:cs="Calibri"/>
              </w:rPr>
              <w:t>E06.A-K.1.1.3</w:t>
            </w:r>
          </w:p>
        </w:tc>
        <w:tc>
          <w:tcPr>
            <w:tcW w:w="1170" w:type="dxa"/>
            <w:vAlign w:val="center"/>
          </w:tcPr>
          <w:p w:rsidRPr="00554304" w:rsidR="000D7E47" w:rsidP="000D7E47" w:rsidRDefault="000D7E47" w14:paraId="272E09A6" w14:textId="786A885D">
            <w:pPr>
              <w:jc w:val="center"/>
              <w:rPr>
                <w:sz w:val="12"/>
                <w:szCs w:val="12"/>
              </w:rPr>
            </w:pPr>
            <w:r w:rsidRPr="00057D5A">
              <w:t>MP</w:t>
            </w:r>
            <w:r>
              <w:t>4</w:t>
            </w:r>
          </w:p>
        </w:tc>
      </w:tr>
      <w:tr w:rsidR="000D7E47" w:rsidTr="00987658" w14:paraId="014B676C" w14:textId="77777777">
        <w:trPr>
          <w:jc w:val="center"/>
        </w:trPr>
        <w:tc>
          <w:tcPr>
            <w:tcW w:w="6475" w:type="dxa"/>
            <w:vAlign w:val="center"/>
          </w:tcPr>
          <w:p w:rsidR="000D7E47" w:rsidP="000D7E47" w:rsidRDefault="000D7E47" w14:paraId="17CE74F8" w14:textId="132F929F">
            <w:pPr>
              <w:rPr>
                <w:rFonts w:ascii="Calibri" w:hAnsi="Calibri" w:cs="Calibri"/>
              </w:rPr>
            </w:pPr>
            <w:r>
              <w:t>Determine an author’s purpose in a text and explain how it is conveyed in the text; explain how an author develops the point of view of the narrator or speaker in a text; describe the effectiveness of the point of view used by the author.</w:t>
            </w:r>
          </w:p>
        </w:tc>
        <w:tc>
          <w:tcPr>
            <w:tcW w:w="1710" w:type="dxa"/>
            <w:vAlign w:val="center"/>
          </w:tcPr>
          <w:p w:rsidR="000D7E47" w:rsidP="000D7E47" w:rsidRDefault="000D7E47" w14:paraId="4E7E3A71" w14:textId="43DFBC17">
            <w:pPr>
              <w:jc w:val="center"/>
              <w:rPr>
                <w:rFonts w:ascii="Calibri" w:hAnsi="Calibri" w:cs="Calibri"/>
              </w:rPr>
            </w:pPr>
            <w:r>
              <w:rPr>
                <w:rFonts w:ascii="Calibri" w:hAnsi="Calibri" w:cs="Calibri"/>
              </w:rPr>
              <w:t>E06.A-C.2.1.1</w:t>
            </w:r>
          </w:p>
        </w:tc>
        <w:tc>
          <w:tcPr>
            <w:tcW w:w="1170" w:type="dxa"/>
            <w:vAlign w:val="center"/>
          </w:tcPr>
          <w:p w:rsidR="000D7E47" w:rsidP="000D7E47" w:rsidRDefault="000D7E47" w14:paraId="26C9CDA3" w14:textId="6908BE1A">
            <w:pPr>
              <w:jc w:val="center"/>
              <w:rPr>
                <w:sz w:val="12"/>
                <w:szCs w:val="12"/>
              </w:rPr>
            </w:pPr>
            <w:r w:rsidRPr="00057D5A">
              <w:t>MP</w:t>
            </w:r>
            <w:r>
              <w:t>4</w:t>
            </w:r>
          </w:p>
        </w:tc>
      </w:tr>
      <w:tr w:rsidR="000D7E47" w:rsidTr="00987658" w14:paraId="2CCC7D55" w14:textId="77777777">
        <w:trPr>
          <w:jc w:val="center"/>
        </w:trPr>
        <w:tc>
          <w:tcPr>
            <w:tcW w:w="6475" w:type="dxa"/>
            <w:vAlign w:val="center"/>
          </w:tcPr>
          <w:p w:rsidR="000D7E47" w:rsidP="000D7E47" w:rsidRDefault="000D7E47" w14:paraId="05DE6BEA" w14:textId="4352AB95">
            <w:pPr>
              <w:rPr>
                <w:rFonts w:ascii="Calibri" w:hAnsi="Calibri" w:cs="Calibri"/>
              </w:rPr>
            </w:pPr>
            <w:r>
              <w:rPr>
                <w:rFonts w:ascii="Calibri" w:hAnsi="Calibri" w:cs="Calibri"/>
              </w:rPr>
              <w:t>A</w:t>
            </w:r>
            <w:r>
              <w:t xml:space="preserve">nalyze how a particular sentence, chapter, scene, or stanza </w:t>
            </w:r>
            <w:proofErr w:type="gramStart"/>
            <w:r>
              <w:t>fits</w:t>
            </w:r>
            <w:proofErr w:type="gramEnd"/>
            <w:r>
              <w:t xml:space="preserve"> into the overall structure of a text and contributes to the development of the theme, setting, or plot.</w:t>
            </w:r>
          </w:p>
        </w:tc>
        <w:tc>
          <w:tcPr>
            <w:tcW w:w="1710" w:type="dxa"/>
            <w:vAlign w:val="center"/>
          </w:tcPr>
          <w:p w:rsidR="000D7E47" w:rsidP="000D7E47" w:rsidRDefault="000D7E47" w14:paraId="29342F77" w14:textId="54D6CB9D">
            <w:pPr>
              <w:jc w:val="center"/>
              <w:rPr>
                <w:rFonts w:ascii="Calibri" w:hAnsi="Calibri" w:cs="Calibri"/>
              </w:rPr>
            </w:pPr>
            <w:r>
              <w:rPr>
                <w:rFonts w:ascii="Calibri" w:hAnsi="Calibri" w:cs="Calibri"/>
              </w:rPr>
              <w:t>E06.A-C.2.1.2</w:t>
            </w:r>
          </w:p>
        </w:tc>
        <w:tc>
          <w:tcPr>
            <w:tcW w:w="1170" w:type="dxa"/>
            <w:vAlign w:val="center"/>
          </w:tcPr>
          <w:p w:rsidR="000D7E47" w:rsidP="000D7E47" w:rsidRDefault="000D7E47" w14:paraId="7C2ADD1A" w14:textId="71BA1008">
            <w:pPr>
              <w:jc w:val="center"/>
              <w:rPr>
                <w:sz w:val="12"/>
                <w:szCs w:val="12"/>
              </w:rPr>
            </w:pPr>
            <w:r w:rsidRPr="00057D5A">
              <w:t>MP</w:t>
            </w:r>
            <w:r>
              <w:t>4</w:t>
            </w:r>
          </w:p>
        </w:tc>
      </w:tr>
      <w:tr w:rsidR="000D7E47" w:rsidTr="00987658" w14:paraId="5A70B24C" w14:textId="77777777">
        <w:trPr>
          <w:jc w:val="center"/>
        </w:trPr>
        <w:tc>
          <w:tcPr>
            <w:tcW w:w="6475" w:type="dxa"/>
            <w:vAlign w:val="center"/>
          </w:tcPr>
          <w:p w:rsidR="000D7E47" w:rsidP="000D7E47" w:rsidRDefault="000D7E47" w14:paraId="106711DD" w14:textId="2AA947F7">
            <w:pPr>
              <w:rPr>
                <w:rFonts w:ascii="Calibri" w:hAnsi="Calibri" w:cs="Calibri"/>
              </w:rPr>
            </w:pPr>
            <w:r>
              <w:t>Determine how the author uses the meaning of words or phrases, including figurative and connotative meanings, in a text; analyze the impact of a specific word choice on meaning and tone.</w:t>
            </w:r>
          </w:p>
        </w:tc>
        <w:tc>
          <w:tcPr>
            <w:tcW w:w="1710" w:type="dxa"/>
            <w:vAlign w:val="center"/>
          </w:tcPr>
          <w:p w:rsidR="000D7E47" w:rsidP="000D7E47" w:rsidRDefault="000D7E47" w14:paraId="7DB9B835" w14:textId="0C27A8B0">
            <w:pPr>
              <w:jc w:val="center"/>
              <w:rPr>
                <w:rFonts w:ascii="Calibri" w:hAnsi="Calibri" w:cs="Calibri"/>
              </w:rPr>
            </w:pPr>
            <w:r>
              <w:rPr>
                <w:rFonts w:ascii="Calibri" w:hAnsi="Calibri" w:cs="Calibri"/>
              </w:rPr>
              <w:t>E06.A-C.2.1.3</w:t>
            </w:r>
          </w:p>
        </w:tc>
        <w:tc>
          <w:tcPr>
            <w:tcW w:w="1170" w:type="dxa"/>
            <w:vAlign w:val="center"/>
          </w:tcPr>
          <w:p w:rsidR="000D7E47" w:rsidP="000D7E47" w:rsidRDefault="000D7E47" w14:paraId="09E73157" w14:textId="1662E3C7">
            <w:pPr>
              <w:jc w:val="center"/>
              <w:rPr>
                <w:sz w:val="12"/>
                <w:szCs w:val="12"/>
              </w:rPr>
            </w:pPr>
            <w:r w:rsidRPr="00057D5A">
              <w:t>MP</w:t>
            </w:r>
            <w:r>
              <w:t>4</w:t>
            </w:r>
          </w:p>
        </w:tc>
      </w:tr>
      <w:tr w:rsidR="000D7E47" w:rsidTr="00987658" w14:paraId="0F90D194" w14:textId="77777777">
        <w:trPr>
          <w:jc w:val="center"/>
        </w:trPr>
        <w:tc>
          <w:tcPr>
            <w:tcW w:w="6475" w:type="dxa"/>
            <w:vAlign w:val="center"/>
          </w:tcPr>
          <w:p w:rsidR="000D7E47" w:rsidP="000D7E47" w:rsidRDefault="000D7E47" w14:paraId="51899128" w14:textId="77777777">
            <w:r>
              <w:t>Compare and contrast the experiences of reading a story, drama, or poem to listening to or viewing an audio, video, or live version of the text, including contrasting what is “seen” and “heard” when reading the text to what is perceived when listening or watching.</w:t>
            </w:r>
          </w:p>
          <w:p w:rsidR="00586B80" w:rsidP="000D7E47" w:rsidRDefault="00586B80" w14:paraId="03524553" w14:textId="77777777"/>
          <w:p w:rsidR="00586B80" w:rsidP="000D7E47" w:rsidRDefault="00586B80" w14:paraId="7F27B702" w14:textId="77777777"/>
          <w:p w:rsidR="00586B80" w:rsidP="000D7E47" w:rsidRDefault="00586B80" w14:paraId="18DB93AE" w14:textId="77777777"/>
          <w:p w:rsidR="00586B80" w:rsidP="000D7E47" w:rsidRDefault="00586B80" w14:paraId="3D1D2F51" w14:textId="31A4C30D">
            <w:pPr>
              <w:rPr>
                <w:rFonts w:ascii="Calibri" w:hAnsi="Calibri" w:cs="Calibri"/>
              </w:rPr>
            </w:pPr>
          </w:p>
        </w:tc>
        <w:tc>
          <w:tcPr>
            <w:tcW w:w="1710" w:type="dxa"/>
            <w:vAlign w:val="center"/>
          </w:tcPr>
          <w:p w:rsidR="000D7E47" w:rsidP="000D7E47" w:rsidRDefault="000D7E47" w14:paraId="091EEA81" w14:textId="0115B768">
            <w:pPr>
              <w:jc w:val="center"/>
              <w:rPr>
                <w:rFonts w:ascii="Calibri" w:hAnsi="Calibri" w:cs="Calibri"/>
              </w:rPr>
            </w:pPr>
            <w:r>
              <w:rPr>
                <w:rFonts w:ascii="Calibri" w:hAnsi="Calibri" w:cs="Calibri"/>
              </w:rPr>
              <w:t>CC.1.3.6.G</w:t>
            </w:r>
          </w:p>
        </w:tc>
        <w:tc>
          <w:tcPr>
            <w:tcW w:w="1170" w:type="dxa"/>
            <w:vAlign w:val="center"/>
          </w:tcPr>
          <w:p w:rsidR="000D7E47" w:rsidP="000D7E47" w:rsidRDefault="000D7E47" w14:paraId="27C95887" w14:textId="3B7A3A64">
            <w:pPr>
              <w:jc w:val="center"/>
              <w:rPr>
                <w:sz w:val="12"/>
                <w:szCs w:val="12"/>
              </w:rPr>
            </w:pPr>
            <w:r w:rsidRPr="00057D5A">
              <w:t>MP</w:t>
            </w:r>
            <w:r>
              <w:t>4</w:t>
            </w:r>
          </w:p>
        </w:tc>
      </w:tr>
      <w:tr w:rsidR="000D7E47" w:rsidTr="00987658" w14:paraId="2726AC52" w14:textId="77777777">
        <w:trPr>
          <w:jc w:val="center"/>
        </w:trPr>
        <w:tc>
          <w:tcPr>
            <w:tcW w:w="6475" w:type="dxa"/>
            <w:vAlign w:val="center"/>
          </w:tcPr>
          <w:p w:rsidR="000D7E47" w:rsidP="000D7E47" w:rsidRDefault="000D7E47" w14:paraId="05731ACC" w14:textId="77777777">
            <w:r>
              <w:lastRenderedPageBreak/>
              <w:t xml:space="preserve">Determine or clarify the meaning of unknown and multiple-meaning words and phrases based on grade 6 reading and content, choosing flexibly from a range of strategies. </w:t>
            </w:r>
          </w:p>
          <w:p w:rsidR="000D7E47" w:rsidP="000D7E47" w:rsidRDefault="000D7E47" w14:paraId="0E432050" w14:textId="77777777">
            <w:pPr>
              <w:ind w:left="518"/>
            </w:pPr>
            <w:r>
              <w:t xml:space="preserve">a. Use context (e.g., the overall meaning of a sentence or paragraph; a word’s position or function in a sentence) as a clue to the meaning of a word or phrase. </w:t>
            </w:r>
          </w:p>
          <w:p w:rsidR="000D7E47" w:rsidP="000D7E47" w:rsidRDefault="000D7E47" w14:paraId="4F1436CB" w14:textId="2BD7BB8F">
            <w:pPr>
              <w:ind w:left="518"/>
              <w:rPr>
                <w:rFonts w:ascii="Calibri" w:hAnsi="Calibri" w:cs="Calibri"/>
              </w:rPr>
            </w:pPr>
            <w:r>
              <w:t>b. Use common, grade-appropriate Greek or Latin affixes and roots as clues to the meaning of a word (e.g., audience, auditory, audible).</w:t>
            </w:r>
          </w:p>
        </w:tc>
        <w:tc>
          <w:tcPr>
            <w:tcW w:w="1710" w:type="dxa"/>
            <w:vAlign w:val="center"/>
          </w:tcPr>
          <w:p w:rsidR="000D7E47" w:rsidP="000D7E47" w:rsidRDefault="000D7E47" w14:paraId="57A8FA08" w14:textId="175FA972">
            <w:pPr>
              <w:jc w:val="center"/>
              <w:rPr>
                <w:rFonts w:ascii="Calibri" w:hAnsi="Calibri" w:cs="Calibri"/>
              </w:rPr>
            </w:pPr>
            <w:r>
              <w:rPr>
                <w:rFonts w:ascii="Calibri" w:hAnsi="Calibri" w:cs="Calibri"/>
              </w:rPr>
              <w:t>E06.A-V.4.1.1</w:t>
            </w:r>
          </w:p>
        </w:tc>
        <w:tc>
          <w:tcPr>
            <w:tcW w:w="1170" w:type="dxa"/>
            <w:vAlign w:val="center"/>
          </w:tcPr>
          <w:p w:rsidR="000D7E47" w:rsidP="000D7E47" w:rsidRDefault="000D7E47" w14:paraId="23876800" w14:textId="32011DCE">
            <w:pPr>
              <w:jc w:val="center"/>
              <w:rPr>
                <w:sz w:val="12"/>
                <w:szCs w:val="12"/>
              </w:rPr>
            </w:pPr>
            <w:r w:rsidRPr="00057D5A">
              <w:t>MP</w:t>
            </w:r>
            <w:r>
              <w:t>4</w:t>
            </w:r>
          </w:p>
        </w:tc>
      </w:tr>
      <w:tr w:rsidR="000D7E47" w:rsidTr="00987658" w14:paraId="77E5551C" w14:textId="77777777">
        <w:trPr>
          <w:jc w:val="center"/>
        </w:trPr>
        <w:tc>
          <w:tcPr>
            <w:tcW w:w="6475" w:type="dxa"/>
            <w:vAlign w:val="center"/>
          </w:tcPr>
          <w:p w:rsidR="000D7E47" w:rsidP="000D7E47" w:rsidRDefault="000D7E47" w14:paraId="72673B96" w14:textId="77777777">
            <w:r>
              <w:t xml:space="preserve">Demonstrate understanding of figurative language, word relationships, and nuances in word meanings. </w:t>
            </w:r>
          </w:p>
          <w:p w:rsidR="000D7E47" w:rsidP="000D7E47" w:rsidRDefault="000D7E47" w14:paraId="4AA63945" w14:textId="77777777">
            <w:pPr>
              <w:ind w:left="518"/>
            </w:pPr>
            <w:r>
              <w:t xml:space="preserve">a. Interpret figurative language (simile, metaphor, personification, and hyperbole) in context. </w:t>
            </w:r>
          </w:p>
          <w:p w:rsidR="000D7E47" w:rsidP="000D7E47" w:rsidRDefault="000D7E47" w14:paraId="3E904FBF" w14:textId="77777777">
            <w:pPr>
              <w:ind w:left="518"/>
            </w:pPr>
            <w:r>
              <w:t xml:space="preserve">b. Use the relationship between particular words (e.g., cause/effect, part/whole, item/category, synonym/antonym) to better understand each of the words. </w:t>
            </w:r>
          </w:p>
          <w:p w:rsidR="000D7E47" w:rsidP="000D7E47" w:rsidRDefault="000D7E47" w14:paraId="4CFE7280" w14:textId="65EFE0CF">
            <w:pPr>
              <w:ind w:left="518"/>
              <w:rPr>
                <w:rFonts w:ascii="Calibri" w:hAnsi="Calibri" w:cs="Calibri"/>
              </w:rPr>
            </w:pPr>
            <w:r>
              <w:t>c. Distinguish among the connotations (associations) of words with similar denotations (definitions) (e.g., stingy, scrimping, economical, unwasteful, thrifty).</w:t>
            </w:r>
          </w:p>
        </w:tc>
        <w:tc>
          <w:tcPr>
            <w:tcW w:w="1710" w:type="dxa"/>
            <w:vAlign w:val="center"/>
          </w:tcPr>
          <w:p w:rsidR="000D7E47" w:rsidP="000D7E47" w:rsidRDefault="000D7E47" w14:paraId="0A1DBB66" w14:textId="7B228B88">
            <w:pPr>
              <w:jc w:val="center"/>
              <w:rPr>
                <w:rFonts w:ascii="Calibri" w:hAnsi="Calibri" w:cs="Calibri"/>
              </w:rPr>
            </w:pPr>
            <w:r>
              <w:rPr>
                <w:rFonts w:ascii="Calibri" w:hAnsi="Calibri" w:cs="Calibri"/>
              </w:rPr>
              <w:t>E06.A-V.4.1.2</w:t>
            </w:r>
          </w:p>
        </w:tc>
        <w:tc>
          <w:tcPr>
            <w:tcW w:w="1170" w:type="dxa"/>
            <w:vAlign w:val="center"/>
          </w:tcPr>
          <w:p w:rsidR="000D7E47" w:rsidP="000D7E47" w:rsidRDefault="000D7E47" w14:paraId="6AC76DB0" w14:textId="568C2AAA">
            <w:pPr>
              <w:jc w:val="center"/>
              <w:rPr>
                <w:sz w:val="12"/>
                <w:szCs w:val="12"/>
              </w:rPr>
            </w:pPr>
            <w:r w:rsidRPr="00057D5A">
              <w:t>MP</w:t>
            </w:r>
            <w:r>
              <w:t>4</w:t>
            </w:r>
          </w:p>
        </w:tc>
      </w:tr>
      <w:tr w:rsidR="000D7E47" w:rsidTr="00987658" w14:paraId="4D0F6C7F" w14:textId="77777777">
        <w:trPr>
          <w:jc w:val="center"/>
        </w:trPr>
        <w:tc>
          <w:tcPr>
            <w:tcW w:w="6475" w:type="dxa"/>
            <w:vAlign w:val="center"/>
          </w:tcPr>
          <w:p w:rsidR="000D7E47" w:rsidP="000D7E47" w:rsidRDefault="000D7E47" w14:paraId="5044B72D" w14:textId="76C27A1B">
            <w:pPr>
              <w:rPr>
                <w:rFonts w:ascii="Calibri" w:hAnsi="Calibri" w:cs="Calibri"/>
              </w:rPr>
            </w:pPr>
            <w:r>
              <w:t>Read and comprehend literary nonfiction and informational text on grade level, reading independently and proficiently.</w:t>
            </w:r>
          </w:p>
        </w:tc>
        <w:tc>
          <w:tcPr>
            <w:tcW w:w="1710" w:type="dxa"/>
            <w:vAlign w:val="center"/>
          </w:tcPr>
          <w:p w:rsidR="000D7E47" w:rsidP="000D7E47" w:rsidRDefault="000D7E47" w14:paraId="31B1F398" w14:textId="07AA20F2">
            <w:pPr>
              <w:jc w:val="center"/>
              <w:rPr>
                <w:rFonts w:ascii="Calibri" w:hAnsi="Calibri" w:cs="Calibri"/>
              </w:rPr>
            </w:pPr>
            <w:r>
              <w:rPr>
                <w:rFonts w:ascii="Calibri" w:hAnsi="Calibri" w:cs="Calibri"/>
              </w:rPr>
              <w:t>CC.1.2.6.L</w:t>
            </w:r>
          </w:p>
        </w:tc>
        <w:tc>
          <w:tcPr>
            <w:tcW w:w="1170" w:type="dxa"/>
            <w:vAlign w:val="center"/>
          </w:tcPr>
          <w:p w:rsidR="000D7E47" w:rsidP="000D7E47" w:rsidRDefault="000D7E47" w14:paraId="482D55FA" w14:textId="692B34AC">
            <w:pPr>
              <w:jc w:val="center"/>
              <w:rPr>
                <w:sz w:val="12"/>
                <w:szCs w:val="12"/>
              </w:rPr>
            </w:pPr>
            <w:r w:rsidRPr="00057D5A">
              <w:t>MP</w:t>
            </w:r>
            <w:r>
              <w:t>4</w:t>
            </w:r>
          </w:p>
        </w:tc>
      </w:tr>
      <w:tr w:rsidR="000D7E47" w:rsidTr="00987658" w14:paraId="1345F53B" w14:textId="77777777">
        <w:trPr>
          <w:jc w:val="center"/>
        </w:trPr>
        <w:tc>
          <w:tcPr>
            <w:tcW w:w="6475" w:type="dxa"/>
            <w:vAlign w:val="center"/>
          </w:tcPr>
          <w:p w:rsidR="000D7E47" w:rsidP="000D7E47" w:rsidRDefault="000D7E47" w14:paraId="67ED1902" w14:textId="77BEADE7">
            <w:pPr>
              <w:rPr>
                <w:rFonts w:ascii="Calibri" w:hAnsi="Calibri" w:cs="Calibri"/>
              </w:rPr>
            </w:pPr>
            <w:r>
              <w:t>Cite textual evidence to support analysis of what the text says explicitly as well as inferences and/or generalizations drawn from the text.</w:t>
            </w:r>
          </w:p>
        </w:tc>
        <w:tc>
          <w:tcPr>
            <w:tcW w:w="1710" w:type="dxa"/>
            <w:vAlign w:val="center"/>
          </w:tcPr>
          <w:p w:rsidR="000D7E47" w:rsidP="000D7E47" w:rsidRDefault="000D7E47" w14:paraId="6761A9BD" w14:textId="1925686B">
            <w:pPr>
              <w:jc w:val="center"/>
              <w:rPr>
                <w:rFonts w:ascii="Calibri" w:hAnsi="Calibri" w:cs="Calibri"/>
              </w:rPr>
            </w:pPr>
            <w:r>
              <w:rPr>
                <w:rFonts w:ascii="Calibri" w:hAnsi="Calibri" w:cs="Calibri"/>
              </w:rPr>
              <w:t>E06.B-K.1.1.1</w:t>
            </w:r>
          </w:p>
        </w:tc>
        <w:tc>
          <w:tcPr>
            <w:tcW w:w="1170" w:type="dxa"/>
            <w:vAlign w:val="center"/>
          </w:tcPr>
          <w:p w:rsidR="000D7E47" w:rsidP="000D7E47" w:rsidRDefault="000D7E47" w14:paraId="74297B69" w14:textId="513C985E">
            <w:pPr>
              <w:jc w:val="center"/>
              <w:rPr>
                <w:sz w:val="12"/>
                <w:szCs w:val="12"/>
              </w:rPr>
            </w:pPr>
            <w:r w:rsidRPr="00057D5A">
              <w:t>MP</w:t>
            </w:r>
            <w:r>
              <w:t>4</w:t>
            </w:r>
          </w:p>
        </w:tc>
      </w:tr>
      <w:tr w:rsidR="000D7E47" w:rsidTr="00987658" w14:paraId="32746C1B" w14:textId="77777777">
        <w:trPr>
          <w:jc w:val="center"/>
        </w:trPr>
        <w:tc>
          <w:tcPr>
            <w:tcW w:w="6475" w:type="dxa"/>
            <w:vAlign w:val="center"/>
          </w:tcPr>
          <w:p w:rsidR="000D7E47" w:rsidP="000D7E47" w:rsidRDefault="000D7E47" w14:paraId="4D86F697" w14:textId="406FB729">
            <w:pPr>
              <w:rPr>
                <w:rFonts w:ascii="Calibri" w:hAnsi="Calibri" w:cs="Calibri"/>
              </w:rPr>
            </w:pPr>
            <w:r>
              <w:t>Determine a central idea of a text and how it is conveyed through relevant details; provide a summary of the text distinct from personal opinions or judgments.</w:t>
            </w:r>
          </w:p>
        </w:tc>
        <w:tc>
          <w:tcPr>
            <w:tcW w:w="1710" w:type="dxa"/>
            <w:vAlign w:val="center"/>
          </w:tcPr>
          <w:p w:rsidR="000D7E47" w:rsidP="000D7E47" w:rsidRDefault="000D7E47" w14:paraId="0357688E" w14:textId="0C5D7409">
            <w:pPr>
              <w:jc w:val="center"/>
              <w:rPr>
                <w:rFonts w:ascii="Calibri" w:hAnsi="Calibri" w:cs="Calibri"/>
              </w:rPr>
            </w:pPr>
            <w:r>
              <w:rPr>
                <w:rFonts w:ascii="Calibri" w:hAnsi="Calibri" w:cs="Calibri"/>
              </w:rPr>
              <w:t>E06.B-K.1.1.2</w:t>
            </w:r>
          </w:p>
        </w:tc>
        <w:tc>
          <w:tcPr>
            <w:tcW w:w="1170" w:type="dxa"/>
            <w:vAlign w:val="center"/>
          </w:tcPr>
          <w:p w:rsidR="000D7E47" w:rsidP="000D7E47" w:rsidRDefault="000D7E47" w14:paraId="3065F93A" w14:textId="6F9D0CEE">
            <w:pPr>
              <w:jc w:val="center"/>
              <w:rPr>
                <w:sz w:val="12"/>
                <w:szCs w:val="12"/>
              </w:rPr>
            </w:pPr>
            <w:r w:rsidRPr="00057D5A">
              <w:t>MP</w:t>
            </w:r>
            <w:r>
              <w:t>4</w:t>
            </w:r>
          </w:p>
        </w:tc>
      </w:tr>
      <w:tr w:rsidR="000D7E47" w:rsidTr="00987658" w14:paraId="495D8830" w14:textId="77777777">
        <w:trPr>
          <w:jc w:val="center"/>
        </w:trPr>
        <w:tc>
          <w:tcPr>
            <w:tcW w:w="6475" w:type="dxa"/>
            <w:vAlign w:val="center"/>
          </w:tcPr>
          <w:p w:rsidR="000D7E47" w:rsidP="000D7E47" w:rsidRDefault="000D7E47" w14:paraId="10CB012E" w14:textId="41D81B5F">
            <w:pPr>
              <w:rPr>
                <w:rFonts w:ascii="Calibri" w:hAnsi="Calibri" w:cs="Calibri"/>
              </w:rPr>
            </w:pPr>
            <w:r>
              <w:t>Analyze in detail how a key individual, event, or idea is introduced, illustrated, or elaborated in a text (e.g., through examples, anecdotes, or sequence of steps).</w:t>
            </w:r>
          </w:p>
        </w:tc>
        <w:tc>
          <w:tcPr>
            <w:tcW w:w="1710" w:type="dxa"/>
            <w:vAlign w:val="center"/>
          </w:tcPr>
          <w:p w:rsidR="000D7E47" w:rsidP="000D7E47" w:rsidRDefault="000D7E47" w14:paraId="4D15495B" w14:textId="0BA5E760">
            <w:pPr>
              <w:jc w:val="center"/>
              <w:rPr>
                <w:rFonts w:ascii="Calibri" w:hAnsi="Calibri" w:cs="Calibri"/>
              </w:rPr>
            </w:pPr>
            <w:r>
              <w:rPr>
                <w:rFonts w:ascii="Calibri" w:hAnsi="Calibri" w:cs="Calibri"/>
              </w:rPr>
              <w:t>E06.B-K.1.1.3</w:t>
            </w:r>
          </w:p>
        </w:tc>
        <w:tc>
          <w:tcPr>
            <w:tcW w:w="1170" w:type="dxa"/>
            <w:vAlign w:val="center"/>
          </w:tcPr>
          <w:p w:rsidR="000D7E47" w:rsidP="000D7E47" w:rsidRDefault="000D7E47" w14:paraId="66C18C61" w14:textId="4ED8F423">
            <w:pPr>
              <w:jc w:val="center"/>
              <w:rPr>
                <w:sz w:val="12"/>
                <w:szCs w:val="12"/>
              </w:rPr>
            </w:pPr>
            <w:r w:rsidRPr="00057D5A">
              <w:t>MP</w:t>
            </w:r>
            <w:r>
              <w:t>4</w:t>
            </w:r>
          </w:p>
        </w:tc>
      </w:tr>
      <w:tr w:rsidR="000D7E47" w:rsidTr="00987658" w14:paraId="054E52FF" w14:textId="77777777">
        <w:trPr>
          <w:jc w:val="center"/>
        </w:trPr>
        <w:tc>
          <w:tcPr>
            <w:tcW w:w="6475" w:type="dxa"/>
            <w:vAlign w:val="center"/>
          </w:tcPr>
          <w:p w:rsidR="000D7E47" w:rsidP="000D7E47" w:rsidRDefault="000D7E47" w14:paraId="1F81DA75" w14:textId="77E822F6">
            <w:pPr>
              <w:rPr>
                <w:rFonts w:ascii="Calibri" w:hAnsi="Calibri" w:cs="Calibri"/>
              </w:rPr>
            </w:pPr>
            <w:r>
              <w:t>Determine an author’s point of view or purpose in a text and explain how it is conveyed in the text.</w:t>
            </w:r>
          </w:p>
        </w:tc>
        <w:tc>
          <w:tcPr>
            <w:tcW w:w="1710" w:type="dxa"/>
            <w:vAlign w:val="center"/>
          </w:tcPr>
          <w:p w:rsidR="000D7E47" w:rsidP="000D7E47" w:rsidRDefault="000D7E47" w14:paraId="63C32BE1" w14:textId="5D9DC8A0">
            <w:pPr>
              <w:jc w:val="center"/>
              <w:rPr>
                <w:rFonts w:ascii="Calibri" w:hAnsi="Calibri" w:cs="Calibri"/>
              </w:rPr>
            </w:pPr>
            <w:r>
              <w:rPr>
                <w:rFonts w:ascii="Calibri" w:hAnsi="Calibri" w:cs="Calibri"/>
              </w:rPr>
              <w:t>E06.B-C.2.1.1</w:t>
            </w:r>
          </w:p>
        </w:tc>
        <w:tc>
          <w:tcPr>
            <w:tcW w:w="1170" w:type="dxa"/>
            <w:vAlign w:val="center"/>
          </w:tcPr>
          <w:p w:rsidR="000D7E47" w:rsidP="000D7E47" w:rsidRDefault="000D7E47" w14:paraId="51C821EB" w14:textId="3182FB2F">
            <w:pPr>
              <w:jc w:val="center"/>
              <w:rPr>
                <w:sz w:val="12"/>
                <w:szCs w:val="12"/>
              </w:rPr>
            </w:pPr>
            <w:r w:rsidRPr="00057D5A">
              <w:t>MP</w:t>
            </w:r>
            <w:r>
              <w:t>4</w:t>
            </w:r>
          </w:p>
        </w:tc>
      </w:tr>
      <w:tr w:rsidR="000D7E47" w:rsidTr="00987658" w14:paraId="76A67030" w14:textId="77777777">
        <w:trPr>
          <w:jc w:val="center"/>
        </w:trPr>
        <w:tc>
          <w:tcPr>
            <w:tcW w:w="6475" w:type="dxa"/>
            <w:vAlign w:val="center"/>
          </w:tcPr>
          <w:p w:rsidR="000D7E47" w:rsidP="000D7E47" w:rsidRDefault="000D7E47" w14:paraId="1F8DB0E5" w14:textId="1DB37AEE">
            <w:pPr>
              <w:rPr>
                <w:rFonts w:ascii="Calibri" w:hAnsi="Calibri" w:cs="Calibri"/>
              </w:rPr>
            </w:pPr>
            <w:r>
              <w:t>Analyze how a particular sentence, paragraph, chapter, section, or text feature fits into the overall structure of a text and contributes to the development of the ideas.</w:t>
            </w:r>
          </w:p>
        </w:tc>
        <w:tc>
          <w:tcPr>
            <w:tcW w:w="1710" w:type="dxa"/>
            <w:vAlign w:val="center"/>
          </w:tcPr>
          <w:p w:rsidR="000D7E47" w:rsidP="000D7E47" w:rsidRDefault="000D7E47" w14:paraId="17C8F529" w14:textId="436D265A">
            <w:pPr>
              <w:jc w:val="center"/>
              <w:rPr>
                <w:rFonts w:ascii="Calibri" w:hAnsi="Calibri" w:cs="Calibri"/>
              </w:rPr>
            </w:pPr>
            <w:r>
              <w:rPr>
                <w:rFonts w:ascii="Calibri" w:hAnsi="Calibri" w:cs="Calibri"/>
              </w:rPr>
              <w:t>E06.B-C.2.1.2</w:t>
            </w:r>
          </w:p>
        </w:tc>
        <w:tc>
          <w:tcPr>
            <w:tcW w:w="1170" w:type="dxa"/>
            <w:vAlign w:val="center"/>
          </w:tcPr>
          <w:p w:rsidR="000D7E47" w:rsidP="000D7E47" w:rsidRDefault="000D7E47" w14:paraId="526D2074" w14:textId="0AAB7C0F">
            <w:pPr>
              <w:jc w:val="center"/>
              <w:rPr>
                <w:sz w:val="12"/>
                <w:szCs w:val="12"/>
              </w:rPr>
            </w:pPr>
            <w:r w:rsidRPr="00057D5A">
              <w:t>MP</w:t>
            </w:r>
            <w:r>
              <w:t>4</w:t>
            </w:r>
          </w:p>
        </w:tc>
      </w:tr>
      <w:tr w:rsidR="000D7E47" w:rsidTr="00987658" w14:paraId="4A4D8FD8" w14:textId="77777777">
        <w:trPr>
          <w:jc w:val="center"/>
        </w:trPr>
        <w:tc>
          <w:tcPr>
            <w:tcW w:w="6475" w:type="dxa"/>
            <w:vAlign w:val="center"/>
          </w:tcPr>
          <w:p w:rsidR="000D7E47" w:rsidP="000D7E47" w:rsidRDefault="000D7E47" w14:paraId="24F8DC23" w14:textId="17D01751">
            <w:pPr>
              <w:rPr>
                <w:rFonts w:ascii="Calibri" w:hAnsi="Calibri" w:cs="Calibri"/>
              </w:rPr>
            </w:pPr>
            <w:r>
              <w:t>Determine how the author uses the meaning of words or phrases, including figurative, connotative, or technical meanings, in a text.</w:t>
            </w:r>
          </w:p>
        </w:tc>
        <w:tc>
          <w:tcPr>
            <w:tcW w:w="1710" w:type="dxa"/>
            <w:vAlign w:val="center"/>
          </w:tcPr>
          <w:p w:rsidR="000D7E47" w:rsidP="000D7E47" w:rsidRDefault="000D7E47" w14:paraId="78D75F7C" w14:textId="13A2CC6E">
            <w:pPr>
              <w:jc w:val="center"/>
              <w:rPr>
                <w:rFonts w:ascii="Calibri" w:hAnsi="Calibri" w:cs="Calibri"/>
              </w:rPr>
            </w:pPr>
            <w:r>
              <w:rPr>
                <w:rFonts w:ascii="Calibri" w:hAnsi="Calibri" w:cs="Calibri"/>
              </w:rPr>
              <w:t>E06.B-C.2.1.3</w:t>
            </w:r>
          </w:p>
        </w:tc>
        <w:tc>
          <w:tcPr>
            <w:tcW w:w="1170" w:type="dxa"/>
            <w:vAlign w:val="center"/>
          </w:tcPr>
          <w:p w:rsidR="000D7E47" w:rsidP="000D7E47" w:rsidRDefault="000D7E47" w14:paraId="6DE8CB4E" w14:textId="3839452F">
            <w:pPr>
              <w:jc w:val="center"/>
              <w:rPr>
                <w:sz w:val="12"/>
                <w:szCs w:val="12"/>
              </w:rPr>
            </w:pPr>
            <w:r w:rsidRPr="00057D5A">
              <w:t>MP</w:t>
            </w:r>
            <w:r>
              <w:t>4</w:t>
            </w:r>
          </w:p>
        </w:tc>
      </w:tr>
      <w:tr w:rsidR="000D7E47" w:rsidTr="00987658" w14:paraId="35CC7639" w14:textId="77777777">
        <w:trPr>
          <w:jc w:val="center"/>
        </w:trPr>
        <w:tc>
          <w:tcPr>
            <w:tcW w:w="6475" w:type="dxa"/>
            <w:vAlign w:val="center"/>
          </w:tcPr>
          <w:p w:rsidR="000D7E47" w:rsidP="000D7E47" w:rsidRDefault="000D7E47" w14:paraId="0829981F" w14:textId="77777777">
            <w:r>
              <w:t>Trace and evaluate the argument and specific claims in a text, distinguishing claims that are supported by reasons and evidence from claims that are not (e.g., fact/opinion, bias).</w:t>
            </w:r>
          </w:p>
          <w:p w:rsidR="00586B80" w:rsidP="000D7E47" w:rsidRDefault="00586B80" w14:paraId="07416D09" w14:textId="77777777"/>
          <w:p w:rsidR="00586B80" w:rsidP="000D7E47" w:rsidRDefault="00586B80" w14:paraId="5E5204C4" w14:textId="3EBD826D">
            <w:pPr>
              <w:rPr>
                <w:rFonts w:ascii="Calibri" w:hAnsi="Calibri" w:cs="Calibri"/>
              </w:rPr>
            </w:pPr>
          </w:p>
        </w:tc>
        <w:tc>
          <w:tcPr>
            <w:tcW w:w="1710" w:type="dxa"/>
            <w:vAlign w:val="center"/>
          </w:tcPr>
          <w:p w:rsidR="000D7E47" w:rsidP="000D7E47" w:rsidRDefault="000D7E47" w14:paraId="1894D522" w14:textId="22047458">
            <w:pPr>
              <w:jc w:val="center"/>
              <w:rPr>
                <w:rFonts w:ascii="Calibri" w:hAnsi="Calibri" w:cs="Calibri"/>
              </w:rPr>
            </w:pPr>
            <w:r>
              <w:rPr>
                <w:rFonts w:ascii="Calibri" w:hAnsi="Calibri" w:cs="Calibri"/>
              </w:rPr>
              <w:t>E06.B-C.3.1.1</w:t>
            </w:r>
          </w:p>
        </w:tc>
        <w:tc>
          <w:tcPr>
            <w:tcW w:w="1170" w:type="dxa"/>
            <w:vAlign w:val="center"/>
          </w:tcPr>
          <w:p w:rsidR="000D7E47" w:rsidP="000D7E47" w:rsidRDefault="000D7E47" w14:paraId="6876AFC5" w14:textId="3613AAA4">
            <w:pPr>
              <w:jc w:val="center"/>
              <w:rPr>
                <w:sz w:val="12"/>
                <w:szCs w:val="12"/>
              </w:rPr>
            </w:pPr>
            <w:r w:rsidRPr="00057D5A">
              <w:t>MP</w:t>
            </w:r>
            <w:r>
              <w:t>4</w:t>
            </w:r>
          </w:p>
        </w:tc>
      </w:tr>
      <w:tr w:rsidR="000D7E47" w:rsidTr="00987658" w14:paraId="5FED0A6C" w14:textId="77777777">
        <w:trPr>
          <w:jc w:val="center"/>
        </w:trPr>
        <w:tc>
          <w:tcPr>
            <w:tcW w:w="6475" w:type="dxa"/>
            <w:vAlign w:val="center"/>
          </w:tcPr>
          <w:p w:rsidR="000D7E47" w:rsidP="000D7E47" w:rsidRDefault="000D7E47" w14:paraId="6D26CA58" w14:textId="77777777">
            <w:r>
              <w:lastRenderedPageBreak/>
              <w:t xml:space="preserve">Determine or clarify the meaning of unknown and multiple-meaning words and phrases based on grade 6 reading and content, choosing flexibly from a range of strategies. </w:t>
            </w:r>
          </w:p>
          <w:p w:rsidR="000D7E47" w:rsidP="000D7E47" w:rsidRDefault="000D7E47" w14:paraId="63C62E4C" w14:textId="77777777">
            <w:pPr>
              <w:ind w:left="608"/>
            </w:pPr>
            <w:r>
              <w:t xml:space="preserve">a. Use context (e.g., the overall meaning of a sentence or paragraph, a word’s position or function in a sentence) as a clue to the meaning of a word or phrase. </w:t>
            </w:r>
          </w:p>
          <w:p w:rsidR="002513E9" w:rsidP="000D7E47" w:rsidRDefault="000D7E47" w14:paraId="7BAA7025" w14:textId="77777777">
            <w:pPr>
              <w:ind w:left="608"/>
            </w:pPr>
            <w:r>
              <w:t>b. Use common, grade-appropriate Greek or Latin affixes and roots as clues to the meaning of a word (e.g., audience, auditory, audible).</w:t>
            </w:r>
          </w:p>
          <w:p w:rsidR="000D7E47" w:rsidP="000D7E47" w:rsidRDefault="000D7E47" w14:paraId="225B5608" w14:textId="0FF9C294">
            <w:pPr>
              <w:ind w:left="608"/>
              <w:rPr>
                <w:rFonts w:ascii="Calibri" w:hAnsi="Calibri" w:cs="Calibri"/>
              </w:rPr>
            </w:pPr>
            <w:r>
              <w:t xml:space="preserve"> c. Determine the meaning of technical words and phrases used in a text.</w:t>
            </w:r>
          </w:p>
        </w:tc>
        <w:tc>
          <w:tcPr>
            <w:tcW w:w="1710" w:type="dxa"/>
            <w:vAlign w:val="center"/>
          </w:tcPr>
          <w:p w:rsidR="000D7E47" w:rsidP="000D7E47" w:rsidRDefault="000D7E47" w14:paraId="6BADA0D1" w14:textId="6271F271">
            <w:pPr>
              <w:jc w:val="center"/>
              <w:rPr>
                <w:rFonts w:ascii="Calibri" w:hAnsi="Calibri" w:cs="Calibri"/>
              </w:rPr>
            </w:pPr>
            <w:r>
              <w:rPr>
                <w:rFonts w:ascii="Calibri" w:hAnsi="Calibri" w:cs="Calibri"/>
              </w:rPr>
              <w:t>E06.B-V.4.1.1</w:t>
            </w:r>
          </w:p>
        </w:tc>
        <w:tc>
          <w:tcPr>
            <w:tcW w:w="1170" w:type="dxa"/>
            <w:vAlign w:val="center"/>
          </w:tcPr>
          <w:p w:rsidR="000D7E47" w:rsidP="000D7E47" w:rsidRDefault="000D7E47" w14:paraId="58C20E60" w14:textId="271C9D10">
            <w:pPr>
              <w:jc w:val="center"/>
              <w:rPr>
                <w:sz w:val="12"/>
                <w:szCs w:val="12"/>
              </w:rPr>
            </w:pPr>
            <w:r w:rsidRPr="00057D5A">
              <w:t>MP</w:t>
            </w:r>
            <w:r>
              <w:t>4</w:t>
            </w:r>
          </w:p>
        </w:tc>
      </w:tr>
      <w:tr w:rsidR="000D7E47" w:rsidTr="00987658" w14:paraId="7E49BAD1" w14:textId="77777777">
        <w:trPr>
          <w:jc w:val="center"/>
        </w:trPr>
        <w:tc>
          <w:tcPr>
            <w:tcW w:w="6475" w:type="dxa"/>
            <w:vAlign w:val="center"/>
          </w:tcPr>
          <w:p w:rsidR="000D7E47" w:rsidP="000D7E47" w:rsidRDefault="000D7E47" w14:paraId="60089FAF" w14:textId="77777777">
            <w:r>
              <w:t xml:space="preserve">Demonstrate understanding of figurative language, word relationships, and nuances in word meanings. </w:t>
            </w:r>
          </w:p>
          <w:p w:rsidR="000D7E47" w:rsidP="000D7E47" w:rsidRDefault="000D7E47" w14:paraId="2DE048CC" w14:textId="77777777">
            <w:pPr>
              <w:ind w:left="608"/>
            </w:pPr>
            <w:r>
              <w:t xml:space="preserve">a. Interpret figurative language (simile, metaphor, personification, and hyperbole) in context. </w:t>
            </w:r>
          </w:p>
          <w:p w:rsidR="000D7E47" w:rsidP="000D7E47" w:rsidRDefault="000D7E47" w14:paraId="3BE07C8E" w14:textId="77777777">
            <w:pPr>
              <w:ind w:left="608"/>
            </w:pPr>
            <w:r>
              <w:t xml:space="preserve">b. Use the relationship between particular words (e.g., cause/effect, part/whole, item/category, synonym/antonym) to better understand each of the words. </w:t>
            </w:r>
          </w:p>
          <w:p w:rsidR="000D7E47" w:rsidP="000D7E47" w:rsidRDefault="000D7E47" w14:paraId="245C0799" w14:textId="1055851E">
            <w:pPr>
              <w:ind w:left="608"/>
              <w:rPr>
                <w:rFonts w:ascii="Calibri" w:hAnsi="Calibri" w:cs="Calibri"/>
              </w:rPr>
            </w:pPr>
            <w:r>
              <w:t>c. Distinguish among the connotations (associations) of words with similar denotations (definitions) (e.g., stingy, scrimping, economical, unwasteful, thrifty).</w:t>
            </w:r>
          </w:p>
        </w:tc>
        <w:tc>
          <w:tcPr>
            <w:tcW w:w="1710" w:type="dxa"/>
            <w:vAlign w:val="center"/>
          </w:tcPr>
          <w:p w:rsidR="000D7E47" w:rsidP="000D7E47" w:rsidRDefault="000D7E47" w14:paraId="2D4D0376" w14:textId="59CE26C6">
            <w:pPr>
              <w:jc w:val="center"/>
              <w:rPr>
                <w:rFonts w:ascii="Calibri" w:hAnsi="Calibri" w:cs="Calibri"/>
              </w:rPr>
            </w:pPr>
            <w:r>
              <w:rPr>
                <w:rFonts w:ascii="Calibri" w:hAnsi="Calibri" w:cs="Calibri"/>
              </w:rPr>
              <w:t>E06.B-V.4.1.2</w:t>
            </w:r>
          </w:p>
        </w:tc>
        <w:tc>
          <w:tcPr>
            <w:tcW w:w="1170" w:type="dxa"/>
            <w:vAlign w:val="center"/>
          </w:tcPr>
          <w:p w:rsidR="000D7E47" w:rsidP="000D7E47" w:rsidRDefault="000D7E47" w14:paraId="673CCCBE" w14:textId="0AE24CE4">
            <w:pPr>
              <w:jc w:val="center"/>
              <w:rPr>
                <w:sz w:val="12"/>
                <w:szCs w:val="12"/>
              </w:rPr>
            </w:pPr>
            <w:r w:rsidRPr="00057D5A">
              <w:t>MP</w:t>
            </w:r>
            <w:r>
              <w:t>4</w:t>
            </w:r>
          </w:p>
        </w:tc>
      </w:tr>
      <w:tr w:rsidR="000D7E47" w:rsidTr="00987658" w14:paraId="1950C375" w14:textId="77777777">
        <w:trPr>
          <w:jc w:val="center"/>
        </w:trPr>
        <w:tc>
          <w:tcPr>
            <w:tcW w:w="6475" w:type="dxa"/>
            <w:vAlign w:val="center"/>
          </w:tcPr>
          <w:p w:rsidR="000D7E47" w:rsidP="000D7E47" w:rsidRDefault="000D7E47" w14:paraId="33AA1782" w14:textId="193D3D22">
            <w:r>
              <w:t>With guidance and support from peers and adults, develop and strengthen writing as needed by planning, revising, editing, rewriting, or trying a new approach.</w:t>
            </w:r>
          </w:p>
        </w:tc>
        <w:tc>
          <w:tcPr>
            <w:tcW w:w="1710" w:type="dxa"/>
            <w:vAlign w:val="center"/>
          </w:tcPr>
          <w:p w:rsidR="000D7E47" w:rsidP="000D7E47" w:rsidRDefault="000D7E47" w14:paraId="1F54ABCC" w14:textId="5D5EF666">
            <w:pPr>
              <w:jc w:val="center"/>
              <w:rPr>
                <w:rFonts w:ascii="Calibri" w:hAnsi="Calibri" w:cs="Calibri"/>
              </w:rPr>
            </w:pPr>
            <w:r>
              <w:rPr>
                <w:rFonts w:ascii="Calibri" w:hAnsi="Calibri" w:cs="Calibri"/>
              </w:rPr>
              <w:t>CC.1.4.6.T</w:t>
            </w:r>
          </w:p>
        </w:tc>
        <w:tc>
          <w:tcPr>
            <w:tcW w:w="1170" w:type="dxa"/>
            <w:vAlign w:val="center"/>
          </w:tcPr>
          <w:p w:rsidRPr="00057D5A" w:rsidR="000D7E47" w:rsidP="000D7E47" w:rsidRDefault="000D7E47" w14:paraId="0E4F7539" w14:textId="695B5D42">
            <w:pPr>
              <w:jc w:val="center"/>
            </w:pPr>
            <w:r w:rsidRPr="00057D5A">
              <w:t>MP</w:t>
            </w:r>
            <w:r>
              <w:t>4</w:t>
            </w:r>
          </w:p>
        </w:tc>
      </w:tr>
      <w:tr w:rsidR="000D7E47" w:rsidTr="00987658" w14:paraId="1C333BCC" w14:textId="77777777">
        <w:trPr>
          <w:jc w:val="center"/>
        </w:trPr>
        <w:tc>
          <w:tcPr>
            <w:tcW w:w="6475" w:type="dxa"/>
            <w:vAlign w:val="center"/>
          </w:tcPr>
          <w:p w:rsidR="000D7E47" w:rsidP="000D7E47" w:rsidRDefault="000D7E47" w14:paraId="46FCCCFE" w14:textId="7EDA3170">
            <w:r>
              <w:t>Use knowledge of language and its conventions.</w:t>
            </w:r>
          </w:p>
        </w:tc>
        <w:tc>
          <w:tcPr>
            <w:tcW w:w="1710" w:type="dxa"/>
            <w:vAlign w:val="center"/>
          </w:tcPr>
          <w:p w:rsidR="000D7E47" w:rsidP="000D7E47" w:rsidRDefault="000D7E47" w14:paraId="6B510AE8" w14:textId="2E68816C">
            <w:pPr>
              <w:jc w:val="center"/>
              <w:rPr>
                <w:rFonts w:ascii="Calibri" w:hAnsi="Calibri" w:cs="Calibri"/>
              </w:rPr>
            </w:pPr>
            <w:r>
              <w:rPr>
                <w:rFonts w:ascii="Calibri" w:hAnsi="Calibri" w:cs="Calibri"/>
              </w:rPr>
              <w:t>E06.D.2.1</w:t>
            </w:r>
          </w:p>
        </w:tc>
        <w:tc>
          <w:tcPr>
            <w:tcW w:w="1170" w:type="dxa"/>
            <w:vAlign w:val="center"/>
          </w:tcPr>
          <w:p w:rsidRPr="00057D5A" w:rsidR="000D7E47" w:rsidP="000D7E47" w:rsidRDefault="000D7E47" w14:paraId="1F1C4FEF" w14:textId="351DBB50">
            <w:pPr>
              <w:jc w:val="center"/>
            </w:pPr>
            <w:r>
              <w:t>MP4</w:t>
            </w:r>
          </w:p>
        </w:tc>
      </w:tr>
      <w:tr w:rsidR="000D7E47" w:rsidTr="00987658" w14:paraId="60A9208D" w14:textId="77777777">
        <w:trPr>
          <w:jc w:val="center"/>
        </w:trPr>
        <w:tc>
          <w:tcPr>
            <w:tcW w:w="6475" w:type="dxa"/>
            <w:vAlign w:val="center"/>
          </w:tcPr>
          <w:p w:rsidR="000D7E47" w:rsidP="000D7E47" w:rsidRDefault="000D7E47" w14:paraId="48C6B999" w14:textId="70AB30CA">
            <w:pPr>
              <w:rPr>
                <w:rFonts w:ascii="Calibri" w:hAnsi="Calibri" w:cs="Calibri"/>
              </w:rPr>
            </w:pPr>
            <w:r>
              <w:t>Vary sentence patterns for meaning, reader/listener interest, and style.</w:t>
            </w:r>
          </w:p>
        </w:tc>
        <w:tc>
          <w:tcPr>
            <w:tcW w:w="1710" w:type="dxa"/>
            <w:vAlign w:val="center"/>
          </w:tcPr>
          <w:p w:rsidR="000D7E47" w:rsidP="000D7E47" w:rsidRDefault="000D7E47" w14:paraId="24B24DB3" w14:textId="53644AB1">
            <w:pPr>
              <w:jc w:val="center"/>
              <w:rPr>
                <w:rFonts w:ascii="Calibri" w:hAnsi="Calibri" w:cs="Calibri"/>
              </w:rPr>
            </w:pPr>
            <w:r>
              <w:rPr>
                <w:rFonts w:ascii="Calibri" w:hAnsi="Calibri" w:cs="Calibri"/>
              </w:rPr>
              <w:t>E06.D.2.1.1</w:t>
            </w:r>
          </w:p>
        </w:tc>
        <w:tc>
          <w:tcPr>
            <w:tcW w:w="1170" w:type="dxa"/>
            <w:vAlign w:val="center"/>
          </w:tcPr>
          <w:p w:rsidR="000D7E47" w:rsidP="000D7E47" w:rsidRDefault="000D7E47" w14:paraId="53103EC0" w14:textId="29016172">
            <w:pPr>
              <w:jc w:val="center"/>
              <w:rPr>
                <w:sz w:val="12"/>
                <w:szCs w:val="12"/>
              </w:rPr>
            </w:pPr>
            <w:r w:rsidRPr="00057D5A">
              <w:t>MP</w:t>
            </w:r>
            <w:r>
              <w:t>4</w:t>
            </w:r>
          </w:p>
        </w:tc>
      </w:tr>
      <w:tr w:rsidR="000D7E47" w:rsidTr="00987658" w14:paraId="64A25037" w14:textId="77777777">
        <w:trPr>
          <w:jc w:val="center"/>
        </w:trPr>
        <w:tc>
          <w:tcPr>
            <w:tcW w:w="6475" w:type="dxa"/>
            <w:vAlign w:val="center"/>
          </w:tcPr>
          <w:p w:rsidR="000D7E47" w:rsidP="000D7E47" w:rsidRDefault="000D7E47" w14:paraId="15BCF415" w14:textId="2382A7F2">
            <w:pPr>
              <w:rPr>
                <w:rFonts w:ascii="Calibri" w:hAnsi="Calibri" w:cs="Calibri"/>
              </w:rPr>
            </w:pPr>
            <w:r>
              <w:t>Maintain consistency in style and tone.</w:t>
            </w:r>
          </w:p>
        </w:tc>
        <w:tc>
          <w:tcPr>
            <w:tcW w:w="1710" w:type="dxa"/>
            <w:vAlign w:val="center"/>
          </w:tcPr>
          <w:p w:rsidR="000D7E47" w:rsidP="000D7E47" w:rsidRDefault="000D7E47" w14:paraId="00AEA639" w14:textId="138A4F6B">
            <w:pPr>
              <w:jc w:val="center"/>
              <w:rPr>
                <w:rFonts w:ascii="Calibri" w:hAnsi="Calibri" w:cs="Calibri"/>
              </w:rPr>
            </w:pPr>
            <w:r>
              <w:rPr>
                <w:rFonts w:ascii="Calibri" w:hAnsi="Calibri" w:cs="Calibri"/>
              </w:rPr>
              <w:t>E06.D.2.1.2</w:t>
            </w:r>
          </w:p>
        </w:tc>
        <w:tc>
          <w:tcPr>
            <w:tcW w:w="1170" w:type="dxa"/>
            <w:vAlign w:val="center"/>
          </w:tcPr>
          <w:p w:rsidR="000D7E47" w:rsidP="000D7E47" w:rsidRDefault="000D7E47" w14:paraId="3D000089" w14:textId="71C68EB8">
            <w:pPr>
              <w:jc w:val="center"/>
              <w:rPr>
                <w:sz w:val="12"/>
                <w:szCs w:val="12"/>
              </w:rPr>
            </w:pPr>
            <w:r w:rsidRPr="00057D5A">
              <w:t>MP</w:t>
            </w:r>
            <w:r>
              <w:t>4</w:t>
            </w:r>
          </w:p>
        </w:tc>
      </w:tr>
      <w:tr w:rsidR="000D7E47" w:rsidTr="00987658" w14:paraId="36A922C3" w14:textId="77777777">
        <w:trPr>
          <w:jc w:val="center"/>
        </w:trPr>
        <w:tc>
          <w:tcPr>
            <w:tcW w:w="6475" w:type="dxa"/>
            <w:vAlign w:val="center"/>
          </w:tcPr>
          <w:p w:rsidR="000D7E47" w:rsidP="000D7E47" w:rsidRDefault="000D7E47" w14:paraId="32CF5F2A" w14:textId="0C49398C">
            <w:pPr>
              <w:rPr>
                <w:rFonts w:ascii="Calibri" w:hAnsi="Calibri" w:cs="Calibri"/>
              </w:rPr>
            </w:pPr>
            <w:r>
              <w:t>Choose words and phrases to convey ideas precisely.</w:t>
            </w:r>
          </w:p>
        </w:tc>
        <w:tc>
          <w:tcPr>
            <w:tcW w:w="1710" w:type="dxa"/>
            <w:vAlign w:val="center"/>
          </w:tcPr>
          <w:p w:rsidR="000D7E47" w:rsidP="000D7E47" w:rsidRDefault="000D7E47" w14:paraId="15DB77B3" w14:textId="0ADF0ED2">
            <w:pPr>
              <w:jc w:val="center"/>
              <w:rPr>
                <w:rFonts w:ascii="Calibri" w:hAnsi="Calibri" w:cs="Calibri"/>
              </w:rPr>
            </w:pPr>
            <w:r>
              <w:rPr>
                <w:rFonts w:ascii="Calibri" w:hAnsi="Calibri" w:cs="Calibri"/>
              </w:rPr>
              <w:t>E06.D.2.1.3</w:t>
            </w:r>
          </w:p>
        </w:tc>
        <w:tc>
          <w:tcPr>
            <w:tcW w:w="1170" w:type="dxa"/>
          </w:tcPr>
          <w:p w:rsidR="000D7E47" w:rsidP="000D7E47" w:rsidRDefault="000D7E47" w14:paraId="3F6BB8F0" w14:textId="2E2D2D12">
            <w:pPr>
              <w:jc w:val="center"/>
              <w:rPr>
                <w:sz w:val="12"/>
                <w:szCs w:val="12"/>
              </w:rPr>
            </w:pPr>
            <w:r w:rsidRPr="00057D5A">
              <w:t>MP</w:t>
            </w:r>
            <w:r>
              <w:t>4</w:t>
            </w:r>
          </w:p>
        </w:tc>
      </w:tr>
      <w:tr w:rsidR="000D7E47" w:rsidTr="00987658" w14:paraId="4AE0CD00" w14:textId="77777777">
        <w:trPr>
          <w:jc w:val="center"/>
        </w:trPr>
        <w:tc>
          <w:tcPr>
            <w:tcW w:w="6475" w:type="dxa"/>
            <w:vAlign w:val="center"/>
          </w:tcPr>
          <w:p w:rsidR="000D7E47" w:rsidP="000D7E47" w:rsidRDefault="000D7E47" w14:paraId="5BC5BB17" w14:textId="284A0ECD">
            <w:r>
              <w:t>Draw evidence from literary or informational texts to support analysis, reflection, and/or research.</w:t>
            </w:r>
          </w:p>
        </w:tc>
        <w:tc>
          <w:tcPr>
            <w:tcW w:w="1710" w:type="dxa"/>
            <w:vAlign w:val="center"/>
          </w:tcPr>
          <w:p w:rsidR="000D7E47" w:rsidP="000D7E47" w:rsidRDefault="000D7E47" w14:paraId="4BA74D1A" w14:textId="2F48B26D">
            <w:pPr>
              <w:jc w:val="center"/>
              <w:rPr>
                <w:rFonts w:ascii="Calibri" w:hAnsi="Calibri" w:cs="Calibri"/>
              </w:rPr>
            </w:pPr>
            <w:r>
              <w:rPr>
                <w:rFonts w:ascii="Calibri" w:hAnsi="Calibri" w:cs="Calibri"/>
              </w:rPr>
              <w:t>E06.E.1.1</w:t>
            </w:r>
          </w:p>
        </w:tc>
        <w:tc>
          <w:tcPr>
            <w:tcW w:w="1170" w:type="dxa"/>
          </w:tcPr>
          <w:p w:rsidRPr="00057D5A" w:rsidR="000D7E47" w:rsidP="000D7E47" w:rsidRDefault="000D7E47" w14:paraId="6C45BFED" w14:textId="12D22599">
            <w:pPr>
              <w:jc w:val="center"/>
            </w:pPr>
            <w:r>
              <w:t>MP4</w:t>
            </w:r>
          </w:p>
        </w:tc>
      </w:tr>
      <w:tr w:rsidR="000D7E47" w:rsidTr="00987658" w14:paraId="67951561" w14:textId="77777777">
        <w:trPr>
          <w:jc w:val="center"/>
        </w:trPr>
        <w:tc>
          <w:tcPr>
            <w:tcW w:w="6475" w:type="dxa"/>
            <w:vAlign w:val="center"/>
          </w:tcPr>
          <w:p w:rsidR="000D7E47" w:rsidP="000D7E47" w:rsidRDefault="000D7E47" w14:paraId="2EC35D2B" w14:textId="522A2E4D">
            <w:pPr>
              <w:rPr>
                <w:rFonts w:ascii="Calibri" w:hAnsi="Calibri" w:cs="Calibri"/>
              </w:rPr>
            </w:pPr>
            <w:r>
              <w:t>Introduce text(s) for the intended audience, state an opinion and/or topic, establish a situation, and create an organizational structure in which ideas are logically grouped to support the writer’s purpose.</w:t>
            </w:r>
          </w:p>
        </w:tc>
        <w:tc>
          <w:tcPr>
            <w:tcW w:w="1710" w:type="dxa"/>
            <w:vAlign w:val="center"/>
          </w:tcPr>
          <w:p w:rsidR="000D7E47" w:rsidP="000D7E47" w:rsidRDefault="000D7E47" w14:paraId="7A2F2090" w14:textId="327393AD">
            <w:pPr>
              <w:jc w:val="center"/>
              <w:rPr>
                <w:rFonts w:ascii="Calibri" w:hAnsi="Calibri" w:cs="Calibri"/>
              </w:rPr>
            </w:pPr>
            <w:r>
              <w:rPr>
                <w:rFonts w:ascii="Calibri" w:hAnsi="Calibri" w:cs="Calibri"/>
              </w:rPr>
              <w:t>E06.E.1.1.1</w:t>
            </w:r>
          </w:p>
        </w:tc>
        <w:tc>
          <w:tcPr>
            <w:tcW w:w="1170" w:type="dxa"/>
          </w:tcPr>
          <w:p w:rsidR="000D7E47" w:rsidP="000D7E47" w:rsidRDefault="000D7E47" w14:paraId="6DE4CB56" w14:textId="42E37F89">
            <w:pPr>
              <w:jc w:val="center"/>
              <w:rPr>
                <w:sz w:val="12"/>
                <w:szCs w:val="12"/>
              </w:rPr>
            </w:pPr>
            <w:r w:rsidRPr="00057D5A">
              <w:t>MP</w:t>
            </w:r>
            <w:r>
              <w:t>4</w:t>
            </w:r>
          </w:p>
        </w:tc>
      </w:tr>
      <w:tr w:rsidR="000D7E47" w:rsidTr="00987658" w14:paraId="02BDD3B4" w14:textId="77777777">
        <w:trPr>
          <w:jc w:val="center"/>
        </w:trPr>
        <w:tc>
          <w:tcPr>
            <w:tcW w:w="6475" w:type="dxa"/>
            <w:vAlign w:val="center"/>
          </w:tcPr>
          <w:p w:rsidR="000D7E47" w:rsidP="000D7E47" w:rsidRDefault="000D7E47" w14:paraId="2CE128FB" w14:textId="0E39A597">
            <w:pPr>
              <w:rPr>
                <w:rFonts w:ascii="Calibri" w:hAnsi="Calibri" w:cs="Calibri"/>
              </w:rPr>
            </w:pPr>
            <w:r>
              <w:t>Develop the analysis using relevant evidence from text(s) to support claims, opinions, ideas, and inferences and demonstrating an understanding of the text(s).</w:t>
            </w:r>
          </w:p>
        </w:tc>
        <w:tc>
          <w:tcPr>
            <w:tcW w:w="1710" w:type="dxa"/>
            <w:vAlign w:val="center"/>
          </w:tcPr>
          <w:p w:rsidR="000D7E47" w:rsidP="000D7E47" w:rsidRDefault="000D7E47" w14:paraId="67DB1340" w14:textId="77ED1B5E">
            <w:pPr>
              <w:jc w:val="center"/>
              <w:rPr>
                <w:rFonts w:ascii="Calibri" w:hAnsi="Calibri" w:cs="Calibri"/>
              </w:rPr>
            </w:pPr>
            <w:r>
              <w:rPr>
                <w:rFonts w:ascii="Calibri" w:hAnsi="Calibri" w:cs="Calibri"/>
              </w:rPr>
              <w:t>E06.E.1.1.2</w:t>
            </w:r>
          </w:p>
        </w:tc>
        <w:tc>
          <w:tcPr>
            <w:tcW w:w="1170" w:type="dxa"/>
            <w:vAlign w:val="center"/>
          </w:tcPr>
          <w:p w:rsidR="000D7E47" w:rsidP="000D7E47" w:rsidRDefault="000D7E47" w14:paraId="09A70E28" w14:textId="73CE52B3">
            <w:pPr>
              <w:jc w:val="center"/>
              <w:rPr>
                <w:sz w:val="12"/>
                <w:szCs w:val="12"/>
              </w:rPr>
            </w:pPr>
            <w:r w:rsidRPr="00057D5A">
              <w:t>MP</w:t>
            </w:r>
            <w:r>
              <w:t>4</w:t>
            </w:r>
          </w:p>
        </w:tc>
      </w:tr>
      <w:tr w:rsidR="000D7E47" w:rsidTr="00987658" w14:paraId="46400907" w14:textId="77777777">
        <w:trPr>
          <w:jc w:val="center"/>
        </w:trPr>
        <w:tc>
          <w:tcPr>
            <w:tcW w:w="6475" w:type="dxa"/>
            <w:vAlign w:val="center"/>
          </w:tcPr>
          <w:p w:rsidR="000D7E47" w:rsidP="000D7E47" w:rsidRDefault="000D7E47" w14:paraId="7838FE9B" w14:textId="4D68D465">
            <w:pPr>
              <w:rPr>
                <w:rFonts w:ascii="Calibri" w:hAnsi="Calibri" w:cs="Calibri"/>
              </w:rPr>
            </w:pPr>
            <w:r>
              <w:t>Use appropriate transitions to clarify the relationships among ideas and concepts.</w:t>
            </w:r>
          </w:p>
        </w:tc>
        <w:tc>
          <w:tcPr>
            <w:tcW w:w="1710" w:type="dxa"/>
            <w:vAlign w:val="center"/>
          </w:tcPr>
          <w:p w:rsidR="000D7E47" w:rsidP="000D7E47" w:rsidRDefault="000D7E47" w14:paraId="45B8476B" w14:textId="3FA7F2F9">
            <w:pPr>
              <w:jc w:val="center"/>
              <w:rPr>
                <w:rFonts w:ascii="Calibri" w:hAnsi="Calibri" w:cs="Calibri"/>
              </w:rPr>
            </w:pPr>
            <w:r>
              <w:rPr>
                <w:rFonts w:ascii="Calibri" w:hAnsi="Calibri" w:cs="Calibri"/>
              </w:rPr>
              <w:t>E06.E.1.1.3</w:t>
            </w:r>
          </w:p>
        </w:tc>
        <w:tc>
          <w:tcPr>
            <w:tcW w:w="1170" w:type="dxa"/>
            <w:vAlign w:val="center"/>
          </w:tcPr>
          <w:p w:rsidR="000D7E47" w:rsidP="000D7E47" w:rsidRDefault="000D7E47" w14:paraId="3CB18C9D" w14:textId="7FCC9A9A">
            <w:pPr>
              <w:jc w:val="center"/>
              <w:rPr>
                <w:sz w:val="12"/>
                <w:szCs w:val="12"/>
              </w:rPr>
            </w:pPr>
            <w:r w:rsidRPr="00057D5A">
              <w:t>MP</w:t>
            </w:r>
            <w:r>
              <w:t>4</w:t>
            </w:r>
          </w:p>
        </w:tc>
      </w:tr>
      <w:tr w:rsidR="000D7E47" w:rsidTr="00987658" w14:paraId="38A674FB" w14:textId="77777777">
        <w:trPr>
          <w:jc w:val="center"/>
        </w:trPr>
        <w:tc>
          <w:tcPr>
            <w:tcW w:w="6475" w:type="dxa"/>
            <w:vAlign w:val="center"/>
          </w:tcPr>
          <w:p w:rsidR="000D7E47" w:rsidP="000D7E47" w:rsidRDefault="000D7E47" w14:paraId="7BF87F0A" w14:textId="74954CB4">
            <w:pPr>
              <w:rPr>
                <w:rFonts w:ascii="Calibri" w:hAnsi="Calibri" w:cs="Calibri"/>
              </w:rPr>
            </w:pPr>
            <w:r>
              <w:t>Use precise language and domain-specific vocabulary to inform about or explain the topic and/or convey the experience and events.</w:t>
            </w:r>
          </w:p>
        </w:tc>
        <w:tc>
          <w:tcPr>
            <w:tcW w:w="1710" w:type="dxa"/>
            <w:vAlign w:val="center"/>
          </w:tcPr>
          <w:p w:rsidR="000D7E47" w:rsidP="000D7E47" w:rsidRDefault="000D7E47" w14:paraId="22913BA7" w14:textId="488F4BBA">
            <w:pPr>
              <w:jc w:val="center"/>
              <w:rPr>
                <w:rFonts w:ascii="Calibri" w:hAnsi="Calibri" w:cs="Calibri"/>
              </w:rPr>
            </w:pPr>
            <w:r>
              <w:rPr>
                <w:rFonts w:ascii="Calibri" w:hAnsi="Calibri" w:cs="Calibri"/>
              </w:rPr>
              <w:t>E06.E.1.1.4</w:t>
            </w:r>
          </w:p>
        </w:tc>
        <w:tc>
          <w:tcPr>
            <w:tcW w:w="1170" w:type="dxa"/>
            <w:vAlign w:val="center"/>
          </w:tcPr>
          <w:p w:rsidR="000D7E47" w:rsidP="000D7E47" w:rsidRDefault="000D7E47" w14:paraId="63F7FD5E" w14:textId="0C8FBBEF">
            <w:pPr>
              <w:jc w:val="center"/>
              <w:rPr>
                <w:sz w:val="12"/>
                <w:szCs w:val="12"/>
              </w:rPr>
            </w:pPr>
            <w:r w:rsidRPr="00057D5A">
              <w:t>MP</w:t>
            </w:r>
            <w:r>
              <w:t>4</w:t>
            </w:r>
          </w:p>
        </w:tc>
      </w:tr>
      <w:tr w:rsidR="000D7E47" w:rsidTr="00987658" w14:paraId="30B53DAB" w14:textId="77777777">
        <w:trPr>
          <w:jc w:val="center"/>
        </w:trPr>
        <w:tc>
          <w:tcPr>
            <w:tcW w:w="6475" w:type="dxa"/>
            <w:vAlign w:val="center"/>
          </w:tcPr>
          <w:p w:rsidR="000D7E47" w:rsidP="000D7E47" w:rsidRDefault="000D7E47" w14:paraId="751531B6" w14:textId="2CDB6093">
            <w:pPr>
              <w:rPr>
                <w:rFonts w:ascii="Calibri" w:hAnsi="Calibri" w:cs="Calibri"/>
              </w:rPr>
            </w:pPr>
            <w:r>
              <w:t>Establish and maintain a formal style.</w:t>
            </w:r>
          </w:p>
        </w:tc>
        <w:tc>
          <w:tcPr>
            <w:tcW w:w="1710" w:type="dxa"/>
            <w:vAlign w:val="center"/>
          </w:tcPr>
          <w:p w:rsidR="000D7E47" w:rsidP="000D7E47" w:rsidRDefault="000D7E47" w14:paraId="3B99FDE4" w14:textId="3554731C">
            <w:pPr>
              <w:jc w:val="center"/>
              <w:rPr>
                <w:rFonts w:ascii="Calibri" w:hAnsi="Calibri" w:cs="Calibri"/>
              </w:rPr>
            </w:pPr>
            <w:r>
              <w:rPr>
                <w:rFonts w:ascii="Calibri" w:hAnsi="Calibri" w:cs="Calibri"/>
              </w:rPr>
              <w:t>E06.E.1.1.5</w:t>
            </w:r>
          </w:p>
        </w:tc>
        <w:tc>
          <w:tcPr>
            <w:tcW w:w="1170" w:type="dxa"/>
            <w:vAlign w:val="center"/>
          </w:tcPr>
          <w:p w:rsidR="000D7E47" w:rsidP="000D7E47" w:rsidRDefault="000D7E47" w14:paraId="0BBE2D4D" w14:textId="7AA56B04">
            <w:pPr>
              <w:jc w:val="center"/>
              <w:rPr>
                <w:sz w:val="12"/>
                <w:szCs w:val="12"/>
              </w:rPr>
            </w:pPr>
            <w:r w:rsidRPr="00057D5A">
              <w:t>MP</w:t>
            </w:r>
            <w:r>
              <w:t>4</w:t>
            </w:r>
          </w:p>
        </w:tc>
      </w:tr>
      <w:tr w:rsidR="000D7E47" w:rsidTr="00987658" w14:paraId="6BEBF028" w14:textId="77777777">
        <w:trPr>
          <w:jc w:val="center"/>
        </w:trPr>
        <w:tc>
          <w:tcPr>
            <w:tcW w:w="6475" w:type="dxa"/>
            <w:vAlign w:val="center"/>
          </w:tcPr>
          <w:p w:rsidR="000D7E47" w:rsidP="000D7E47" w:rsidRDefault="000D7E47" w14:paraId="64AD40E7" w14:textId="0E45D672">
            <w:pPr>
              <w:rPr>
                <w:rFonts w:ascii="Calibri" w:hAnsi="Calibri" w:cs="Calibri"/>
              </w:rPr>
            </w:pPr>
            <w:r>
              <w:lastRenderedPageBreak/>
              <w:t>Provide a concluding section that follows from the analysis presented.</w:t>
            </w:r>
          </w:p>
        </w:tc>
        <w:tc>
          <w:tcPr>
            <w:tcW w:w="1710" w:type="dxa"/>
            <w:vAlign w:val="center"/>
          </w:tcPr>
          <w:p w:rsidR="000D7E47" w:rsidP="000D7E47" w:rsidRDefault="000D7E47" w14:paraId="19092902" w14:textId="0A5B77AC">
            <w:pPr>
              <w:jc w:val="center"/>
              <w:rPr>
                <w:rFonts w:ascii="Calibri" w:hAnsi="Calibri" w:cs="Calibri"/>
              </w:rPr>
            </w:pPr>
            <w:r>
              <w:rPr>
                <w:rFonts w:ascii="Calibri" w:hAnsi="Calibri" w:cs="Calibri"/>
              </w:rPr>
              <w:t>E06.E.1.1.6</w:t>
            </w:r>
          </w:p>
        </w:tc>
        <w:tc>
          <w:tcPr>
            <w:tcW w:w="1170" w:type="dxa"/>
            <w:vAlign w:val="center"/>
          </w:tcPr>
          <w:p w:rsidR="000D7E47" w:rsidP="000D7E47" w:rsidRDefault="000D7E47" w14:paraId="38C417A2" w14:textId="3732964F">
            <w:pPr>
              <w:jc w:val="center"/>
              <w:rPr>
                <w:sz w:val="12"/>
                <w:szCs w:val="12"/>
              </w:rPr>
            </w:pPr>
            <w:r w:rsidRPr="00057D5A">
              <w:t>MP</w:t>
            </w:r>
            <w:r>
              <w:t>4</w:t>
            </w:r>
          </w:p>
        </w:tc>
      </w:tr>
      <w:tr w:rsidR="000D7E47" w:rsidTr="00987658" w14:paraId="07B9ED94" w14:textId="77777777">
        <w:trPr>
          <w:jc w:val="center"/>
        </w:trPr>
        <w:tc>
          <w:tcPr>
            <w:tcW w:w="6475" w:type="dxa"/>
            <w:vAlign w:val="center"/>
          </w:tcPr>
          <w:p w:rsidR="000D7E47" w:rsidP="000D7E47" w:rsidRDefault="000D7E47" w14:paraId="1856B077" w14:textId="23A0C765">
            <w:pPr>
              <w:rPr>
                <w:rFonts w:ascii="Calibri" w:hAnsi="Calibri" w:cs="Calibri"/>
              </w:rPr>
            </w:pPr>
            <w:r>
              <w:t>Engage effectively in a range of collaborative discussions, on grade-level topics, texts, and issues, building on others’ ideas and expressing their own clearly.</w:t>
            </w:r>
          </w:p>
        </w:tc>
        <w:tc>
          <w:tcPr>
            <w:tcW w:w="1710" w:type="dxa"/>
            <w:vAlign w:val="center"/>
          </w:tcPr>
          <w:p w:rsidR="000D7E47" w:rsidP="000D7E47" w:rsidRDefault="000D7E47" w14:paraId="4B50BC6A" w14:textId="7ECAB08F">
            <w:pPr>
              <w:jc w:val="center"/>
              <w:rPr>
                <w:rFonts w:ascii="Calibri" w:hAnsi="Calibri" w:cs="Calibri"/>
              </w:rPr>
            </w:pPr>
            <w:r>
              <w:rPr>
                <w:rFonts w:ascii="Calibri" w:hAnsi="Calibri" w:cs="Calibri"/>
              </w:rPr>
              <w:t>CC.1.5.6.A</w:t>
            </w:r>
          </w:p>
        </w:tc>
        <w:tc>
          <w:tcPr>
            <w:tcW w:w="1170" w:type="dxa"/>
            <w:vAlign w:val="center"/>
          </w:tcPr>
          <w:p w:rsidR="000D7E47" w:rsidP="000D7E47" w:rsidRDefault="000D7E47" w14:paraId="62C5F781" w14:textId="04ED1C31">
            <w:pPr>
              <w:jc w:val="center"/>
              <w:rPr>
                <w:sz w:val="12"/>
                <w:szCs w:val="12"/>
              </w:rPr>
            </w:pPr>
            <w:r w:rsidRPr="00057D5A">
              <w:t>MP</w:t>
            </w:r>
            <w:r>
              <w:t>4</w:t>
            </w:r>
          </w:p>
        </w:tc>
      </w:tr>
      <w:tr w:rsidR="000D7E47" w:rsidTr="00987658" w14:paraId="71773135" w14:textId="77777777">
        <w:trPr>
          <w:jc w:val="center"/>
        </w:trPr>
        <w:tc>
          <w:tcPr>
            <w:tcW w:w="6475" w:type="dxa"/>
            <w:vAlign w:val="center"/>
          </w:tcPr>
          <w:p w:rsidR="000D7E47" w:rsidP="000D7E47" w:rsidRDefault="000D7E47" w14:paraId="2318D31E" w14:textId="177AD8F4">
            <w:pPr>
              <w:rPr>
                <w:rFonts w:ascii="Calibri" w:hAnsi="Calibri" w:cs="Calibri"/>
              </w:rPr>
            </w:pPr>
            <w:r>
              <w:t>Delineate a speaker’s argument and specific claims by identifying specific reasons and evidence and recognize arguments or claims not supported by factual evidence.</w:t>
            </w:r>
          </w:p>
        </w:tc>
        <w:tc>
          <w:tcPr>
            <w:tcW w:w="1710" w:type="dxa"/>
            <w:vAlign w:val="center"/>
          </w:tcPr>
          <w:p w:rsidR="000D7E47" w:rsidP="000D7E47" w:rsidRDefault="000D7E47" w14:paraId="24EBA425" w14:textId="1F8F6FB0">
            <w:pPr>
              <w:jc w:val="center"/>
              <w:rPr>
                <w:rFonts w:ascii="Calibri" w:hAnsi="Calibri" w:cs="Calibri"/>
              </w:rPr>
            </w:pPr>
            <w:r>
              <w:rPr>
                <w:rFonts w:ascii="Calibri" w:hAnsi="Calibri" w:cs="Calibri"/>
              </w:rPr>
              <w:t>CC.1.5.6.B</w:t>
            </w:r>
          </w:p>
        </w:tc>
        <w:tc>
          <w:tcPr>
            <w:tcW w:w="1170" w:type="dxa"/>
            <w:vAlign w:val="center"/>
          </w:tcPr>
          <w:p w:rsidR="000D7E47" w:rsidP="000D7E47" w:rsidRDefault="000D7E47" w14:paraId="2372E7EF" w14:textId="24968069">
            <w:pPr>
              <w:jc w:val="center"/>
              <w:rPr>
                <w:sz w:val="12"/>
                <w:szCs w:val="12"/>
              </w:rPr>
            </w:pPr>
            <w:r w:rsidRPr="00057D5A">
              <w:t>MP</w:t>
            </w:r>
            <w:r>
              <w:t>4</w:t>
            </w:r>
          </w:p>
        </w:tc>
      </w:tr>
      <w:tr w:rsidR="000D7E47" w:rsidTr="00987658" w14:paraId="64B0B4BF" w14:textId="77777777">
        <w:trPr>
          <w:jc w:val="center"/>
        </w:trPr>
        <w:tc>
          <w:tcPr>
            <w:tcW w:w="6475" w:type="dxa"/>
            <w:vAlign w:val="center"/>
          </w:tcPr>
          <w:p w:rsidR="000D7E47" w:rsidP="000D7E47" w:rsidRDefault="000D7E47" w14:paraId="6457F5DE" w14:textId="05164148">
            <w:pPr>
              <w:rPr>
                <w:rFonts w:ascii="Calibri" w:hAnsi="Calibri" w:cs="Calibri"/>
              </w:rPr>
            </w:pPr>
            <w:r>
              <w:t>Adapt speech to a variety of contexts and tasks.</w:t>
            </w:r>
          </w:p>
        </w:tc>
        <w:tc>
          <w:tcPr>
            <w:tcW w:w="1710" w:type="dxa"/>
            <w:vAlign w:val="center"/>
          </w:tcPr>
          <w:p w:rsidR="000D7E47" w:rsidP="000D7E47" w:rsidRDefault="000D7E47" w14:paraId="3C0B396C" w14:textId="24313B6B">
            <w:pPr>
              <w:jc w:val="center"/>
              <w:rPr>
                <w:rFonts w:ascii="Calibri" w:hAnsi="Calibri" w:cs="Calibri"/>
              </w:rPr>
            </w:pPr>
            <w:r>
              <w:rPr>
                <w:rFonts w:ascii="Calibri" w:hAnsi="Calibri" w:cs="Calibri"/>
              </w:rPr>
              <w:t>CC.1.5.6.E</w:t>
            </w:r>
          </w:p>
        </w:tc>
        <w:tc>
          <w:tcPr>
            <w:tcW w:w="1170" w:type="dxa"/>
            <w:vAlign w:val="center"/>
          </w:tcPr>
          <w:p w:rsidR="000D7E47" w:rsidP="000D7E47" w:rsidRDefault="000D7E47" w14:paraId="5ECDEC5A" w14:textId="560EF7AB">
            <w:pPr>
              <w:jc w:val="center"/>
              <w:rPr>
                <w:sz w:val="12"/>
                <w:szCs w:val="12"/>
              </w:rPr>
            </w:pPr>
            <w:r w:rsidRPr="00057D5A">
              <w:t>MP</w:t>
            </w:r>
            <w:r>
              <w:t>4</w:t>
            </w:r>
          </w:p>
        </w:tc>
      </w:tr>
      <w:tr w:rsidR="000D7E47" w:rsidTr="00987658" w14:paraId="15A54E92" w14:textId="77777777">
        <w:trPr>
          <w:jc w:val="center"/>
        </w:trPr>
        <w:tc>
          <w:tcPr>
            <w:tcW w:w="6475" w:type="dxa"/>
            <w:vAlign w:val="center"/>
          </w:tcPr>
          <w:p w:rsidR="000D7E47" w:rsidP="000D7E47" w:rsidRDefault="000D7E47" w14:paraId="4F06E24F" w14:textId="7AFE8147">
            <w:pPr>
              <w:rPr>
                <w:rFonts w:ascii="Calibri" w:hAnsi="Calibri" w:cs="Calibri"/>
              </w:rPr>
            </w:pPr>
            <w:r>
              <w:t>Demonstrate command of the conventions of standard English when speaking based on Grade 6 level and content.</w:t>
            </w:r>
          </w:p>
        </w:tc>
        <w:tc>
          <w:tcPr>
            <w:tcW w:w="1710" w:type="dxa"/>
            <w:vAlign w:val="center"/>
          </w:tcPr>
          <w:p w:rsidR="000D7E47" w:rsidP="000D7E47" w:rsidRDefault="000D7E47" w14:paraId="2BF5635C" w14:textId="70A702A8">
            <w:pPr>
              <w:jc w:val="center"/>
              <w:rPr>
                <w:rFonts w:ascii="Calibri" w:hAnsi="Calibri" w:cs="Calibri"/>
              </w:rPr>
            </w:pPr>
            <w:r>
              <w:rPr>
                <w:rFonts w:ascii="Calibri" w:hAnsi="Calibri" w:cs="Calibri"/>
              </w:rPr>
              <w:t>CC.1.5.6.G</w:t>
            </w:r>
          </w:p>
        </w:tc>
        <w:tc>
          <w:tcPr>
            <w:tcW w:w="1170" w:type="dxa"/>
            <w:vAlign w:val="center"/>
          </w:tcPr>
          <w:p w:rsidR="000D7E47" w:rsidP="000D7E47" w:rsidRDefault="000D7E47" w14:paraId="66A1B6B2" w14:textId="0E90F6AC">
            <w:pPr>
              <w:jc w:val="center"/>
              <w:rPr>
                <w:sz w:val="12"/>
                <w:szCs w:val="12"/>
              </w:rPr>
            </w:pPr>
            <w:r w:rsidRPr="00057D5A">
              <w:t>MP</w:t>
            </w:r>
            <w:r>
              <w:t>4</w:t>
            </w:r>
          </w:p>
        </w:tc>
      </w:tr>
    </w:tbl>
    <w:p w:rsidR="007D484F" w:rsidP="00E965D0" w:rsidRDefault="007D484F" w14:paraId="289ED610" w14:textId="77777777">
      <w:pPr>
        <w:tabs>
          <w:tab w:val="left" w:pos="3231"/>
        </w:tabs>
      </w:pPr>
    </w:p>
    <w:p w:rsidR="007D484F" w:rsidP="00E965D0" w:rsidRDefault="007D484F" w14:paraId="04CF2C14" w14:textId="77777777">
      <w:pPr>
        <w:tabs>
          <w:tab w:val="left" w:pos="3231"/>
        </w:tabs>
      </w:pPr>
    </w:p>
    <w:p w:rsidR="00800431" w:rsidRDefault="00800431" w14:paraId="7839A2EE" w14:textId="77777777">
      <w:pPr>
        <w:rPr>
          <w:b/>
          <w:sz w:val="24"/>
          <w:szCs w:val="24"/>
          <w:u w:val="single"/>
        </w:rPr>
      </w:pPr>
      <w:r>
        <w:rPr>
          <w:b/>
          <w:sz w:val="24"/>
          <w:szCs w:val="24"/>
          <w:u w:val="single"/>
        </w:rPr>
        <w:br w:type="page"/>
      </w:r>
    </w:p>
    <w:p w:rsidRPr="006D28DA" w:rsidR="00E965D0" w:rsidP="00E965D0" w:rsidRDefault="00E965D0" w14:paraId="65980CC8" w14:textId="6C5E4994">
      <w:pPr>
        <w:tabs>
          <w:tab w:val="left" w:pos="3231"/>
        </w:tabs>
        <w:rPr>
          <w:b/>
          <w:sz w:val="24"/>
          <w:szCs w:val="24"/>
          <w:u w:val="single"/>
        </w:rPr>
      </w:pPr>
      <w:r w:rsidRPr="006D28DA">
        <w:rPr>
          <w:b/>
          <w:sz w:val="24"/>
          <w:szCs w:val="24"/>
          <w:u w:val="single"/>
        </w:rPr>
        <w:lastRenderedPageBreak/>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P="00D870F7" w:rsidRDefault="00D870F7" w14:paraId="1EC0C650" w14:textId="32DEF5BB">
      <w:pPr>
        <w:tabs>
          <w:tab w:val="center" w:pos="4680"/>
        </w:tabs>
        <w:ind w:left="180"/>
        <w:rPr>
          <w:b/>
        </w:rPr>
      </w:pPr>
      <w:r w:rsidRPr="006D28DA">
        <w:rPr>
          <w:b/>
        </w:rPr>
        <w:t>Effective formative assessments for</w:t>
      </w:r>
      <w:r w:rsidR="00F25C8E">
        <w:rPr>
          <w:b/>
        </w:rPr>
        <w:t xml:space="preserve"> this course include</w:t>
      </w:r>
      <w:r w:rsidR="0009792D">
        <w:rPr>
          <w:b/>
        </w:rPr>
        <w:t xml:space="preserve"> but are not limited to</w:t>
      </w:r>
      <w:r w:rsidR="00F25C8E">
        <w:rPr>
          <w:b/>
        </w:rPr>
        <w:t>:</w:t>
      </w:r>
    </w:p>
    <w:p w:rsidRPr="00A14A58" w:rsidR="00450AA4" w:rsidP="00450AA4" w:rsidRDefault="00450AA4" w14:paraId="07BFEA98" w14:textId="3782DBBD">
      <w:pPr>
        <w:spacing w:after="0"/>
        <w:ind w:left="180"/>
        <w:jc w:val="both"/>
        <w:rPr>
          <w:bCs/>
        </w:rPr>
      </w:pPr>
      <w:r>
        <w:rPr>
          <w:bCs/>
        </w:rPr>
        <w:tab/>
      </w:r>
      <w:r>
        <w:rPr>
          <w:bCs/>
        </w:rPr>
        <w:tab/>
      </w:r>
      <w:r w:rsidRPr="00A14A58">
        <w:rPr>
          <w:bCs/>
        </w:rPr>
        <w:t>Pre-Assessments of Prior Knowledge</w:t>
      </w:r>
    </w:p>
    <w:p w:rsidR="00450AA4" w:rsidP="00450AA4" w:rsidRDefault="00450AA4" w14:paraId="68978BD4" w14:textId="77777777">
      <w:pPr>
        <w:tabs>
          <w:tab w:val="center" w:pos="720"/>
        </w:tabs>
        <w:spacing w:after="0"/>
        <w:ind w:left="180"/>
        <w:jc w:val="both"/>
        <w:rPr>
          <w:bCs/>
        </w:rPr>
      </w:pPr>
      <w:r w:rsidRPr="00A14A58">
        <w:rPr>
          <w:bCs/>
        </w:rPr>
        <w:tab/>
      </w:r>
      <w:r>
        <w:rPr>
          <w:bCs/>
        </w:rPr>
        <w:tab/>
      </w:r>
      <w:r w:rsidRPr="00A14A58">
        <w:rPr>
          <w:bCs/>
        </w:rPr>
        <w:t>Bell ringers/Problem of the Day</w:t>
      </w:r>
    </w:p>
    <w:p w:rsidR="00450AA4" w:rsidP="00450AA4" w:rsidRDefault="00450AA4" w14:paraId="18DC3037" w14:textId="77777777">
      <w:pPr>
        <w:tabs>
          <w:tab w:val="center" w:pos="720"/>
        </w:tabs>
        <w:spacing w:after="0"/>
        <w:ind w:left="180"/>
        <w:jc w:val="both"/>
        <w:rPr>
          <w:bCs/>
        </w:rPr>
      </w:pPr>
      <w:r>
        <w:rPr>
          <w:bCs/>
        </w:rPr>
        <w:tab/>
      </w:r>
      <w:r>
        <w:rPr>
          <w:bCs/>
        </w:rPr>
        <w:tab/>
      </w:r>
      <w:r>
        <w:rPr>
          <w:bCs/>
        </w:rPr>
        <w:t>Discussions</w:t>
      </w:r>
    </w:p>
    <w:p w:rsidR="00450AA4" w:rsidP="00450AA4" w:rsidRDefault="00450AA4" w14:paraId="52326C8B" w14:textId="77777777">
      <w:pPr>
        <w:tabs>
          <w:tab w:val="center" w:pos="720"/>
        </w:tabs>
        <w:spacing w:after="0"/>
        <w:ind w:left="180"/>
        <w:jc w:val="both"/>
        <w:rPr>
          <w:bCs/>
        </w:rPr>
      </w:pPr>
      <w:r>
        <w:rPr>
          <w:bCs/>
        </w:rPr>
        <w:tab/>
      </w:r>
      <w:r>
        <w:rPr>
          <w:bCs/>
        </w:rPr>
        <w:tab/>
      </w:r>
      <w:r>
        <w:rPr>
          <w:bCs/>
        </w:rPr>
        <w:t>Teacher Observation/Questioning</w:t>
      </w:r>
    </w:p>
    <w:p w:rsidR="00450AA4" w:rsidP="00450AA4" w:rsidRDefault="00450AA4" w14:paraId="737B0408" w14:textId="77777777">
      <w:pPr>
        <w:tabs>
          <w:tab w:val="center" w:pos="720"/>
        </w:tabs>
        <w:spacing w:after="0"/>
        <w:ind w:left="180"/>
        <w:jc w:val="both"/>
        <w:rPr>
          <w:bCs/>
        </w:rPr>
      </w:pPr>
      <w:r>
        <w:rPr>
          <w:bCs/>
        </w:rPr>
        <w:tab/>
      </w:r>
      <w:r>
        <w:rPr>
          <w:bCs/>
        </w:rPr>
        <w:tab/>
      </w:r>
      <w:r>
        <w:rPr>
          <w:bCs/>
        </w:rPr>
        <w:t>Graphic Organizers</w:t>
      </w:r>
    </w:p>
    <w:p w:rsidR="00450AA4" w:rsidP="00450AA4" w:rsidRDefault="00450AA4" w14:paraId="5156AA8E" w14:textId="77777777">
      <w:pPr>
        <w:tabs>
          <w:tab w:val="center" w:pos="720"/>
        </w:tabs>
        <w:spacing w:after="0"/>
        <w:ind w:left="180"/>
        <w:jc w:val="both"/>
        <w:rPr>
          <w:bCs/>
        </w:rPr>
      </w:pPr>
      <w:r>
        <w:rPr>
          <w:bCs/>
        </w:rPr>
        <w:tab/>
      </w:r>
      <w:r>
        <w:rPr>
          <w:bCs/>
        </w:rPr>
        <w:tab/>
      </w:r>
      <w:r>
        <w:rPr>
          <w:bCs/>
        </w:rPr>
        <w:t>Summarizing</w:t>
      </w:r>
    </w:p>
    <w:p w:rsidR="00450AA4" w:rsidP="00450AA4" w:rsidRDefault="00450AA4" w14:paraId="04D9E8F9" w14:textId="77777777">
      <w:pPr>
        <w:tabs>
          <w:tab w:val="center" w:pos="720"/>
        </w:tabs>
        <w:spacing w:after="0"/>
        <w:ind w:left="180"/>
        <w:jc w:val="both"/>
        <w:rPr>
          <w:bCs/>
        </w:rPr>
      </w:pPr>
      <w:r>
        <w:rPr>
          <w:bCs/>
        </w:rPr>
        <w:tab/>
      </w:r>
      <w:r>
        <w:rPr>
          <w:bCs/>
        </w:rPr>
        <w:tab/>
      </w:r>
      <w:r>
        <w:rPr>
          <w:bCs/>
        </w:rPr>
        <w:t>Notetaking</w:t>
      </w:r>
    </w:p>
    <w:p w:rsidR="00450AA4" w:rsidP="00450AA4" w:rsidRDefault="00450AA4" w14:paraId="36CB54B3" w14:textId="77777777">
      <w:pPr>
        <w:tabs>
          <w:tab w:val="center" w:pos="720"/>
        </w:tabs>
        <w:spacing w:after="0"/>
        <w:ind w:left="180"/>
        <w:jc w:val="both"/>
        <w:rPr>
          <w:bCs/>
        </w:rPr>
      </w:pPr>
      <w:r>
        <w:rPr>
          <w:bCs/>
        </w:rPr>
        <w:tab/>
      </w:r>
      <w:r>
        <w:rPr>
          <w:bCs/>
        </w:rPr>
        <w:tab/>
      </w:r>
      <w:r>
        <w:rPr>
          <w:bCs/>
        </w:rPr>
        <w:t>Oral Presentations</w:t>
      </w:r>
    </w:p>
    <w:p w:rsidR="00450AA4" w:rsidP="00450AA4" w:rsidRDefault="00450AA4" w14:paraId="317D325E" w14:textId="77777777">
      <w:pPr>
        <w:tabs>
          <w:tab w:val="center" w:pos="720"/>
        </w:tabs>
        <w:spacing w:after="0"/>
        <w:ind w:left="180"/>
        <w:jc w:val="both"/>
        <w:rPr>
          <w:bCs/>
        </w:rPr>
      </w:pPr>
      <w:r>
        <w:rPr>
          <w:bCs/>
        </w:rPr>
        <w:tab/>
      </w:r>
      <w:r>
        <w:rPr>
          <w:bCs/>
        </w:rPr>
        <w:tab/>
      </w:r>
      <w:r>
        <w:rPr>
          <w:bCs/>
        </w:rPr>
        <w:t>Outlining</w:t>
      </w:r>
    </w:p>
    <w:p w:rsidR="00450AA4" w:rsidP="00450AA4" w:rsidRDefault="00450AA4" w14:paraId="2B0203BC" w14:textId="77777777">
      <w:pPr>
        <w:tabs>
          <w:tab w:val="center" w:pos="720"/>
        </w:tabs>
        <w:spacing w:after="0"/>
        <w:ind w:left="180"/>
        <w:jc w:val="both"/>
        <w:rPr>
          <w:bCs/>
        </w:rPr>
      </w:pPr>
      <w:r>
        <w:rPr>
          <w:bCs/>
        </w:rPr>
        <w:tab/>
      </w:r>
      <w:r>
        <w:rPr>
          <w:bCs/>
        </w:rPr>
        <w:tab/>
      </w:r>
      <w:r>
        <w:rPr>
          <w:bCs/>
        </w:rPr>
        <w:t>Journaling</w:t>
      </w:r>
    </w:p>
    <w:p w:rsidR="00450AA4" w:rsidP="00450AA4" w:rsidRDefault="00450AA4" w14:paraId="075616FF" w14:textId="77777777">
      <w:pPr>
        <w:tabs>
          <w:tab w:val="center" w:pos="720"/>
        </w:tabs>
        <w:spacing w:after="0"/>
        <w:ind w:left="180"/>
        <w:jc w:val="both"/>
        <w:rPr>
          <w:bCs/>
        </w:rPr>
      </w:pPr>
      <w:r>
        <w:rPr>
          <w:bCs/>
        </w:rPr>
        <w:tab/>
      </w:r>
      <w:r>
        <w:rPr>
          <w:bCs/>
        </w:rPr>
        <w:tab/>
      </w:r>
      <w:r>
        <w:rPr>
          <w:bCs/>
        </w:rPr>
        <w:t>Student Presentations/Projects</w:t>
      </w:r>
    </w:p>
    <w:p w:rsidR="00450AA4" w:rsidP="00450AA4" w:rsidRDefault="00450AA4" w14:paraId="0CBCE3FF" w14:textId="306C44A5">
      <w:pPr>
        <w:tabs>
          <w:tab w:val="center" w:pos="720"/>
        </w:tabs>
        <w:spacing w:after="0"/>
        <w:ind w:left="180"/>
        <w:jc w:val="both"/>
        <w:rPr>
          <w:bCs/>
        </w:rPr>
      </w:pPr>
      <w:r>
        <w:rPr>
          <w:bCs/>
        </w:rPr>
        <w:tab/>
      </w:r>
      <w:r>
        <w:rPr>
          <w:bCs/>
        </w:rPr>
        <w:tab/>
      </w:r>
      <w:r>
        <w:rPr>
          <w:bCs/>
        </w:rPr>
        <w:t>TDAs</w:t>
      </w:r>
    </w:p>
    <w:p w:rsidRPr="005B3B39" w:rsidR="00450AA4" w:rsidP="00D870F7" w:rsidRDefault="00450AA4" w14:paraId="30F35D1E" w14:textId="77777777">
      <w:pPr>
        <w:tabs>
          <w:tab w:val="center" w:pos="4680"/>
        </w:tabs>
        <w:ind w:left="180"/>
      </w:pPr>
    </w:p>
    <w:p w:rsidR="000B542D" w:rsidP="008D65B0" w:rsidRDefault="000B542D" w14:paraId="6484BC95" w14:textId="77777777">
      <w:pPr>
        <w:tabs>
          <w:tab w:val="center" w:pos="4680"/>
        </w:tabs>
        <w:rPr>
          <w:b/>
        </w:rPr>
      </w:pP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6242C761" w14:textId="608B83B5">
      <w:pPr>
        <w:tabs>
          <w:tab w:val="center" w:pos="4680"/>
        </w:tabs>
        <w:ind w:left="180"/>
        <w:rPr>
          <w:b/>
        </w:rPr>
      </w:pPr>
      <w:r w:rsidRPr="006D28DA">
        <w:rPr>
          <w:b/>
        </w:rPr>
        <w:t>Effective summative asses</w:t>
      </w:r>
      <w:r w:rsidR="00F25C8E">
        <w:rPr>
          <w:b/>
        </w:rPr>
        <w:t>sments for this course include</w:t>
      </w:r>
      <w:r w:rsidR="009E7CFE">
        <w:rPr>
          <w:b/>
        </w:rPr>
        <w:t xml:space="preserve"> but are not limited to</w:t>
      </w:r>
      <w:r w:rsidR="00F25C8E">
        <w:rPr>
          <w:b/>
        </w:rPr>
        <w:t>:</w:t>
      </w:r>
    </w:p>
    <w:p w:rsidR="00BB3D46" w:rsidP="00BB3D46" w:rsidRDefault="00BB3D46" w14:paraId="3CAC9A08" w14:textId="5E6C34F6">
      <w:pPr>
        <w:tabs>
          <w:tab w:val="center" w:pos="810"/>
        </w:tabs>
        <w:spacing w:after="0"/>
        <w:jc w:val="both"/>
      </w:pPr>
      <w:r>
        <w:tab/>
      </w:r>
      <w:r>
        <w:tab/>
      </w:r>
      <w:r>
        <w:t>Essays</w:t>
      </w:r>
    </w:p>
    <w:p w:rsidR="00BB3D46" w:rsidP="00BB3D46" w:rsidRDefault="00BB3D46" w14:paraId="449DE831" w14:textId="10F72354">
      <w:pPr>
        <w:tabs>
          <w:tab w:val="center" w:pos="810"/>
        </w:tabs>
        <w:spacing w:after="0"/>
        <w:jc w:val="both"/>
      </w:pPr>
      <w:r>
        <w:tab/>
      </w:r>
      <w:r>
        <w:tab/>
      </w:r>
      <w:r>
        <w:t>TDAs</w:t>
      </w:r>
    </w:p>
    <w:p w:rsidR="00BB3D46" w:rsidP="00BB3D46" w:rsidRDefault="00BB3D46" w14:paraId="78E17DFC" w14:textId="77777777">
      <w:pPr>
        <w:tabs>
          <w:tab w:val="center" w:pos="810"/>
        </w:tabs>
        <w:spacing w:after="0"/>
        <w:jc w:val="both"/>
      </w:pPr>
      <w:r>
        <w:tab/>
      </w:r>
      <w:r>
        <w:tab/>
      </w:r>
      <w:r>
        <w:t>Projects</w:t>
      </w:r>
    </w:p>
    <w:p w:rsidR="00BB3D46" w:rsidP="00BB3D46" w:rsidRDefault="00BB3D46" w14:paraId="7DAB12BF" w14:textId="77777777">
      <w:pPr>
        <w:tabs>
          <w:tab w:val="center" w:pos="810"/>
        </w:tabs>
        <w:spacing w:after="0"/>
        <w:jc w:val="both"/>
      </w:pPr>
      <w:r>
        <w:tab/>
      </w:r>
      <w:r>
        <w:tab/>
      </w:r>
      <w:r>
        <w:t>Quizzes/Tests</w:t>
      </w:r>
    </w:p>
    <w:p w:rsidR="00BB3D46" w:rsidP="00BB3D46" w:rsidRDefault="00BB3D46" w14:paraId="26FB204D" w14:textId="77777777">
      <w:pPr>
        <w:tabs>
          <w:tab w:val="center" w:pos="810"/>
        </w:tabs>
        <w:spacing w:after="0"/>
        <w:jc w:val="both"/>
      </w:pPr>
      <w:r>
        <w:tab/>
      </w:r>
      <w:r>
        <w:tab/>
      </w:r>
      <w:r>
        <w:t>Student Presentations</w:t>
      </w:r>
    </w:p>
    <w:p w:rsidR="00BB3D46" w:rsidP="00BB3D46" w:rsidRDefault="00BB3D46" w14:paraId="0B12E7A4" w14:textId="77777777">
      <w:pPr>
        <w:tabs>
          <w:tab w:val="center" w:pos="810"/>
        </w:tabs>
        <w:spacing w:after="0"/>
        <w:jc w:val="both"/>
      </w:pPr>
      <w:r>
        <w:tab/>
      </w:r>
      <w:r>
        <w:tab/>
      </w:r>
      <w:r>
        <w:t>Portfolios</w:t>
      </w:r>
    </w:p>
    <w:p w:rsidR="00BB3D46" w:rsidP="00BB3D46" w:rsidRDefault="00BB3D46" w14:paraId="6F4D44DC" w14:textId="77777777">
      <w:pPr>
        <w:tabs>
          <w:tab w:val="center" w:pos="810"/>
        </w:tabs>
        <w:spacing w:after="0"/>
        <w:jc w:val="both"/>
      </w:pPr>
      <w:r>
        <w:tab/>
      </w:r>
      <w:r>
        <w:tab/>
      </w:r>
      <w:r>
        <w:t>District Marking Period Assessments</w:t>
      </w:r>
    </w:p>
    <w:p w:rsidR="00BB3D46" w:rsidP="00BB3D46" w:rsidRDefault="00BB3D46" w14:paraId="041C5228" w14:textId="1AB23D08">
      <w:r>
        <w:tab/>
      </w:r>
      <w:r>
        <w:tab/>
      </w:r>
    </w:p>
    <w:sectPr w:rsidR="00BB3D46">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E44" w:rsidP="005F535D" w:rsidRDefault="004A0E44" w14:paraId="5D225D2B" w14:textId="77777777">
      <w:pPr>
        <w:spacing w:after="0" w:line="240" w:lineRule="auto"/>
      </w:pPr>
      <w:r>
        <w:separator/>
      </w:r>
    </w:p>
  </w:endnote>
  <w:endnote w:type="continuationSeparator" w:id="0">
    <w:p w:rsidR="004A0E44" w:rsidP="005F535D" w:rsidRDefault="004A0E44" w14:paraId="33B54F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47" w:rsidRDefault="00A01047" w14:paraId="48306A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47" w:rsidRDefault="00A01047" w14:paraId="771D44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E44" w:rsidP="005F535D" w:rsidRDefault="004A0E44" w14:paraId="6D4C3120" w14:textId="77777777">
      <w:pPr>
        <w:spacing w:after="0" w:line="240" w:lineRule="auto"/>
      </w:pPr>
      <w:r>
        <w:separator/>
      </w:r>
    </w:p>
  </w:footnote>
  <w:footnote w:type="continuationSeparator" w:id="0">
    <w:p w:rsidR="004A0E44" w:rsidP="005F535D" w:rsidRDefault="004A0E44" w14:paraId="348591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47" w:rsidRDefault="00A01047" w14:paraId="328F09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09CD3F5E">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347DF240">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47" w:rsidRDefault="00A01047" w14:paraId="71D9E7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2B5"/>
    <w:multiLevelType w:val="hybridMultilevel"/>
    <w:tmpl w:val="A412B3F2"/>
    <w:lvl w:ilvl="0" w:tplc="04090001">
      <w:start w:val="1"/>
      <w:numFmt w:val="bullet"/>
      <w:lvlText w:val=""/>
      <w:lvlJc w:val="left"/>
      <w:pPr>
        <w:ind w:left="1329" w:hanging="360"/>
      </w:pPr>
      <w:rPr>
        <w:rFonts w:hint="default" w:ascii="Symbol" w:hAnsi="Symbol"/>
      </w:rPr>
    </w:lvl>
    <w:lvl w:ilvl="1" w:tplc="04090003" w:tentative="1">
      <w:start w:val="1"/>
      <w:numFmt w:val="bullet"/>
      <w:lvlText w:val="o"/>
      <w:lvlJc w:val="left"/>
      <w:pPr>
        <w:ind w:left="2049" w:hanging="360"/>
      </w:pPr>
      <w:rPr>
        <w:rFonts w:hint="default" w:ascii="Courier New" w:hAnsi="Courier New" w:cs="Courier New"/>
      </w:rPr>
    </w:lvl>
    <w:lvl w:ilvl="2" w:tplc="04090005" w:tentative="1">
      <w:start w:val="1"/>
      <w:numFmt w:val="bullet"/>
      <w:lvlText w:val=""/>
      <w:lvlJc w:val="left"/>
      <w:pPr>
        <w:ind w:left="2769" w:hanging="360"/>
      </w:pPr>
      <w:rPr>
        <w:rFonts w:hint="default" w:ascii="Wingdings" w:hAnsi="Wingdings"/>
      </w:rPr>
    </w:lvl>
    <w:lvl w:ilvl="3" w:tplc="04090001" w:tentative="1">
      <w:start w:val="1"/>
      <w:numFmt w:val="bullet"/>
      <w:lvlText w:val=""/>
      <w:lvlJc w:val="left"/>
      <w:pPr>
        <w:ind w:left="3489" w:hanging="360"/>
      </w:pPr>
      <w:rPr>
        <w:rFonts w:hint="default" w:ascii="Symbol" w:hAnsi="Symbol"/>
      </w:rPr>
    </w:lvl>
    <w:lvl w:ilvl="4" w:tplc="04090003" w:tentative="1">
      <w:start w:val="1"/>
      <w:numFmt w:val="bullet"/>
      <w:lvlText w:val="o"/>
      <w:lvlJc w:val="left"/>
      <w:pPr>
        <w:ind w:left="4209" w:hanging="360"/>
      </w:pPr>
      <w:rPr>
        <w:rFonts w:hint="default" w:ascii="Courier New" w:hAnsi="Courier New" w:cs="Courier New"/>
      </w:rPr>
    </w:lvl>
    <w:lvl w:ilvl="5" w:tplc="04090005" w:tentative="1">
      <w:start w:val="1"/>
      <w:numFmt w:val="bullet"/>
      <w:lvlText w:val=""/>
      <w:lvlJc w:val="left"/>
      <w:pPr>
        <w:ind w:left="4929" w:hanging="360"/>
      </w:pPr>
      <w:rPr>
        <w:rFonts w:hint="default" w:ascii="Wingdings" w:hAnsi="Wingdings"/>
      </w:rPr>
    </w:lvl>
    <w:lvl w:ilvl="6" w:tplc="04090001" w:tentative="1">
      <w:start w:val="1"/>
      <w:numFmt w:val="bullet"/>
      <w:lvlText w:val=""/>
      <w:lvlJc w:val="left"/>
      <w:pPr>
        <w:ind w:left="5649" w:hanging="360"/>
      </w:pPr>
      <w:rPr>
        <w:rFonts w:hint="default" w:ascii="Symbol" w:hAnsi="Symbol"/>
      </w:rPr>
    </w:lvl>
    <w:lvl w:ilvl="7" w:tplc="04090003" w:tentative="1">
      <w:start w:val="1"/>
      <w:numFmt w:val="bullet"/>
      <w:lvlText w:val="o"/>
      <w:lvlJc w:val="left"/>
      <w:pPr>
        <w:ind w:left="6369" w:hanging="360"/>
      </w:pPr>
      <w:rPr>
        <w:rFonts w:hint="default" w:ascii="Courier New" w:hAnsi="Courier New" w:cs="Courier New"/>
      </w:rPr>
    </w:lvl>
    <w:lvl w:ilvl="8" w:tplc="04090005" w:tentative="1">
      <w:start w:val="1"/>
      <w:numFmt w:val="bullet"/>
      <w:lvlText w:val=""/>
      <w:lvlJc w:val="left"/>
      <w:pPr>
        <w:ind w:left="7089" w:hanging="360"/>
      </w:pPr>
      <w:rPr>
        <w:rFonts w:hint="default" w:ascii="Wingdings" w:hAnsi="Wingdings"/>
      </w:rPr>
    </w:lvl>
  </w:abstractNum>
  <w:abstractNum w:abstractNumId="1" w15:restartNumberingAfterBreak="0">
    <w:nsid w:val="517833A5"/>
    <w:multiLevelType w:val="hybridMultilevel"/>
    <w:tmpl w:val="2334E1D4"/>
    <w:lvl w:ilvl="0" w:tplc="04090001">
      <w:start w:val="1"/>
      <w:numFmt w:val="bullet"/>
      <w:lvlText w:val=""/>
      <w:lvlJc w:val="left"/>
      <w:pPr>
        <w:ind w:left="700" w:hanging="360"/>
      </w:pPr>
      <w:rPr>
        <w:rFonts w:hint="default" w:ascii="Symbol" w:hAnsi="Symbol"/>
      </w:rPr>
    </w:lvl>
    <w:lvl w:ilvl="1" w:tplc="04090003" w:tentative="1">
      <w:start w:val="1"/>
      <w:numFmt w:val="bullet"/>
      <w:lvlText w:val="o"/>
      <w:lvlJc w:val="left"/>
      <w:pPr>
        <w:ind w:left="1420" w:hanging="360"/>
      </w:pPr>
      <w:rPr>
        <w:rFonts w:hint="default" w:ascii="Courier New" w:hAnsi="Courier New" w:cs="Courier New"/>
      </w:rPr>
    </w:lvl>
    <w:lvl w:ilvl="2" w:tplc="04090005" w:tentative="1">
      <w:start w:val="1"/>
      <w:numFmt w:val="bullet"/>
      <w:lvlText w:val=""/>
      <w:lvlJc w:val="left"/>
      <w:pPr>
        <w:ind w:left="2140" w:hanging="360"/>
      </w:pPr>
      <w:rPr>
        <w:rFonts w:hint="default" w:ascii="Wingdings" w:hAnsi="Wingdings"/>
      </w:rPr>
    </w:lvl>
    <w:lvl w:ilvl="3" w:tplc="04090001" w:tentative="1">
      <w:start w:val="1"/>
      <w:numFmt w:val="bullet"/>
      <w:lvlText w:val=""/>
      <w:lvlJc w:val="left"/>
      <w:pPr>
        <w:ind w:left="2860" w:hanging="360"/>
      </w:pPr>
      <w:rPr>
        <w:rFonts w:hint="default" w:ascii="Symbol" w:hAnsi="Symbol"/>
      </w:rPr>
    </w:lvl>
    <w:lvl w:ilvl="4" w:tplc="04090003" w:tentative="1">
      <w:start w:val="1"/>
      <w:numFmt w:val="bullet"/>
      <w:lvlText w:val="o"/>
      <w:lvlJc w:val="left"/>
      <w:pPr>
        <w:ind w:left="3580" w:hanging="360"/>
      </w:pPr>
      <w:rPr>
        <w:rFonts w:hint="default" w:ascii="Courier New" w:hAnsi="Courier New" w:cs="Courier New"/>
      </w:rPr>
    </w:lvl>
    <w:lvl w:ilvl="5" w:tplc="04090005" w:tentative="1">
      <w:start w:val="1"/>
      <w:numFmt w:val="bullet"/>
      <w:lvlText w:val=""/>
      <w:lvlJc w:val="left"/>
      <w:pPr>
        <w:ind w:left="4300" w:hanging="360"/>
      </w:pPr>
      <w:rPr>
        <w:rFonts w:hint="default" w:ascii="Wingdings" w:hAnsi="Wingdings"/>
      </w:rPr>
    </w:lvl>
    <w:lvl w:ilvl="6" w:tplc="04090001" w:tentative="1">
      <w:start w:val="1"/>
      <w:numFmt w:val="bullet"/>
      <w:lvlText w:val=""/>
      <w:lvlJc w:val="left"/>
      <w:pPr>
        <w:ind w:left="5020" w:hanging="360"/>
      </w:pPr>
      <w:rPr>
        <w:rFonts w:hint="default" w:ascii="Symbol" w:hAnsi="Symbol"/>
      </w:rPr>
    </w:lvl>
    <w:lvl w:ilvl="7" w:tplc="04090003" w:tentative="1">
      <w:start w:val="1"/>
      <w:numFmt w:val="bullet"/>
      <w:lvlText w:val="o"/>
      <w:lvlJc w:val="left"/>
      <w:pPr>
        <w:ind w:left="5740" w:hanging="360"/>
      </w:pPr>
      <w:rPr>
        <w:rFonts w:hint="default" w:ascii="Courier New" w:hAnsi="Courier New" w:cs="Courier New"/>
      </w:rPr>
    </w:lvl>
    <w:lvl w:ilvl="8" w:tplc="04090005" w:tentative="1">
      <w:start w:val="1"/>
      <w:numFmt w:val="bullet"/>
      <w:lvlText w:val=""/>
      <w:lvlJc w:val="left"/>
      <w:pPr>
        <w:ind w:left="6460" w:hanging="360"/>
      </w:pPr>
      <w:rPr>
        <w:rFonts w:hint="default" w:ascii="Wingdings" w:hAnsi="Wingdings"/>
      </w:rPr>
    </w:lvl>
  </w:abstractNum>
  <w:abstractNum w:abstractNumId="2" w15:restartNumberingAfterBreak="0">
    <w:nsid w:val="6F98733D"/>
    <w:multiLevelType w:val="hybridMultilevel"/>
    <w:tmpl w:val="8CD2BD0C"/>
    <w:lvl w:ilvl="0" w:tplc="04090001">
      <w:start w:val="1"/>
      <w:numFmt w:val="bullet"/>
      <w:lvlText w:val=""/>
      <w:lvlJc w:val="left"/>
      <w:pPr>
        <w:ind w:left="1420" w:hanging="360"/>
      </w:pPr>
      <w:rPr>
        <w:rFonts w:hint="default" w:ascii="Symbol" w:hAnsi="Symbol"/>
      </w:rPr>
    </w:lvl>
    <w:lvl w:ilvl="1" w:tplc="04090003" w:tentative="1">
      <w:start w:val="1"/>
      <w:numFmt w:val="bullet"/>
      <w:lvlText w:val="o"/>
      <w:lvlJc w:val="left"/>
      <w:pPr>
        <w:ind w:left="2140" w:hanging="360"/>
      </w:pPr>
      <w:rPr>
        <w:rFonts w:hint="default" w:ascii="Courier New" w:hAnsi="Courier New" w:cs="Courier New"/>
      </w:rPr>
    </w:lvl>
    <w:lvl w:ilvl="2" w:tplc="04090005" w:tentative="1">
      <w:start w:val="1"/>
      <w:numFmt w:val="bullet"/>
      <w:lvlText w:val=""/>
      <w:lvlJc w:val="left"/>
      <w:pPr>
        <w:ind w:left="2860" w:hanging="360"/>
      </w:pPr>
      <w:rPr>
        <w:rFonts w:hint="default" w:ascii="Wingdings" w:hAnsi="Wingdings"/>
      </w:rPr>
    </w:lvl>
    <w:lvl w:ilvl="3" w:tplc="04090001" w:tentative="1">
      <w:start w:val="1"/>
      <w:numFmt w:val="bullet"/>
      <w:lvlText w:val=""/>
      <w:lvlJc w:val="left"/>
      <w:pPr>
        <w:ind w:left="3580" w:hanging="360"/>
      </w:pPr>
      <w:rPr>
        <w:rFonts w:hint="default" w:ascii="Symbol" w:hAnsi="Symbol"/>
      </w:rPr>
    </w:lvl>
    <w:lvl w:ilvl="4" w:tplc="04090003" w:tentative="1">
      <w:start w:val="1"/>
      <w:numFmt w:val="bullet"/>
      <w:lvlText w:val="o"/>
      <w:lvlJc w:val="left"/>
      <w:pPr>
        <w:ind w:left="4300" w:hanging="360"/>
      </w:pPr>
      <w:rPr>
        <w:rFonts w:hint="default" w:ascii="Courier New" w:hAnsi="Courier New" w:cs="Courier New"/>
      </w:rPr>
    </w:lvl>
    <w:lvl w:ilvl="5" w:tplc="04090005" w:tentative="1">
      <w:start w:val="1"/>
      <w:numFmt w:val="bullet"/>
      <w:lvlText w:val=""/>
      <w:lvlJc w:val="left"/>
      <w:pPr>
        <w:ind w:left="5020" w:hanging="360"/>
      </w:pPr>
      <w:rPr>
        <w:rFonts w:hint="default" w:ascii="Wingdings" w:hAnsi="Wingdings"/>
      </w:rPr>
    </w:lvl>
    <w:lvl w:ilvl="6" w:tplc="04090001" w:tentative="1">
      <w:start w:val="1"/>
      <w:numFmt w:val="bullet"/>
      <w:lvlText w:val=""/>
      <w:lvlJc w:val="left"/>
      <w:pPr>
        <w:ind w:left="5740" w:hanging="360"/>
      </w:pPr>
      <w:rPr>
        <w:rFonts w:hint="default" w:ascii="Symbol" w:hAnsi="Symbol"/>
      </w:rPr>
    </w:lvl>
    <w:lvl w:ilvl="7" w:tplc="04090003" w:tentative="1">
      <w:start w:val="1"/>
      <w:numFmt w:val="bullet"/>
      <w:lvlText w:val="o"/>
      <w:lvlJc w:val="left"/>
      <w:pPr>
        <w:ind w:left="6460" w:hanging="360"/>
      </w:pPr>
      <w:rPr>
        <w:rFonts w:hint="default" w:ascii="Courier New" w:hAnsi="Courier New" w:cs="Courier New"/>
      </w:rPr>
    </w:lvl>
    <w:lvl w:ilvl="8" w:tplc="04090005" w:tentative="1">
      <w:start w:val="1"/>
      <w:numFmt w:val="bullet"/>
      <w:lvlText w:val=""/>
      <w:lvlJc w:val="left"/>
      <w:pPr>
        <w:ind w:left="7180" w:hanging="360"/>
      </w:pPr>
      <w:rPr>
        <w:rFonts w:hint="default" w:ascii="Wingdings" w:hAnsi="Wingdings"/>
      </w:rPr>
    </w:lvl>
  </w:abstractNum>
  <w:num w:numId="1" w16cid:durableId="1126895476">
    <w:abstractNumId w:val="1"/>
  </w:num>
  <w:num w:numId="2" w16cid:durableId="1967851489">
    <w:abstractNumId w:val="0"/>
  </w:num>
  <w:num w:numId="3" w16cid:durableId="171693228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7E5"/>
    <w:rsid w:val="000026CF"/>
    <w:rsid w:val="00011347"/>
    <w:rsid w:val="00015D63"/>
    <w:rsid w:val="000331AB"/>
    <w:rsid w:val="000408C6"/>
    <w:rsid w:val="000444E6"/>
    <w:rsid w:val="00046FFE"/>
    <w:rsid w:val="00053066"/>
    <w:rsid w:val="00054B7E"/>
    <w:rsid w:val="00057D5A"/>
    <w:rsid w:val="000668A7"/>
    <w:rsid w:val="00070BC2"/>
    <w:rsid w:val="00085A4D"/>
    <w:rsid w:val="000901BF"/>
    <w:rsid w:val="0009792D"/>
    <w:rsid w:val="000B1463"/>
    <w:rsid w:val="000B432A"/>
    <w:rsid w:val="000B542D"/>
    <w:rsid w:val="000B7512"/>
    <w:rsid w:val="000D3296"/>
    <w:rsid w:val="000D3E74"/>
    <w:rsid w:val="000D64E7"/>
    <w:rsid w:val="000D7E47"/>
    <w:rsid w:val="000E063C"/>
    <w:rsid w:val="000E68A4"/>
    <w:rsid w:val="000F680D"/>
    <w:rsid w:val="000F7DF6"/>
    <w:rsid w:val="001050A1"/>
    <w:rsid w:val="001134AF"/>
    <w:rsid w:val="00113A02"/>
    <w:rsid w:val="001146AD"/>
    <w:rsid w:val="00127935"/>
    <w:rsid w:val="0013717F"/>
    <w:rsid w:val="001424BB"/>
    <w:rsid w:val="001445F7"/>
    <w:rsid w:val="00144DFC"/>
    <w:rsid w:val="00152145"/>
    <w:rsid w:val="00154CBA"/>
    <w:rsid w:val="0016293A"/>
    <w:rsid w:val="001660BB"/>
    <w:rsid w:val="001760C0"/>
    <w:rsid w:val="001A0767"/>
    <w:rsid w:val="001A7401"/>
    <w:rsid w:val="001B3D9B"/>
    <w:rsid w:val="001C0783"/>
    <w:rsid w:val="001D4458"/>
    <w:rsid w:val="001D4B68"/>
    <w:rsid w:val="001D6D3F"/>
    <w:rsid w:val="001D7393"/>
    <w:rsid w:val="001F1F7A"/>
    <w:rsid w:val="001F3157"/>
    <w:rsid w:val="00202666"/>
    <w:rsid w:val="002035B9"/>
    <w:rsid w:val="00206B9A"/>
    <w:rsid w:val="00214FCA"/>
    <w:rsid w:val="00222BAF"/>
    <w:rsid w:val="002250DF"/>
    <w:rsid w:val="00226AD2"/>
    <w:rsid w:val="002316AD"/>
    <w:rsid w:val="00233FF6"/>
    <w:rsid w:val="002353B5"/>
    <w:rsid w:val="002513E9"/>
    <w:rsid w:val="00251A81"/>
    <w:rsid w:val="00251E39"/>
    <w:rsid w:val="00253A0E"/>
    <w:rsid w:val="0025652F"/>
    <w:rsid w:val="0026240C"/>
    <w:rsid w:val="002626D0"/>
    <w:rsid w:val="00270A5D"/>
    <w:rsid w:val="002735F5"/>
    <w:rsid w:val="00281316"/>
    <w:rsid w:val="00286FB4"/>
    <w:rsid w:val="002872D0"/>
    <w:rsid w:val="002C11B0"/>
    <w:rsid w:val="002C265C"/>
    <w:rsid w:val="002C3478"/>
    <w:rsid w:val="002C43D3"/>
    <w:rsid w:val="002D0C2F"/>
    <w:rsid w:val="002D7128"/>
    <w:rsid w:val="002D7708"/>
    <w:rsid w:val="002E0453"/>
    <w:rsid w:val="002E2350"/>
    <w:rsid w:val="002E4B5B"/>
    <w:rsid w:val="00307FCF"/>
    <w:rsid w:val="003207EF"/>
    <w:rsid w:val="003246FB"/>
    <w:rsid w:val="00326084"/>
    <w:rsid w:val="00326D77"/>
    <w:rsid w:val="003361F4"/>
    <w:rsid w:val="00336F4B"/>
    <w:rsid w:val="003458F3"/>
    <w:rsid w:val="00351D2F"/>
    <w:rsid w:val="003556D4"/>
    <w:rsid w:val="003570D4"/>
    <w:rsid w:val="00366C27"/>
    <w:rsid w:val="0037005B"/>
    <w:rsid w:val="00371C1B"/>
    <w:rsid w:val="003748AD"/>
    <w:rsid w:val="0039310B"/>
    <w:rsid w:val="003A1E98"/>
    <w:rsid w:val="003A5F4A"/>
    <w:rsid w:val="003B1853"/>
    <w:rsid w:val="003B7AA1"/>
    <w:rsid w:val="003C6A1D"/>
    <w:rsid w:val="003D2B15"/>
    <w:rsid w:val="003D78FE"/>
    <w:rsid w:val="003E2FD8"/>
    <w:rsid w:val="003E4164"/>
    <w:rsid w:val="003F35A5"/>
    <w:rsid w:val="003F4F93"/>
    <w:rsid w:val="004034D4"/>
    <w:rsid w:val="00406865"/>
    <w:rsid w:val="00406E66"/>
    <w:rsid w:val="00411762"/>
    <w:rsid w:val="00411775"/>
    <w:rsid w:val="00416C75"/>
    <w:rsid w:val="004207C0"/>
    <w:rsid w:val="00422277"/>
    <w:rsid w:val="00426F5B"/>
    <w:rsid w:val="00450AA4"/>
    <w:rsid w:val="00451C71"/>
    <w:rsid w:val="0047086B"/>
    <w:rsid w:val="00472373"/>
    <w:rsid w:val="00477969"/>
    <w:rsid w:val="004800CD"/>
    <w:rsid w:val="00484606"/>
    <w:rsid w:val="0049245B"/>
    <w:rsid w:val="00494602"/>
    <w:rsid w:val="004A0E44"/>
    <w:rsid w:val="004B0770"/>
    <w:rsid w:val="004B135B"/>
    <w:rsid w:val="004B24EC"/>
    <w:rsid w:val="004B6576"/>
    <w:rsid w:val="004C1278"/>
    <w:rsid w:val="004C138F"/>
    <w:rsid w:val="004D0DDC"/>
    <w:rsid w:val="004D2DAE"/>
    <w:rsid w:val="004D4C50"/>
    <w:rsid w:val="004E3E09"/>
    <w:rsid w:val="004E4656"/>
    <w:rsid w:val="004E7162"/>
    <w:rsid w:val="004F0DFA"/>
    <w:rsid w:val="004F3884"/>
    <w:rsid w:val="00511CEE"/>
    <w:rsid w:val="00514B72"/>
    <w:rsid w:val="00520508"/>
    <w:rsid w:val="00525197"/>
    <w:rsid w:val="00534B67"/>
    <w:rsid w:val="005356BB"/>
    <w:rsid w:val="00542A80"/>
    <w:rsid w:val="00552909"/>
    <w:rsid w:val="00554304"/>
    <w:rsid w:val="00565F22"/>
    <w:rsid w:val="00576EA4"/>
    <w:rsid w:val="00581F97"/>
    <w:rsid w:val="00584062"/>
    <w:rsid w:val="00584E7D"/>
    <w:rsid w:val="00586B80"/>
    <w:rsid w:val="00586BA0"/>
    <w:rsid w:val="005876FF"/>
    <w:rsid w:val="005903F1"/>
    <w:rsid w:val="005A2CD7"/>
    <w:rsid w:val="005B3857"/>
    <w:rsid w:val="005B3B39"/>
    <w:rsid w:val="005B4D7E"/>
    <w:rsid w:val="005B6272"/>
    <w:rsid w:val="005C6230"/>
    <w:rsid w:val="005C6A6E"/>
    <w:rsid w:val="005D1317"/>
    <w:rsid w:val="005D3366"/>
    <w:rsid w:val="005D34DC"/>
    <w:rsid w:val="005E189D"/>
    <w:rsid w:val="005E26DB"/>
    <w:rsid w:val="005E54F3"/>
    <w:rsid w:val="005F00CA"/>
    <w:rsid w:val="005F3C57"/>
    <w:rsid w:val="005F535D"/>
    <w:rsid w:val="005F7ACF"/>
    <w:rsid w:val="00600FB8"/>
    <w:rsid w:val="00610E01"/>
    <w:rsid w:val="00622AAF"/>
    <w:rsid w:val="00622B9D"/>
    <w:rsid w:val="00624544"/>
    <w:rsid w:val="006349B2"/>
    <w:rsid w:val="0063661E"/>
    <w:rsid w:val="00642A3E"/>
    <w:rsid w:val="00645504"/>
    <w:rsid w:val="0066501A"/>
    <w:rsid w:val="006673BF"/>
    <w:rsid w:val="00670BF3"/>
    <w:rsid w:val="00675034"/>
    <w:rsid w:val="00676A70"/>
    <w:rsid w:val="0069318C"/>
    <w:rsid w:val="00696132"/>
    <w:rsid w:val="006A1E9E"/>
    <w:rsid w:val="006A37F1"/>
    <w:rsid w:val="006B66D2"/>
    <w:rsid w:val="006B7B66"/>
    <w:rsid w:val="006D15EA"/>
    <w:rsid w:val="006D2592"/>
    <w:rsid w:val="006D28DA"/>
    <w:rsid w:val="006D4C30"/>
    <w:rsid w:val="006E02BB"/>
    <w:rsid w:val="006E04BC"/>
    <w:rsid w:val="006F0CF4"/>
    <w:rsid w:val="006F42CF"/>
    <w:rsid w:val="006F430F"/>
    <w:rsid w:val="006F4743"/>
    <w:rsid w:val="006F5DF0"/>
    <w:rsid w:val="0070297B"/>
    <w:rsid w:val="00703389"/>
    <w:rsid w:val="00707476"/>
    <w:rsid w:val="0071713A"/>
    <w:rsid w:val="00717776"/>
    <w:rsid w:val="007276C0"/>
    <w:rsid w:val="007421E0"/>
    <w:rsid w:val="007429F8"/>
    <w:rsid w:val="00763563"/>
    <w:rsid w:val="00772B43"/>
    <w:rsid w:val="007870C3"/>
    <w:rsid w:val="00794458"/>
    <w:rsid w:val="007A114E"/>
    <w:rsid w:val="007A30D0"/>
    <w:rsid w:val="007A73B0"/>
    <w:rsid w:val="007B084C"/>
    <w:rsid w:val="007B6C42"/>
    <w:rsid w:val="007D086C"/>
    <w:rsid w:val="007D0A7F"/>
    <w:rsid w:val="007D3C02"/>
    <w:rsid w:val="007D484F"/>
    <w:rsid w:val="007D56EA"/>
    <w:rsid w:val="007E2DD6"/>
    <w:rsid w:val="007F3624"/>
    <w:rsid w:val="00800431"/>
    <w:rsid w:val="00801417"/>
    <w:rsid w:val="00803435"/>
    <w:rsid w:val="00806CE3"/>
    <w:rsid w:val="008108CF"/>
    <w:rsid w:val="0081743E"/>
    <w:rsid w:val="00820816"/>
    <w:rsid w:val="0083068A"/>
    <w:rsid w:val="0085043C"/>
    <w:rsid w:val="00851BF8"/>
    <w:rsid w:val="0085208F"/>
    <w:rsid w:val="00855A9E"/>
    <w:rsid w:val="008636E2"/>
    <w:rsid w:val="00871CEE"/>
    <w:rsid w:val="008736C0"/>
    <w:rsid w:val="008854C9"/>
    <w:rsid w:val="00886D86"/>
    <w:rsid w:val="00897F4C"/>
    <w:rsid w:val="008A3F75"/>
    <w:rsid w:val="008A44A9"/>
    <w:rsid w:val="008D65B0"/>
    <w:rsid w:val="008D66D3"/>
    <w:rsid w:val="008D755C"/>
    <w:rsid w:val="008E6BE6"/>
    <w:rsid w:val="009051EB"/>
    <w:rsid w:val="0093327D"/>
    <w:rsid w:val="00937BAB"/>
    <w:rsid w:val="009444EA"/>
    <w:rsid w:val="00944A22"/>
    <w:rsid w:val="00944E10"/>
    <w:rsid w:val="00945335"/>
    <w:rsid w:val="00945984"/>
    <w:rsid w:val="00945B95"/>
    <w:rsid w:val="00946E2D"/>
    <w:rsid w:val="00951201"/>
    <w:rsid w:val="009534A6"/>
    <w:rsid w:val="009535BB"/>
    <w:rsid w:val="00956A04"/>
    <w:rsid w:val="00972718"/>
    <w:rsid w:val="00980526"/>
    <w:rsid w:val="009829A0"/>
    <w:rsid w:val="0098693F"/>
    <w:rsid w:val="00987039"/>
    <w:rsid w:val="00987387"/>
    <w:rsid w:val="00987658"/>
    <w:rsid w:val="00992A26"/>
    <w:rsid w:val="0099356F"/>
    <w:rsid w:val="009A7BE1"/>
    <w:rsid w:val="009B4BE9"/>
    <w:rsid w:val="009C0AAF"/>
    <w:rsid w:val="009C2C3C"/>
    <w:rsid w:val="009C36E0"/>
    <w:rsid w:val="009C72C6"/>
    <w:rsid w:val="009D15C2"/>
    <w:rsid w:val="009D193A"/>
    <w:rsid w:val="009E2E16"/>
    <w:rsid w:val="009E7CFE"/>
    <w:rsid w:val="009F4FBE"/>
    <w:rsid w:val="00A01047"/>
    <w:rsid w:val="00A02591"/>
    <w:rsid w:val="00A233C0"/>
    <w:rsid w:val="00A26AC0"/>
    <w:rsid w:val="00A27229"/>
    <w:rsid w:val="00A323A7"/>
    <w:rsid w:val="00A34946"/>
    <w:rsid w:val="00A3673D"/>
    <w:rsid w:val="00A36800"/>
    <w:rsid w:val="00A43020"/>
    <w:rsid w:val="00A45D47"/>
    <w:rsid w:val="00A556FD"/>
    <w:rsid w:val="00A56935"/>
    <w:rsid w:val="00A71710"/>
    <w:rsid w:val="00A71E18"/>
    <w:rsid w:val="00A73C6E"/>
    <w:rsid w:val="00A85990"/>
    <w:rsid w:val="00A900CE"/>
    <w:rsid w:val="00A94F92"/>
    <w:rsid w:val="00AA05C3"/>
    <w:rsid w:val="00AA0DFB"/>
    <w:rsid w:val="00AA162D"/>
    <w:rsid w:val="00AA5F39"/>
    <w:rsid w:val="00AA7A88"/>
    <w:rsid w:val="00AB0006"/>
    <w:rsid w:val="00AB4EFD"/>
    <w:rsid w:val="00AC5D08"/>
    <w:rsid w:val="00AD65C4"/>
    <w:rsid w:val="00AD6B2C"/>
    <w:rsid w:val="00AE1E86"/>
    <w:rsid w:val="00AE550C"/>
    <w:rsid w:val="00B1125C"/>
    <w:rsid w:val="00B17EF9"/>
    <w:rsid w:val="00B26DC2"/>
    <w:rsid w:val="00B279DB"/>
    <w:rsid w:val="00B30500"/>
    <w:rsid w:val="00B32841"/>
    <w:rsid w:val="00B3287D"/>
    <w:rsid w:val="00B34817"/>
    <w:rsid w:val="00B3625C"/>
    <w:rsid w:val="00B479C1"/>
    <w:rsid w:val="00B542EF"/>
    <w:rsid w:val="00B611D8"/>
    <w:rsid w:val="00B64E40"/>
    <w:rsid w:val="00B67BCF"/>
    <w:rsid w:val="00B70B2D"/>
    <w:rsid w:val="00B7282D"/>
    <w:rsid w:val="00B7632E"/>
    <w:rsid w:val="00B845CD"/>
    <w:rsid w:val="00B90189"/>
    <w:rsid w:val="00B93EAC"/>
    <w:rsid w:val="00BB3D46"/>
    <w:rsid w:val="00BB4759"/>
    <w:rsid w:val="00BC03AA"/>
    <w:rsid w:val="00BC6CD7"/>
    <w:rsid w:val="00BC724A"/>
    <w:rsid w:val="00BD09E4"/>
    <w:rsid w:val="00BD3A99"/>
    <w:rsid w:val="00BE3220"/>
    <w:rsid w:val="00BE56FE"/>
    <w:rsid w:val="00BF0DC9"/>
    <w:rsid w:val="00BF1790"/>
    <w:rsid w:val="00C01A90"/>
    <w:rsid w:val="00C03D9E"/>
    <w:rsid w:val="00C040F8"/>
    <w:rsid w:val="00C05AB4"/>
    <w:rsid w:val="00C06854"/>
    <w:rsid w:val="00C11365"/>
    <w:rsid w:val="00C2663F"/>
    <w:rsid w:val="00C33611"/>
    <w:rsid w:val="00C3588E"/>
    <w:rsid w:val="00C436ED"/>
    <w:rsid w:val="00C45C1F"/>
    <w:rsid w:val="00C6428A"/>
    <w:rsid w:val="00C7166A"/>
    <w:rsid w:val="00C80041"/>
    <w:rsid w:val="00C856C3"/>
    <w:rsid w:val="00C85F96"/>
    <w:rsid w:val="00C86FC3"/>
    <w:rsid w:val="00C952EB"/>
    <w:rsid w:val="00CA5BA8"/>
    <w:rsid w:val="00CB5464"/>
    <w:rsid w:val="00CB58A0"/>
    <w:rsid w:val="00CB7A3C"/>
    <w:rsid w:val="00CC0AD3"/>
    <w:rsid w:val="00CC2F13"/>
    <w:rsid w:val="00CC3801"/>
    <w:rsid w:val="00CC4307"/>
    <w:rsid w:val="00CC6626"/>
    <w:rsid w:val="00CD0826"/>
    <w:rsid w:val="00CD7DDE"/>
    <w:rsid w:val="00CE20CF"/>
    <w:rsid w:val="00CE4470"/>
    <w:rsid w:val="00CE460A"/>
    <w:rsid w:val="00CE4B2A"/>
    <w:rsid w:val="00CE6602"/>
    <w:rsid w:val="00CE7B74"/>
    <w:rsid w:val="00CF54E1"/>
    <w:rsid w:val="00D00BB1"/>
    <w:rsid w:val="00D03CBC"/>
    <w:rsid w:val="00D07C92"/>
    <w:rsid w:val="00D13AAA"/>
    <w:rsid w:val="00D26A4F"/>
    <w:rsid w:val="00D303C8"/>
    <w:rsid w:val="00D56009"/>
    <w:rsid w:val="00D570E2"/>
    <w:rsid w:val="00D621F2"/>
    <w:rsid w:val="00D6709B"/>
    <w:rsid w:val="00D70673"/>
    <w:rsid w:val="00D83116"/>
    <w:rsid w:val="00D870F7"/>
    <w:rsid w:val="00D87B0A"/>
    <w:rsid w:val="00D91EA4"/>
    <w:rsid w:val="00D9760A"/>
    <w:rsid w:val="00DA69F9"/>
    <w:rsid w:val="00DB35FF"/>
    <w:rsid w:val="00DB761D"/>
    <w:rsid w:val="00DC6E0C"/>
    <w:rsid w:val="00DD2CDC"/>
    <w:rsid w:val="00DD3214"/>
    <w:rsid w:val="00DE2EF4"/>
    <w:rsid w:val="00DE6A8D"/>
    <w:rsid w:val="00DF173A"/>
    <w:rsid w:val="00DF1BBA"/>
    <w:rsid w:val="00DF1F26"/>
    <w:rsid w:val="00DF4576"/>
    <w:rsid w:val="00DF4E71"/>
    <w:rsid w:val="00E05461"/>
    <w:rsid w:val="00E07D81"/>
    <w:rsid w:val="00E12EBB"/>
    <w:rsid w:val="00E151C3"/>
    <w:rsid w:val="00E23223"/>
    <w:rsid w:val="00E313E4"/>
    <w:rsid w:val="00E34A23"/>
    <w:rsid w:val="00E352C5"/>
    <w:rsid w:val="00E36A35"/>
    <w:rsid w:val="00E42084"/>
    <w:rsid w:val="00E6180E"/>
    <w:rsid w:val="00E629A6"/>
    <w:rsid w:val="00E62A3C"/>
    <w:rsid w:val="00E63B2A"/>
    <w:rsid w:val="00E648C3"/>
    <w:rsid w:val="00E65B29"/>
    <w:rsid w:val="00E820E4"/>
    <w:rsid w:val="00E82917"/>
    <w:rsid w:val="00E84AF9"/>
    <w:rsid w:val="00E903FD"/>
    <w:rsid w:val="00E91652"/>
    <w:rsid w:val="00E95ED6"/>
    <w:rsid w:val="00E965D0"/>
    <w:rsid w:val="00E97064"/>
    <w:rsid w:val="00E97128"/>
    <w:rsid w:val="00EA2F80"/>
    <w:rsid w:val="00EB2291"/>
    <w:rsid w:val="00EB3302"/>
    <w:rsid w:val="00EB43FE"/>
    <w:rsid w:val="00EB741C"/>
    <w:rsid w:val="00EC6AE2"/>
    <w:rsid w:val="00ED53AC"/>
    <w:rsid w:val="00EE48D3"/>
    <w:rsid w:val="00EF3564"/>
    <w:rsid w:val="00EF5E47"/>
    <w:rsid w:val="00EF6CAE"/>
    <w:rsid w:val="00F000D7"/>
    <w:rsid w:val="00F01E4E"/>
    <w:rsid w:val="00F121C2"/>
    <w:rsid w:val="00F23F07"/>
    <w:rsid w:val="00F24563"/>
    <w:rsid w:val="00F24F85"/>
    <w:rsid w:val="00F25C8E"/>
    <w:rsid w:val="00F35657"/>
    <w:rsid w:val="00F44F53"/>
    <w:rsid w:val="00F52548"/>
    <w:rsid w:val="00F52799"/>
    <w:rsid w:val="00F549B3"/>
    <w:rsid w:val="00F56231"/>
    <w:rsid w:val="00F633E5"/>
    <w:rsid w:val="00F674CE"/>
    <w:rsid w:val="00F67523"/>
    <w:rsid w:val="00F7281B"/>
    <w:rsid w:val="00F76531"/>
    <w:rsid w:val="00F8540C"/>
    <w:rsid w:val="00F94EFA"/>
    <w:rsid w:val="00F9571E"/>
    <w:rsid w:val="00F960B6"/>
    <w:rsid w:val="00FA1CAB"/>
    <w:rsid w:val="00FA73CD"/>
    <w:rsid w:val="00FC4EA5"/>
    <w:rsid w:val="00FC54A0"/>
    <w:rsid w:val="00FC661C"/>
    <w:rsid w:val="00FC795C"/>
    <w:rsid w:val="00FD11AB"/>
    <w:rsid w:val="00FE5497"/>
    <w:rsid w:val="00FE7929"/>
    <w:rsid w:val="1BBBDA2D"/>
    <w:rsid w:val="72131386"/>
    <w:rsid w:val="7BA5B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652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53F07"/>
    <w:rsid w:val="000B7640"/>
    <w:rsid w:val="00264006"/>
    <w:rsid w:val="002B1852"/>
    <w:rsid w:val="002D7128"/>
    <w:rsid w:val="00367AFB"/>
    <w:rsid w:val="00413589"/>
    <w:rsid w:val="00467E01"/>
    <w:rsid w:val="004B42E0"/>
    <w:rsid w:val="004B6576"/>
    <w:rsid w:val="004D62F1"/>
    <w:rsid w:val="00534C81"/>
    <w:rsid w:val="00543C5B"/>
    <w:rsid w:val="006629F8"/>
    <w:rsid w:val="00682D8A"/>
    <w:rsid w:val="00772B43"/>
    <w:rsid w:val="00784AAA"/>
    <w:rsid w:val="007E0331"/>
    <w:rsid w:val="007E18B7"/>
    <w:rsid w:val="00830859"/>
    <w:rsid w:val="00847310"/>
    <w:rsid w:val="00A34946"/>
    <w:rsid w:val="00A75108"/>
    <w:rsid w:val="00AB21B6"/>
    <w:rsid w:val="00BB1ECE"/>
    <w:rsid w:val="00C2078C"/>
    <w:rsid w:val="00C22C5A"/>
    <w:rsid w:val="00C40D92"/>
    <w:rsid w:val="00CA3DA7"/>
    <w:rsid w:val="00CB58A0"/>
    <w:rsid w:val="00D57345"/>
    <w:rsid w:val="00D64942"/>
    <w:rsid w:val="00EA051B"/>
    <w:rsid w:val="00F41AB4"/>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Guest User</lastModifiedBy>
  <revision>378</revision>
  <lastPrinted>2022-11-02T18:09:00.0000000Z</lastPrinted>
  <dcterms:created xsi:type="dcterms:W3CDTF">2021-09-30T11:43:00.0000000Z</dcterms:created>
  <dcterms:modified xsi:type="dcterms:W3CDTF">2023-05-15T15:25:30.6056661Z</dcterms:modified>
</coreProperties>
</file>