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36556600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sdt>
            <w:sdtPr>
              <w:id w:val="1962995287"/>
              <w:placeholder>
                <w:docPart w:val="319E9FDA8E834B348070CD1480954145"/>
              </w:placeholder>
            </w:sdtPr>
            <w:sdtEndPr/>
            <w:sdtContent>
              <w:r w:rsidR="000E70C0">
                <w:t xml:space="preserve">Algebra </w:t>
              </w:r>
              <w:r w:rsidR="009F6040">
                <w:t>I</w:t>
              </w:r>
              <w:r w:rsidR="000E70C0">
                <w:t xml:space="preserve"> College Preparatory</w:t>
              </w:r>
            </w:sdtContent>
          </w:sdt>
        </w:sdtContent>
      </w:sdt>
    </w:p>
    <w:p w14:paraId="1F94FE38" w14:textId="61F5C65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CD01FB">
            <w:rPr>
              <w:rFonts w:cstheme="minorHAnsi"/>
            </w:rPr>
            <w:t>00221</w:t>
          </w:r>
        </w:sdtContent>
      </w:sdt>
    </w:p>
    <w:p w14:paraId="31E96A2F" w14:textId="42459516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A1C84">
            <w:t>Grade of 75% or higher in Pre-Algebra 8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1642E67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color w:val="808080"/>
              </w:rPr>
              <w:id w:val="1077390407"/>
              <w:placeholder>
                <w:docPart w:val="50B7E45EA0A54FD4AE49A2CF1DF30B3F"/>
              </w:placeholder>
            </w:sdtPr>
            <w:sdtEndPr>
              <w:rPr>
                <w:rFonts w:cstheme="minorBidi"/>
              </w:rPr>
            </w:sdtEndPr>
            <w:sdtContent>
              <w:r w:rsidR="00464D03" w:rsidRPr="005C1AB9">
                <w:rPr>
                  <w:rFonts w:cstheme="minorHAnsi"/>
                </w:rPr>
                <w:t xml:space="preserve">The Algebra </w:t>
              </w:r>
              <w:r w:rsidR="005965F0">
                <w:rPr>
                  <w:rFonts w:cstheme="minorHAnsi"/>
                </w:rPr>
                <w:t>I</w:t>
              </w:r>
              <w:r w:rsidR="00464D03" w:rsidRPr="005C1AB9">
                <w:rPr>
                  <w:rFonts w:cstheme="minorHAnsi"/>
                </w:rPr>
                <w:t xml:space="preserve"> College Preparatory</w:t>
              </w:r>
              <w:r w:rsidR="003409F5" w:rsidRPr="005C1AB9">
                <w:rPr>
                  <w:rFonts w:cstheme="minorHAnsi"/>
                </w:rPr>
                <w:t xml:space="preserve"> course provides an in-depth look at the foundation of algebraic theory that will be expanded in Algebra II College Preparatory, Geometry College </w:t>
              </w:r>
              <w:r w:rsidR="00660266" w:rsidRPr="005C1AB9">
                <w:rPr>
                  <w:rFonts w:cstheme="minorHAnsi"/>
                </w:rPr>
                <w:t>Preparatory,</w:t>
              </w:r>
              <w:r w:rsidR="003409F5" w:rsidRPr="005C1AB9">
                <w:rPr>
                  <w:rFonts w:cstheme="minorHAnsi"/>
                </w:rPr>
                <w:t xml:space="preserve"> and additional advanced mathematics courses. </w:t>
              </w:r>
              <w:r w:rsidR="004519D9" w:rsidRPr="005C1AB9">
                <w:rPr>
                  <w:rFonts w:cstheme="minorHAnsi"/>
                </w:rPr>
                <w:t xml:space="preserve">(3 credits in high school are required).  </w:t>
              </w:r>
              <w:r w:rsidR="003409F5" w:rsidRPr="005C1AB9">
                <w:rPr>
                  <w:rFonts w:cstheme="minorHAnsi"/>
                </w:rPr>
                <w:t>It uses practical problems to apply theory and connect algebra to the real world. Algebra I College Preparatory is intended for students planning on pursuing higher education, particularly those whose primary interest</w:t>
              </w:r>
              <w:r w:rsidR="00297F6A" w:rsidRPr="005C1AB9">
                <w:rPr>
                  <w:rFonts w:cstheme="minorHAnsi"/>
                </w:rPr>
                <w:t>s</w:t>
              </w:r>
              <w:r w:rsidR="003409F5" w:rsidRPr="005C1AB9">
                <w:rPr>
                  <w:rFonts w:cstheme="minorHAnsi"/>
                </w:rPr>
                <w:t xml:space="preserve"> are in the fields that require </w:t>
              </w:r>
              <w:r w:rsidR="00F34DFE" w:rsidRPr="005C1AB9">
                <w:rPr>
                  <w:rFonts w:cstheme="minorHAnsi"/>
                </w:rPr>
                <w:t>a strong</w:t>
              </w:r>
              <w:r w:rsidR="003409F5" w:rsidRPr="005C1AB9">
                <w:rPr>
                  <w:rFonts w:cstheme="minorHAnsi"/>
                </w:rPr>
                <w:t xml:space="preserve"> background in math or science. </w:t>
              </w:r>
              <w:r w:rsidR="00300C2C" w:rsidRPr="005C1AB9">
                <w:rPr>
                  <w:rFonts w:cstheme="minorHAnsi"/>
                </w:rPr>
                <w:t xml:space="preserve">The Keystone Algebra Exam is required of all students who take an Algebra </w:t>
              </w:r>
              <w:r w:rsidR="005965F0">
                <w:rPr>
                  <w:rFonts w:cstheme="minorHAnsi"/>
                </w:rPr>
                <w:t>I</w:t>
              </w:r>
              <w:r w:rsidR="00300C2C" w:rsidRPr="005C1AB9">
                <w:rPr>
                  <w:rFonts w:cstheme="minorHAnsi"/>
                </w:rPr>
                <w:t xml:space="preserve"> course for graduation.</w:t>
              </w:r>
              <w:r w:rsidR="00300C2C" w:rsidRPr="005C1AB9">
                <w:rPr>
                  <w:rFonts w:cstheme="minorHAnsi"/>
                  <w:b/>
                  <w:bCs/>
                </w:rPr>
                <w:t xml:space="preserve">  </w:t>
              </w:r>
              <w:r w:rsidR="00381634" w:rsidRPr="005C1AB9">
                <w:rPr>
                  <w:rFonts w:cstheme="minorHAnsi"/>
                </w:rPr>
                <w:t xml:space="preserve">Earning Proficient or Advanced on the </w:t>
              </w:r>
              <w:r w:rsidR="003409F5" w:rsidRPr="005C1AB9">
                <w:rPr>
                  <w:rFonts w:cstheme="minorHAnsi"/>
                </w:rPr>
                <w:t xml:space="preserve">Keystone </w:t>
              </w:r>
              <w:r w:rsidR="00C2627C" w:rsidRPr="005C1AB9">
                <w:rPr>
                  <w:rFonts w:cstheme="minorHAnsi"/>
                </w:rPr>
                <w:t xml:space="preserve">Algebra </w:t>
              </w:r>
              <w:r w:rsidR="003409F5" w:rsidRPr="005C1AB9">
                <w:rPr>
                  <w:rFonts w:cstheme="minorHAnsi"/>
                </w:rPr>
                <w:t xml:space="preserve">Exam </w:t>
              </w:r>
              <w:r w:rsidR="003C53B6" w:rsidRPr="005C1AB9">
                <w:rPr>
                  <w:rFonts w:cstheme="minorHAnsi"/>
                </w:rPr>
                <w:t>is</w:t>
              </w:r>
              <w:r w:rsidR="003409F5" w:rsidRPr="005C1AB9">
                <w:rPr>
                  <w:rFonts w:cstheme="minorHAnsi"/>
                </w:rPr>
                <w:t xml:space="preserve"> </w:t>
              </w:r>
              <w:r w:rsidR="006957EF" w:rsidRPr="005C1AB9">
                <w:rPr>
                  <w:rFonts w:cstheme="minorHAnsi"/>
                </w:rPr>
                <w:t>a possible pathway element for</w:t>
              </w:r>
              <w:r w:rsidR="003409F5" w:rsidRPr="005C1AB9">
                <w:rPr>
                  <w:rFonts w:cstheme="minorHAnsi"/>
                </w:rPr>
                <w:t xml:space="preserve"> students </w:t>
              </w:r>
              <w:r w:rsidR="006957EF" w:rsidRPr="005C1AB9">
                <w:rPr>
                  <w:rFonts w:cstheme="minorHAnsi"/>
                </w:rPr>
                <w:t xml:space="preserve">to meet </w:t>
              </w:r>
              <w:r w:rsidR="003409F5" w:rsidRPr="005C1AB9">
                <w:rPr>
                  <w:rFonts w:cstheme="minorHAnsi"/>
                </w:rPr>
                <w:t>graduation</w:t>
              </w:r>
              <w:r w:rsidR="006957EF" w:rsidRPr="005C1AB9">
                <w:rPr>
                  <w:rFonts w:cstheme="minorHAnsi"/>
                </w:rPr>
                <w:t xml:space="preserve"> requirements</w:t>
              </w:r>
              <w:r w:rsidR="003409F5" w:rsidRPr="005C1AB9">
                <w:rPr>
                  <w:rFonts w:cstheme="minorHAnsi"/>
                </w:rPr>
                <w:t xml:space="preserve">. If this state mandated test is not passed students will retake the exam. </w:t>
              </w:r>
              <w:r w:rsidR="005C1AB9" w:rsidRPr="005C1AB9">
                <w:rPr>
                  <w:rFonts w:cstheme="minorHAnsi"/>
                </w:rPr>
                <w:t>(Please Note:  Changes in legislation will alter this graduation requirement pathway.)</w:t>
              </w:r>
              <w:r w:rsidR="0031236D" w:rsidRPr="005C1AB9">
                <w:rPr>
                  <w:rFonts w:cstheme="minorHAnsi"/>
                </w:rPr>
                <w:t xml:space="preserve"> District marking period assessments are required.</w:t>
              </w:r>
            </w:sdtContent>
          </w:sdt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64623D5D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3409F5">
            <w:rPr>
              <w:rFonts w:cstheme="minorHAnsi"/>
            </w:rPr>
            <w:t>Grade 9</w:t>
          </w:r>
        </w:sdtContent>
      </w:sdt>
    </w:p>
    <w:p w14:paraId="33F607EE" w14:textId="78BC654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409F5">
            <w:rPr>
              <w:rFonts w:cstheme="minorHAnsi"/>
            </w:rPr>
            <w:t>Two Semesters</w:t>
          </w:r>
        </w:sdtContent>
      </w:sdt>
    </w:p>
    <w:p w14:paraId="009AF501" w14:textId="12BC2F5D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F42C41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4B007737" w:rsidR="00233FF6" w:rsidRPr="002872D0" w:rsidRDefault="00F42C4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765E1F">
            <w:rPr>
              <w:rFonts w:cstheme="minorHAnsi"/>
            </w:rPr>
            <w:t xml:space="preserve"> </w:t>
          </w:r>
          <w:r>
            <w:rPr>
              <w:rFonts w:cstheme="minorHAnsi"/>
            </w:rPr>
            <w:t>#50 Mathematics</w:t>
          </w:r>
          <w:r w:rsidR="00474A8A">
            <w:rPr>
              <w:rFonts w:cstheme="minorHAnsi"/>
            </w:rPr>
            <w:t xml:space="preserve"> (7-12)</w:t>
          </w:r>
          <w:r w:rsidR="00D5506D">
            <w:rPr>
              <w:rFonts w:cstheme="minorHAnsi"/>
            </w:rPr>
            <w:t>, CSPG</w:t>
          </w:r>
          <w:r w:rsidR="00765E1F">
            <w:rPr>
              <w:rFonts w:cstheme="minorHAnsi"/>
            </w:rPr>
            <w:t xml:space="preserve"> </w:t>
          </w:r>
          <w:r w:rsidR="00D5506D">
            <w:rPr>
              <w:rFonts w:cstheme="minorHAnsi"/>
            </w:rPr>
            <w:t>#53 Middle School Mathematics</w:t>
          </w:r>
          <w:r w:rsidR="00E94B2E">
            <w:rPr>
              <w:rFonts w:cstheme="minorHAnsi"/>
            </w:rPr>
            <w:t xml:space="preserve"> (6-9)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79E30FA8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2C4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123DE854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6C069729" w14:textId="77777777" w:rsidR="00973438" w:rsidRDefault="00973438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29FBC3F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42C4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21EEF47C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2C4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2C4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2C4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002A65D7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101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6E53503F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2C4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101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7CE2767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C878E2">
            <w:rPr>
              <w:rFonts w:asciiTheme="minorHAnsi" w:hAnsiTheme="minorHAnsi" w:cstheme="minorHAnsi"/>
              <w:color w:val="000000"/>
            </w:rPr>
            <w:t>02052</w:t>
          </w:r>
        </w:sdtContent>
      </w:sdt>
    </w:p>
    <w:p w14:paraId="0A487EBF" w14:textId="75F222D9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AE56AC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FFFDD4A" w14:textId="77777777" w:rsidR="009F48F8" w:rsidRDefault="009F48F8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0CADBB8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146E83EB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602119" w:rsidRPr="00250454">
            <w:rPr>
              <w:i/>
              <w:iCs/>
            </w:rPr>
            <w:t>en</w:t>
          </w:r>
          <w:r w:rsidR="00D25358" w:rsidRPr="00250454">
            <w:rPr>
              <w:i/>
              <w:iCs/>
            </w:rPr>
            <w:t>V</w:t>
          </w:r>
          <w:r w:rsidR="00602119" w:rsidRPr="00250454">
            <w:rPr>
              <w:i/>
              <w:iCs/>
            </w:rPr>
            <w:t>ision</w:t>
          </w:r>
          <w:r w:rsidR="00331550" w:rsidRPr="00250454">
            <w:rPr>
              <w:i/>
              <w:iCs/>
            </w:rPr>
            <w:t xml:space="preserve"> Alg</w:t>
          </w:r>
          <w:r w:rsidR="001F2329" w:rsidRPr="00250454">
            <w:rPr>
              <w:i/>
              <w:iCs/>
            </w:rPr>
            <w:t>ebra 1</w:t>
          </w:r>
        </w:sdtContent>
      </w:sdt>
    </w:p>
    <w:p w14:paraId="4698752E" w14:textId="156AE005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1F2329">
            <w:t>SAVVAS</w:t>
          </w:r>
          <w:r w:rsidR="00F04474">
            <w:t xml:space="preserve"> Learning </w:t>
          </w:r>
          <w:r w:rsidR="00CF5051">
            <w:t>Company, LLC</w:t>
          </w:r>
          <w:r w:rsidR="002C5C7B">
            <w:t>.</w:t>
          </w:r>
        </w:sdtContent>
      </w:sdt>
    </w:p>
    <w:p w14:paraId="61D44611" w14:textId="0F43A87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E330CE">
            <w:t>978-</w:t>
          </w:r>
          <w:r w:rsidR="001F2329">
            <w:t>0-328-93154-</w:t>
          </w:r>
          <w:r w:rsidR="00E330CE">
            <w:t>5</w:t>
          </w:r>
        </w:sdtContent>
      </w:sdt>
    </w:p>
    <w:p w14:paraId="2790EAA5" w14:textId="2B3C244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685B27">
            <w:t>2018</w:t>
          </w:r>
        </w:sdtContent>
      </w:sdt>
    </w:p>
    <w:p w14:paraId="7D868811" w14:textId="2C74406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52634B">
                <w:t>6/28</w:t>
              </w:r>
              <w:r w:rsidR="00633BDB">
                <w:t>/2020</w:t>
              </w:r>
            </w:sdtContent>
          </w:sdt>
        </w:sdtContent>
      </w:sdt>
    </w:p>
    <w:p w14:paraId="2D1EE2FF" w14:textId="0A4D38DE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1C6EA9">
            <w:t>Kuta</w:t>
          </w:r>
          <w:r w:rsidR="00250454">
            <w:t xml:space="preserve"> </w:t>
          </w:r>
          <w:r w:rsidR="001C6EA9">
            <w:t>Soft</w:t>
          </w:r>
          <w:r w:rsidR="00331550">
            <w:t>ware, Get More Math</w:t>
          </w:r>
          <w:r w:rsidR="009153DD">
            <w:t xml:space="preserve">, </w:t>
          </w:r>
          <w:r w:rsidR="00453AF6">
            <w:t xml:space="preserve">SAS </w:t>
          </w:r>
          <w:r w:rsidR="009153DD">
            <w:t>pdesas.org</w:t>
          </w:r>
          <w:r w:rsidR="00453AF6">
            <w:t xml:space="preserve">, </w:t>
          </w:r>
          <w:r w:rsidR="00031498">
            <w:t xml:space="preserve">Brainfuse, </w:t>
          </w:r>
          <w:r w:rsidR="003E3EB0">
            <w:t xml:space="preserve">IXL, </w:t>
          </w:r>
          <w:r w:rsidR="00EB6548">
            <w:br/>
            <w:t xml:space="preserve">                                                         </w:t>
          </w:r>
          <w:r w:rsidR="00653453">
            <w:t xml:space="preserve"> </w:t>
          </w:r>
          <w:r w:rsidR="003E3EB0">
            <w:t xml:space="preserve">Calculator: TI-30XIIS, </w:t>
          </w:r>
          <w:r w:rsidR="00031498">
            <w:t xml:space="preserve">Online Calculator: </w:t>
          </w:r>
          <w:r w:rsidR="00453AF6">
            <w:t>D</w:t>
          </w:r>
          <w:r w:rsidR="00031498">
            <w:t>esmos</w:t>
          </w:r>
          <w:r w:rsidR="00453AF6">
            <w:t xml:space="preserve"> </w:t>
          </w:r>
        </w:sdtContent>
      </w:sdt>
    </w:p>
    <w:p w14:paraId="14F71CFE" w14:textId="43693C9F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37476825" w14:textId="77777777" w:rsidR="009F48F8" w:rsidRDefault="009F48F8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21E899E1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06D9F">
            <w:t>5/23/2022</w:t>
          </w:r>
        </w:sdtContent>
      </w:sdt>
    </w:p>
    <w:p w14:paraId="3A64D4CB" w14:textId="2940A17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B3433">
            <w:t>6/13/2022</w:t>
          </w:r>
        </w:sdtContent>
      </w:sdt>
    </w:p>
    <w:p w14:paraId="4944325B" w14:textId="63072342" w:rsidR="00A02591" w:rsidRPr="00D07C92" w:rsidRDefault="005B3862" w:rsidP="005B3862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-1179199784"/>
          <w:placeholder>
            <w:docPart w:val="C45B203CFECC4FD5B3502BD5BFDFC0D3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t>6/12/2023</w:t>
          </w:r>
        </w:sdtContent>
      </w:sdt>
      <w:r>
        <w:rPr>
          <w:b/>
        </w:rPr>
        <w:br/>
      </w:r>
      <w:r w:rsidR="00A02591" w:rsidRPr="00D07C92">
        <w:rPr>
          <w:b/>
        </w:rPr>
        <w:t>Implementation Year:</w:t>
      </w:r>
      <w:r>
        <w:rPr>
          <w:b/>
        </w:rPr>
        <w:t xml:space="preserve">  </w:t>
      </w:r>
      <w:r w:rsidR="00C55032">
        <w:rPr>
          <w:b/>
        </w:rPr>
        <w:tab/>
      </w:r>
      <w:r w:rsidR="00A02591"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5B3433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497318C0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F895843" w14:textId="77777777" w:rsidR="009F48F8" w:rsidRDefault="009F48F8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8E7629C" w14:textId="2B8579F5" w:rsidR="00CE46E3" w:rsidRDefault="00AA162D" w:rsidP="00F06A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33E62BF" w14:textId="52D7251E" w:rsidR="006D48C6" w:rsidRPr="0065066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490D6DDB" w:rsidR="00BE3220" w:rsidRPr="0066370C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6370C">
        <w:rPr>
          <w:b/>
          <w:sz w:val="24"/>
          <w:szCs w:val="24"/>
          <w:u w:val="single"/>
        </w:rPr>
        <w:t>Marking Period 1</w:t>
      </w:r>
      <w:r w:rsidR="002A4DB0" w:rsidRPr="0066370C">
        <w:rPr>
          <w:b/>
          <w:sz w:val="24"/>
          <w:szCs w:val="24"/>
          <w:u w:val="single"/>
        </w:rPr>
        <w:t xml:space="preserve">: </w:t>
      </w:r>
      <w:r w:rsidR="00BF02C1" w:rsidRPr="0066370C">
        <w:rPr>
          <w:b/>
          <w:sz w:val="24"/>
          <w:szCs w:val="24"/>
          <w:u w:val="single"/>
        </w:rPr>
        <w:t xml:space="preserve"> </w:t>
      </w:r>
      <w:r w:rsidR="000A7A60">
        <w:rPr>
          <w:b/>
          <w:sz w:val="24"/>
          <w:szCs w:val="24"/>
          <w:u w:val="single"/>
        </w:rPr>
        <w:t>Probabil</w:t>
      </w:r>
      <w:r w:rsidR="005A7B21">
        <w:rPr>
          <w:b/>
          <w:sz w:val="24"/>
          <w:szCs w:val="24"/>
          <w:u w:val="single"/>
        </w:rPr>
        <w:t xml:space="preserve">ity, </w:t>
      </w:r>
      <w:r w:rsidR="002B70F2" w:rsidRPr="0066370C">
        <w:rPr>
          <w:b/>
          <w:sz w:val="24"/>
          <w:szCs w:val="24"/>
          <w:u w:val="single"/>
        </w:rPr>
        <w:t>Equations</w:t>
      </w:r>
      <w:r w:rsidR="0010111A">
        <w:rPr>
          <w:b/>
          <w:sz w:val="24"/>
          <w:szCs w:val="24"/>
          <w:u w:val="single"/>
        </w:rPr>
        <w:t>,</w:t>
      </w:r>
      <w:r w:rsidR="00D85507">
        <w:rPr>
          <w:b/>
          <w:sz w:val="24"/>
          <w:szCs w:val="24"/>
          <w:u w:val="single"/>
        </w:rPr>
        <w:t xml:space="preserve"> </w:t>
      </w:r>
      <w:r w:rsidR="002B70F2" w:rsidRPr="0066370C">
        <w:rPr>
          <w:b/>
          <w:sz w:val="24"/>
          <w:szCs w:val="24"/>
          <w:u w:val="single"/>
        </w:rPr>
        <w:t>Inequalities</w:t>
      </w:r>
      <w:r w:rsidR="00B02AE6">
        <w:rPr>
          <w:b/>
          <w:sz w:val="24"/>
          <w:szCs w:val="24"/>
          <w:u w:val="single"/>
        </w:rPr>
        <w:t>, and Absolute Value</w:t>
      </w:r>
    </w:p>
    <w:p w14:paraId="56A47D09" w14:textId="62BC4AEF" w:rsidR="000A7A60" w:rsidRPr="0066370C" w:rsidRDefault="000A7A60" w:rsidP="000A7A60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Probabilit</w:t>
      </w:r>
      <w:r w:rsidR="00AD10E2">
        <w:rPr>
          <w:sz w:val="24"/>
          <w:szCs w:val="24"/>
        </w:rPr>
        <w:t>y</w:t>
      </w:r>
      <w:r w:rsidRPr="0066370C">
        <w:rPr>
          <w:sz w:val="24"/>
          <w:szCs w:val="24"/>
        </w:rPr>
        <w:t>: Simple</w:t>
      </w:r>
      <w:r>
        <w:rPr>
          <w:sz w:val="24"/>
          <w:szCs w:val="24"/>
        </w:rPr>
        <w:t>,</w:t>
      </w:r>
      <w:r w:rsidRPr="0066370C">
        <w:rPr>
          <w:sz w:val="24"/>
          <w:szCs w:val="24"/>
        </w:rPr>
        <w:t xml:space="preserve"> Compound</w:t>
      </w:r>
    </w:p>
    <w:p w14:paraId="5EBB566F" w14:textId="1E8DB5F7" w:rsidR="00BE3220" w:rsidRPr="0066370C" w:rsidRDefault="004448DD" w:rsidP="00D670D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Operations of Real Numbers</w:t>
      </w:r>
    </w:p>
    <w:p w14:paraId="3D8A82D9" w14:textId="532A1287" w:rsidR="004448DD" w:rsidRPr="0066370C" w:rsidRDefault="00A210D1" w:rsidP="00D670D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Review: </w:t>
      </w:r>
      <w:r w:rsidR="00B76743" w:rsidRPr="0066370C">
        <w:rPr>
          <w:sz w:val="24"/>
          <w:szCs w:val="24"/>
        </w:rPr>
        <w:t>Expressions</w:t>
      </w:r>
      <w:r w:rsidR="003474B1">
        <w:rPr>
          <w:sz w:val="24"/>
          <w:szCs w:val="24"/>
        </w:rPr>
        <w:t>: Write, Evaluate, Simplify</w:t>
      </w:r>
    </w:p>
    <w:p w14:paraId="035E9168" w14:textId="2446DEA3" w:rsidR="00B76743" w:rsidRPr="0066370C" w:rsidRDefault="00C71183" w:rsidP="00D670D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E</w:t>
      </w:r>
      <w:r w:rsidR="00B76743" w:rsidRPr="0066370C">
        <w:rPr>
          <w:sz w:val="24"/>
          <w:szCs w:val="24"/>
        </w:rPr>
        <w:t>quations</w:t>
      </w:r>
    </w:p>
    <w:p w14:paraId="55592694" w14:textId="538F4401" w:rsidR="00B76743" w:rsidRPr="0066370C" w:rsidRDefault="00A84A89" w:rsidP="00D670D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I</w:t>
      </w:r>
      <w:r w:rsidR="005F6CA7" w:rsidRPr="0066370C">
        <w:rPr>
          <w:sz w:val="24"/>
          <w:szCs w:val="24"/>
        </w:rPr>
        <w:t>nequalities</w:t>
      </w:r>
    </w:p>
    <w:p w14:paraId="4B9C940C" w14:textId="3737B697" w:rsidR="00A84A89" w:rsidRPr="0066370C" w:rsidRDefault="00A84A89" w:rsidP="00D670D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Compound Inequalities</w:t>
      </w:r>
    </w:p>
    <w:p w14:paraId="6F64A1FC" w14:textId="6818D06D" w:rsidR="00A84A89" w:rsidRPr="0066370C" w:rsidRDefault="00A84A89" w:rsidP="00D670D9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Absolute Value</w:t>
      </w:r>
      <w:r w:rsidR="008411D0">
        <w:rPr>
          <w:sz w:val="24"/>
          <w:szCs w:val="24"/>
        </w:rPr>
        <w:t>:</w:t>
      </w:r>
      <w:r w:rsidRPr="0066370C">
        <w:rPr>
          <w:sz w:val="24"/>
          <w:szCs w:val="24"/>
        </w:rPr>
        <w:t xml:space="preserve"> </w:t>
      </w:r>
      <w:r w:rsidR="006B053A">
        <w:rPr>
          <w:sz w:val="24"/>
          <w:szCs w:val="24"/>
        </w:rPr>
        <w:t>Equations</w:t>
      </w:r>
      <w:r w:rsidR="008411D0">
        <w:rPr>
          <w:sz w:val="24"/>
          <w:szCs w:val="24"/>
        </w:rPr>
        <w:t xml:space="preserve">, </w:t>
      </w:r>
      <w:r w:rsidRPr="0066370C">
        <w:rPr>
          <w:sz w:val="24"/>
          <w:szCs w:val="24"/>
        </w:rPr>
        <w:t>Inequalities</w:t>
      </w:r>
    </w:p>
    <w:p w14:paraId="3648423B" w14:textId="7CF709A4" w:rsidR="0066370C" w:rsidRPr="008411D0" w:rsidRDefault="009C5A2C" w:rsidP="00BE3220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bCs/>
          <w:sz w:val="24"/>
          <w:szCs w:val="24"/>
        </w:rPr>
      </w:pPr>
      <w:r w:rsidRPr="008411D0">
        <w:rPr>
          <w:b/>
          <w:bCs/>
          <w:sz w:val="24"/>
          <w:szCs w:val="24"/>
        </w:rPr>
        <w:t>Marking Period 1</w:t>
      </w:r>
      <w:r w:rsidR="00812AE5" w:rsidRPr="008411D0">
        <w:rPr>
          <w:b/>
          <w:bCs/>
          <w:sz w:val="24"/>
          <w:szCs w:val="24"/>
        </w:rPr>
        <w:t xml:space="preserve"> Review and</w:t>
      </w:r>
      <w:r w:rsidRPr="008411D0">
        <w:rPr>
          <w:b/>
          <w:bCs/>
          <w:sz w:val="24"/>
          <w:szCs w:val="24"/>
        </w:rPr>
        <w:t xml:space="preserve"> Assessment</w:t>
      </w:r>
    </w:p>
    <w:p w14:paraId="01FC4FBB" w14:textId="77777777" w:rsidR="0065066A" w:rsidRPr="003F510B" w:rsidRDefault="0065066A" w:rsidP="006D48C6">
      <w:pPr>
        <w:pStyle w:val="ListParagraph"/>
        <w:tabs>
          <w:tab w:val="center" w:pos="4680"/>
        </w:tabs>
        <w:rPr>
          <w:sz w:val="24"/>
          <w:szCs w:val="24"/>
        </w:rPr>
      </w:pPr>
    </w:p>
    <w:p w14:paraId="53EFB78A" w14:textId="65C44998" w:rsidR="00BE3220" w:rsidRPr="0066370C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6370C">
        <w:rPr>
          <w:b/>
          <w:sz w:val="24"/>
          <w:szCs w:val="24"/>
          <w:u w:val="single"/>
        </w:rPr>
        <w:t>Marking Period 2</w:t>
      </w:r>
      <w:r w:rsidR="002A4DB0" w:rsidRPr="0066370C">
        <w:rPr>
          <w:b/>
          <w:sz w:val="24"/>
          <w:szCs w:val="24"/>
          <w:u w:val="single"/>
        </w:rPr>
        <w:t xml:space="preserve">: </w:t>
      </w:r>
      <w:r w:rsidR="00BF02C1" w:rsidRPr="0066370C">
        <w:rPr>
          <w:b/>
          <w:sz w:val="24"/>
          <w:szCs w:val="24"/>
          <w:u w:val="single"/>
        </w:rPr>
        <w:t xml:space="preserve"> Linear Equations, Linear </w:t>
      </w:r>
      <w:r w:rsidR="008F0555" w:rsidRPr="0066370C">
        <w:rPr>
          <w:b/>
          <w:sz w:val="24"/>
          <w:szCs w:val="24"/>
          <w:u w:val="single"/>
        </w:rPr>
        <w:t>Functions, and Systems of Linear Equations</w:t>
      </w:r>
    </w:p>
    <w:p w14:paraId="624BC35D" w14:textId="69B28930" w:rsidR="00A5153B" w:rsidRPr="0066370C" w:rsidRDefault="007B2DC1" w:rsidP="00A5153B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Linear Equations: </w:t>
      </w:r>
      <w:r w:rsidR="00A5153B" w:rsidRPr="0066370C">
        <w:rPr>
          <w:sz w:val="24"/>
          <w:szCs w:val="24"/>
        </w:rPr>
        <w:t>Slope-</w:t>
      </w:r>
      <w:r w:rsidR="00384824">
        <w:rPr>
          <w:sz w:val="24"/>
          <w:szCs w:val="24"/>
        </w:rPr>
        <w:t>I</w:t>
      </w:r>
      <w:r w:rsidR="00A5153B" w:rsidRPr="0066370C">
        <w:rPr>
          <w:sz w:val="24"/>
          <w:szCs w:val="24"/>
        </w:rPr>
        <w:t>ntercept Form</w:t>
      </w:r>
      <w:r w:rsidR="008C6A43" w:rsidRPr="0066370C">
        <w:rPr>
          <w:sz w:val="24"/>
          <w:szCs w:val="24"/>
        </w:rPr>
        <w:t>, Point-Slope Form, Standard Form</w:t>
      </w:r>
    </w:p>
    <w:p w14:paraId="6F0CA1BC" w14:textId="1919F9A9" w:rsidR="00A5153B" w:rsidRPr="0066370C" w:rsidRDefault="00A5153B" w:rsidP="00A5153B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Parallel </w:t>
      </w:r>
      <w:r w:rsidR="00230BB7">
        <w:rPr>
          <w:sz w:val="24"/>
          <w:szCs w:val="24"/>
        </w:rPr>
        <w:t>and</w:t>
      </w:r>
      <w:r w:rsidRPr="0066370C">
        <w:rPr>
          <w:sz w:val="24"/>
          <w:szCs w:val="24"/>
        </w:rPr>
        <w:t xml:space="preserve"> Perpendicular Lines</w:t>
      </w:r>
    </w:p>
    <w:p w14:paraId="09EA17C1" w14:textId="3E621E2F" w:rsidR="00B92755" w:rsidRPr="0066370C" w:rsidRDefault="00471376" w:rsidP="00B9275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Relations </w:t>
      </w:r>
      <w:r w:rsidR="00230BB7">
        <w:rPr>
          <w:sz w:val="24"/>
          <w:szCs w:val="24"/>
        </w:rPr>
        <w:t>and</w:t>
      </w:r>
      <w:r w:rsidRPr="0066370C">
        <w:rPr>
          <w:sz w:val="24"/>
          <w:szCs w:val="24"/>
        </w:rPr>
        <w:t xml:space="preserve"> Functions</w:t>
      </w:r>
    </w:p>
    <w:p w14:paraId="0AA2F34E" w14:textId="293D2919" w:rsidR="006F6D7C" w:rsidRPr="0066370C" w:rsidRDefault="006F6D7C" w:rsidP="00B9275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Linear Functions</w:t>
      </w:r>
    </w:p>
    <w:p w14:paraId="7BC11CBF" w14:textId="296A0C22" w:rsidR="00F50140" w:rsidRPr="0066370C" w:rsidRDefault="00F50140" w:rsidP="00B9275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Patterns</w:t>
      </w:r>
    </w:p>
    <w:p w14:paraId="0B5EE187" w14:textId="62892DDB" w:rsidR="001915CF" w:rsidRPr="0066370C" w:rsidRDefault="001915CF" w:rsidP="00B9275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Scatter Plots</w:t>
      </w:r>
      <w:r w:rsidR="009F118D" w:rsidRPr="0066370C">
        <w:rPr>
          <w:sz w:val="24"/>
          <w:szCs w:val="24"/>
        </w:rPr>
        <w:t xml:space="preserve"> </w:t>
      </w:r>
      <w:r w:rsidR="00230BB7">
        <w:rPr>
          <w:sz w:val="24"/>
          <w:szCs w:val="24"/>
        </w:rPr>
        <w:t>and</w:t>
      </w:r>
      <w:r w:rsidR="003C11E9" w:rsidRPr="0066370C">
        <w:rPr>
          <w:sz w:val="24"/>
          <w:szCs w:val="24"/>
        </w:rPr>
        <w:t xml:space="preserve"> Lines of Best Fit</w:t>
      </w:r>
    </w:p>
    <w:p w14:paraId="4172AEA0" w14:textId="13895CB7" w:rsidR="003C11E9" w:rsidRPr="0066370C" w:rsidRDefault="009F118D" w:rsidP="00B9275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Analy</w:t>
      </w:r>
      <w:r w:rsidR="00FC5781" w:rsidRPr="0066370C">
        <w:rPr>
          <w:sz w:val="24"/>
          <w:szCs w:val="24"/>
        </w:rPr>
        <w:t>sis of</w:t>
      </w:r>
      <w:r w:rsidRPr="0066370C">
        <w:rPr>
          <w:sz w:val="24"/>
          <w:szCs w:val="24"/>
        </w:rPr>
        <w:t xml:space="preserve"> </w:t>
      </w:r>
      <w:r w:rsidR="00986C00">
        <w:rPr>
          <w:sz w:val="24"/>
          <w:szCs w:val="24"/>
        </w:rPr>
        <w:t xml:space="preserve">the </w:t>
      </w:r>
      <w:r w:rsidRPr="0066370C">
        <w:rPr>
          <w:sz w:val="24"/>
          <w:szCs w:val="24"/>
        </w:rPr>
        <w:t>Lines</w:t>
      </w:r>
      <w:r w:rsidR="003C11E9" w:rsidRPr="0066370C">
        <w:rPr>
          <w:sz w:val="24"/>
          <w:szCs w:val="24"/>
        </w:rPr>
        <w:t xml:space="preserve"> of Best Fit</w:t>
      </w:r>
    </w:p>
    <w:p w14:paraId="23007D72" w14:textId="77071F7A" w:rsidR="00F373A7" w:rsidRPr="0066370C" w:rsidRDefault="00816B4A" w:rsidP="00B9275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Verif</w:t>
      </w:r>
      <w:r w:rsidR="00A233CC" w:rsidRPr="0066370C">
        <w:rPr>
          <w:sz w:val="24"/>
          <w:szCs w:val="24"/>
        </w:rPr>
        <w:t>ication of</w:t>
      </w:r>
      <w:r w:rsidRPr="0066370C">
        <w:rPr>
          <w:sz w:val="24"/>
          <w:szCs w:val="24"/>
        </w:rPr>
        <w:t xml:space="preserve"> Solutions of Systems</w:t>
      </w:r>
    </w:p>
    <w:p w14:paraId="09DC68B7" w14:textId="70FAA7F0" w:rsidR="00816B4A" w:rsidRPr="0066370C" w:rsidRDefault="00E01ADA" w:rsidP="00E01ADA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Linear </w:t>
      </w:r>
      <w:r w:rsidR="00816B4A" w:rsidRPr="0066370C">
        <w:rPr>
          <w:sz w:val="24"/>
          <w:szCs w:val="24"/>
        </w:rPr>
        <w:t>Syst</w:t>
      </w:r>
      <w:r w:rsidR="004E5E23" w:rsidRPr="0066370C">
        <w:rPr>
          <w:sz w:val="24"/>
          <w:szCs w:val="24"/>
        </w:rPr>
        <w:t xml:space="preserve">ems: </w:t>
      </w:r>
      <w:r w:rsidR="00816B4A" w:rsidRPr="0066370C">
        <w:rPr>
          <w:sz w:val="24"/>
          <w:szCs w:val="24"/>
        </w:rPr>
        <w:t>Graphing</w:t>
      </w:r>
      <w:r w:rsidRPr="0066370C">
        <w:rPr>
          <w:sz w:val="24"/>
          <w:szCs w:val="24"/>
        </w:rPr>
        <w:t>, Substitution, Elimination</w:t>
      </w:r>
    </w:p>
    <w:p w14:paraId="3C6F0CD6" w14:textId="0F18994E" w:rsidR="00812AE5" w:rsidRPr="00754E0D" w:rsidRDefault="009C5A2C" w:rsidP="00BE3220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  <w:sz w:val="24"/>
          <w:szCs w:val="24"/>
        </w:rPr>
      </w:pPr>
      <w:r w:rsidRPr="00754E0D">
        <w:rPr>
          <w:b/>
          <w:bCs/>
          <w:sz w:val="24"/>
          <w:szCs w:val="24"/>
        </w:rPr>
        <w:t>M</w:t>
      </w:r>
      <w:r w:rsidR="00BD4089" w:rsidRPr="00754E0D">
        <w:rPr>
          <w:b/>
          <w:bCs/>
          <w:sz w:val="24"/>
          <w:szCs w:val="24"/>
        </w:rPr>
        <w:t>arking Period 2</w:t>
      </w:r>
      <w:r w:rsidRPr="00754E0D">
        <w:rPr>
          <w:b/>
          <w:bCs/>
          <w:sz w:val="24"/>
          <w:szCs w:val="24"/>
        </w:rPr>
        <w:t xml:space="preserve"> Review</w:t>
      </w:r>
      <w:r w:rsidR="00812AE5" w:rsidRPr="00754E0D">
        <w:rPr>
          <w:b/>
          <w:bCs/>
          <w:sz w:val="24"/>
          <w:szCs w:val="24"/>
        </w:rPr>
        <w:t xml:space="preserve"> and Assessment</w:t>
      </w:r>
    </w:p>
    <w:p w14:paraId="73DD31CA" w14:textId="77777777" w:rsidR="0065066A" w:rsidRPr="0065066A" w:rsidRDefault="0065066A" w:rsidP="0065066A">
      <w:pPr>
        <w:pStyle w:val="ListParagraph"/>
        <w:tabs>
          <w:tab w:val="center" w:pos="4680"/>
        </w:tabs>
        <w:rPr>
          <w:sz w:val="24"/>
          <w:szCs w:val="24"/>
        </w:rPr>
      </w:pPr>
    </w:p>
    <w:p w14:paraId="0E043803" w14:textId="32FF63B2" w:rsidR="00FA1C3D" w:rsidRPr="0066370C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6370C">
        <w:rPr>
          <w:b/>
          <w:sz w:val="24"/>
          <w:szCs w:val="24"/>
          <w:u w:val="single"/>
        </w:rPr>
        <w:t>Marking Period 3</w:t>
      </w:r>
      <w:r w:rsidR="0012187F" w:rsidRPr="0066370C">
        <w:rPr>
          <w:b/>
          <w:sz w:val="24"/>
          <w:szCs w:val="24"/>
          <w:u w:val="single"/>
        </w:rPr>
        <w:t>:</w:t>
      </w:r>
      <w:r w:rsidR="002B24BE" w:rsidRPr="0066370C">
        <w:rPr>
          <w:b/>
          <w:sz w:val="24"/>
          <w:szCs w:val="24"/>
          <w:u w:val="single"/>
        </w:rPr>
        <w:t xml:space="preserve"> </w:t>
      </w:r>
      <w:r w:rsidR="007D68A4">
        <w:rPr>
          <w:b/>
          <w:sz w:val="24"/>
          <w:szCs w:val="24"/>
          <w:u w:val="single"/>
        </w:rPr>
        <w:t xml:space="preserve"> </w:t>
      </w:r>
      <w:r w:rsidR="00277E06">
        <w:rPr>
          <w:b/>
          <w:sz w:val="24"/>
          <w:szCs w:val="24"/>
          <w:u w:val="single"/>
        </w:rPr>
        <w:t>Application of System</w:t>
      </w:r>
      <w:r w:rsidR="00B67217">
        <w:rPr>
          <w:b/>
          <w:sz w:val="24"/>
          <w:szCs w:val="24"/>
          <w:u w:val="single"/>
        </w:rPr>
        <w:t>s</w:t>
      </w:r>
      <w:r w:rsidR="00277E06">
        <w:rPr>
          <w:b/>
          <w:sz w:val="24"/>
          <w:szCs w:val="24"/>
          <w:u w:val="single"/>
        </w:rPr>
        <w:t xml:space="preserve"> of Linear Equations, </w:t>
      </w:r>
      <w:r w:rsidR="008F0555" w:rsidRPr="0066370C">
        <w:rPr>
          <w:b/>
          <w:sz w:val="24"/>
          <w:szCs w:val="24"/>
          <w:u w:val="single"/>
        </w:rPr>
        <w:t xml:space="preserve"> Systems of </w:t>
      </w:r>
      <w:r w:rsidR="004F779B" w:rsidRPr="0066370C">
        <w:rPr>
          <w:b/>
          <w:sz w:val="24"/>
          <w:szCs w:val="24"/>
          <w:u w:val="single"/>
        </w:rPr>
        <w:t xml:space="preserve">Linear Inequalities, </w:t>
      </w:r>
      <w:r w:rsidR="00B00298">
        <w:rPr>
          <w:b/>
          <w:sz w:val="24"/>
          <w:szCs w:val="24"/>
          <w:u w:val="single"/>
        </w:rPr>
        <w:br/>
      </w:r>
      <w:r w:rsidR="00B00298" w:rsidRPr="00113513">
        <w:rPr>
          <w:b/>
          <w:sz w:val="24"/>
          <w:szCs w:val="24"/>
        </w:rPr>
        <w:t xml:space="preserve">                                  </w:t>
      </w:r>
      <w:r w:rsidR="00113513" w:rsidRPr="00113513">
        <w:rPr>
          <w:b/>
          <w:sz w:val="24"/>
          <w:szCs w:val="24"/>
        </w:rPr>
        <w:t xml:space="preserve"> </w:t>
      </w:r>
      <w:r w:rsidR="00144CC9" w:rsidRPr="0066370C">
        <w:rPr>
          <w:b/>
          <w:sz w:val="24"/>
          <w:szCs w:val="24"/>
          <w:u w:val="single"/>
        </w:rPr>
        <w:t xml:space="preserve">Absolute Value Functions, </w:t>
      </w:r>
      <w:r w:rsidR="00F053ED" w:rsidRPr="0066370C">
        <w:rPr>
          <w:b/>
          <w:sz w:val="24"/>
          <w:szCs w:val="24"/>
          <w:u w:val="single"/>
        </w:rPr>
        <w:t xml:space="preserve">Exponents </w:t>
      </w:r>
      <w:r w:rsidR="00230BB7">
        <w:rPr>
          <w:b/>
          <w:sz w:val="24"/>
          <w:szCs w:val="24"/>
          <w:u w:val="single"/>
        </w:rPr>
        <w:t>and</w:t>
      </w:r>
      <w:r w:rsidR="00F053ED" w:rsidRPr="0066370C">
        <w:rPr>
          <w:b/>
          <w:sz w:val="24"/>
          <w:szCs w:val="24"/>
          <w:u w:val="single"/>
        </w:rPr>
        <w:t xml:space="preserve"> Exponential Functions, </w:t>
      </w:r>
      <w:r w:rsidR="00113513">
        <w:rPr>
          <w:b/>
          <w:sz w:val="24"/>
          <w:szCs w:val="24"/>
          <w:u w:val="single"/>
        </w:rPr>
        <w:br/>
      </w:r>
      <w:r w:rsidR="00113513" w:rsidRPr="00113513">
        <w:rPr>
          <w:b/>
          <w:sz w:val="24"/>
          <w:szCs w:val="24"/>
        </w:rPr>
        <w:t xml:space="preserve">                                   </w:t>
      </w:r>
      <w:r w:rsidR="0068326E" w:rsidRPr="0066370C">
        <w:rPr>
          <w:b/>
          <w:sz w:val="24"/>
          <w:szCs w:val="24"/>
          <w:u w:val="single"/>
        </w:rPr>
        <w:t>and Polynomials</w:t>
      </w:r>
    </w:p>
    <w:p w14:paraId="7C68B355" w14:textId="7B74C2C6" w:rsidR="00A5153B" w:rsidRPr="0066370C" w:rsidRDefault="004E5E23" w:rsidP="00A5153B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Linear Systems</w:t>
      </w:r>
      <w:r w:rsidR="001F4196">
        <w:rPr>
          <w:sz w:val="24"/>
          <w:szCs w:val="24"/>
        </w:rPr>
        <w:t>:</w:t>
      </w:r>
      <w:r w:rsidRPr="0066370C">
        <w:rPr>
          <w:sz w:val="24"/>
          <w:szCs w:val="24"/>
        </w:rPr>
        <w:t xml:space="preserve"> Problem Solving</w:t>
      </w:r>
    </w:p>
    <w:p w14:paraId="57B4CFFE" w14:textId="124417C6" w:rsidR="00A5153B" w:rsidRPr="0066370C" w:rsidRDefault="00C13EEE" w:rsidP="00A5153B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Linear Systems</w:t>
      </w:r>
      <w:r w:rsidR="007B2DC1" w:rsidRPr="0066370C">
        <w:rPr>
          <w:sz w:val="24"/>
          <w:szCs w:val="24"/>
        </w:rPr>
        <w:t xml:space="preserve">: </w:t>
      </w:r>
      <w:r w:rsidR="00A5153B" w:rsidRPr="0066370C">
        <w:rPr>
          <w:sz w:val="24"/>
          <w:szCs w:val="24"/>
        </w:rPr>
        <w:t>Solutions without Solving</w:t>
      </w:r>
    </w:p>
    <w:p w14:paraId="4E9C36E3" w14:textId="77777777" w:rsidR="00A5153B" w:rsidRPr="0066370C" w:rsidRDefault="00A5153B" w:rsidP="00A5153B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Linear Inequalities in Two Variables</w:t>
      </w:r>
    </w:p>
    <w:p w14:paraId="59F286B8" w14:textId="0BED3D8D" w:rsidR="00A5153B" w:rsidRPr="0066370C" w:rsidRDefault="00A5153B" w:rsidP="00A5153B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Systems of Linear </w:t>
      </w:r>
      <w:r w:rsidR="003F4E22">
        <w:rPr>
          <w:sz w:val="24"/>
          <w:szCs w:val="24"/>
        </w:rPr>
        <w:t>I</w:t>
      </w:r>
      <w:r w:rsidRPr="0066370C">
        <w:rPr>
          <w:sz w:val="24"/>
          <w:szCs w:val="24"/>
        </w:rPr>
        <w:t>nequalities</w:t>
      </w:r>
    </w:p>
    <w:p w14:paraId="387BB753" w14:textId="7222CC7D" w:rsidR="00BE3220" w:rsidRPr="0066370C" w:rsidRDefault="00FA1C3D" w:rsidP="009B18A9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Absolute Value Fu</w:t>
      </w:r>
      <w:r w:rsidR="00273B26" w:rsidRPr="0066370C">
        <w:rPr>
          <w:sz w:val="24"/>
          <w:szCs w:val="24"/>
        </w:rPr>
        <w:t>nction</w:t>
      </w:r>
      <w:r w:rsidR="009B18A9" w:rsidRPr="0066370C">
        <w:rPr>
          <w:sz w:val="24"/>
          <w:szCs w:val="24"/>
        </w:rPr>
        <w:t>s</w:t>
      </w:r>
    </w:p>
    <w:p w14:paraId="3C0BBA2B" w14:textId="33377016" w:rsidR="001F31BA" w:rsidRPr="0066370C" w:rsidRDefault="006367C5" w:rsidP="009B18A9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Properties</w:t>
      </w:r>
      <w:r w:rsidR="001F31BA" w:rsidRPr="0066370C">
        <w:rPr>
          <w:sz w:val="24"/>
          <w:szCs w:val="24"/>
        </w:rPr>
        <w:t xml:space="preserve"> of Exponents</w:t>
      </w:r>
    </w:p>
    <w:p w14:paraId="2F429684" w14:textId="5F03D4B7" w:rsidR="009F5B6B" w:rsidRPr="0066370C" w:rsidRDefault="009F5B6B" w:rsidP="009B18A9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Exponential Functions</w:t>
      </w:r>
      <w:r w:rsidR="00B554A3">
        <w:rPr>
          <w:sz w:val="24"/>
          <w:szCs w:val="24"/>
        </w:rPr>
        <w:t>: Identification</w:t>
      </w:r>
      <w:r w:rsidR="008B29A2">
        <w:rPr>
          <w:sz w:val="24"/>
          <w:szCs w:val="24"/>
        </w:rPr>
        <w:t xml:space="preserve">, </w:t>
      </w:r>
      <w:r w:rsidR="00B554A3">
        <w:rPr>
          <w:sz w:val="24"/>
          <w:szCs w:val="24"/>
        </w:rPr>
        <w:t>Comparison</w:t>
      </w:r>
    </w:p>
    <w:p w14:paraId="0D49FF35" w14:textId="5ACD78BC" w:rsidR="009F5B6B" w:rsidRPr="0066370C" w:rsidRDefault="00E746E4" w:rsidP="009B18A9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Polynomials</w:t>
      </w:r>
      <w:r w:rsidR="00E12E8E">
        <w:rPr>
          <w:sz w:val="24"/>
          <w:szCs w:val="24"/>
        </w:rPr>
        <w:t xml:space="preserve">: </w:t>
      </w:r>
      <w:r w:rsidR="00E12E8E" w:rsidRPr="0066370C">
        <w:rPr>
          <w:sz w:val="24"/>
          <w:szCs w:val="24"/>
        </w:rPr>
        <w:t>Addition</w:t>
      </w:r>
      <w:r w:rsidR="00CA6FE8">
        <w:rPr>
          <w:sz w:val="24"/>
          <w:szCs w:val="24"/>
        </w:rPr>
        <w:t xml:space="preserve">, </w:t>
      </w:r>
      <w:r w:rsidR="00E12E8E" w:rsidRPr="0066370C">
        <w:rPr>
          <w:sz w:val="24"/>
          <w:szCs w:val="24"/>
        </w:rPr>
        <w:t>Subtraction</w:t>
      </w:r>
    </w:p>
    <w:p w14:paraId="251CFD51" w14:textId="1865F522" w:rsidR="00E746E4" w:rsidRPr="0066370C" w:rsidRDefault="00E746E4" w:rsidP="009B18A9">
      <w:pPr>
        <w:pStyle w:val="ListParagraph"/>
        <w:numPr>
          <w:ilvl w:val="0"/>
          <w:numId w:val="5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Polynomials</w:t>
      </w:r>
      <w:r w:rsidR="00E12E8E">
        <w:rPr>
          <w:sz w:val="24"/>
          <w:szCs w:val="24"/>
        </w:rPr>
        <w:t xml:space="preserve">: </w:t>
      </w:r>
      <w:r w:rsidR="00E12E8E" w:rsidRPr="0066370C">
        <w:rPr>
          <w:sz w:val="24"/>
          <w:szCs w:val="24"/>
        </w:rPr>
        <w:t>Multiplication</w:t>
      </w:r>
    </w:p>
    <w:p w14:paraId="6EBD7F67" w14:textId="060BD125" w:rsidR="002C1734" w:rsidRPr="00E008BE" w:rsidRDefault="009C5A2C" w:rsidP="00BE3220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  <w:sz w:val="24"/>
          <w:szCs w:val="24"/>
        </w:rPr>
      </w:pPr>
      <w:r w:rsidRPr="00E008BE">
        <w:rPr>
          <w:b/>
          <w:bCs/>
          <w:sz w:val="24"/>
          <w:szCs w:val="24"/>
        </w:rPr>
        <w:t xml:space="preserve">Marking Period 3 </w:t>
      </w:r>
      <w:r w:rsidR="00812AE5" w:rsidRPr="00E008BE">
        <w:rPr>
          <w:b/>
          <w:bCs/>
          <w:sz w:val="24"/>
          <w:szCs w:val="24"/>
        </w:rPr>
        <w:t xml:space="preserve">Review and </w:t>
      </w:r>
      <w:r w:rsidRPr="00E008BE">
        <w:rPr>
          <w:b/>
          <w:bCs/>
          <w:sz w:val="24"/>
          <w:szCs w:val="24"/>
        </w:rPr>
        <w:t>Assessment</w:t>
      </w:r>
    </w:p>
    <w:p w14:paraId="16E7C37E" w14:textId="77777777" w:rsidR="003F510B" w:rsidRDefault="003F510B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7D34BF12" w14:textId="6C37BDA2" w:rsidR="00BE3220" w:rsidRPr="0066370C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6370C">
        <w:rPr>
          <w:b/>
          <w:sz w:val="24"/>
          <w:szCs w:val="24"/>
          <w:u w:val="single"/>
        </w:rPr>
        <w:t>Marking Period 4</w:t>
      </w:r>
      <w:r w:rsidR="0090384A" w:rsidRPr="0066370C">
        <w:rPr>
          <w:b/>
          <w:sz w:val="24"/>
          <w:szCs w:val="24"/>
          <w:u w:val="single"/>
        </w:rPr>
        <w:t xml:space="preserve">: </w:t>
      </w:r>
      <w:r w:rsidR="00230BB7">
        <w:rPr>
          <w:b/>
          <w:sz w:val="24"/>
          <w:szCs w:val="24"/>
          <w:u w:val="single"/>
        </w:rPr>
        <w:t xml:space="preserve"> </w:t>
      </w:r>
      <w:r w:rsidR="00E16AD9" w:rsidRPr="0066370C">
        <w:rPr>
          <w:b/>
          <w:sz w:val="24"/>
          <w:szCs w:val="24"/>
          <w:u w:val="single"/>
        </w:rPr>
        <w:t>Polynomials</w:t>
      </w:r>
      <w:r w:rsidR="002B28B8">
        <w:rPr>
          <w:b/>
          <w:sz w:val="24"/>
          <w:szCs w:val="24"/>
          <w:u w:val="single"/>
        </w:rPr>
        <w:t xml:space="preserve"> and Factoring</w:t>
      </w:r>
      <w:r w:rsidR="004E4A4C" w:rsidRPr="0066370C">
        <w:rPr>
          <w:b/>
          <w:sz w:val="24"/>
          <w:szCs w:val="24"/>
          <w:u w:val="single"/>
        </w:rPr>
        <w:t xml:space="preserve">, </w:t>
      </w:r>
      <w:r w:rsidR="00114E83">
        <w:rPr>
          <w:b/>
          <w:sz w:val="24"/>
          <w:szCs w:val="24"/>
          <w:u w:val="single"/>
        </w:rPr>
        <w:t xml:space="preserve">Radicals and </w:t>
      </w:r>
      <w:r w:rsidR="00AE3A40" w:rsidRPr="0066370C">
        <w:rPr>
          <w:b/>
          <w:sz w:val="24"/>
          <w:szCs w:val="24"/>
          <w:u w:val="single"/>
        </w:rPr>
        <w:t>Quadratic Equations</w:t>
      </w:r>
      <w:r w:rsidR="00AD07BD" w:rsidRPr="0066370C">
        <w:rPr>
          <w:b/>
          <w:sz w:val="24"/>
          <w:szCs w:val="24"/>
          <w:u w:val="single"/>
        </w:rPr>
        <w:t>,</w:t>
      </w:r>
      <w:r w:rsidR="007747BD" w:rsidRPr="0066370C">
        <w:rPr>
          <w:b/>
          <w:sz w:val="24"/>
          <w:szCs w:val="24"/>
          <w:u w:val="single"/>
        </w:rPr>
        <w:t xml:space="preserve"> </w:t>
      </w:r>
      <w:r w:rsidR="00113513">
        <w:rPr>
          <w:b/>
          <w:sz w:val="24"/>
          <w:szCs w:val="24"/>
          <w:u w:val="single"/>
        </w:rPr>
        <w:br/>
      </w:r>
      <w:r w:rsidR="00113513" w:rsidRPr="00113513">
        <w:rPr>
          <w:b/>
          <w:sz w:val="24"/>
          <w:szCs w:val="24"/>
        </w:rPr>
        <w:t xml:space="preserve">                                   </w:t>
      </w:r>
      <w:r w:rsidR="00114E83">
        <w:rPr>
          <w:b/>
          <w:sz w:val="24"/>
          <w:szCs w:val="24"/>
          <w:u w:val="single"/>
        </w:rPr>
        <w:t>Data Analysis</w:t>
      </w:r>
      <w:r w:rsidR="00114564">
        <w:rPr>
          <w:b/>
          <w:sz w:val="24"/>
          <w:szCs w:val="24"/>
          <w:u w:val="single"/>
        </w:rPr>
        <w:t>, Algebra Keystones</w:t>
      </w:r>
      <w:r w:rsidR="00E97FC4">
        <w:rPr>
          <w:b/>
          <w:sz w:val="24"/>
          <w:szCs w:val="24"/>
          <w:u w:val="single"/>
        </w:rPr>
        <w:t xml:space="preserve"> Preparation and </w:t>
      </w:r>
      <w:r w:rsidR="001B6433">
        <w:rPr>
          <w:b/>
          <w:sz w:val="24"/>
          <w:szCs w:val="24"/>
          <w:u w:val="single"/>
        </w:rPr>
        <w:t>Exam,</w:t>
      </w:r>
      <w:r w:rsidR="00220147">
        <w:rPr>
          <w:b/>
          <w:sz w:val="24"/>
          <w:szCs w:val="24"/>
          <w:u w:val="single"/>
        </w:rPr>
        <w:t xml:space="preserve">  </w:t>
      </w:r>
      <w:r w:rsidR="00113513">
        <w:rPr>
          <w:b/>
          <w:sz w:val="24"/>
          <w:szCs w:val="24"/>
          <w:u w:val="single"/>
        </w:rPr>
        <w:br/>
      </w:r>
      <w:r w:rsidR="00113513" w:rsidRPr="00B53C11">
        <w:rPr>
          <w:b/>
          <w:sz w:val="24"/>
          <w:szCs w:val="24"/>
        </w:rPr>
        <w:t xml:space="preserve">                                   </w:t>
      </w:r>
      <w:r w:rsidR="003E43CB">
        <w:rPr>
          <w:b/>
          <w:sz w:val="24"/>
          <w:szCs w:val="24"/>
          <w:u w:val="single"/>
        </w:rPr>
        <w:t>Additional</w:t>
      </w:r>
      <w:r w:rsidR="00715B80">
        <w:rPr>
          <w:b/>
          <w:sz w:val="24"/>
          <w:szCs w:val="24"/>
          <w:u w:val="single"/>
        </w:rPr>
        <w:t>:</w:t>
      </w:r>
      <w:r w:rsidR="003E43CB">
        <w:rPr>
          <w:b/>
          <w:sz w:val="24"/>
          <w:szCs w:val="24"/>
          <w:u w:val="single"/>
        </w:rPr>
        <w:t xml:space="preserve"> Polynomial Factorization and Qua</w:t>
      </w:r>
      <w:r w:rsidR="00F91465">
        <w:rPr>
          <w:b/>
          <w:sz w:val="24"/>
          <w:szCs w:val="24"/>
          <w:u w:val="single"/>
        </w:rPr>
        <w:t>dratic Equations</w:t>
      </w:r>
      <w:r w:rsidR="001B6433">
        <w:rPr>
          <w:b/>
          <w:sz w:val="24"/>
          <w:szCs w:val="24"/>
          <w:u w:val="single"/>
        </w:rPr>
        <w:t xml:space="preserve"> </w:t>
      </w:r>
      <w:r w:rsidRPr="0066370C">
        <w:rPr>
          <w:b/>
          <w:sz w:val="24"/>
          <w:szCs w:val="24"/>
          <w:u w:val="single"/>
        </w:rPr>
        <w:t xml:space="preserve"> </w:t>
      </w:r>
    </w:p>
    <w:p w14:paraId="5159F558" w14:textId="0DFBBE67" w:rsidR="002C1734" w:rsidRPr="0066370C" w:rsidRDefault="002C1734" w:rsidP="002C1734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Factor</w:t>
      </w:r>
      <w:r w:rsidR="007F7E65" w:rsidRPr="0066370C">
        <w:rPr>
          <w:sz w:val="24"/>
          <w:szCs w:val="24"/>
        </w:rPr>
        <w:t xml:space="preserve">ization </w:t>
      </w:r>
      <w:r w:rsidR="0051225F">
        <w:rPr>
          <w:sz w:val="24"/>
          <w:szCs w:val="24"/>
        </w:rPr>
        <w:t xml:space="preserve">of </w:t>
      </w:r>
      <w:r w:rsidRPr="0066370C">
        <w:rPr>
          <w:sz w:val="24"/>
          <w:szCs w:val="24"/>
        </w:rPr>
        <w:t>Polynomials</w:t>
      </w:r>
    </w:p>
    <w:p w14:paraId="03260E42" w14:textId="0717B21C" w:rsidR="002C1734" w:rsidRDefault="002C1734" w:rsidP="002C1734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Simplif</w:t>
      </w:r>
      <w:r w:rsidR="00393973" w:rsidRPr="0066370C">
        <w:rPr>
          <w:sz w:val="24"/>
          <w:szCs w:val="24"/>
        </w:rPr>
        <w:t>ication of</w:t>
      </w:r>
      <w:r w:rsidRPr="0066370C">
        <w:rPr>
          <w:sz w:val="24"/>
          <w:szCs w:val="24"/>
        </w:rPr>
        <w:t xml:space="preserve"> Rational Expressions</w:t>
      </w:r>
    </w:p>
    <w:p w14:paraId="33188396" w14:textId="0AEA117A" w:rsidR="00F76DCB" w:rsidRPr="0066370C" w:rsidRDefault="00F76DCB" w:rsidP="002C1734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Quadratic Equations: </w:t>
      </w:r>
      <w:r w:rsidR="00AA44D9">
        <w:rPr>
          <w:sz w:val="24"/>
          <w:szCs w:val="24"/>
        </w:rPr>
        <w:t>Solve by Using Graphs and Tables</w:t>
      </w:r>
    </w:p>
    <w:p w14:paraId="017A1105" w14:textId="30277209" w:rsidR="00BE3220" w:rsidRPr="0066370C" w:rsidRDefault="001C1C0B" w:rsidP="001C1C0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Quadratic Equations: Solve by Factoring</w:t>
      </w:r>
    </w:p>
    <w:p w14:paraId="744E8760" w14:textId="593D81DA" w:rsidR="001C1C0B" w:rsidRPr="0066370C" w:rsidRDefault="001C1C0B" w:rsidP="001C1C0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Radical Expressions</w:t>
      </w:r>
    </w:p>
    <w:p w14:paraId="27AB6E66" w14:textId="3BB017C7" w:rsidR="00464C21" w:rsidRPr="0066370C" w:rsidRDefault="00464C21" w:rsidP="001C1C0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Quadratic Equations: Solve by Square Root Property</w:t>
      </w:r>
    </w:p>
    <w:p w14:paraId="6D8CF140" w14:textId="65F8EAEC" w:rsidR="00464C21" w:rsidRPr="0066370C" w:rsidRDefault="00026A34" w:rsidP="001C1C0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Data </w:t>
      </w:r>
      <w:r w:rsidR="008A7C2F">
        <w:rPr>
          <w:sz w:val="24"/>
          <w:szCs w:val="24"/>
        </w:rPr>
        <w:t>Displays: Presentations, Analysis, Comparison</w:t>
      </w:r>
    </w:p>
    <w:p w14:paraId="40C033BB" w14:textId="1B67DB5F" w:rsidR="009F63F1" w:rsidRPr="00BA031C" w:rsidRDefault="007E0380" w:rsidP="00BA031C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 xml:space="preserve">Interpretation of Shapes of Data </w:t>
      </w:r>
      <w:r w:rsidR="000C7EE2">
        <w:rPr>
          <w:sz w:val="24"/>
          <w:szCs w:val="24"/>
        </w:rPr>
        <w:t>Displays</w:t>
      </w:r>
    </w:p>
    <w:p w14:paraId="4407B70D" w14:textId="55C6CAFF" w:rsidR="009F63F1" w:rsidRPr="0066370C" w:rsidRDefault="009F63F1" w:rsidP="001C1C0B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 w:rsidRPr="0066370C">
        <w:rPr>
          <w:sz w:val="24"/>
          <w:szCs w:val="24"/>
        </w:rPr>
        <w:t>Frequency Tables</w:t>
      </w:r>
    </w:p>
    <w:p w14:paraId="44E26147" w14:textId="6DBC63EE" w:rsidR="00730FF2" w:rsidRPr="00B53C11" w:rsidRDefault="00120E07" w:rsidP="00345271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  <w:sz w:val="24"/>
          <w:szCs w:val="24"/>
        </w:rPr>
      </w:pPr>
      <w:r w:rsidRPr="00B53C11">
        <w:rPr>
          <w:b/>
          <w:bCs/>
          <w:sz w:val="24"/>
          <w:szCs w:val="24"/>
        </w:rPr>
        <w:t>Algebra Keystone Prep</w:t>
      </w:r>
      <w:r w:rsidR="00B54479" w:rsidRPr="00B53C11">
        <w:rPr>
          <w:b/>
          <w:bCs/>
          <w:sz w:val="24"/>
          <w:szCs w:val="24"/>
        </w:rPr>
        <w:t>aration</w:t>
      </w:r>
      <w:r w:rsidR="00812AE5" w:rsidRPr="00B53C11">
        <w:rPr>
          <w:b/>
          <w:bCs/>
          <w:sz w:val="24"/>
          <w:szCs w:val="24"/>
        </w:rPr>
        <w:t xml:space="preserve"> and </w:t>
      </w:r>
      <w:r w:rsidR="00345271" w:rsidRPr="00B53C11">
        <w:rPr>
          <w:b/>
          <w:bCs/>
          <w:sz w:val="24"/>
          <w:szCs w:val="24"/>
        </w:rPr>
        <w:t>Exam</w:t>
      </w:r>
    </w:p>
    <w:p w14:paraId="01940E0E" w14:textId="21AF2AC6" w:rsidR="00896D8E" w:rsidRDefault="00C6483E" w:rsidP="00345271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046BB9" w:rsidRPr="0066370C">
        <w:rPr>
          <w:sz w:val="24"/>
          <w:szCs w:val="24"/>
        </w:rPr>
        <w:t>Polynomial</w:t>
      </w:r>
      <w:r w:rsidR="00651EF2">
        <w:rPr>
          <w:sz w:val="24"/>
          <w:szCs w:val="24"/>
        </w:rPr>
        <w:t xml:space="preserve"> Factorization</w:t>
      </w:r>
    </w:p>
    <w:p w14:paraId="2D4F2D85" w14:textId="75610040" w:rsidR="006B3488" w:rsidRPr="00345271" w:rsidRDefault="00B03CA0" w:rsidP="00345271">
      <w:pPr>
        <w:pStyle w:val="ListParagraph"/>
        <w:numPr>
          <w:ilvl w:val="0"/>
          <w:numId w:val="6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6B3488">
        <w:rPr>
          <w:sz w:val="24"/>
          <w:szCs w:val="24"/>
        </w:rPr>
        <w:t>Quadratic Equations</w:t>
      </w:r>
    </w:p>
    <w:p w14:paraId="416A186C" w14:textId="42A903C1" w:rsidR="008C5BAE" w:rsidRPr="00B54479" w:rsidRDefault="00BD4089" w:rsidP="009F3743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  <w:sz w:val="24"/>
          <w:szCs w:val="24"/>
        </w:rPr>
      </w:pPr>
      <w:r w:rsidRPr="00B54479">
        <w:rPr>
          <w:b/>
          <w:bCs/>
          <w:sz w:val="24"/>
          <w:szCs w:val="24"/>
        </w:rPr>
        <w:t>Marking Period 4</w:t>
      </w:r>
      <w:r w:rsidR="008C5BAE" w:rsidRPr="00B54479">
        <w:rPr>
          <w:b/>
          <w:bCs/>
          <w:sz w:val="24"/>
          <w:szCs w:val="24"/>
        </w:rPr>
        <w:t xml:space="preserve"> Review</w:t>
      </w:r>
      <w:r w:rsidR="00812AE5" w:rsidRPr="00B54479">
        <w:rPr>
          <w:b/>
          <w:bCs/>
          <w:sz w:val="24"/>
          <w:szCs w:val="24"/>
        </w:rPr>
        <w:t xml:space="preserve"> and Assessment</w:t>
      </w:r>
    </w:p>
    <w:p w14:paraId="42EBA47D" w14:textId="51125E26" w:rsidR="00B0405C" w:rsidRDefault="00B0405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F6788" w14:paraId="7E5D201E" w14:textId="77777777" w:rsidTr="00D12443">
        <w:tc>
          <w:tcPr>
            <w:tcW w:w="6475" w:type="dxa"/>
            <w:vAlign w:val="center"/>
          </w:tcPr>
          <w:p w14:paraId="23756861" w14:textId="1903E2C0" w:rsidR="009F6788" w:rsidRPr="00A60CD5" w:rsidRDefault="009F6788" w:rsidP="009F678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sz w:val="24"/>
                <w:szCs w:val="24"/>
              </w:rPr>
              <w:t>Compute the theoretical and experimental probability of a single event</w:t>
            </w:r>
            <w:r w:rsidR="00B47AF3" w:rsidRPr="00A60CD5">
              <w:rPr>
                <w:sz w:val="24"/>
                <w:szCs w:val="24"/>
              </w:rPr>
              <w:t xml:space="preserve"> to model real-world or mathem</w:t>
            </w:r>
            <w:r w:rsidR="00572565" w:rsidRPr="00A60CD5">
              <w:rPr>
                <w:sz w:val="24"/>
                <w:szCs w:val="24"/>
              </w:rPr>
              <w:t>atical problems</w:t>
            </w:r>
          </w:p>
        </w:tc>
        <w:tc>
          <w:tcPr>
            <w:tcW w:w="1710" w:type="dxa"/>
            <w:vAlign w:val="center"/>
          </w:tcPr>
          <w:p w14:paraId="570B6F0C" w14:textId="77777777" w:rsidR="00B47AF3" w:rsidRDefault="00B47AF3" w:rsidP="009F678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A1.2.3.3</w:t>
            </w:r>
          </w:p>
          <w:p w14:paraId="6A32211C" w14:textId="4749032B" w:rsidR="009F6788" w:rsidRPr="00D6685F" w:rsidRDefault="009F6788" w:rsidP="009F6788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  <w:vAlign w:val="center"/>
          </w:tcPr>
          <w:p w14:paraId="202D2124" w14:textId="7FACF415" w:rsidR="009F6788" w:rsidRPr="00D6685F" w:rsidRDefault="009F6788" w:rsidP="009F6788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9F6788" w14:paraId="1B9C128D" w14:textId="77777777" w:rsidTr="00D12443">
        <w:tc>
          <w:tcPr>
            <w:tcW w:w="6475" w:type="dxa"/>
            <w:vAlign w:val="center"/>
          </w:tcPr>
          <w:p w14:paraId="55A60806" w14:textId="0F49859E" w:rsidR="009F6788" w:rsidRPr="00A60CD5" w:rsidRDefault="009F6788" w:rsidP="009F678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Find probabilities for compound events</w:t>
            </w:r>
            <w:r w:rsidR="00B14A99" w:rsidRPr="00A60CD5">
              <w:rPr>
                <w:rFonts w:ascii="Calibri" w:hAnsi="Calibri" w:cs="Calibri"/>
                <w:sz w:val="24"/>
                <w:szCs w:val="24"/>
              </w:rPr>
              <w:t xml:space="preserve"> to model real-world and mathematical problems 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C5C3F">
              <w:rPr>
                <w:rFonts w:ascii="Calibri" w:hAnsi="Calibri" w:cs="Calibri"/>
                <w:sz w:val="24"/>
                <w:szCs w:val="24"/>
              </w:rPr>
              <w:br/>
            </w:r>
            <w:r w:rsidRPr="007E6050">
              <w:rPr>
                <w:rFonts w:ascii="Calibri" w:hAnsi="Calibri" w:cs="Calibri"/>
                <w:sz w:val="18"/>
                <w:szCs w:val="18"/>
              </w:rPr>
              <w:t>(e.g., find probability of red and blue, find probability of red or blue)</w:t>
            </w:r>
          </w:p>
        </w:tc>
        <w:tc>
          <w:tcPr>
            <w:tcW w:w="1710" w:type="dxa"/>
            <w:vAlign w:val="center"/>
          </w:tcPr>
          <w:p w14:paraId="5D8EA206" w14:textId="1752DA4A" w:rsidR="009F6788" w:rsidRPr="00D6685F" w:rsidRDefault="009F6788" w:rsidP="009F6788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A1.2.3.3.1</w:t>
            </w:r>
          </w:p>
        </w:tc>
        <w:tc>
          <w:tcPr>
            <w:tcW w:w="1170" w:type="dxa"/>
            <w:vAlign w:val="center"/>
          </w:tcPr>
          <w:p w14:paraId="43EAA3D6" w14:textId="5004C74C" w:rsidR="009F6788" w:rsidRPr="00D6685F" w:rsidRDefault="009F6788" w:rsidP="009F6788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9F6788" w14:paraId="07627462" w14:textId="77777777" w:rsidTr="00D12443">
        <w:tc>
          <w:tcPr>
            <w:tcW w:w="6475" w:type="dxa"/>
            <w:vAlign w:val="center"/>
          </w:tcPr>
          <w:p w14:paraId="4D805B7A" w14:textId="1AABF341" w:rsidR="009F6788" w:rsidRPr="00A60CD5" w:rsidRDefault="009F6788" w:rsidP="009F678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Represent probability as a fraction, decimal, and/or percent</w:t>
            </w:r>
          </w:p>
        </w:tc>
        <w:tc>
          <w:tcPr>
            <w:tcW w:w="1710" w:type="dxa"/>
            <w:vAlign w:val="center"/>
          </w:tcPr>
          <w:p w14:paraId="50423042" w14:textId="519FBB63" w:rsidR="009F6788" w:rsidRPr="00D6685F" w:rsidRDefault="009F6788" w:rsidP="009F6788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A1.2.3.3.1</w:t>
            </w:r>
          </w:p>
        </w:tc>
        <w:tc>
          <w:tcPr>
            <w:tcW w:w="1170" w:type="dxa"/>
            <w:vAlign w:val="center"/>
          </w:tcPr>
          <w:p w14:paraId="1642451F" w14:textId="6254768A" w:rsidR="009F6788" w:rsidRPr="00D6685F" w:rsidRDefault="009F6788" w:rsidP="009F6788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96EAE" w14:paraId="6169C79C" w14:textId="77777777" w:rsidTr="00D12443">
        <w:tc>
          <w:tcPr>
            <w:tcW w:w="6475" w:type="dxa"/>
            <w:vAlign w:val="center"/>
          </w:tcPr>
          <w:p w14:paraId="0364DDB3" w14:textId="12A0CDEA" w:rsidR="00B96EAE" w:rsidRPr="00A60CD5" w:rsidRDefault="00B96EAE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Compare and order real numbers</w:t>
            </w:r>
          </w:p>
        </w:tc>
        <w:tc>
          <w:tcPr>
            <w:tcW w:w="1710" w:type="dxa"/>
            <w:vAlign w:val="center"/>
          </w:tcPr>
          <w:p w14:paraId="4F99CFE1" w14:textId="0B2A2D45" w:rsidR="00B96EAE" w:rsidRPr="00D6685F" w:rsidRDefault="00C82CD2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</w:t>
            </w:r>
            <w:r w:rsidR="000C1DDA" w:rsidRPr="00D6685F">
              <w:rPr>
                <w:rFonts w:ascii="Calibri" w:hAnsi="Calibri" w:cs="Calibri"/>
                <w:sz w:val="20"/>
                <w:szCs w:val="20"/>
              </w:rPr>
              <w:t>1.1.1.1.1</w:t>
            </w:r>
          </w:p>
        </w:tc>
        <w:tc>
          <w:tcPr>
            <w:tcW w:w="1170" w:type="dxa"/>
            <w:vAlign w:val="center"/>
          </w:tcPr>
          <w:p w14:paraId="5AC8B8E3" w14:textId="7C6EDEBA" w:rsidR="00B96EAE" w:rsidRPr="00D6685F" w:rsidRDefault="00D7359C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96EAE" w14:paraId="6BDDDC9D" w14:textId="77777777" w:rsidTr="00D12443">
        <w:tc>
          <w:tcPr>
            <w:tcW w:w="6475" w:type="dxa"/>
            <w:vAlign w:val="center"/>
          </w:tcPr>
          <w:p w14:paraId="321BA222" w14:textId="75DBB69E" w:rsidR="00B96EAE" w:rsidRPr="00A60CD5" w:rsidRDefault="00541613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Find and estimate square roots</w:t>
            </w:r>
          </w:p>
        </w:tc>
        <w:tc>
          <w:tcPr>
            <w:tcW w:w="1710" w:type="dxa"/>
            <w:vAlign w:val="center"/>
          </w:tcPr>
          <w:p w14:paraId="1369B7BB" w14:textId="77777777" w:rsidR="00B96EAE" w:rsidRPr="00D6685F" w:rsidRDefault="000C1DD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A1.1.1.1.2</w:t>
            </w:r>
          </w:p>
          <w:p w14:paraId="6927D2DB" w14:textId="53102DB4" w:rsidR="000C1DDA" w:rsidRPr="00D6685F" w:rsidRDefault="000C1DD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</w:tc>
        <w:tc>
          <w:tcPr>
            <w:tcW w:w="1170" w:type="dxa"/>
            <w:vAlign w:val="center"/>
          </w:tcPr>
          <w:p w14:paraId="37D119F7" w14:textId="48E816EA" w:rsidR="00B96EAE" w:rsidRPr="00D6685F" w:rsidRDefault="00474512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EC0604" w14:paraId="209000AC" w14:textId="77777777" w:rsidTr="00D12443">
        <w:tc>
          <w:tcPr>
            <w:tcW w:w="6475" w:type="dxa"/>
            <w:vAlign w:val="center"/>
          </w:tcPr>
          <w:p w14:paraId="3965629B" w14:textId="071E4E87" w:rsidR="00EC0604" w:rsidRPr="00A60CD5" w:rsidRDefault="00625811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Perform operations of real numbers: </w:t>
            </w:r>
            <w:r w:rsidR="00063987">
              <w:rPr>
                <w:rFonts w:ascii="Calibri" w:eastAsia="Calibri" w:hAnsi="Calibri" w:cs="Calibri"/>
                <w:sz w:val="24"/>
                <w:szCs w:val="24"/>
              </w:rPr>
              <w:br/>
              <w:t>S</w:t>
            </w:r>
            <w:r w:rsidR="00EC0604" w:rsidRPr="00A60CD5">
              <w:rPr>
                <w:rFonts w:ascii="Calibri" w:eastAsia="Calibri" w:hAnsi="Calibri" w:cs="Calibri"/>
                <w:sz w:val="24"/>
                <w:szCs w:val="24"/>
              </w:rPr>
              <w:t>ums</w:t>
            </w: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063987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="00EC0604" w:rsidRPr="00A60CD5">
              <w:rPr>
                <w:rFonts w:ascii="Calibri" w:eastAsia="Calibri" w:hAnsi="Calibri" w:cs="Calibri"/>
                <w:sz w:val="24"/>
                <w:szCs w:val="24"/>
              </w:rPr>
              <w:t>ifferences</w:t>
            </w: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063987"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roducts, </w:t>
            </w:r>
            <w:r w:rsidR="00063987">
              <w:rPr>
                <w:rFonts w:ascii="Calibri" w:eastAsia="Calibri" w:hAnsi="Calibri" w:cs="Calibri"/>
                <w:sz w:val="24"/>
                <w:szCs w:val="24"/>
              </w:rPr>
              <w:t>Q</w:t>
            </w:r>
            <w:r w:rsidRPr="00A60CD5">
              <w:rPr>
                <w:rFonts w:ascii="Calibri" w:eastAsia="Calibri" w:hAnsi="Calibri" w:cs="Calibri"/>
                <w:sz w:val="24"/>
                <w:szCs w:val="24"/>
              </w:rPr>
              <w:t>uotients</w:t>
            </w:r>
          </w:p>
        </w:tc>
        <w:tc>
          <w:tcPr>
            <w:tcW w:w="1710" w:type="dxa"/>
            <w:vAlign w:val="center"/>
          </w:tcPr>
          <w:p w14:paraId="0184999F" w14:textId="0880AACB" w:rsidR="00EC0604" w:rsidRPr="00D6685F" w:rsidRDefault="008A7F3D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CC.2.1.HS.F.2</w:t>
            </w:r>
          </w:p>
        </w:tc>
        <w:tc>
          <w:tcPr>
            <w:tcW w:w="1170" w:type="dxa"/>
            <w:vAlign w:val="center"/>
          </w:tcPr>
          <w:p w14:paraId="57061CE9" w14:textId="0AC3F8BC" w:rsidR="00EC0604" w:rsidRPr="00D6685F" w:rsidRDefault="00474512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9209ED" w14:paraId="6555DFF9" w14:textId="77777777" w:rsidTr="00D12443">
        <w:tc>
          <w:tcPr>
            <w:tcW w:w="6475" w:type="dxa"/>
            <w:vAlign w:val="center"/>
          </w:tcPr>
          <w:p w14:paraId="33E9D30D" w14:textId="2FA595CE" w:rsidR="009209ED" w:rsidRPr="00A60CD5" w:rsidRDefault="009209ED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Write algebraic expressions to model word phrases</w:t>
            </w:r>
          </w:p>
        </w:tc>
        <w:tc>
          <w:tcPr>
            <w:tcW w:w="1710" w:type="dxa"/>
            <w:vAlign w:val="center"/>
          </w:tcPr>
          <w:p w14:paraId="2C526268" w14:textId="7A583458" w:rsidR="009209ED" w:rsidRPr="00D6685F" w:rsidRDefault="00C1551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</w:t>
            </w:r>
            <w:r w:rsidR="00D66B23" w:rsidRPr="00D6685F">
              <w:rPr>
                <w:rFonts w:ascii="Calibri" w:hAnsi="Calibri" w:cs="Calibri"/>
                <w:sz w:val="20"/>
                <w:szCs w:val="20"/>
              </w:rPr>
              <w:t>2.2.HS.D.2</w:t>
            </w:r>
          </w:p>
        </w:tc>
        <w:tc>
          <w:tcPr>
            <w:tcW w:w="1170" w:type="dxa"/>
            <w:vAlign w:val="center"/>
          </w:tcPr>
          <w:p w14:paraId="6F95EA99" w14:textId="738CA766" w:rsidR="009209ED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F827A0" w14:paraId="1963DF02" w14:textId="77777777" w:rsidTr="00D12443">
        <w:tc>
          <w:tcPr>
            <w:tcW w:w="6475" w:type="dxa"/>
            <w:vAlign w:val="center"/>
          </w:tcPr>
          <w:p w14:paraId="136D8AED" w14:textId="699941C9" w:rsidR="00F827A0" w:rsidRPr="00A60CD5" w:rsidRDefault="00F827A0" w:rsidP="00F827A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Evaluate expressions</w:t>
            </w:r>
          </w:p>
        </w:tc>
        <w:tc>
          <w:tcPr>
            <w:tcW w:w="1710" w:type="dxa"/>
            <w:vAlign w:val="center"/>
          </w:tcPr>
          <w:p w14:paraId="6C77523A" w14:textId="1C717095" w:rsidR="00F827A0" w:rsidRPr="00D6685F" w:rsidRDefault="00F827A0" w:rsidP="00F827A0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389A7AC0" w14:textId="46F8B5F5" w:rsidR="00F827A0" w:rsidRPr="00D6685F" w:rsidRDefault="00F827A0" w:rsidP="00F827A0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462FC3" w14:paraId="4BAFA877" w14:textId="77777777" w:rsidTr="00D12443">
        <w:tc>
          <w:tcPr>
            <w:tcW w:w="6475" w:type="dxa"/>
            <w:vAlign w:val="center"/>
          </w:tcPr>
          <w:p w14:paraId="276F1F9A" w14:textId="24140C96" w:rsidR="00462FC3" w:rsidRPr="00A60CD5" w:rsidRDefault="00462FC3" w:rsidP="00462F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Simplify expressions</w:t>
            </w:r>
          </w:p>
        </w:tc>
        <w:tc>
          <w:tcPr>
            <w:tcW w:w="1710" w:type="dxa"/>
            <w:vAlign w:val="center"/>
          </w:tcPr>
          <w:p w14:paraId="6D1C228C" w14:textId="169649C8" w:rsidR="00462FC3" w:rsidRPr="00D6685F" w:rsidRDefault="00462FC3" w:rsidP="00462FC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6B663943" w14:textId="1E99413E" w:rsidR="00462FC3" w:rsidRPr="00D6685F" w:rsidRDefault="00462FC3" w:rsidP="00462FC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A63302" w14:paraId="2E056DF0" w14:textId="77777777" w:rsidTr="00D12443">
        <w:tc>
          <w:tcPr>
            <w:tcW w:w="6475" w:type="dxa"/>
            <w:vAlign w:val="center"/>
          </w:tcPr>
          <w:p w14:paraId="2A7E3EFB" w14:textId="5C889438" w:rsidR="00A63302" w:rsidRPr="00A60CD5" w:rsidRDefault="00A63302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Solve multi-step equations in one variable</w:t>
            </w:r>
          </w:p>
        </w:tc>
        <w:tc>
          <w:tcPr>
            <w:tcW w:w="1710" w:type="dxa"/>
            <w:vAlign w:val="center"/>
          </w:tcPr>
          <w:p w14:paraId="4842EFC3" w14:textId="7D16EC69" w:rsidR="00A63302" w:rsidRPr="00D6685F" w:rsidRDefault="00D66B23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4AF4D7BE" w14:textId="75FEE1D2" w:rsidR="00A63302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CC5D74" w:rsidRPr="00AA05C3" w14:paraId="4AB7C27E" w14:textId="77777777" w:rsidTr="00D12443">
        <w:tc>
          <w:tcPr>
            <w:tcW w:w="6475" w:type="dxa"/>
            <w:vAlign w:val="center"/>
          </w:tcPr>
          <w:p w14:paraId="215768D4" w14:textId="5EFF8D8E" w:rsidR="00CC5D74" w:rsidRPr="00A60CD5" w:rsidRDefault="00CC5D74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Use equations to solve consecutive integer problems</w:t>
            </w:r>
          </w:p>
        </w:tc>
        <w:tc>
          <w:tcPr>
            <w:tcW w:w="1710" w:type="dxa"/>
            <w:vAlign w:val="center"/>
          </w:tcPr>
          <w:p w14:paraId="27ECD279" w14:textId="77777777" w:rsidR="00CC5D74" w:rsidRPr="00D6685F" w:rsidRDefault="00124C6D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A1.1.1.1.1</w:t>
            </w:r>
          </w:p>
          <w:p w14:paraId="05522C8E" w14:textId="77777777" w:rsidR="00124C6D" w:rsidRPr="00D6685F" w:rsidRDefault="002D55E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315D6249" w14:textId="1A412AE5" w:rsidR="002D55EA" w:rsidRPr="00D6685F" w:rsidRDefault="002D55E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</w:t>
            </w:r>
            <w:r w:rsidR="00201C39" w:rsidRPr="00D6685F">
              <w:rPr>
                <w:rFonts w:ascii="Calibri" w:hAnsi="Calibri" w:cs="Calibri"/>
                <w:sz w:val="20"/>
                <w:szCs w:val="20"/>
              </w:rPr>
              <w:t>1.2.1.3</w:t>
            </w:r>
          </w:p>
        </w:tc>
        <w:tc>
          <w:tcPr>
            <w:tcW w:w="1170" w:type="dxa"/>
            <w:vAlign w:val="center"/>
          </w:tcPr>
          <w:p w14:paraId="6690591E" w14:textId="4E2A3989" w:rsidR="00CC5D74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2B1458" w:rsidRPr="00AA05C3" w14:paraId="01593A37" w14:textId="77777777" w:rsidTr="00D12443">
        <w:tc>
          <w:tcPr>
            <w:tcW w:w="6475" w:type="dxa"/>
            <w:vAlign w:val="center"/>
          </w:tcPr>
          <w:p w14:paraId="06AD3983" w14:textId="696B79A4" w:rsidR="002B1458" w:rsidRPr="00A60CD5" w:rsidRDefault="002B1458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Solve equations with the variable on both sides</w:t>
            </w:r>
            <w:r w:rsidR="0076299B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76299B" w:rsidRPr="00410616">
              <w:rPr>
                <w:rFonts w:eastAsia="Calibri" w:cstheme="minorHAnsi"/>
                <w:sz w:val="24"/>
                <w:szCs w:val="24"/>
              </w:rPr>
              <w:t>(Include proportions)</w:t>
            </w:r>
          </w:p>
        </w:tc>
        <w:tc>
          <w:tcPr>
            <w:tcW w:w="1710" w:type="dxa"/>
            <w:vAlign w:val="center"/>
          </w:tcPr>
          <w:p w14:paraId="3E8412FC" w14:textId="1DF33281" w:rsidR="002B1458" w:rsidRPr="00D6685F" w:rsidRDefault="00201C39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</w:tc>
        <w:tc>
          <w:tcPr>
            <w:tcW w:w="1170" w:type="dxa"/>
            <w:vAlign w:val="center"/>
          </w:tcPr>
          <w:p w14:paraId="6BD91075" w14:textId="44EE2D89" w:rsidR="002B1458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AE5559" w:rsidRPr="00AA05C3" w14:paraId="0E17F281" w14:textId="77777777" w:rsidTr="00D12443">
        <w:tc>
          <w:tcPr>
            <w:tcW w:w="6475" w:type="dxa"/>
            <w:vAlign w:val="center"/>
          </w:tcPr>
          <w:p w14:paraId="571AFE0F" w14:textId="37D63B6E" w:rsidR="00AE5559" w:rsidRPr="00A60CD5" w:rsidRDefault="00AE5559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Understand equations with infinitely many or no solutions</w:t>
            </w:r>
          </w:p>
        </w:tc>
        <w:tc>
          <w:tcPr>
            <w:tcW w:w="1710" w:type="dxa"/>
            <w:vAlign w:val="center"/>
          </w:tcPr>
          <w:p w14:paraId="41FF780D" w14:textId="77777777" w:rsidR="00AE5559" w:rsidRPr="00D6685F" w:rsidRDefault="00593E3B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41917A7D" w14:textId="50444214" w:rsidR="00593E3B" w:rsidRPr="00D6685F" w:rsidRDefault="00593E3B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0514E814" w14:textId="0055C8C6" w:rsidR="00AE5559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C51207" w:rsidRPr="00AA05C3" w14:paraId="756DEB3A" w14:textId="77777777" w:rsidTr="00D12443">
        <w:tc>
          <w:tcPr>
            <w:tcW w:w="6475" w:type="dxa"/>
            <w:vAlign w:val="center"/>
          </w:tcPr>
          <w:p w14:paraId="47BEEAEC" w14:textId="12AF79C2" w:rsidR="00C51207" w:rsidRPr="00A60CD5" w:rsidRDefault="00C51207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Write and solve equations to model </w:t>
            </w:r>
            <w:r w:rsidR="005854BC" w:rsidRPr="00A60CD5">
              <w:rPr>
                <w:rFonts w:ascii="Calibri" w:eastAsia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7236BDAB" w14:textId="77777777" w:rsidR="00FB34FB" w:rsidRDefault="00FB34FB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602C8302" w14:textId="56AE27B9" w:rsidR="00BB5C6E" w:rsidRPr="00D6685F" w:rsidRDefault="00BB5C6E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02473216" w14:textId="7921A0B0" w:rsidR="00BB5C6E" w:rsidRPr="00D6685F" w:rsidRDefault="00BB5C6E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00591B03" w14:textId="76040BE6" w:rsidR="00C51207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E2F00" w:rsidRPr="00AA05C3" w14:paraId="07607FE5" w14:textId="77777777" w:rsidTr="00D12443">
        <w:tc>
          <w:tcPr>
            <w:tcW w:w="6475" w:type="dxa"/>
            <w:vAlign w:val="center"/>
          </w:tcPr>
          <w:p w14:paraId="14E5F632" w14:textId="2FB6AAE5" w:rsidR="00BE2F00" w:rsidRPr="00A60CD5" w:rsidRDefault="00BE2F0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Use </w:t>
            </w:r>
            <w:r w:rsidR="00106083"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multi-step </w:t>
            </w: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equations to solve distance-rate-time </w:t>
            </w:r>
            <w:r w:rsidR="005854BC" w:rsidRPr="00A60CD5">
              <w:rPr>
                <w:rFonts w:ascii="Calibri" w:eastAsia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6856FED8" w14:textId="77777777" w:rsidR="00FB34FB" w:rsidRDefault="00FB34FB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1D0B260D" w14:textId="64C4AE13" w:rsidR="00BE2F00" w:rsidRPr="00D6685F" w:rsidRDefault="00166E4B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</w:t>
            </w:r>
            <w:r w:rsidR="00356B6E" w:rsidRPr="00D6685F">
              <w:rPr>
                <w:rFonts w:ascii="Calibri" w:hAnsi="Calibri" w:cs="Calibri"/>
                <w:sz w:val="20"/>
                <w:szCs w:val="20"/>
              </w:rPr>
              <w:t>.1.2.1.1</w:t>
            </w:r>
          </w:p>
          <w:p w14:paraId="552295A2" w14:textId="4F3EA320" w:rsidR="00016D32" w:rsidRPr="00D6685F" w:rsidRDefault="00356B6E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2AD34DE8" w14:textId="14496AB3" w:rsidR="00BE2F00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3763C" w:rsidRPr="00AA05C3" w14:paraId="57985B9E" w14:textId="77777777" w:rsidTr="00D12443">
        <w:tc>
          <w:tcPr>
            <w:tcW w:w="6475" w:type="dxa"/>
            <w:vAlign w:val="center"/>
          </w:tcPr>
          <w:p w14:paraId="1C173A07" w14:textId="7D90B844" w:rsidR="00B3763C" w:rsidRPr="00A60CD5" w:rsidRDefault="00B3763C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Construct a proof to justify a solution method</w:t>
            </w:r>
            <w:r w:rsidR="00A25726"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 for equations.</w:t>
            </w:r>
          </w:p>
        </w:tc>
        <w:tc>
          <w:tcPr>
            <w:tcW w:w="1710" w:type="dxa"/>
            <w:vAlign w:val="center"/>
          </w:tcPr>
          <w:p w14:paraId="6558AEFD" w14:textId="77777777" w:rsidR="00B3763C" w:rsidRPr="00D6685F" w:rsidRDefault="00016D32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503AC42A" w14:textId="255EC912" w:rsidR="00016D32" w:rsidRPr="00D6685F" w:rsidRDefault="000F16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</w:t>
            </w:r>
            <w:r w:rsidR="00D90311" w:rsidRPr="00D6685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219DD1C" w14:textId="3E1A46EE" w:rsidR="000F1634" w:rsidRPr="00D6685F" w:rsidRDefault="000F16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</w:tc>
        <w:tc>
          <w:tcPr>
            <w:tcW w:w="1170" w:type="dxa"/>
            <w:vAlign w:val="center"/>
          </w:tcPr>
          <w:p w14:paraId="75444858" w14:textId="5F8F055B" w:rsidR="00B3763C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F923EA" w:rsidRPr="00AA05C3" w14:paraId="31A442A5" w14:textId="77777777" w:rsidTr="00D12443">
        <w:tc>
          <w:tcPr>
            <w:tcW w:w="6475" w:type="dxa"/>
            <w:vAlign w:val="center"/>
          </w:tcPr>
          <w:p w14:paraId="289B25D4" w14:textId="7E97B4D7" w:rsidR="00F923EA" w:rsidRPr="00A60CD5" w:rsidRDefault="00F57B3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Write and graph inequalities</w:t>
            </w:r>
          </w:p>
        </w:tc>
        <w:tc>
          <w:tcPr>
            <w:tcW w:w="1710" w:type="dxa"/>
            <w:vAlign w:val="center"/>
          </w:tcPr>
          <w:p w14:paraId="34387042" w14:textId="77777777" w:rsidR="00F923EA" w:rsidRPr="00D6685F" w:rsidRDefault="00C034E8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</w:t>
            </w:r>
            <w:r w:rsidR="00DF4EF4" w:rsidRPr="00D6685F">
              <w:rPr>
                <w:rFonts w:ascii="Calibri" w:hAnsi="Calibri" w:cs="Calibri"/>
                <w:sz w:val="20"/>
                <w:szCs w:val="20"/>
              </w:rPr>
              <w:t>1.3.1.1</w:t>
            </w:r>
          </w:p>
          <w:p w14:paraId="630703A4" w14:textId="2AD32B50" w:rsidR="00DF4EF4" w:rsidRPr="00D6685F" w:rsidRDefault="00DF4EF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1F238B50" w14:textId="766B059A" w:rsidR="00F923EA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F923EA" w:rsidRPr="00554304" w14:paraId="6E5CFD17" w14:textId="77777777" w:rsidTr="00D12443">
        <w:tc>
          <w:tcPr>
            <w:tcW w:w="6475" w:type="dxa"/>
            <w:vAlign w:val="center"/>
          </w:tcPr>
          <w:p w14:paraId="5CEDF4E8" w14:textId="3ACDF2F3" w:rsidR="00F923EA" w:rsidRPr="00A60CD5" w:rsidRDefault="00DF7ABC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Solve multi-step inequalities</w:t>
            </w:r>
          </w:p>
        </w:tc>
        <w:tc>
          <w:tcPr>
            <w:tcW w:w="1710" w:type="dxa"/>
            <w:vAlign w:val="center"/>
          </w:tcPr>
          <w:p w14:paraId="76A41E16" w14:textId="77777777" w:rsidR="00F34A34" w:rsidRPr="00D6685F" w:rsidRDefault="00F34A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2FD94B1D" w14:textId="112322D6" w:rsidR="00F923EA" w:rsidRPr="00D6685F" w:rsidRDefault="00F34A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3E23616A" w14:textId="06EC9670" w:rsidR="00F923EA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956B71" w:rsidRPr="00554304" w14:paraId="1D98CE32" w14:textId="77777777" w:rsidTr="00D12443">
        <w:tc>
          <w:tcPr>
            <w:tcW w:w="6475" w:type="dxa"/>
            <w:vAlign w:val="center"/>
          </w:tcPr>
          <w:p w14:paraId="0066568B" w14:textId="2C799633" w:rsidR="00956B71" w:rsidRPr="00A60CD5" w:rsidRDefault="00956B71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Solve inequalities with variables on both sides</w:t>
            </w:r>
          </w:p>
        </w:tc>
        <w:tc>
          <w:tcPr>
            <w:tcW w:w="1710" w:type="dxa"/>
            <w:vAlign w:val="center"/>
          </w:tcPr>
          <w:p w14:paraId="0BFC3480" w14:textId="77777777" w:rsidR="00F34A34" w:rsidRPr="00D6685F" w:rsidRDefault="00F34A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7112B749" w14:textId="6576D449" w:rsidR="00956B71" w:rsidRPr="00D6685F" w:rsidRDefault="00F34A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760E4C7A" w14:textId="3D54063B" w:rsidR="00956B71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5E1D00" w:rsidRPr="00554304" w14:paraId="7DEA6656" w14:textId="77777777" w:rsidTr="00D12443">
        <w:tc>
          <w:tcPr>
            <w:tcW w:w="6475" w:type="dxa"/>
            <w:vAlign w:val="center"/>
          </w:tcPr>
          <w:p w14:paraId="0A2B20F8" w14:textId="7ED60E77" w:rsidR="005E1D00" w:rsidRPr="00A60CD5" w:rsidRDefault="005E1D0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Understand inequalities with infinitely many or no solutions</w:t>
            </w:r>
          </w:p>
        </w:tc>
        <w:tc>
          <w:tcPr>
            <w:tcW w:w="1710" w:type="dxa"/>
            <w:vAlign w:val="center"/>
          </w:tcPr>
          <w:p w14:paraId="1ABAE0CB" w14:textId="77777777" w:rsidR="00F34A34" w:rsidRPr="00D6685F" w:rsidRDefault="00F34A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339C848A" w14:textId="3C02CFB7" w:rsidR="004C3E85" w:rsidRPr="00D6685F" w:rsidRDefault="00F34A34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16956FB0" w14:textId="5B7FD11A" w:rsidR="005E1D00" w:rsidRPr="00D6685F" w:rsidRDefault="00676DB8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5E1D00" w14:paraId="15CC23C3" w14:textId="77777777" w:rsidTr="00D12443">
        <w:trPr>
          <w:trHeight w:val="260"/>
        </w:trPr>
        <w:tc>
          <w:tcPr>
            <w:tcW w:w="6475" w:type="dxa"/>
            <w:vAlign w:val="center"/>
          </w:tcPr>
          <w:p w14:paraId="2464E250" w14:textId="1EBD546A" w:rsidR="005E1D00" w:rsidRPr="00A60CD5" w:rsidRDefault="00E676B7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Write and solve inequalities to model </w:t>
            </w:r>
            <w:r w:rsidR="005854BC" w:rsidRPr="00A60CD5">
              <w:rPr>
                <w:rFonts w:ascii="Calibri" w:eastAsia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50B20633" w14:textId="77777777" w:rsidR="00D2542C" w:rsidRDefault="00E6252C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6149B921" w14:textId="67E82A77" w:rsidR="00BA6C6A" w:rsidRPr="00D6685F" w:rsidRDefault="00BA6C6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6507469D" w14:textId="7C5F8916" w:rsidR="00A64E26" w:rsidRPr="00D6685F" w:rsidRDefault="00A64E26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4D4ACE49" w14:textId="6A22E701" w:rsidR="006C2306" w:rsidRPr="00D6685F" w:rsidRDefault="00BA6C6A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49D89B57" w14:textId="1A3EB945" w:rsidR="005E1D00" w:rsidRPr="00D6685F" w:rsidRDefault="00B34CAF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14:paraId="0BAD8F85" w14:textId="77777777" w:rsidTr="00D12443">
        <w:tc>
          <w:tcPr>
            <w:tcW w:w="6475" w:type="dxa"/>
            <w:vAlign w:val="center"/>
          </w:tcPr>
          <w:p w14:paraId="7DE3D02D" w14:textId="7DF920F8" w:rsidR="00B41AF0" w:rsidRPr="00A60CD5" w:rsidRDefault="00B41AF0" w:rsidP="00D1244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Construct a proof to justify a solution method</w:t>
            </w:r>
            <w:r w:rsidR="00A25726"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 for inequalities.</w:t>
            </w:r>
          </w:p>
        </w:tc>
        <w:tc>
          <w:tcPr>
            <w:tcW w:w="1710" w:type="dxa"/>
            <w:vAlign w:val="center"/>
          </w:tcPr>
          <w:p w14:paraId="7C31FE45" w14:textId="77777777" w:rsidR="00D2542C" w:rsidRPr="00D6685F" w:rsidRDefault="00D2542C" w:rsidP="00D2542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601F4B71" w14:textId="4AAB215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</w:t>
            </w:r>
            <w:r w:rsidR="00C12F0D" w:rsidRPr="00D6685F">
              <w:rPr>
                <w:rFonts w:ascii="Calibri" w:hAnsi="Calibri" w:cs="Calibri"/>
                <w:sz w:val="20"/>
                <w:szCs w:val="20"/>
              </w:rPr>
              <w:t>3</w:t>
            </w:r>
            <w:r w:rsidRPr="00D6685F">
              <w:rPr>
                <w:rFonts w:ascii="Calibri" w:hAnsi="Calibri" w:cs="Calibri"/>
                <w:sz w:val="20"/>
                <w:szCs w:val="20"/>
              </w:rPr>
              <w:t>.1.1</w:t>
            </w:r>
          </w:p>
          <w:p w14:paraId="27B6560B" w14:textId="6B228AA8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</w:tc>
        <w:tc>
          <w:tcPr>
            <w:tcW w:w="1170" w:type="dxa"/>
            <w:vAlign w:val="center"/>
          </w:tcPr>
          <w:p w14:paraId="190FBC0A" w14:textId="272E5082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14:paraId="38707772" w14:textId="77777777" w:rsidTr="00D12443">
        <w:tc>
          <w:tcPr>
            <w:tcW w:w="6475" w:type="dxa"/>
            <w:vAlign w:val="center"/>
          </w:tcPr>
          <w:p w14:paraId="5384AA6F" w14:textId="2A098EA4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Understand compound inequalities</w:t>
            </w:r>
          </w:p>
        </w:tc>
        <w:tc>
          <w:tcPr>
            <w:tcW w:w="1710" w:type="dxa"/>
            <w:vAlign w:val="center"/>
          </w:tcPr>
          <w:p w14:paraId="4AC4CF94" w14:textId="1CDC5700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4C0255AB" w14:textId="00E2A628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238B3FD0" w14:textId="53F73A95" w:rsidR="00613F67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301BE016" w14:textId="73565C16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14:paraId="1E88BDBF" w14:textId="77777777" w:rsidTr="00D12443">
        <w:tc>
          <w:tcPr>
            <w:tcW w:w="6475" w:type="dxa"/>
            <w:vAlign w:val="center"/>
          </w:tcPr>
          <w:p w14:paraId="4DA326E1" w14:textId="4B7EB350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Solve a compound inequality using “OR”</w:t>
            </w:r>
          </w:p>
        </w:tc>
        <w:tc>
          <w:tcPr>
            <w:tcW w:w="1710" w:type="dxa"/>
            <w:vAlign w:val="center"/>
          </w:tcPr>
          <w:p w14:paraId="7AE7B56B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2627C056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0717771C" w14:textId="4A46B94A" w:rsidR="00613F67" w:rsidRPr="00D6685F" w:rsidRDefault="00B41AF0" w:rsidP="00DA351D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2A4119D5" w14:textId="5317B7E5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14:paraId="6A1E2E11" w14:textId="77777777" w:rsidTr="00D12443">
        <w:tc>
          <w:tcPr>
            <w:tcW w:w="6475" w:type="dxa"/>
            <w:vAlign w:val="center"/>
          </w:tcPr>
          <w:p w14:paraId="7EE41928" w14:textId="6032319E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Solve a compound inequality using “AND”</w:t>
            </w:r>
          </w:p>
        </w:tc>
        <w:tc>
          <w:tcPr>
            <w:tcW w:w="1710" w:type="dxa"/>
            <w:vAlign w:val="center"/>
          </w:tcPr>
          <w:p w14:paraId="4EB056E0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5E01B580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0FA60C65" w14:textId="501AC08A" w:rsidR="00B0405C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703631B7" w14:textId="4FF6A86D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14:paraId="5E346960" w14:textId="77777777" w:rsidTr="00D12443">
        <w:tc>
          <w:tcPr>
            <w:tcW w:w="6475" w:type="dxa"/>
            <w:vAlign w:val="center"/>
          </w:tcPr>
          <w:p w14:paraId="22DA344B" w14:textId="5870AFBD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Use compound inequalities to model and solve </w:t>
            </w:r>
            <w:r w:rsidR="005854BC" w:rsidRPr="00A60CD5">
              <w:rPr>
                <w:rFonts w:ascii="Calibri" w:eastAsia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2D703F9D" w14:textId="33672404" w:rsidR="008E2C6B" w:rsidRPr="00D6685F" w:rsidRDefault="008E2C6B" w:rsidP="008E2C6B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</w:t>
            </w:r>
            <w:r>
              <w:rPr>
                <w:rFonts w:ascii="Calibri" w:hAnsi="Calibri" w:cs="Calibri"/>
                <w:sz w:val="20"/>
                <w:szCs w:val="20"/>
              </w:rPr>
              <w:t>1.4.1</w:t>
            </w:r>
          </w:p>
          <w:p w14:paraId="67BCFC6A" w14:textId="3E49708C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582C5442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2814ED3A" w14:textId="49CFA713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</w:tc>
        <w:tc>
          <w:tcPr>
            <w:tcW w:w="1170" w:type="dxa"/>
            <w:vAlign w:val="center"/>
          </w:tcPr>
          <w:p w14:paraId="45DD8497" w14:textId="44A84E71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14:paraId="2A5090E5" w14:textId="77777777" w:rsidTr="00D12443">
        <w:tc>
          <w:tcPr>
            <w:tcW w:w="6475" w:type="dxa"/>
            <w:vAlign w:val="center"/>
          </w:tcPr>
          <w:p w14:paraId="1BBB5D85" w14:textId="4C621EFB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Understand and solve absolute value equations</w:t>
            </w:r>
          </w:p>
        </w:tc>
        <w:tc>
          <w:tcPr>
            <w:tcW w:w="1710" w:type="dxa"/>
            <w:vAlign w:val="center"/>
          </w:tcPr>
          <w:p w14:paraId="06040FCA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DFF8264" w14:textId="53924F93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A1.1.2.1.2</w:t>
            </w:r>
          </w:p>
        </w:tc>
        <w:tc>
          <w:tcPr>
            <w:tcW w:w="1170" w:type="dxa"/>
            <w:vAlign w:val="center"/>
          </w:tcPr>
          <w:p w14:paraId="4E3A36AE" w14:textId="07D60DA9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:rsidRPr="00AA05C3" w14:paraId="392C8DF7" w14:textId="77777777" w:rsidTr="00D12443">
        <w:tc>
          <w:tcPr>
            <w:tcW w:w="6475" w:type="dxa"/>
            <w:vAlign w:val="center"/>
          </w:tcPr>
          <w:p w14:paraId="6FD3794E" w14:textId="4C9091E6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Apply absolute value equations to model and solve </w:t>
            </w:r>
            <w:r w:rsidR="005854BC" w:rsidRPr="00A60CD5">
              <w:rPr>
                <w:rFonts w:ascii="Calibri" w:eastAsia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52C1AACC" w14:textId="77777777" w:rsidR="007F609B" w:rsidRDefault="007F609B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CBA2567" w14:textId="028F692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1EE1968E" w14:textId="1C279F4E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</w:tc>
        <w:tc>
          <w:tcPr>
            <w:tcW w:w="1170" w:type="dxa"/>
            <w:vAlign w:val="center"/>
          </w:tcPr>
          <w:p w14:paraId="4F598ABF" w14:textId="39D6C03F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:rsidRPr="00AA05C3" w14:paraId="1F3E76BD" w14:textId="77777777" w:rsidTr="00D12443">
        <w:tc>
          <w:tcPr>
            <w:tcW w:w="6475" w:type="dxa"/>
            <w:vAlign w:val="center"/>
          </w:tcPr>
          <w:p w14:paraId="7D4F08A1" w14:textId="2B0E3210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Understand and solve absolute value inequalities</w:t>
            </w:r>
          </w:p>
        </w:tc>
        <w:tc>
          <w:tcPr>
            <w:tcW w:w="1710" w:type="dxa"/>
            <w:vAlign w:val="center"/>
          </w:tcPr>
          <w:p w14:paraId="27C47F4C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5C0B08C4" w14:textId="295C8585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</w:tc>
        <w:tc>
          <w:tcPr>
            <w:tcW w:w="1170" w:type="dxa"/>
            <w:vAlign w:val="center"/>
          </w:tcPr>
          <w:p w14:paraId="2E5C1FD8" w14:textId="7E99FF09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B41AF0" w:rsidRPr="00AA05C3" w14:paraId="2B0071B0" w14:textId="77777777" w:rsidTr="00D12443">
        <w:tc>
          <w:tcPr>
            <w:tcW w:w="6475" w:type="dxa"/>
            <w:vAlign w:val="center"/>
          </w:tcPr>
          <w:p w14:paraId="3A5DFF43" w14:textId="093D363A" w:rsidR="00B41AF0" w:rsidRPr="00A60CD5" w:rsidRDefault="00B41AF0" w:rsidP="00D1244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 xml:space="preserve">Apply absolute value inequalities to model and solve </w:t>
            </w:r>
            <w:r w:rsidR="005854BC" w:rsidRPr="00A60CD5">
              <w:rPr>
                <w:rFonts w:ascii="Calibri" w:eastAsia="Calibri" w:hAnsi="Calibri" w:cs="Calibri"/>
                <w:sz w:val="24"/>
                <w:szCs w:val="24"/>
              </w:rPr>
              <w:t>real-world and mathematical problems</w:t>
            </w:r>
          </w:p>
        </w:tc>
        <w:tc>
          <w:tcPr>
            <w:tcW w:w="1710" w:type="dxa"/>
            <w:vAlign w:val="center"/>
          </w:tcPr>
          <w:p w14:paraId="727660A6" w14:textId="77777777" w:rsidR="004014CC" w:rsidRDefault="004014CC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11D843A2" w14:textId="21B6876F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5C19B9A7" w14:textId="77777777" w:rsidR="00B41AF0" w:rsidRPr="00D6685F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A1.1.3.1.2</w:t>
            </w:r>
          </w:p>
          <w:p w14:paraId="19D5697E" w14:textId="77777777" w:rsidR="00B41AF0" w:rsidRDefault="00B41AF0" w:rsidP="00D1244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A1.1.3.1.3</w:t>
            </w:r>
          </w:p>
          <w:p w14:paraId="43167592" w14:textId="232D3EF8" w:rsidR="00864ACC" w:rsidRPr="00D6685F" w:rsidRDefault="00864ACC" w:rsidP="00D124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A93FC6" w14:textId="74D9E76A" w:rsidR="00B41AF0" w:rsidRPr="00D6685F" w:rsidRDefault="00B41AF0" w:rsidP="00D1244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3F510B" w:rsidRPr="00AA05C3" w14:paraId="5661E766" w14:textId="77777777" w:rsidTr="00D12443">
        <w:tc>
          <w:tcPr>
            <w:tcW w:w="6475" w:type="dxa"/>
            <w:vAlign w:val="center"/>
          </w:tcPr>
          <w:p w14:paraId="57E8B34E" w14:textId="5CE94F1C" w:rsidR="003F510B" w:rsidRPr="00101EA1" w:rsidRDefault="003F510B" w:rsidP="00D12443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01E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Marking Period 1 </w:t>
            </w:r>
            <w:r w:rsidR="00345271" w:rsidRPr="00101E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Pr="00101E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15339E11" w14:textId="77777777" w:rsidR="003F510B" w:rsidRPr="00D6685F" w:rsidRDefault="003F510B" w:rsidP="00D1244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843A6C6" w14:textId="3A925A48" w:rsidR="003F510B" w:rsidRPr="00DE5188" w:rsidRDefault="001E05CD" w:rsidP="00D12443">
            <w:pPr>
              <w:rPr>
                <w:b/>
                <w:bCs/>
                <w:sz w:val="20"/>
                <w:szCs w:val="20"/>
              </w:rPr>
            </w:pPr>
            <w:r w:rsidRPr="00DE5188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CC3A59" w:rsidRPr="00AA05C3" w14:paraId="5B4D7554" w14:textId="77777777" w:rsidTr="00D12443">
        <w:tc>
          <w:tcPr>
            <w:tcW w:w="6475" w:type="dxa"/>
            <w:vAlign w:val="center"/>
          </w:tcPr>
          <w:p w14:paraId="4480B07E" w14:textId="1FF1244A" w:rsidR="00CC3A59" w:rsidRPr="00A60CD5" w:rsidRDefault="00CC3A59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307435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D44117"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robability</w:t>
            </w:r>
          </w:p>
        </w:tc>
        <w:tc>
          <w:tcPr>
            <w:tcW w:w="1710" w:type="dxa"/>
            <w:vAlign w:val="center"/>
          </w:tcPr>
          <w:p w14:paraId="17FFA55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5760292" w14:textId="3200E8D2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CC3A59" w:rsidRPr="00AA05C3" w14:paraId="16DE8F52" w14:textId="77777777" w:rsidTr="00D12443">
        <w:tc>
          <w:tcPr>
            <w:tcW w:w="6475" w:type="dxa"/>
            <w:vAlign w:val="center"/>
          </w:tcPr>
          <w:p w14:paraId="2CAF8DF9" w14:textId="1C183019" w:rsidR="00CC3A59" w:rsidRPr="00A60CD5" w:rsidRDefault="00CC3A59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307435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D44117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65E65043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A20D21" w14:textId="7D68F931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MP1</w:t>
            </w:r>
          </w:p>
        </w:tc>
      </w:tr>
      <w:tr w:rsidR="00631404" w:rsidRPr="00AA05C3" w14:paraId="1CB32407" w14:textId="77777777" w:rsidTr="00156484">
        <w:tc>
          <w:tcPr>
            <w:tcW w:w="6475" w:type="dxa"/>
            <w:vAlign w:val="center"/>
          </w:tcPr>
          <w:p w14:paraId="67BA36E9" w14:textId="4F528FE2" w:rsidR="00631404" w:rsidRPr="00631404" w:rsidRDefault="00631404" w:rsidP="0063140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31404">
              <w:rPr>
                <w:rFonts w:ascii="Calibri" w:hAnsi="Calibri" w:cs="Calibri"/>
                <w:sz w:val="24"/>
                <w:szCs w:val="24"/>
              </w:rPr>
              <w:t>Review and demonstrate knowledge of Inequalities</w:t>
            </w:r>
          </w:p>
        </w:tc>
        <w:tc>
          <w:tcPr>
            <w:tcW w:w="1710" w:type="dxa"/>
            <w:vAlign w:val="center"/>
          </w:tcPr>
          <w:p w14:paraId="6DD975D0" w14:textId="77777777" w:rsidR="00631404" w:rsidRPr="00C17F2E" w:rsidRDefault="00631404" w:rsidP="006314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A899F5A" w14:textId="61CFAD17" w:rsidR="00631404" w:rsidRPr="00C17F2E" w:rsidRDefault="00631404" w:rsidP="00631404">
            <w:pPr>
              <w:rPr>
                <w:sz w:val="20"/>
                <w:szCs w:val="20"/>
              </w:rPr>
            </w:pPr>
            <w:r w:rsidRPr="00661B6B">
              <w:rPr>
                <w:sz w:val="20"/>
                <w:szCs w:val="20"/>
              </w:rPr>
              <w:t>MP1</w:t>
            </w:r>
          </w:p>
        </w:tc>
      </w:tr>
      <w:tr w:rsidR="00631404" w:rsidRPr="00AA05C3" w14:paraId="60F289EE" w14:textId="77777777" w:rsidTr="00156484">
        <w:tc>
          <w:tcPr>
            <w:tcW w:w="6475" w:type="dxa"/>
            <w:vAlign w:val="center"/>
          </w:tcPr>
          <w:p w14:paraId="1F5DDA4F" w14:textId="3BA70E59" w:rsidR="00631404" w:rsidRPr="00631404" w:rsidRDefault="00631404" w:rsidP="00631404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631404">
              <w:rPr>
                <w:rFonts w:ascii="Calibri" w:hAnsi="Calibri" w:cs="Calibri"/>
                <w:sz w:val="24"/>
                <w:szCs w:val="24"/>
              </w:rPr>
              <w:t>Review and demonstrate knowledge of Absolute Value</w:t>
            </w:r>
          </w:p>
        </w:tc>
        <w:tc>
          <w:tcPr>
            <w:tcW w:w="1710" w:type="dxa"/>
            <w:vAlign w:val="center"/>
          </w:tcPr>
          <w:p w14:paraId="6E8CD473" w14:textId="77777777" w:rsidR="00631404" w:rsidRPr="00C17F2E" w:rsidRDefault="00631404" w:rsidP="006314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BBF321F" w14:textId="77303D3E" w:rsidR="00631404" w:rsidRPr="00C17F2E" w:rsidRDefault="00631404" w:rsidP="00631404">
            <w:pPr>
              <w:rPr>
                <w:sz w:val="20"/>
                <w:szCs w:val="20"/>
              </w:rPr>
            </w:pPr>
            <w:r w:rsidRPr="00661B6B">
              <w:rPr>
                <w:sz w:val="20"/>
                <w:szCs w:val="20"/>
              </w:rPr>
              <w:t>MP1</w:t>
            </w:r>
          </w:p>
        </w:tc>
      </w:tr>
      <w:tr w:rsidR="00B90F40" w:rsidRPr="00AA05C3" w14:paraId="7A0C19A0" w14:textId="77777777" w:rsidTr="00D12443">
        <w:tc>
          <w:tcPr>
            <w:tcW w:w="6475" w:type="dxa"/>
            <w:vAlign w:val="center"/>
          </w:tcPr>
          <w:p w14:paraId="2D4361E7" w14:textId="15941FB9" w:rsidR="00572CB1" w:rsidRPr="00A60CD5" w:rsidRDefault="00572CB1" w:rsidP="00572C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patterns and equations that represent linear and non-linear functions</w:t>
            </w:r>
          </w:p>
        </w:tc>
        <w:tc>
          <w:tcPr>
            <w:tcW w:w="1710" w:type="dxa"/>
            <w:vAlign w:val="center"/>
          </w:tcPr>
          <w:p w14:paraId="6E91BA2C" w14:textId="77777777" w:rsidR="00572CB1" w:rsidRPr="00C17F2E" w:rsidRDefault="00572CB1" w:rsidP="00572CB1">
            <w:pPr>
              <w:rPr>
                <w:rFonts w:ascii="Calibri" w:hAnsi="Calibri" w:cs="Calibri"/>
                <w:sz w:val="20"/>
                <w:szCs w:val="20"/>
              </w:rPr>
            </w:pPr>
            <w:r w:rsidRPr="00C17F2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0D0FAADF" w14:textId="67A00C23" w:rsidR="00572CB1" w:rsidRPr="00D6685F" w:rsidRDefault="00572CB1" w:rsidP="00572CB1">
            <w:pPr>
              <w:rPr>
                <w:rFonts w:ascii="Calibri" w:hAnsi="Calibri" w:cs="Calibri"/>
                <w:sz w:val="20"/>
                <w:szCs w:val="20"/>
              </w:rPr>
            </w:pPr>
            <w:r w:rsidRPr="00C17F2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</w:tc>
        <w:tc>
          <w:tcPr>
            <w:tcW w:w="1170" w:type="dxa"/>
            <w:vAlign w:val="center"/>
          </w:tcPr>
          <w:p w14:paraId="2D1AD939" w14:textId="1B407626" w:rsidR="00572CB1" w:rsidRPr="00D6685F" w:rsidRDefault="00572CB1" w:rsidP="00572CB1">
            <w:pPr>
              <w:rPr>
                <w:sz w:val="20"/>
                <w:szCs w:val="20"/>
              </w:rPr>
            </w:pPr>
            <w:r w:rsidRPr="00C17F2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B90F40" w:rsidRPr="00AA05C3" w14:paraId="73628643" w14:textId="77777777" w:rsidTr="00D12443">
        <w:tc>
          <w:tcPr>
            <w:tcW w:w="6475" w:type="dxa"/>
            <w:vAlign w:val="center"/>
          </w:tcPr>
          <w:p w14:paraId="1C8EF71E" w14:textId="1F44FE26" w:rsidR="00572CB1" w:rsidRPr="00A60CD5" w:rsidRDefault="00572CB1" w:rsidP="00572CB1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Use tables to graph equations of linear and non-linear functions</w:t>
            </w:r>
          </w:p>
        </w:tc>
        <w:tc>
          <w:tcPr>
            <w:tcW w:w="1710" w:type="dxa"/>
            <w:vAlign w:val="center"/>
          </w:tcPr>
          <w:p w14:paraId="34D6C103" w14:textId="77777777" w:rsidR="00572CB1" w:rsidRPr="00C17F2E" w:rsidRDefault="00572CB1" w:rsidP="00572CB1">
            <w:pPr>
              <w:rPr>
                <w:rFonts w:ascii="Calibri" w:hAnsi="Calibri" w:cs="Calibri"/>
                <w:sz w:val="20"/>
                <w:szCs w:val="20"/>
              </w:rPr>
            </w:pPr>
            <w:r w:rsidRPr="00C17F2E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33AAEE0D" w14:textId="2DB76C54" w:rsidR="00572CB1" w:rsidRPr="00D6685F" w:rsidRDefault="00572CB1" w:rsidP="00572CB1">
            <w:pPr>
              <w:rPr>
                <w:rFonts w:ascii="Calibri" w:hAnsi="Calibri" w:cs="Calibri"/>
                <w:sz w:val="20"/>
                <w:szCs w:val="20"/>
              </w:rPr>
            </w:pPr>
            <w:r w:rsidRPr="00C17F2E">
              <w:rPr>
                <w:rFonts w:ascii="Calibri" w:hAnsi="Calibri" w:cs="Calibri"/>
                <w:sz w:val="20"/>
                <w:szCs w:val="20"/>
              </w:rPr>
              <w:t>A1.2.1.2.1</w:t>
            </w:r>
          </w:p>
        </w:tc>
        <w:tc>
          <w:tcPr>
            <w:tcW w:w="1170" w:type="dxa"/>
            <w:vAlign w:val="center"/>
          </w:tcPr>
          <w:p w14:paraId="3F7B2C62" w14:textId="31D55A76" w:rsidR="00572CB1" w:rsidRPr="00D6685F" w:rsidRDefault="00572CB1" w:rsidP="00572CB1">
            <w:pPr>
              <w:rPr>
                <w:sz w:val="20"/>
                <w:szCs w:val="20"/>
              </w:rPr>
            </w:pPr>
            <w:r w:rsidRPr="00C17F2E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CC3A59" w:rsidRPr="00AA05C3" w14:paraId="6DB53770" w14:textId="77777777" w:rsidTr="00D12443">
        <w:tc>
          <w:tcPr>
            <w:tcW w:w="6475" w:type="dxa"/>
            <w:vAlign w:val="center"/>
          </w:tcPr>
          <w:p w14:paraId="4B162FD9" w14:textId="4B349FC8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Calculate the slope of a linear relationship</w:t>
            </w:r>
          </w:p>
        </w:tc>
        <w:tc>
          <w:tcPr>
            <w:tcW w:w="1710" w:type="dxa"/>
            <w:vAlign w:val="center"/>
          </w:tcPr>
          <w:p w14:paraId="2D36798A" w14:textId="1BD148DF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</w:tc>
        <w:tc>
          <w:tcPr>
            <w:tcW w:w="1170" w:type="dxa"/>
            <w:vAlign w:val="center"/>
          </w:tcPr>
          <w:p w14:paraId="1DE17794" w14:textId="2DFCF479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5AA51C26" w14:textId="77777777" w:rsidTr="00D12443">
        <w:tc>
          <w:tcPr>
            <w:tcW w:w="6475" w:type="dxa"/>
            <w:vAlign w:val="center"/>
          </w:tcPr>
          <w:p w14:paraId="5C1CB940" w14:textId="22994438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Graph linear equations in slope-intercept form</w:t>
            </w:r>
          </w:p>
        </w:tc>
        <w:tc>
          <w:tcPr>
            <w:tcW w:w="1710" w:type="dxa"/>
            <w:vAlign w:val="center"/>
          </w:tcPr>
          <w:p w14:paraId="471FAB9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54527DB6" w14:textId="42391B58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23DAD4FD" w14:textId="31DFF96D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7122543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54FBA5F0" w14:textId="04DB8283" w:rsidR="00864ACC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519D249" w14:textId="747CDD27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17227030" w14:textId="77777777" w:rsidTr="00D12443">
        <w:tc>
          <w:tcPr>
            <w:tcW w:w="6475" w:type="dxa"/>
            <w:vAlign w:val="center"/>
          </w:tcPr>
          <w:p w14:paraId="0B35D1A6" w14:textId="6B4D0E05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Write a linear equation from a graph</w:t>
            </w:r>
          </w:p>
        </w:tc>
        <w:tc>
          <w:tcPr>
            <w:tcW w:w="1710" w:type="dxa"/>
            <w:vAlign w:val="center"/>
          </w:tcPr>
          <w:p w14:paraId="2F8B0C5D" w14:textId="0B1855D8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081CB000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  <w:p w14:paraId="2AB879BD" w14:textId="3145CA4A" w:rsidR="00864ACC" w:rsidRPr="00D6685F" w:rsidRDefault="00CC3A59" w:rsidP="002B6E68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A1.2.2.1.4</w:t>
            </w:r>
          </w:p>
        </w:tc>
        <w:tc>
          <w:tcPr>
            <w:tcW w:w="1170" w:type="dxa"/>
            <w:vAlign w:val="center"/>
          </w:tcPr>
          <w:p w14:paraId="0223167D" w14:textId="42C08782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153489B2" w14:textId="77777777" w:rsidTr="00D12443">
        <w:tc>
          <w:tcPr>
            <w:tcW w:w="6475" w:type="dxa"/>
            <w:vAlign w:val="center"/>
          </w:tcPr>
          <w:p w14:paraId="1F368C73" w14:textId="24E97368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Write linear equations in slope-intercept form</w:t>
            </w:r>
          </w:p>
        </w:tc>
        <w:tc>
          <w:tcPr>
            <w:tcW w:w="1710" w:type="dxa"/>
            <w:vAlign w:val="center"/>
          </w:tcPr>
          <w:p w14:paraId="03523AED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09A9B1A8" w14:textId="29019A31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D851016" w14:textId="1AF1FC53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0AB6EC4D" w14:textId="7EA3A0C6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2693F541" w14:textId="05785DED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2855B5C9" w14:textId="77777777" w:rsidTr="00D12443">
        <w:tc>
          <w:tcPr>
            <w:tcW w:w="6475" w:type="dxa"/>
            <w:vAlign w:val="center"/>
          </w:tcPr>
          <w:p w14:paraId="1B93254B" w14:textId="5DD7220F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Write linear equations in slope-intercept form to model real-world and mathematical problems</w:t>
            </w:r>
          </w:p>
        </w:tc>
        <w:tc>
          <w:tcPr>
            <w:tcW w:w="1710" w:type="dxa"/>
            <w:vAlign w:val="center"/>
          </w:tcPr>
          <w:p w14:paraId="157D46E1" w14:textId="77777777" w:rsidR="006970FC" w:rsidRDefault="004014CC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6C81A8D1" w14:textId="554D6735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438498FE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5389E0F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770A677D" w14:textId="2C70377E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65311DEB" w14:textId="2CDE7164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783B6671" w14:textId="77777777" w:rsidTr="00D12443">
        <w:tc>
          <w:tcPr>
            <w:tcW w:w="6475" w:type="dxa"/>
            <w:vAlign w:val="center"/>
          </w:tcPr>
          <w:p w14:paraId="7B2BABB2" w14:textId="3CF4DCBD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eastAsia="Calibri" w:hAnsi="Calibri" w:cs="Calibri"/>
                <w:sz w:val="24"/>
                <w:szCs w:val="24"/>
              </w:rPr>
              <w:t>Interpret the slope and y-intercept of linear equations that models real-world and mathematical problems</w:t>
            </w:r>
          </w:p>
        </w:tc>
        <w:tc>
          <w:tcPr>
            <w:tcW w:w="1710" w:type="dxa"/>
            <w:vAlign w:val="center"/>
          </w:tcPr>
          <w:p w14:paraId="189519C1" w14:textId="77777777" w:rsidR="006970FC" w:rsidRPr="00D6685F" w:rsidRDefault="006970FC" w:rsidP="006970F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58B6A785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5628628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164D6F9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5566B709" w14:textId="682DFAE8" w:rsidR="00613F67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6088B959" w14:textId="545BF017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554304" w14:paraId="68FB52C8" w14:textId="77777777" w:rsidTr="00D12443">
        <w:tc>
          <w:tcPr>
            <w:tcW w:w="6475" w:type="dxa"/>
            <w:vAlign w:val="center"/>
          </w:tcPr>
          <w:p w14:paraId="19D5F876" w14:textId="7B3CAAAB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linear equations in point-slope form</w:t>
            </w:r>
          </w:p>
        </w:tc>
        <w:tc>
          <w:tcPr>
            <w:tcW w:w="1710" w:type="dxa"/>
            <w:vAlign w:val="center"/>
          </w:tcPr>
          <w:p w14:paraId="366F55DF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83E130B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06D6E54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40A980A3" w14:textId="650F934D" w:rsidR="00613F67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41B8C8C7" w14:textId="0B8FAED6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554304" w14:paraId="424E87F7" w14:textId="77777777" w:rsidTr="00D12443">
        <w:tc>
          <w:tcPr>
            <w:tcW w:w="6475" w:type="dxa"/>
            <w:vAlign w:val="center"/>
          </w:tcPr>
          <w:p w14:paraId="0CA3B05B" w14:textId="1AB64CFB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Graph linear equations in point-slope form</w:t>
            </w:r>
          </w:p>
        </w:tc>
        <w:tc>
          <w:tcPr>
            <w:tcW w:w="1710" w:type="dxa"/>
            <w:vAlign w:val="center"/>
          </w:tcPr>
          <w:p w14:paraId="1E323FCC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702898FD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6553BA5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BD15709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7EB14389" w14:textId="634ACC9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178CC9D" w14:textId="1697BF24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554304" w14:paraId="3AEF3463" w14:textId="77777777" w:rsidTr="00D12443">
        <w:tc>
          <w:tcPr>
            <w:tcW w:w="6475" w:type="dxa"/>
            <w:vAlign w:val="center"/>
          </w:tcPr>
          <w:p w14:paraId="59C2DBFB" w14:textId="114D0185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linear equations in point-slope form to model real-world and mathematical problems</w:t>
            </w:r>
          </w:p>
        </w:tc>
        <w:tc>
          <w:tcPr>
            <w:tcW w:w="1710" w:type="dxa"/>
            <w:vAlign w:val="center"/>
          </w:tcPr>
          <w:p w14:paraId="191D32E3" w14:textId="77777777" w:rsidR="006970FC" w:rsidRDefault="006970FC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DC498E6" w14:textId="6D23FFE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1637645B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0C491EF1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7251B225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1C3EC4E6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A1.2.2.1.2</w:t>
            </w:r>
          </w:p>
          <w:p w14:paraId="237E1071" w14:textId="4ACF9C92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364973E0" w14:textId="3352221A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554304" w14:paraId="4568D44D" w14:textId="77777777" w:rsidTr="00D12443">
        <w:tc>
          <w:tcPr>
            <w:tcW w:w="6475" w:type="dxa"/>
            <w:vAlign w:val="center"/>
          </w:tcPr>
          <w:p w14:paraId="05B995E8" w14:textId="7CD50A83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Transform equations from point-slope to slope-intercept form</w:t>
            </w:r>
          </w:p>
        </w:tc>
        <w:tc>
          <w:tcPr>
            <w:tcW w:w="1710" w:type="dxa"/>
            <w:vAlign w:val="center"/>
          </w:tcPr>
          <w:p w14:paraId="4598DC20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3BB893E3" w14:textId="101BAC51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330E448E" w14:textId="3546C36C" w:rsidR="00CC3A59" w:rsidRPr="00D6685F" w:rsidRDefault="00CC3A59" w:rsidP="00CC3A59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317CC927" w14:textId="77777777" w:rsidTr="00D12443">
        <w:trPr>
          <w:trHeight w:val="260"/>
        </w:trPr>
        <w:tc>
          <w:tcPr>
            <w:tcW w:w="6475" w:type="dxa"/>
            <w:vAlign w:val="center"/>
          </w:tcPr>
          <w:p w14:paraId="61A56A35" w14:textId="64256B5A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Compare slope-intercept form to standard form</w:t>
            </w:r>
          </w:p>
        </w:tc>
        <w:tc>
          <w:tcPr>
            <w:tcW w:w="1710" w:type="dxa"/>
            <w:vAlign w:val="center"/>
          </w:tcPr>
          <w:p w14:paraId="4D7498F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1E0A4B0F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22EBF723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6597EF7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6CA82999" w14:textId="77777777" w:rsidR="00CC3A59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1E86419" w14:textId="5ADA916C" w:rsidR="00503464" w:rsidRPr="00D6685F" w:rsidRDefault="00503464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54DBAF" w14:textId="51E59CAE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01807F03" w14:textId="77777777" w:rsidTr="00D12443">
        <w:tc>
          <w:tcPr>
            <w:tcW w:w="6475" w:type="dxa"/>
            <w:vAlign w:val="center"/>
          </w:tcPr>
          <w:p w14:paraId="1B3DAB52" w14:textId="2CD7F8F7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Graph an equation in standard form by using intercepts</w:t>
            </w:r>
          </w:p>
        </w:tc>
        <w:tc>
          <w:tcPr>
            <w:tcW w:w="1710" w:type="dxa"/>
            <w:vAlign w:val="center"/>
          </w:tcPr>
          <w:p w14:paraId="52977976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</w:t>
            </w:r>
          </w:p>
          <w:p w14:paraId="3598EC2D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5ED81E9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6126EE13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CC.2.2.HS.D.8</w:t>
            </w:r>
          </w:p>
          <w:p w14:paraId="4780CE8C" w14:textId="77777777" w:rsidR="00DE15EA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CC.2.2.H.S.D.10</w:t>
            </w:r>
          </w:p>
          <w:p w14:paraId="27E22D93" w14:textId="01E34F63" w:rsidR="00503464" w:rsidRPr="00D6685F" w:rsidRDefault="00503464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AFB3081" w14:textId="75025753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38A43AC8" w14:textId="77777777" w:rsidTr="00D12443">
        <w:tc>
          <w:tcPr>
            <w:tcW w:w="6475" w:type="dxa"/>
            <w:vAlign w:val="center"/>
          </w:tcPr>
          <w:p w14:paraId="399547C5" w14:textId="46BECFAD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Relate standard form </w:t>
            </w:r>
            <w:r w:rsidR="005D7DC1" w:rsidRPr="00A60CD5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horizontal and vertical lines</w:t>
            </w:r>
          </w:p>
        </w:tc>
        <w:tc>
          <w:tcPr>
            <w:tcW w:w="1710" w:type="dxa"/>
            <w:vAlign w:val="center"/>
          </w:tcPr>
          <w:p w14:paraId="15E4785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7709A4DE" w14:textId="77777777" w:rsidR="00DE15EA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EEF1474" w14:textId="5D4DD493" w:rsidR="00503464" w:rsidRPr="00D6685F" w:rsidRDefault="00503464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4F07AD0" w14:textId="37DC23EA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6208BBD4" w14:textId="77777777" w:rsidTr="00D12443">
        <w:tc>
          <w:tcPr>
            <w:tcW w:w="6475" w:type="dxa"/>
            <w:vAlign w:val="center"/>
          </w:tcPr>
          <w:p w14:paraId="0F6FCD7F" w14:textId="7AA8D43A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lastRenderedPageBreak/>
              <w:t>Write linear equations in standard form to model real-world and mathematical problems</w:t>
            </w:r>
          </w:p>
        </w:tc>
        <w:tc>
          <w:tcPr>
            <w:tcW w:w="1710" w:type="dxa"/>
            <w:vAlign w:val="center"/>
          </w:tcPr>
          <w:p w14:paraId="30CC6A6A" w14:textId="77777777" w:rsidR="00D0550E" w:rsidRDefault="00D0550E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5585CE6" w14:textId="78716213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226880C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6F0AAE6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15A0E018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E2C5D59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A1.2.2.1.2</w:t>
            </w:r>
          </w:p>
          <w:p w14:paraId="4F2B3583" w14:textId="170BA580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</w:tc>
        <w:tc>
          <w:tcPr>
            <w:tcW w:w="1170" w:type="dxa"/>
            <w:vAlign w:val="center"/>
          </w:tcPr>
          <w:p w14:paraId="47B0BB28" w14:textId="17C34AB6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3854BD6F" w14:textId="77777777" w:rsidTr="00D12443">
        <w:tc>
          <w:tcPr>
            <w:tcW w:w="6475" w:type="dxa"/>
            <w:vAlign w:val="center"/>
          </w:tcPr>
          <w:p w14:paraId="041AAD1B" w14:textId="7121A823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Transform equations in standard form to slope-intercept form</w:t>
            </w:r>
          </w:p>
        </w:tc>
        <w:tc>
          <w:tcPr>
            <w:tcW w:w="1710" w:type="dxa"/>
            <w:vAlign w:val="center"/>
          </w:tcPr>
          <w:p w14:paraId="5838F048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55987A2A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5CF507AD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0E6F864E" w14:textId="23DAD11E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6780193A" w14:textId="77843AA0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26ED124E" w14:textId="77777777" w:rsidTr="00D12443">
        <w:tc>
          <w:tcPr>
            <w:tcW w:w="6475" w:type="dxa"/>
            <w:vAlign w:val="center"/>
          </w:tcPr>
          <w:p w14:paraId="25F40C5D" w14:textId="1CFAD1C3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Determine whether lines are parallel, perpendicular, or neither</w:t>
            </w:r>
          </w:p>
        </w:tc>
        <w:tc>
          <w:tcPr>
            <w:tcW w:w="1710" w:type="dxa"/>
            <w:vAlign w:val="center"/>
          </w:tcPr>
          <w:p w14:paraId="5B4DD494" w14:textId="187D8A76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84898E1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CC.2.1.HS.F.3</w:t>
            </w:r>
          </w:p>
          <w:p w14:paraId="1E8B18BD" w14:textId="3FC8A3C6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5940D30A" w14:textId="2CC6EC9D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102D7A2E" w14:textId="77777777" w:rsidTr="00D12443">
        <w:tc>
          <w:tcPr>
            <w:tcW w:w="6475" w:type="dxa"/>
            <w:vAlign w:val="center"/>
          </w:tcPr>
          <w:p w14:paraId="6FE414D9" w14:textId="3D1F5C28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equations for parallel and/or perpendicular lines</w:t>
            </w:r>
          </w:p>
        </w:tc>
        <w:tc>
          <w:tcPr>
            <w:tcW w:w="1710" w:type="dxa"/>
            <w:vAlign w:val="center"/>
          </w:tcPr>
          <w:p w14:paraId="1E23CBD8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5E4FDE35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A1.1.2.1.2</w:t>
            </w:r>
          </w:p>
          <w:p w14:paraId="390C6EB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2EEFEC5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DD35538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A1.2.2.1.3</w:t>
            </w:r>
          </w:p>
          <w:p w14:paraId="043940E7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1C00B2DC" w14:textId="412B419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61DA564C" w14:textId="7441C3DE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5775D16E" w14:textId="77777777" w:rsidTr="00D12443">
        <w:tc>
          <w:tcPr>
            <w:tcW w:w="6475" w:type="dxa"/>
            <w:vAlign w:val="center"/>
          </w:tcPr>
          <w:p w14:paraId="33384FBF" w14:textId="6A5395DC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the domain and range of relation</w:t>
            </w:r>
            <w:r w:rsidR="00856C99" w:rsidRPr="00A60CD5">
              <w:rPr>
                <w:rFonts w:ascii="Calibri" w:hAnsi="Calibri" w:cs="Calibri"/>
                <w:sz w:val="24"/>
                <w:szCs w:val="24"/>
              </w:rPr>
              <w:t>s/functions</w:t>
            </w:r>
          </w:p>
        </w:tc>
        <w:tc>
          <w:tcPr>
            <w:tcW w:w="1710" w:type="dxa"/>
            <w:vAlign w:val="center"/>
          </w:tcPr>
          <w:p w14:paraId="12582CE7" w14:textId="29003C7C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5BBF5D94" w14:textId="344830B2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203B3B4D" w14:textId="77777777" w:rsidTr="00D12443">
        <w:tc>
          <w:tcPr>
            <w:tcW w:w="6475" w:type="dxa"/>
            <w:vAlign w:val="center"/>
          </w:tcPr>
          <w:p w14:paraId="5DF03A8E" w14:textId="5B4D6554" w:rsidR="00CC3A59" w:rsidRPr="00A60CD5" w:rsidRDefault="00390E96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Analyze and </w:t>
            </w:r>
            <w:r w:rsidR="00EE1C84" w:rsidRPr="00A60CD5">
              <w:rPr>
                <w:rFonts w:ascii="Calibri" w:hAnsi="Calibri" w:cs="Calibri"/>
                <w:sz w:val="24"/>
                <w:szCs w:val="24"/>
              </w:rPr>
              <w:t>identify</w:t>
            </w:r>
            <w:r w:rsidR="00CC3A59" w:rsidRPr="00A60CD5">
              <w:rPr>
                <w:rFonts w:ascii="Calibri" w:hAnsi="Calibri" w:cs="Calibri"/>
                <w:sz w:val="24"/>
                <w:szCs w:val="24"/>
              </w:rPr>
              <w:t xml:space="preserve"> reasonable domain</w:t>
            </w:r>
            <w:r w:rsidR="00EE1C84" w:rsidRPr="00A60CD5">
              <w:rPr>
                <w:rFonts w:ascii="Calibri" w:hAnsi="Calibri" w:cs="Calibri"/>
                <w:sz w:val="24"/>
                <w:szCs w:val="24"/>
              </w:rPr>
              <w:t>s</w:t>
            </w:r>
            <w:r w:rsidR="00CC3A59" w:rsidRPr="00A60CD5">
              <w:rPr>
                <w:rFonts w:ascii="Calibri" w:hAnsi="Calibri" w:cs="Calibri"/>
                <w:sz w:val="24"/>
                <w:szCs w:val="24"/>
              </w:rPr>
              <w:t xml:space="preserve"> and range</w:t>
            </w:r>
            <w:r w:rsidR="00EE1C84" w:rsidRPr="00A60CD5">
              <w:rPr>
                <w:rFonts w:ascii="Calibri" w:hAnsi="Calibri" w:cs="Calibri"/>
                <w:sz w:val="24"/>
                <w:szCs w:val="24"/>
              </w:rPr>
              <w:t>s</w:t>
            </w:r>
            <w:r w:rsidR="00CC3A59" w:rsidRPr="00A60CD5">
              <w:rPr>
                <w:rFonts w:ascii="Calibri" w:hAnsi="Calibri" w:cs="Calibri"/>
                <w:sz w:val="24"/>
                <w:szCs w:val="24"/>
              </w:rPr>
              <w:t xml:space="preserve"> for real-world and mathematical problems</w:t>
            </w:r>
          </w:p>
        </w:tc>
        <w:tc>
          <w:tcPr>
            <w:tcW w:w="1710" w:type="dxa"/>
            <w:vAlign w:val="center"/>
          </w:tcPr>
          <w:p w14:paraId="70B199E8" w14:textId="527A7C7D" w:rsidR="00CA592F" w:rsidRPr="00D6685F" w:rsidRDefault="00CA592F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</w:t>
            </w:r>
            <w:r w:rsidR="00F10E9E" w:rsidRPr="00D6685F">
              <w:rPr>
                <w:rFonts w:ascii="Calibri" w:hAnsi="Calibri" w:cs="Calibri"/>
                <w:sz w:val="20"/>
                <w:szCs w:val="20"/>
              </w:rPr>
              <w:t>1.2</w:t>
            </w:r>
          </w:p>
          <w:p w14:paraId="6403525E" w14:textId="2EE3B55E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6E7BD8DB" w14:textId="4147DA8E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E62A92" w:rsidRPr="00AA05C3" w14:paraId="3CF21845" w14:textId="77777777" w:rsidTr="00D12443">
        <w:tc>
          <w:tcPr>
            <w:tcW w:w="6475" w:type="dxa"/>
            <w:vAlign w:val="center"/>
          </w:tcPr>
          <w:p w14:paraId="402CA584" w14:textId="64060FF1" w:rsidR="00E62A92" w:rsidRPr="00A60CD5" w:rsidRDefault="00E62A92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Classify domains as </w:t>
            </w:r>
            <w:r w:rsidR="00CD5C41" w:rsidRPr="00A60CD5">
              <w:rPr>
                <w:rFonts w:ascii="Calibri" w:hAnsi="Calibri" w:cs="Calibri"/>
                <w:sz w:val="24"/>
                <w:szCs w:val="24"/>
              </w:rPr>
              <w:t>discrete or continuous</w:t>
            </w:r>
          </w:p>
        </w:tc>
        <w:tc>
          <w:tcPr>
            <w:tcW w:w="1710" w:type="dxa"/>
            <w:vAlign w:val="center"/>
          </w:tcPr>
          <w:p w14:paraId="0BD6A12F" w14:textId="55FFA6E3" w:rsidR="00E62A92" w:rsidRPr="00D6685F" w:rsidRDefault="00CD5C41" w:rsidP="0002663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43F22E96" w14:textId="11FC1314" w:rsidR="00E62A92" w:rsidRPr="00D6685F" w:rsidRDefault="00CD5C41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38462B" w:rsidRPr="00AA05C3" w14:paraId="33D1955F" w14:textId="77777777" w:rsidTr="00D12443">
        <w:tc>
          <w:tcPr>
            <w:tcW w:w="6475" w:type="dxa"/>
            <w:vAlign w:val="center"/>
          </w:tcPr>
          <w:p w14:paraId="70F73C62" w14:textId="1A9A2017" w:rsidR="0038462B" w:rsidRPr="00A60CD5" w:rsidRDefault="0038462B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Classify relations as functions</w:t>
            </w:r>
            <w:r w:rsidR="0080167A" w:rsidRPr="00A60CD5">
              <w:rPr>
                <w:rFonts w:ascii="Calibri" w:hAnsi="Calibri" w:cs="Calibri"/>
                <w:sz w:val="24"/>
                <w:szCs w:val="24"/>
              </w:rPr>
              <w:t>; identify functions as one-to-one or not as one-to-one</w:t>
            </w:r>
          </w:p>
        </w:tc>
        <w:tc>
          <w:tcPr>
            <w:tcW w:w="1710" w:type="dxa"/>
            <w:vAlign w:val="center"/>
          </w:tcPr>
          <w:p w14:paraId="0A8B2B92" w14:textId="77777777" w:rsidR="00F10E9E" w:rsidRPr="00D6685F" w:rsidRDefault="00F10E9E" w:rsidP="00F10E9E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A1.2.1.1.2</w:t>
            </w:r>
          </w:p>
          <w:p w14:paraId="57D4634D" w14:textId="181347F9" w:rsidR="0038462B" w:rsidRPr="00D6685F" w:rsidRDefault="00F10E9E" w:rsidP="00F10E9E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09F269CD" w14:textId="3CE7DF12" w:rsidR="0038462B" w:rsidRPr="00D6685F" w:rsidRDefault="004F74E8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349F3E16" w14:textId="77777777" w:rsidTr="00D12443">
        <w:tc>
          <w:tcPr>
            <w:tcW w:w="6475" w:type="dxa"/>
            <w:vAlign w:val="center"/>
          </w:tcPr>
          <w:p w14:paraId="1B5EC8A0" w14:textId="21FB2D4A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constraints on a domain</w:t>
            </w:r>
          </w:p>
        </w:tc>
        <w:tc>
          <w:tcPr>
            <w:tcW w:w="1710" w:type="dxa"/>
            <w:vAlign w:val="center"/>
          </w:tcPr>
          <w:p w14:paraId="36BCDD52" w14:textId="77777777" w:rsidR="00F10E9E" w:rsidRPr="00D6685F" w:rsidRDefault="00F10E9E" w:rsidP="00F10E9E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A1.2.1.1.2</w:t>
            </w:r>
          </w:p>
          <w:p w14:paraId="1E4358D3" w14:textId="65B1C1E1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A1.2.1.1.3</w:t>
            </w:r>
          </w:p>
        </w:tc>
        <w:tc>
          <w:tcPr>
            <w:tcW w:w="1170" w:type="dxa"/>
            <w:vAlign w:val="center"/>
          </w:tcPr>
          <w:p w14:paraId="18B3610F" w14:textId="7C984230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36335FA2" w14:textId="77777777" w:rsidTr="00D12443">
        <w:tc>
          <w:tcPr>
            <w:tcW w:w="6475" w:type="dxa"/>
            <w:vAlign w:val="center"/>
          </w:tcPr>
          <w:p w14:paraId="2F85A49B" w14:textId="5D917BBF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Evaluate functions in function notation</w:t>
            </w:r>
          </w:p>
        </w:tc>
        <w:tc>
          <w:tcPr>
            <w:tcW w:w="1710" w:type="dxa"/>
            <w:vAlign w:val="center"/>
          </w:tcPr>
          <w:p w14:paraId="2268C46E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3ED1797E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048B0635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35088D79" w14:textId="1161C40E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4283985" w14:textId="6B15639A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AA05C3" w14:paraId="5D2FFCD7" w14:textId="77777777" w:rsidTr="00D12443">
        <w:tc>
          <w:tcPr>
            <w:tcW w:w="6475" w:type="dxa"/>
            <w:vAlign w:val="center"/>
          </w:tcPr>
          <w:p w14:paraId="6BE8AC28" w14:textId="1743FB5B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a linear function rule</w:t>
            </w:r>
          </w:p>
        </w:tc>
        <w:tc>
          <w:tcPr>
            <w:tcW w:w="1710" w:type="dxa"/>
            <w:vAlign w:val="center"/>
          </w:tcPr>
          <w:p w14:paraId="293F13AC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3BD06C5A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524AA38A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41FA6061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9CA16F6" w14:textId="77777777" w:rsidR="00CC3A59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5821605C" w14:textId="13734FD3" w:rsidR="00DE15EA" w:rsidRPr="00D6685F" w:rsidRDefault="00DE15EA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7A7D92" w14:textId="2E9AF62B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0039AB" w:rsidRPr="00554304" w14:paraId="0368AF42" w14:textId="77777777" w:rsidTr="00D12443">
        <w:tc>
          <w:tcPr>
            <w:tcW w:w="6475" w:type="dxa"/>
            <w:vAlign w:val="center"/>
          </w:tcPr>
          <w:p w14:paraId="45204D7C" w14:textId="762BC328" w:rsidR="000039AB" w:rsidRPr="00A60CD5" w:rsidRDefault="000039AB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Analyze a linear function</w:t>
            </w:r>
          </w:p>
        </w:tc>
        <w:tc>
          <w:tcPr>
            <w:tcW w:w="1710" w:type="dxa"/>
            <w:vAlign w:val="center"/>
          </w:tcPr>
          <w:p w14:paraId="1FCF9519" w14:textId="364EDA08" w:rsidR="00A7177C" w:rsidRPr="00D6685F" w:rsidRDefault="00A7177C" w:rsidP="00A7177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0A0F3D40" w14:textId="2FDB3FED" w:rsidR="007E57F9" w:rsidRPr="00D6685F" w:rsidRDefault="007E57F9" w:rsidP="00A7177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79979AE6" w14:textId="77777777" w:rsidR="00A7177C" w:rsidRPr="00D6685F" w:rsidRDefault="00A7177C" w:rsidP="00A7177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81E59F2" w14:textId="77777777" w:rsidR="00A7177C" w:rsidRPr="00D6685F" w:rsidRDefault="00A7177C" w:rsidP="00A7177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4F6D846F" w14:textId="77777777" w:rsidR="00A7177C" w:rsidRPr="00D6685F" w:rsidRDefault="00A7177C" w:rsidP="00A7177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34972C1" w14:textId="5FC02008" w:rsidR="00DE15EA" w:rsidRPr="00D6685F" w:rsidRDefault="00A7177C" w:rsidP="00A7177C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33C40E63" w14:textId="2B08268F" w:rsidR="000039AB" w:rsidRPr="00D6685F" w:rsidRDefault="00AE4FAB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</w:t>
            </w:r>
            <w:r w:rsidR="00D6242A" w:rsidRPr="00D6685F">
              <w:rPr>
                <w:sz w:val="20"/>
                <w:szCs w:val="20"/>
              </w:rPr>
              <w:t>2</w:t>
            </w:r>
          </w:p>
        </w:tc>
      </w:tr>
      <w:tr w:rsidR="00CC3A59" w:rsidRPr="00554304" w14:paraId="1A5AD125" w14:textId="77777777" w:rsidTr="00D12443">
        <w:tc>
          <w:tcPr>
            <w:tcW w:w="6475" w:type="dxa"/>
            <w:vAlign w:val="center"/>
          </w:tcPr>
          <w:p w14:paraId="1503A3CB" w14:textId="490C1348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lastRenderedPageBreak/>
              <w:t>Write linear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764E7BCE" w14:textId="77777777" w:rsidR="00A33961" w:rsidRPr="00D6685F" w:rsidRDefault="00A33961" w:rsidP="00A33961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33520BFD" w14:textId="4E1DDCE4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6AAFEE1E" w14:textId="5C77A4FC" w:rsidR="00DF41A0" w:rsidRPr="00D6685F" w:rsidRDefault="00DF41A0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2341450C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7AF5480" w14:textId="1A143DC1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</w:tc>
        <w:tc>
          <w:tcPr>
            <w:tcW w:w="1170" w:type="dxa"/>
            <w:vAlign w:val="center"/>
          </w:tcPr>
          <w:p w14:paraId="2C497D5B" w14:textId="09E2A6C4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554304" w14:paraId="4AC08042" w14:textId="77777777" w:rsidTr="00D12443">
        <w:tc>
          <w:tcPr>
            <w:tcW w:w="6475" w:type="dxa"/>
            <w:vAlign w:val="center"/>
          </w:tcPr>
          <w:p w14:paraId="29163E0D" w14:textId="0F14F9C2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patterns within a set of data/sequence</w:t>
            </w:r>
          </w:p>
        </w:tc>
        <w:tc>
          <w:tcPr>
            <w:tcW w:w="1710" w:type="dxa"/>
            <w:vAlign w:val="center"/>
          </w:tcPr>
          <w:p w14:paraId="555748BF" w14:textId="60587665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108EA0EE" w14:textId="57246A32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:rsidRPr="00554304" w14:paraId="270C4C2C" w14:textId="77777777" w:rsidTr="00D12443">
        <w:tc>
          <w:tcPr>
            <w:tcW w:w="6475" w:type="dxa"/>
            <w:vAlign w:val="center"/>
          </w:tcPr>
          <w:p w14:paraId="3B8EE64B" w14:textId="701BD0F3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a linear formula to represent patterns/sequences</w:t>
            </w:r>
          </w:p>
        </w:tc>
        <w:tc>
          <w:tcPr>
            <w:tcW w:w="1710" w:type="dxa"/>
            <w:vAlign w:val="center"/>
          </w:tcPr>
          <w:p w14:paraId="6965ABE6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A1.1.2.1.1</w:t>
            </w:r>
          </w:p>
          <w:p w14:paraId="74259978" w14:textId="3A5C82FF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617D82B5" w14:textId="2B0AD476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672086D2" w14:textId="77777777" w:rsidTr="00D12443">
        <w:trPr>
          <w:trHeight w:val="260"/>
        </w:trPr>
        <w:tc>
          <w:tcPr>
            <w:tcW w:w="6475" w:type="dxa"/>
            <w:vAlign w:val="center"/>
          </w:tcPr>
          <w:p w14:paraId="1DD2F579" w14:textId="264A6476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Represent a pattern graphically</w:t>
            </w:r>
          </w:p>
        </w:tc>
        <w:tc>
          <w:tcPr>
            <w:tcW w:w="1710" w:type="dxa"/>
            <w:vAlign w:val="center"/>
          </w:tcPr>
          <w:p w14:paraId="411FF35B" w14:textId="3BAB1A26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</w:tc>
        <w:tc>
          <w:tcPr>
            <w:tcW w:w="1170" w:type="dxa"/>
            <w:vAlign w:val="center"/>
          </w:tcPr>
          <w:p w14:paraId="01C7C015" w14:textId="5985739B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AC1013" w14:paraId="04D38EB8" w14:textId="77777777" w:rsidTr="00D12443">
        <w:tc>
          <w:tcPr>
            <w:tcW w:w="6475" w:type="dxa"/>
            <w:vAlign w:val="center"/>
          </w:tcPr>
          <w:p w14:paraId="580173E4" w14:textId="4604D2BA" w:rsidR="00AC1013" w:rsidRPr="00A60CD5" w:rsidRDefault="00AC1013" w:rsidP="00AC1013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Describe the type of association displayed in scatter plots: </w:t>
            </w:r>
            <w:r w:rsidR="00B1420E"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ositive, </w:t>
            </w:r>
            <w:r w:rsidR="00B1420E">
              <w:rPr>
                <w:rFonts w:ascii="Calibri" w:hAnsi="Calibri" w:cs="Calibri"/>
                <w:sz w:val="24"/>
                <w:szCs w:val="24"/>
              </w:rPr>
              <w:t>N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egative</w:t>
            </w:r>
          </w:p>
        </w:tc>
        <w:tc>
          <w:tcPr>
            <w:tcW w:w="1710" w:type="dxa"/>
            <w:vAlign w:val="center"/>
          </w:tcPr>
          <w:p w14:paraId="260D6B48" w14:textId="77777777" w:rsidR="00AC1013" w:rsidRPr="00D6685F" w:rsidRDefault="00AC1013" w:rsidP="00AC101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6BD960FA" w14:textId="77777777" w:rsidR="00AC1013" w:rsidRPr="00D6685F" w:rsidRDefault="00AC1013" w:rsidP="00AC101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0D6A3D07" w14:textId="77777777" w:rsidR="00AC1013" w:rsidRPr="00D6685F" w:rsidRDefault="00AC1013" w:rsidP="00AC101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FB3DFBA" w14:textId="77777777" w:rsidR="00AC1013" w:rsidRPr="00D6685F" w:rsidRDefault="00AC1013" w:rsidP="00AC101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A1.2.3.2.3</w:t>
            </w:r>
          </w:p>
          <w:p w14:paraId="4AC7D170" w14:textId="729AC686" w:rsidR="00AC1013" w:rsidRPr="00D6685F" w:rsidRDefault="00AC1013" w:rsidP="00AC1013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6EBA86D5" w14:textId="59164BC4" w:rsidR="00AC1013" w:rsidRPr="00D6685F" w:rsidRDefault="00AC1013" w:rsidP="00AC1013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2B743F3B" w14:textId="77777777" w:rsidTr="00D12443">
        <w:tc>
          <w:tcPr>
            <w:tcW w:w="6475" w:type="dxa"/>
            <w:vAlign w:val="center"/>
          </w:tcPr>
          <w:p w14:paraId="255FF015" w14:textId="00E7CE75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Identify the correlation shown in a scatter plot: </w:t>
            </w:r>
            <w:r w:rsidR="00B1420E">
              <w:rPr>
                <w:rFonts w:ascii="Calibri" w:hAnsi="Calibri" w:cs="Calibri"/>
                <w:sz w:val="24"/>
                <w:szCs w:val="24"/>
              </w:rPr>
              <w:br/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ositive, </w:t>
            </w:r>
            <w:r w:rsidR="00B1420E">
              <w:rPr>
                <w:rFonts w:ascii="Calibri" w:hAnsi="Calibri" w:cs="Calibri"/>
                <w:sz w:val="24"/>
                <w:szCs w:val="24"/>
              </w:rPr>
              <w:t>N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egative, </w:t>
            </w:r>
            <w:r w:rsidR="00B1420E">
              <w:rPr>
                <w:rFonts w:ascii="Calibri" w:hAnsi="Calibri" w:cs="Calibri"/>
                <w:sz w:val="24"/>
                <w:szCs w:val="24"/>
              </w:rPr>
              <w:t>N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one</w:t>
            </w:r>
          </w:p>
        </w:tc>
        <w:tc>
          <w:tcPr>
            <w:tcW w:w="1710" w:type="dxa"/>
            <w:vAlign w:val="center"/>
          </w:tcPr>
          <w:p w14:paraId="4F18B70D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6727B343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50EDAA3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73641ABB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A1.2.3.2.3</w:t>
            </w:r>
          </w:p>
          <w:p w14:paraId="6C8A0C79" w14:textId="37830574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070D7CAA" w14:textId="6FB0D8BF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55017A33" w14:textId="77777777" w:rsidTr="00D12443">
        <w:tc>
          <w:tcPr>
            <w:tcW w:w="6475" w:type="dxa"/>
            <w:vAlign w:val="center"/>
          </w:tcPr>
          <w:p w14:paraId="25AA7A20" w14:textId="5A442EDA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the equation of a trend line/line of best fit for a scatterplot</w:t>
            </w:r>
          </w:p>
        </w:tc>
        <w:tc>
          <w:tcPr>
            <w:tcW w:w="1710" w:type="dxa"/>
            <w:vAlign w:val="center"/>
          </w:tcPr>
          <w:p w14:paraId="181BE03D" w14:textId="58009EB9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A1.2.2.2.1</w:t>
            </w:r>
          </w:p>
        </w:tc>
        <w:tc>
          <w:tcPr>
            <w:tcW w:w="1170" w:type="dxa"/>
            <w:vAlign w:val="center"/>
          </w:tcPr>
          <w:p w14:paraId="007649FF" w14:textId="6E78169D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01667C43" w14:textId="77777777" w:rsidTr="00D12443">
        <w:tc>
          <w:tcPr>
            <w:tcW w:w="6475" w:type="dxa"/>
            <w:vAlign w:val="center"/>
          </w:tcPr>
          <w:p w14:paraId="34B9EA12" w14:textId="7740DC29" w:rsidR="00CC3A59" w:rsidRPr="00A60CD5" w:rsidRDefault="00C9264D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Interpret and make predictions with data using</w:t>
            </w:r>
            <w:r w:rsidR="00CC3A59" w:rsidRPr="00A60CD5">
              <w:rPr>
                <w:rFonts w:ascii="Calibri" w:hAnsi="Calibri" w:cs="Calibri"/>
                <w:sz w:val="24"/>
                <w:szCs w:val="24"/>
              </w:rPr>
              <w:t xml:space="preserve"> the graph and equation for a trend line/line of best fit</w:t>
            </w:r>
          </w:p>
        </w:tc>
        <w:tc>
          <w:tcPr>
            <w:tcW w:w="1710" w:type="dxa"/>
            <w:vAlign w:val="center"/>
          </w:tcPr>
          <w:p w14:paraId="781E3F89" w14:textId="77777777" w:rsidR="00D31DAC" w:rsidRDefault="00D31DAC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303CD8F" w14:textId="13D89D7B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A1.1.2.1.3</w:t>
            </w:r>
          </w:p>
          <w:p w14:paraId="41A4144F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3153A91F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4582FE03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A1.2.3.2.3</w:t>
            </w:r>
          </w:p>
          <w:p w14:paraId="5B5576ED" w14:textId="4062124C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78C03963" w14:textId="10086F5D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11793819" w14:textId="77777777" w:rsidTr="00D12443">
        <w:tc>
          <w:tcPr>
            <w:tcW w:w="6475" w:type="dxa"/>
            <w:vAlign w:val="center"/>
          </w:tcPr>
          <w:p w14:paraId="0C7F9690" w14:textId="347CA86F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Verify solutions to systems of </w:t>
            </w:r>
            <w:r w:rsidR="004657D3" w:rsidRPr="00A60CD5">
              <w:rPr>
                <w:rFonts w:ascii="Calibri" w:hAnsi="Calibri" w:cs="Calibri"/>
                <w:sz w:val="24"/>
                <w:szCs w:val="24"/>
              </w:rPr>
              <w:t xml:space="preserve">linear 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equations</w:t>
            </w:r>
          </w:p>
        </w:tc>
        <w:tc>
          <w:tcPr>
            <w:tcW w:w="1710" w:type="dxa"/>
            <w:vAlign w:val="center"/>
          </w:tcPr>
          <w:p w14:paraId="5F67D39B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15BFD680" w14:textId="2D2DCE8E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B94AB36" w14:textId="5159F0FB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0124732B" w14:textId="77777777" w:rsidTr="00D12443">
        <w:tc>
          <w:tcPr>
            <w:tcW w:w="6475" w:type="dxa"/>
            <w:vAlign w:val="center"/>
          </w:tcPr>
          <w:p w14:paraId="3E24915F" w14:textId="027EAD65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Solve systems of linear equations by graphing</w:t>
            </w:r>
          </w:p>
        </w:tc>
        <w:tc>
          <w:tcPr>
            <w:tcW w:w="1710" w:type="dxa"/>
            <w:vAlign w:val="center"/>
          </w:tcPr>
          <w:p w14:paraId="50CEB7DC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1BE9C18E" w14:textId="2570474C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</w:tc>
        <w:tc>
          <w:tcPr>
            <w:tcW w:w="1170" w:type="dxa"/>
            <w:vAlign w:val="center"/>
          </w:tcPr>
          <w:p w14:paraId="71B32878" w14:textId="5F6BE6F4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0537349E" w14:textId="77777777" w:rsidTr="00D12443">
        <w:tc>
          <w:tcPr>
            <w:tcW w:w="6475" w:type="dxa"/>
            <w:vAlign w:val="center"/>
          </w:tcPr>
          <w:p w14:paraId="6E62D790" w14:textId="49880F42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Solve systems of linear equations by substitution</w:t>
            </w:r>
          </w:p>
        </w:tc>
        <w:tc>
          <w:tcPr>
            <w:tcW w:w="1710" w:type="dxa"/>
            <w:vAlign w:val="center"/>
          </w:tcPr>
          <w:p w14:paraId="03BE310B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75EA7D44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60F4B030" w14:textId="23D322CB" w:rsidR="008D0A8A" w:rsidRPr="00D6685F" w:rsidRDefault="008D0A8A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6181700" w14:textId="7BF56BA4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33266D1F" w14:textId="77777777" w:rsidTr="00D12443">
        <w:tc>
          <w:tcPr>
            <w:tcW w:w="6475" w:type="dxa"/>
            <w:vAlign w:val="center"/>
          </w:tcPr>
          <w:p w14:paraId="31EA4E2B" w14:textId="112F684B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Solve system of linear equations by elimination</w:t>
            </w:r>
          </w:p>
        </w:tc>
        <w:tc>
          <w:tcPr>
            <w:tcW w:w="1710" w:type="dxa"/>
            <w:vAlign w:val="center"/>
          </w:tcPr>
          <w:p w14:paraId="62C0C682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3125F775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04C58704" w14:textId="2B9FEBCE" w:rsidR="008D0A8A" w:rsidRPr="00D6685F" w:rsidRDefault="008D0A8A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D94B31" w14:textId="59294702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6900B63E" w14:textId="77777777" w:rsidTr="00D12443">
        <w:tc>
          <w:tcPr>
            <w:tcW w:w="6475" w:type="dxa"/>
            <w:vAlign w:val="center"/>
          </w:tcPr>
          <w:p w14:paraId="6434FB54" w14:textId="4B6DF4D4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systems with infinitely more or no solutions using any method</w:t>
            </w:r>
            <w:r w:rsidR="006E65F9" w:rsidRPr="00A60CD5">
              <w:rPr>
                <w:rFonts w:ascii="Calibri" w:hAnsi="Calibri" w:cs="Calibri"/>
                <w:sz w:val="24"/>
                <w:szCs w:val="24"/>
              </w:rPr>
              <w:t xml:space="preserve">:  </w:t>
            </w:r>
            <w:r w:rsidR="001602BE">
              <w:rPr>
                <w:rFonts w:ascii="Calibri" w:hAnsi="Calibri" w:cs="Calibri"/>
                <w:sz w:val="24"/>
                <w:szCs w:val="24"/>
              </w:rPr>
              <w:t>G</w:t>
            </w:r>
            <w:r w:rsidR="006E65F9" w:rsidRPr="00A60CD5">
              <w:rPr>
                <w:rFonts w:ascii="Calibri" w:hAnsi="Calibri" w:cs="Calibri"/>
                <w:sz w:val="24"/>
                <w:szCs w:val="24"/>
              </w:rPr>
              <w:t xml:space="preserve">raphing, </w:t>
            </w:r>
            <w:r w:rsidR="001602BE">
              <w:rPr>
                <w:rFonts w:ascii="Calibri" w:hAnsi="Calibri" w:cs="Calibri"/>
                <w:sz w:val="24"/>
                <w:szCs w:val="24"/>
              </w:rPr>
              <w:t>S</w:t>
            </w:r>
            <w:r w:rsidR="006E65F9" w:rsidRPr="00A60CD5">
              <w:rPr>
                <w:rFonts w:ascii="Calibri" w:hAnsi="Calibri" w:cs="Calibri"/>
                <w:sz w:val="24"/>
                <w:szCs w:val="24"/>
              </w:rPr>
              <w:t xml:space="preserve">ubstitution, </w:t>
            </w:r>
            <w:r w:rsidR="001602BE">
              <w:rPr>
                <w:rFonts w:ascii="Calibri" w:hAnsi="Calibri" w:cs="Calibri"/>
                <w:sz w:val="24"/>
                <w:szCs w:val="24"/>
              </w:rPr>
              <w:t>E</w:t>
            </w:r>
            <w:r w:rsidR="006E65F9" w:rsidRPr="00A60CD5">
              <w:rPr>
                <w:rFonts w:ascii="Calibri" w:hAnsi="Calibri" w:cs="Calibri"/>
                <w:sz w:val="24"/>
                <w:szCs w:val="24"/>
              </w:rPr>
              <w:t>limination</w:t>
            </w:r>
          </w:p>
        </w:tc>
        <w:tc>
          <w:tcPr>
            <w:tcW w:w="1710" w:type="dxa"/>
            <w:vAlign w:val="center"/>
          </w:tcPr>
          <w:p w14:paraId="593858A1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61ACEB0F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  <w:p w14:paraId="5F9AA0C7" w14:textId="41C27EBB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</w:tc>
        <w:tc>
          <w:tcPr>
            <w:tcW w:w="1170" w:type="dxa"/>
            <w:vAlign w:val="center"/>
          </w:tcPr>
          <w:p w14:paraId="4A16D546" w14:textId="5D84B56E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MP2</w:t>
            </w:r>
          </w:p>
        </w:tc>
      </w:tr>
      <w:tr w:rsidR="00CC3A59" w14:paraId="1437CB13" w14:textId="77777777" w:rsidTr="00D12443">
        <w:tc>
          <w:tcPr>
            <w:tcW w:w="6475" w:type="dxa"/>
            <w:vAlign w:val="center"/>
          </w:tcPr>
          <w:p w14:paraId="5B5C643B" w14:textId="02013C87" w:rsidR="00CC3A59" w:rsidRPr="001602BE" w:rsidRDefault="00CC3A59" w:rsidP="00CC3A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602BE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3A4876">
              <w:rPr>
                <w:rFonts w:ascii="Calibri" w:hAnsi="Calibri" w:cs="Calibri"/>
                <w:b/>
                <w:bCs/>
                <w:sz w:val="24"/>
                <w:szCs w:val="24"/>
              </w:rPr>
              <w:t>arking Period 2</w:t>
            </w:r>
            <w:r w:rsidRPr="001602B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027E0101" w14:textId="77777777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F94779" w14:textId="740CED58" w:rsidR="00CC3A59" w:rsidRPr="00DE5188" w:rsidRDefault="00CC3A59" w:rsidP="00CC3A59">
            <w:pPr>
              <w:rPr>
                <w:b/>
                <w:bCs/>
                <w:sz w:val="20"/>
                <w:szCs w:val="20"/>
              </w:rPr>
            </w:pPr>
            <w:r w:rsidRPr="00DE5188">
              <w:rPr>
                <w:b/>
                <w:bCs/>
                <w:sz w:val="20"/>
                <w:szCs w:val="20"/>
              </w:rPr>
              <w:t>MP</w:t>
            </w:r>
            <w:r w:rsidR="00FF72D1" w:rsidRPr="00DE5188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C3A59" w:rsidRPr="00AA05C3" w14:paraId="1C62E2A9" w14:textId="77777777" w:rsidTr="00D12443">
        <w:tc>
          <w:tcPr>
            <w:tcW w:w="6475" w:type="dxa"/>
            <w:vAlign w:val="center"/>
          </w:tcPr>
          <w:p w14:paraId="5D7B7570" w14:textId="31D6A2EC" w:rsidR="00CC3A59" w:rsidRPr="00A60CD5" w:rsidRDefault="00CC3A59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7010C1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1602BE">
              <w:rPr>
                <w:rFonts w:ascii="Calibri" w:hAnsi="Calibri" w:cs="Calibri"/>
                <w:sz w:val="24"/>
                <w:szCs w:val="24"/>
              </w:rPr>
              <w:t>L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1602BE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64552D44" w14:textId="1C26EEA5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B672E7" w14:textId="1496CF93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</w:t>
            </w:r>
            <w:r w:rsidR="00FF72D1" w:rsidRPr="00D6685F">
              <w:rPr>
                <w:sz w:val="20"/>
                <w:szCs w:val="20"/>
              </w:rPr>
              <w:t>2</w:t>
            </w:r>
          </w:p>
        </w:tc>
      </w:tr>
      <w:tr w:rsidR="00CC3A59" w:rsidRPr="00AA05C3" w14:paraId="2EADC483" w14:textId="77777777" w:rsidTr="00D12443">
        <w:tc>
          <w:tcPr>
            <w:tcW w:w="6475" w:type="dxa"/>
            <w:vAlign w:val="center"/>
          </w:tcPr>
          <w:p w14:paraId="189E1F99" w14:textId="327BE873" w:rsidR="00CC3A59" w:rsidRPr="00A60CD5" w:rsidRDefault="00CC3A59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CA1DAA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2C271F">
              <w:rPr>
                <w:rFonts w:ascii="Calibri" w:hAnsi="Calibri" w:cs="Calibri"/>
                <w:sz w:val="24"/>
                <w:szCs w:val="24"/>
              </w:rPr>
              <w:t>L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2C271F">
              <w:rPr>
                <w:rFonts w:ascii="Calibri" w:hAnsi="Calibri" w:cs="Calibri"/>
                <w:sz w:val="24"/>
                <w:szCs w:val="24"/>
              </w:rPr>
              <w:t>F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052EFEE3" w14:textId="2870B9D4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F4F6D2" w14:textId="133E8469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</w:t>
            </w:r>
            <w:r w:rsidR="00FF72D1" w:rsidRPr="00D6685F">
              <w:rPr>
                <w:sz w:val="20"/>
                <w:szCs w:val="20"/>
              </w:rPr>
              <w:t>2</w:t>
            </w:r>
          </w:p>
        </w:tc>
      </w:tr>
      <w:tr w:rsidR="00CC3A59" w:rsidRPr="00AA05C3" w14:paraId="58CF8548" w14:textId="77777777" w:rsidTr="00D12443">
        <w:tc>
          <w:tcPr>
            <w:tcW w:w="6475" w:type="dxa"/>
            <w:vAlign w:val="center"/>
          </w:tcPr>
          <w:p w14:paraId="5B58908F" w14:textId="0190529A" w:rsidR="00CC3A59" w:rsidRPr="00A60CD5" w:rsidRDefault="00CC3A59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CA1DAA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2C271F"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ystems of </w:t>
            </w:r>
            <w:r w:rsidR="002C271F">
              <w:rPr>
                <w:rFonts w:ascii="Calibri" w:hAnsi="Calibri" w:cs="Calibri"/>
                <w:sz w:val="24"/>
                <w:szCs w:val="24"/>
              </w:rPr>
              <w:t>L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2C271F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6FAE95EA" w14:textId="274D20F9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7BA154A" w14:textId="6CE417C7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</w:t>
            </w:r>
            <w:r w:rsidR="00FF72D1" w:rsidRPr="00D6685F">
              <w:rPr>
                <w:sz w:val="20"/>
                <w:szCs w:val="20"/>
              </w:rPr>
              <w:t>2</w:t>
            </w:r>
          </w:p>
        </w:tc>
      </w:tr>
      <w:tr w:rsidR="00CC3A59" w:rsidRPr="00AA05C3" w14:paraId="44C00E7B" w14:textId="77777777" w:rsidTr="00D12443">
        <w:tc>
          <w:tcPr>
            <w:tcW w:w="6475" w:type="dxa"/>
            <w:vAlign w:val="center"/>
          </w:tcPr>
          <w:p w14:paraId="2C390D59" w14:textId="40AEF495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lastRenderedPageBreak/>
              <w:t>Write systems of linear equations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03383A66" w14:textId="77777777" w:rsidR="001F5244" w:rsidRDefault="001F5244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6DBA20BC" w14:textId="2B1FEF9E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23C1E248" w14:textId="2F5C979F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</w:tc>
        <w:tc>
          <w:tcPr>
            <w:tcW w:w="1170" w:type="dxa"/>
            <w:vAlign w:val="center"/>
          </w:tcPr>
          <w:p w14:paraId="60129A8D" w14:textId="1C1C07AA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CC3A59" w:rsidRPr="00AA05C3" w14:paraId="45D91299" w14:textId="77777777" w:rsidTr="00D12443">
        <w:tc>
          <w:tcPr>
            <w:tcW w:w="6475" w:type="dxa"/>
            <w:vAlign w:val="center"/>
          </w:tcPr>
          <w:p w14:paraId="29784C64" w14:textId="7421D9FF" w:rsidR="00CC3A59" w:rsidRPr="00A60CD5" w:rsidRDefault="00CC3A59" w:rsidP="00CC3A5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systems of linear equations to model and solve wind problems</w:t>
            </w:r>
          </w:p>
        </w:tc>
        <w:tc>
          <w:tcPr>
            <w:tcW w:w="1710" w:type="dxa"/>
            <w:vAlign w:val="center"/>
          </w:tcPr>
          <w:p w14:paraId="53C956C9" w14:textId="77777777" w:rsidR="00967AAA" w:rsidRDefault="001F5244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739E8B7A" w14:textId="13FC5EB1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07176270" w14:textId="052EFA3C" w:rsidR="00CC3A59" w:rsidRPr="00D6685F" w:rsidRDefault="00CC3A59" w:rsidP="00CC3A5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</w:tc>
        <w:tc>
          <w:tcPr>
            <w:tcW w:w="1170" w:type="dxa"/>
            <w:vAlign w:val="center"/>
          </w:tcPr>
          <w:p w14:paraId="27280874" w14:textId="5CBD6600" w:rsidR="00CC3A59" w:rsidRPr="00D6685F" w:rsidRDefault="00CC3A59" w:rsidP="00CC3A5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034C4B0C" w14:textId="77777777" w:rsidTr="00D12443">
        <w:tc>
          <w:tcPr>
            <w:tcW w:w="6475" w:type="dxa"/>
            <w:vAlign w:val="center"/>
          </w:tcPr>
          <w:p w14:paraId="614199D5" w14:textId="3E6F9874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systems of linear equations to model and solve</w:t>
            </w:r>
            <w:r w:rsidR="0039008E" w:rsidRPr="00A60CD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water current problems</w:t>
            </w:r>
          </w:p>
        </w:tc>
        <w:tc>
          <w:tcPr>
            <w:tcW w:w="1710" w:type="dxa"/>
            <w:vAlign w:val="center"/>
          </w:tcPr>
          <w:p w14:paraId="64851AC6" w14:textId="77777777" w:rsidR="00967AAA" w:rsidRDefault="00967AAA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6495AE14" w14:textId="04B66674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A1.1.2.2.1</w:t>
            </w:r>
          </w:p>
          <w:p w14:paraId="2CB7757E" w14:textId="0EA765C3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A1.1.2.2.2</w:t>
            </w:r>
          </w:p>
        </w:tc>
        <w:tc>
          <w:tcPr>
            <w:tcW w:w="1170" w:type="dxa"/>
            <w:vAlign w:val="center"/>
          </w:tcPr>
          <w:p w14:paraId="152338F2" w14:textId="6E1E431B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2F9D7F55" w14:textId="77777777" w:rsidTr="00D12443">
        <w:tc>
          <w:tcPr>
            <w:tcW w:w="6475" w:type="dxa"/>
            <w:vAlign w:val="center"/>
          </w:tcPr>
          <w:p w14:paraId="16F856CF" w14:textId="703D92A1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Determine the number of solutions to a system of linear equations without solving</w:t>
            </w:r>
          </w:p>
        </w:tc>
        <w:tc>
          <w:tcPr>
            <w:tcW w:w="1710" w:type="dxa"/>
            <w:vAlign w:val="center"/>
          </w:tcPr>
          <w:p w14:paraId="6A80878B" w14:textId="77777777" w:rsidR="00780326" w:rsidRDefault="00780326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416D64A4" w14:textId="599CAC08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1968ED1E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026F9AC" w14:textId="4A2D1C16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</w:tc>
        <w:tc>
          <w:tcPr>
            <w:tcW w:w="1170" w:type="dxa"/>
            <w:vAlign w:val="center"/>
          </w:tcPr>
          <w:p w14:paraId="0245175A" w14:textId="15DA573D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259DB1C1" w14:textId="77777777" w:rsidTr="00D12443">
        <w:tc>
          <w:tcPr>
            <w:tcW w:w="6475" w:type="dxa"/>
            <w:vAlign w:val="center"/>
          </w:tcPr>
          <w:p w14:paraId="482ABD18" w14:textId="77B28785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Graph a linear inequality in two variables</w:t>
            </w:r>
          </w:p>
        </w:tc>
        <w:tc>
          <w:tcPr>
            <w:tcW w:w="1710" w:type="dxa"/>
            <w:vAlign w:val="center"/>
          </w:tcPr>
          <w:p w14:paraId="711D172A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2AA50AB3" w14:textId="160D0DEC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</w:tc>
        <w:tc>
          <w:tcPr>
            <w:tcW w:w="1170" w:type="dxa"/>
            <w:vAlign w:val="center"/>
          </w:tcPr>
          <w:p w14:paraId="18984BB9" w14:textId="73D2C6F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14650676" w14:textId="77777777" w:rsidTr="00D12443">
        <w:tc>
          <w:tcPr>
            <w:tcW w:w="6475" w:type="dxa"/>
            <w:vAlign w:val="center"/>
          </w:tcPr>
          <w:p w14:paraId="2DB8FFC6" w14:textId="532D6DB7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a two-variable inequality to model a graph</w:t>
            </w:r>
          </w:p>
        </w:tc>
        <w:tc>
          <w:tcPr>
            <w:tcW w:w="1710" w:type="dxa"/>
            <w:vAlign w:val="center"/>
          </w:tcPr>
          <w:p w14:paraId="7FDC9DE1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2D390D6C" w14:textId="4DA1AD9C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</w:tc>
        <w:tc>
          <w:tcPr>
            <w:tcW w:w="1170" w:type="dxa"/>
            <w:vAlign w:val="center"/>
          </w:tcPr>
          <w:p w14:paraId="00C4AE72" w14:textId="0F2863C6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5483B051" w14:textId="77777777" w:rsidTr="00D12443">
        <w:tc>
          <w:tcPr>
            <w:tcW w:w="6475" w:type="dxa"/>
            <w:vAlign w:val="center"/>
          </w:tcPr>
          <w:p w14:paraId="02B59571" w14:textId="29FEA04C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and graph linear inequalities in two variables to model real-world and mathematical problems</w:t>
            </w:r>
          </w:p>
        </w:tc>
        <w:tc>
          <w:tcPr>
            <w:tcW w:w="1710" w:type="dxa"/>
            <w:vAlign w:val="center"/>
          </w:tcPr>
          <w:p w14:paraId="1542164C" w14:textId="77777777" w:rsidR="00F13E7B" w:rsidRDefault="00780326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067823A0" w14:textId="41207555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5122982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A1.1.3.2.2</w:t>
            </w:r>
          </w:p>
          <w:p w14:paraId="0B32D45A" w14:textId="50FD7E5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</w:tc>
        <w:tc>
          <w:tcPr>
            <w:tcW w:w="1170" w:type="dxa"/>
            <w:vAlign w:val="center"/>
          </w:tcPr>
          <w:p w14:paraId="380936AF" w14:textId="5A504F77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7DF3087D" w14:textId="77777777" w:rsidTr="00D12443">
        <w:tc>
          <w:tcPr>
            <w:tcW w:w="6475" w:type="dxa"/>
            <w:vAlign w:val="center"/>
          </w:tcPr>
          <w:p w14:paraId="5B0FF714" w14:textId="28B02390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Graph a system of linear inequalities in two variables</w:t>
            </w:r>
          </w:p>
        </w:tc>
        <w:tc>
          <w:tcPr>
            <w:tcW w:w="1710" w:type="dxa"/>
            <w:vAlign w:val="center"/>
          </w:tcPr>
          <w:p w14:paraId="591CD405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4447A6C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0E86AA70" w14:textId="770D9024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5F453AF1" w14:textId="2BBD6E1A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554304" w14:paraId="080BD0A4" w14:textId="77777777" w:rsidTr="00D12443">
        <w:tc>
          <w:tcPr>
            <w:tcW w:w="6475" w:type="dxa"/>
            <w:vAlign w:val="center"/>
          </w:tcPr>
          <w:p w14:paraId="6F99948D" w14:textId="19D3D90B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a system of linear inequalities in two variables to model a graph</w:t>
            </w:r>
          </w:p>
        </w:tc>
        <w:tc>
          <w:tcPr>
            <w:tcW w:w="1710" w:type="dxa"/>
            <w:vAlign w:val="center"/>
          </w:tcPr>
          <w:p w14:paraId="07AD1F28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4DFAA53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71E4C9D9" w14:textId="3FE42D3D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712087EF" w14:textId="30A0C16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554304" w14:paraId="37B63187" w14:textId="77777777" w:rsidTr="00D12443">
        <w:tc>
          <w:tcPr>
            <w:tcW w:w="6475" w:type="dxa"/>
            <w:vAlign w:val="center"/>
          </w:tcPr>
          <w:p w14:paraId="484FDDF2" w14:textId="5D628059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a system of linear inequalities to model real-world and mathematical problems</w:t>
            </w:r>
          </w:p>
        </w:tc>
        <w:tc>
          <w:tcPr>
            <w:tcW w:w="1710" w:type="dxa"/>
            <w:vAlign w:val="center"/>
          </w:tcPr>
          <w:p w14:paraId="58CB10A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A1.1.3.2.1</w:t>
            </w:r>
          </w:p>
          <w:p w14:paraId="014A9743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3B0279DC" w14:textId="7BDCC854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6909CACE" w14:textId="633230DD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554304" w14:paraId="2A7C487B" w14:textId="77777777" w:rsidTr="00D12443">
        <w:tc>
          <w:tcPr>
            <w:tcW w:w="6475" w:type="dxa"/>
            <w:vAlign w:val="center"/>
          </w:tcPr>
          <w:p w14:paraId="6396E913" w14:textId="562E2197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Graph an absolute value function</w:t>
            </w:r>
          </w:p>
        </w:tc>
        <w:tc>
          <w:tcPr>
            <w:tcW w:w="1710" w:type="dxa"/>
            <w:vAlign w:val="center"/>
          </w:tcPr>
          <w:p w14:paraId="12A8BD97" w14:textId="18D485CA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2C1D4E48" w14:textId="7852D443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1CA616F0" w14:textId="21EDB49E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2F78605C" w14:textId="7984C579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</w:tc>
        <w:tc>
          <w:tcPr>
            <w:tcW w:w="1170" w:type="dxa"/>
            <w:vAlign w:val="center"/>
          </w:tcPr>
          <w:p w14:paraId="381576D3" w14:textId="679A5BFB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554304" w14:paraId="5DEC0B61" w14:textId="77777777" w:rsidTr="00D12443">
        <w:tc>
          <w:tcPr>
            <w:tcW w:w="6475" w:type="dxa"/>
            <w:vAlign w:val="center"/>
          </w:tcPr>
          <w:p w14:paraId="7CF569A0" w14:textId="7DC79C58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Transform the graph of an absolute value function</w:t>
            </w:r>
          </w:p>
        </w:tc>
        <w:tc>
          <w:tcPr>
            <w:tcW w:w="1710" w:type="dxa"/>
            <w:vAlign w:val="center"/>
          </w:tcPr>
          <w:p w14:paraId="34797830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33049795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52380722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6DE2223F" w14:textId="4A7676EF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</w:tc>
        <w:tc>
          <w:tcPr>
            <w:tcW w:w="1170" w:type="dxa"/>
            <w:vAlign w:val="center"/>
          </w:tcPr>
          <w:p w14:paraId="1748C64C" w14:textId="32BEA1C4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14:paraId="2E96FAA8" w14:textId="77777777" w:rsidTr="00D12443">
        <w:trPr>
          <w:trHeight w:val="260"/>
        </w:trPr>
        <w:tc>
          <w:tcPr>
            <w:tcW w:w="6475" w:type="dxa"/>
            <w:vAlign w:val="center"/>
          </w:tcPr>
          <w:p w14:paraId="437D63CD" w14:textId="68C203E8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Interpret the graph of an absolute value function that models real-world and mathematical situations</w:t>
            </w:r>
          </w:p>
        </w:tc>
        <w:tc>
          <w:tcPr>
            <w:tcW w:w="1710" w:type="dxa"/>
            <w:vAlign w:val="center"/>
          </w:tcPr>
          <w:p w14:paraId="1C9A4A15" w14:textId="77777777" w:rsidR="00B90F40" w:rsidRDefault="00B90F40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3DBD8D3C" w14:textId="75D8E371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A1.1.3.1.1</w:t>
            </w:r>
          </w:p>
          <w:p w14:paraId="2BE00B8B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A1.2.1.2.1</w:t>
            </w:r>
          </w:p>
          <w:p w14:paraId="4D2797AE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A1.2.1.2.2</w:t>
            </w:r>
          </w:p>
          <w:p w14:paraId="17415D86" w14:textId="77777777" w:rsidR="002A14C4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A1.2.2.1.1</w:t>
            </w:r>
          </w:p>
          <w:p w14:paraId="3C6A87F7" w14:textId="1EA767AF" w:rsidR="0018586F" w:rsidRPr="00D6685F" w:rsidRDefault="0018586F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EED610" w14:textId="56509AC4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14:paraId="10E8CE27" w14:textId="77777777" w:rsidTr="00D12443">
        <w:tc>
          <w:tcPr>
            <w:tcW w:w="6475" w:type="dxa"/>
            <w:vAlign w:val="center"/>
          </w:tcPr>
          <w:p w14:paraId="711AC683" w14:textId="4E8F146F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Simplify</w:t>
            </w:r>
            <w:r w:rsidR="00436AD6">
              <w:rPr>
                <w:rFonts w:ascii="Calibri" w:hAnsi="Calibri" w:cs="Calibri"/>
                <w:sz w:val="24"/>
                <w:szCs w:val="24"/>
              </w:rPr>
              <w:t xml:space="preserve"> and </w:t>
            </w:r>
            <w:r w:rsidR="003929EA">
              <w:rPr>
                <w:rFonts w:ascii="Calibri" w:hAnsi="Calibri" w:cs="Calibri"/>
                <w:sz w:val="24"/>
                <w:szCs w:val="24"/>
              </w:rPr>
              <w:t>evaluate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expressions </w:t>
            </w:r>
            <w:r w:rsidR="00E862F9">
              <w:rPr>
                <w:rFonts w:ascii="Calibri" w:hAnsi="Calibri" w:cs="Calibri"/>
                <w:sz w:val="24"/>
                <w:szCs w:val="24"/>
              </w:rPr>
              <w:t>by using the</w:t>
            </w:r>
            <w:r w:rsidR="00AF559B">
              <w:rPr>
                <w:rFonts w:ascii="Calibri" w:hAnsi="Calibri" w:cs="Calibri"/>
                <w:sz w:val="24"/>
                <w:szCs w:val="24"/>
              </w:rPr>
              <w:t xml:space="preserve"> properties/laws 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of exponents</w:t>
            </w:r>
            <w:r w:rsidR="00FF2E3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407A53F1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A1.1.1.1</w:t>
            </w:r>
          </w:p>
          <w:p w14:paraId="651C3C68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3E24A3A9" w14:textId="77777777" w:rsidR="002A14C4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  <w:p w14:paraId="2B3E745F" w14:textId="60F550AB" w:rsidR="0018586F" w:rsidRPr="00D6685F" w:rsidRDefault="0018586F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031FD4" w14:textId="6D4E44BD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326CA8" w14:paraId="16F67A0C" w14:textId="77777777" w:rsidTr="00D12443">
        <w:tc>
          <w:tcPr>
            <w:tcW w:w="6475" w:type="dxa"/>
            <w:vAlign w:val="center"/>
          </w:tcPr>
          <w:p w14:paraId="2D53FDF5" w14:textId="26C6ED67" w:rsidR="00326CA8" w:rsidRPr="00A60CD5" w:rsidRDefault="00326CA8" w:rsidP="00326CA8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sz w:val="24"/>
                <w:szCs w:val="24"/>
              </w:rPr>
              <w:lastRenderedPageBreak/>
              <w:t>Use exponents to solve real-world and mathematical problems</w:t>
            </w:r>
          </w:p>
        </w:tc>
        <w:tc>
          <w:tcPr>
            <w:tcW w:w="1710" w:type="dxa"/>
            <w:vAlign w:val="center"/>
          </w:tcPr>
          <w:p w14:paraId="63BD649A" w14:textId="77777777" w:rsidR="00326CA8" w:rsidRDefault="00326CA8" w:rsidP="00326CA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0A4259ED" w14:textId="73C96167" w:rsidR="00326CA8" w:rsidRPr="00D6685F" w:rsidRDefault="00326CA8" w:rsidP="00326CA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CC.2.1.HS.F.1</w:t>
            </w:r>
          </w:p>
        </w:tc>
        <w:tc>
          <w:tcPr>
            <w:tcW w:w="1170" w:type="dxa"/>
            <w:vAlign w:val="center"/>
          </w:tcPr>
          <w:p w14:paraId="2E809C3C" w14:textId="06F9F388" w:rsidR="00326CA8" w:rsidRPr="00D6685F" w:rsidRDefault="00326CA8" w:rsidP="00326C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B90F40" w14:paraId="1536FAA0" w14:textId="77777777" w:rsidTr="00D12443">
        <w:tc>
          <w:tcPr>
            <w:tcW w:w="6475" w:type="dxa"/>
            <w:vAlign w:val="center"/>
          </w:tcPr>
          <w:p w14:paraId="479D245B" w14:textId="2DEE974E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exponential functions</w:t>
            </w:r>
          </w:p>
        </w:tc>
        <w:tc>
          <w:tcPr>
            <w:tcW w:w="1710" w:type="dxa"/>
            <w:vAlign w:val="center"/>
          </w:tcPr>
          <w:p w14:paraId="50E26C62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A1.2.1.1.1</w:t>
            </w:r>
          </w:p>
          <w:p w14:paraId="21DC7EF3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2889E02" w14:textId="765F0065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7E22B998" w14:textId="72885815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14:paraId="0A02190A" w14:textId="77777777" w:rsidTr="00D12443">
        <w:tc>
          <w:tcPr>
            <w:tcW w:w="6475" w:type="dxa"/>
            <w:vAlign w:val="center"/>
          </w:tcPr>
          <w:p w14:paraId="013572C8" w14:textId="0E413CC4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Compare linear and exponential functions</w:t>
            </w:r>
          </w:p>
        </w:tc>
        <w:tc>
          <w:tcPr>
            <w:tcW w:w="1710" w:type="dxa"/>
            <w:vAlign w:val="center"/>
          </w:tcPr>
          <w:p w14:paraId="245FB64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A1.2.1.1</w:t>
            </w:r>
          </w:p>
          <w:p w14:paraId="7A810B44" w14:textId="6FCFE298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</w:tc>
        <w:tc>
          <w:tcPr>
            <w:tcW w:w="1170" w:type="dxa"/>
            <w:vAlign w:val="center"/>
          </w:tcPr>
          <w:p w14:paraId="439A1AC7" w14:textId="7569212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68B5615D" w14:textId="77777777" w:rsidTr="00D12443">
        <w:tc>
          <w:tcPr>
            <w:tcW w:w="6475" w:type="dxa"/>
            <w:vAlign w:val="center"/>
          </w:tcPr>
          <w:p w14:paraId="0D8758D2" w14:textId="38042152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Classify polynomials by their degree and number of terms</w:t>
            </w:r>
          </w:p>
        </w:tc>
        <w:tc>
          <w:tcPr>
            <w:tcW w:w="1710" w:type="dxa"/>
            <w:vAlign w:val="center"/>
          </w:tcPr>
          <w:p w14:paraId="1C672F02" w14:textId="0D00285D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3D83147A" w14:textId="5D2912A1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21F15D8F" w14:textId="77777777" w:rsidTr="00D12443">
        <w:tc>
          <w:tcPr>
            <w:tcW w:w="6475" w:type="dxa"/>
            <w:vAlign w:val="center"/>
          </w:tcPr>
          <w:p w14:paraId="11650CD9" w14:textId="3B47FF95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Write polynomials in standard form</w:t>
            </w:r>
          </w:p>
        </w:tc>
        <w:tc>
          <w:tcPr>
            <w:tcW w:w="1710" w:type="dxa"/>
            <w:vAlign w:val="center"/>
          </w:tcPr>
          <w:p w14:paraId="6CAA8F0F" w14:textId="44C13778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CC.2.2.HS.D.1</w:t>
            </w:r>
          </w:p>
        </w:tc>
        <w:tc>
          <w:tcPr>
            <w:tcW w:w="1170" w:type="dxa"/>
            <w:vAlign w:val="center"/>
          </w:tcPr>
          <w:p w14:paraId="663F356C" w14:textId="72F0F8C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3A5A2926" w14:textId="77777777" w:rsidTr="00D12443">
        <w:tc>
          <w:tcPr>
            <w:tcW w:w="6475" w:type="dxa"/>
            <w:vAlign w:val="center"/>
          </w:tcPr>
          <w:p w14:paraId="439EEAF3" w14:textId="009C10E8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Add and subtract polynomials</w:t>
            </w:r>
          </w:p>
        </w:tc>
        <w:tc>
          <w:tcPr>
            <w:tcW w:w="1710" w:type="dxa"/>
            <w:vAlign w:val="center"/>
          </w:tcPr>
          <w:p w14:paraId="3724AD67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42A8485D" w14:textId="4AF438EA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4CECFAB1" w14:textId="21841CAB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293EC5D0" w14:textId="77777777" w:rsidTr="00D12443">
        <w:tc>
          <w:tcPr>
            <w:tcW w:w="6475" w:type="dxa"/>
            <w:vAlign w:val="center"/>
          </w:tcPr>
          <w:p w14:paraId="2FE97045" w14:textId="355E658A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Multiply polynomials </w:t>
            </w:r>
            <w:r w:rsidR="00A40610">
              <w:rPr>
                <w:rFonts w:ascii="Calibri" w:hAnsi="Calibri" w:cs="Calibri"/>
                <w:sz w:val="24"/>
                <w:szCs w:val="24"/>
              </w:rPr>
              <w:br/>
            </w:r>
            <w:r w:rsidRPr="00A60CD5">
              <w:rPr>
                <w:rFonts w:ascii="Calibri" w:hAnsi="Calibri" w:cs="Calibri"/>
                <w:sz w:val="24"/>
                <w:szCs w:val="24"/>
              </w:rPr>
              <w:t>(</w:t>
            </w:r>
            <w:r w:rsidR="00A40610">
              <w:rPr>
                <w:rFonts w:ascii="Calibri" w:hAnsi="Calibri" w:cs="Calibri"/>
                <w:sz w:val="24"/>
                <w:szCs w:val="24"/>
              </w:rPr>
              <w:t>N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 larger than the product of a binomial and  trinomial)</w:t>
            </w:r>
          </w:p>
        </w:tc>
        <w:tc>
          <w:tcPr>
            <w:tcW w:w="1710" w:type="dxa"/>
            <w:vAlign w:val="center"/>
          </w:tcPr>
          <w:p w14:paraId="346EAFCE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2984DC43" w14:textId="68D22CFC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6902BDF8" w14:textId="644C9F11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2BD24574" w14:textId="77777777" w:rsidTr="00D12443">
        <w:tc>
          <w:tcPr>
            <w:tcW w:w="6475" w:type="dxa"/>
            <w:vAlign w:val="center"/>
          </w:tcPr>
          <w:p w14:paraId="002188D8" w14:textId="28D64514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Determine the square of a binomial</w:t>
            </w:r>
          </w:p>
        </w:tc>
        <w:tc>
          <w:tcPr>
            <w:tcW w:w="1710" w:type="dxa"/>
            <w:vAlign w:val="center"/>
          </w:tcPr>
          <w:p w14:paraId="5AB945B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218B73A7" w14:textId="10B58429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7DE09573" w14:textId="185EDE50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66CCAC67" w14:textId="77777777" w:rsidTr="00D12443">
        <w:tc>
          <w:tcPr>
            <w:tcW w:w="6475" w:type="dxa"/>
            <w:vAlign w:val="center"/>
          </w:tcPr>
          <w:p w14:paraId="3AE61E00" w14:textId="0D090779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Find the product of a sum and difference</w:t>
            </w:r>
          </w:p>
        </w:tc>
        <w:tc>
          <w:tcPr>
            <w:tcW w:w="1710" w:type="dxa"/>
            <w:vAlign w:val="center"/>
          </w:tcPr>
          <w:p w14:paraId="783963DB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2919AAC9" w14:textId="4CB8B820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58B9B11E" w14:textId="61735C49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3E8E312B" w14:textId="77777777" w:rsidTr="00D12443">
        <w:tc>
          <w:tcPr>
            <w:tcW w:w="6475" w:type="dxa"/>
            <w:vAlign w:val="center"/>
          </w:tcPr>
          <w:p w14:paraId="34D7D113" w14:textId="70C67683" w:rsidR="002A14C4" w:rsidRPr="00A40610" w:rsidRDefault="002A14C4" w:rsidP="002A14C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40610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 Review and Assessment</w:t>
            </w:r>
            <w:r w:rsidRPr="00A40610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67C885D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288360D" w14:textId="550505D7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653E6E46" w14:textId="77777777" w:rsidTr="00D12443">
        <w:tc>
          <w:tcPr>
            <w:tcW w:w="6475" w:type="dxa"/>
            <w:vAlign w:val="center"/>
          </w:tcPr>
          <w:p w14:paraId="05E36E30" w14:textId="4542AC6E" w:rsidR="002A14C4" w:rsidRPr="00A60CD5" w:rsidRDefault="002A14C4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E3DBC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the </w:t>
            </w:r>
            <w:r w:rsidR="00390F88">
              <w:rPr>
                <w:rFonts w:ascii="Calibri" w:hAnsi="Calibri" w:cs="Calibri"/>
                <w:sz w:val="24"/>
                <w:szCs w:val="24"/>
              </w:rPr>
              <w:t>A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pplication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ystems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0106DB24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F11B44A" w14:textId="2B84768D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43CAFE6B" w14:textId="77777777" w:rsidTr="00D12443">
        <w:tc>
          <w:tcPr>
            <w:tcW w:w="6475" w:type="dxa"/>
            <w:vAlign w:val="center"/>
          </w:tcPr>
          <w:p w14:paraId="4634A2BF" w14:textId="44D98F8D" w:rsidR="002A14C4" w:rsidRPr="00A60CD5" w:rsidRDefault="002A14C4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E3DBC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ystems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L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inear </w:t>
            </w:r>
            <w:r w:rsidR="00390F88">
              <w:rPr>
                <w:rFonts w:ascii="Calibri" w:hAnsi="Calibri" w:cs="Calibri"/>
                <w:sz w:val="24"/>
                <w:szCs w:val="24"/>
              </w:rPr>
              <w:t>I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nequalities</w:t>
            </w:r>
          </w:p>
        </w:tc>
        <w:tc>
          <w:tcPr>
            <w:tcW w:w="1710" w:type="dxa"/>
            <w:vAlign w:val="center"/>
          </w:tcPr>
          <w:p w14:paraId="6C546309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682E73" w14:textId="65C91275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1B865236" w14:textId="77777777" w:rsidTr="00D12443">
        <w:tc>
          <w:tcPr>
            <w:tcW w:w="6475" w:type="dxa"/>
            <w:vAlign w:val="center"/>
          </w:tcPr>
          <w:p w14:paraId="7BAFAD80" w14:textId="34E83D4E" w:rsidR="002A14C4" w:rsidRPr="00A60CD5" w:rsidRDefault="002A14C4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E3DBC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A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bsolute </w:t>
            </w:r>
            <w:r w:rsidR="00390F88">
              <w:rPr>
                <w:rFonts w:ascii="Calibri" w:hAnsi="Calibri" w:cs="Calibri"/>
                <w:sz w:val="24"/>
                <w:szCs w:val="24"/>
              </w:rPr>
              <w:t>V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alue </w:t>
            </w:r>
            <w:r w:rsidR="00390F88">
              <w:rPr>
                <w:rFonts w:ascii="Calibri" w:hAnsi="Calibri" w:cs="Calibri"/>
                <w:sz w:val="24"/>
                <w:szCs w:val="24"/>
              </w:rPr>
              <w:t>F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1D9FF533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C8E5602" w14:textId="45EC5A35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08C6EC9A" w14:textId="77777777" w:rsidTr="00D12443">
        <w:tc>
          <w:tcPr>
            <w:tcW w:w="6475" w:type="dxa"/>
            <w:vAlign w:val="center"/>
          </w:tcPr>
          <w:p w14:paraId="5B717C22" w14:textId="32BDDD5B" w:rsidR="002A14C4" w:rsidRPr="00A60CD5" w:rsidRDefault="002A14C4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4E3DBC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xponents and </w:t>
            </w:r>
            <w:r w:rsidR="00390F88"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xponential </w:t>
            </w:r>
            <w:r w:rsidR="00390F88">
              <w:rPr>
                <w:rFonts w:ascii="Calibri" w:hAnsi="Calibri" w:cs="Calibri"/>
                <w:sz w:val="24"/>
                <w:szCs w:val="24"/>
              </w:rPr>
              <w:t>F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2BB3FF64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596D68" w14:textId="174D6C03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6CD7BA88" w14:textId="77777777" w:rsidTr="00D12443">
        <w:tc>
          <w:tcPr>
            <w:tcW w:w="6475" w:type="dxa"/>
            <w:vAlign w:val="center"/>
          </w:tcPr>
          <w:p w14:paraId="18E9018D" w14:textId="58139AEA" w:rsidR="002A14C4" w:rsidRPr="00A60CD5" w:rsidRDefault="002A14C4" w:rsidP="0032521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 w:rsidR="007D1F96"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 w:rsidR="00390F88"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olynomials</w:t>
            </w:r>
          </w:p>
        </w:tc>
        <w:tc>
          <w:tcPr>
            <w:tcW w:w="1710" w:type="dxa"/>
            <w:vAlign w:val="center"/>
          </w:tcPr>
          <w:p w14:paraId="3DED4003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BD78FF" w14:textId="103570E1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MP3</w:t>
            </w:r>
          </w:p>
        </w:tc>
      </w:tr>
      <w:tr w:rsidR="00B90F40" w:rsidRPr="00AA05C3" w14:paraId="256FD0B6" w14:textId="77777777" w:rsidTr="00D12443">
        <w:tc>
          <w:tcPr>
            <w:tcW w:w="6475" w:type="dxa"/>
            <w:vAlign w:val="center"/>
          </w:tcPr>
          <w:p w14:paraId="61F8DB36" w14:textId="001E6837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polynomials using the Greatest Common Factor (GCF)</w:t>
            </w:r>
          </w:p>
        </w:tc>
        <w:tc>
          <w:tcPr>
            <w:tcW w:w="1710" w:type="dxa"/>
            <w:vAlign w:val="center"/>
          </w:tcPr>
          <w:p w14:paraId="4F7CC50E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22FE83E8" w14:textId="51ABBA3E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1917143B" w14:textId="1D32BD40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75902AC6" w14:textId="77777777" w:rsidTr="00D12443">
        <w:tc>
          <w:tcPr>
            <w:tcW w:w="6475" w:type="dxa"/>
            <w:vAlign w:val="center"/>
          </w:tcPr>
          <w:p w14:paraId="4DA68F36" w14:textId="460992B3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trinomials in the form: ax</w:t>
            </w:r>
            <w:r w:rsidRPr="00A60CD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+ bx + c, where a = 1 </w:t>
            </w:r>
          </w:p>
        </w:tc>
        <w:tc>
          <w:tcPr>
            <w:tcW w:w="1710" w:type="dxa"/>
            <w:vAlign w:val="center"/>
          </w:tcPr>
          <w:p w14:paraId="05440BCC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09D0F432" w14:textId="7F5EC750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3034D305" w14:textId="298576C0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617A0885" w14:textId="77777777" w:rsidTr="00D12443">
        <w:tc>
          <w:tcPr>
            <w:tcW w:w="6475" w:type="dxa"/>
            <w:vAlign w:val="center"/>
          </w:tcPr>
          <w:p w14:paraId="3FECC18D" w14:textId="7962B844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trinomials in the form: ax</w:t>
            </w:r>
            <w:r w:rsidRPr="00A60CD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+ bx + c </w:t>
            </w:r>
            <w:r w:rsidR="00390F88">
              <w:rPr>
                <w:rFonts w:ascii="Calibri" w:hAnsi="Calibri" w:cs="Calibri"/>
                <w:sz w:val="24"/>
                <w:szCs w:val="24"/>
              </w:rPr>
              <w:br/>
            </w:r>
            <w:r w:rsidRPr="00A60CD5">
              <w:rPr>
                <w:rFonts w:ascii="Calibri" w:hAnsi="Calibri" w:cs="Calibri"/>
                <w:sz w:val="24"/>
                <w:szCs w:val="24"/>
              </w:rPr>
              <w:t>(</w:t>
            </w:r>
            <w:r w:rsidR="00390F88">
              <w:rPr>
                <w:rFonts w:ascii="Calibri" w:hAnsi="Calibri" w:cs="Calibri"/>
                <w:sz w:val="24"/>
                <w:szCs w:val="24"/>
              </w:rPr>
              <w:t>L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eading coefficient is always the GCF)</w:t>
            </w:r>
          </w:p>
        </w:tc>
        <w:tc>
          <w:tcPr>
            <w:tcW w:w="1710" w:type="dxa"/>
            <w:vAlign w:val="center"/>
          </w:tcPr>
          <w:p w14:paraId="3997C51A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78CA0F24" w14:textId="0E7153E0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7AB3DEDF" w14:textId="2CAB6FF9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1B33DBE4" w14:textId="77777777" w:rsidTr="00D12443">
        <w:tc>
          <w:tcPr>
            <w:tcW w:w="6475" w:type="dxa"/>
            <w:vAlign w:val="center"/>
          </w:tcPr>
          <w:p w14:paraId="36C5E478" w14:textId="0CD05F33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trinomials in the form: ax</w:t>
            </w:r>
            <w:r w:rsidRPr="00A60CD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+ bx + c, where a ≠ 0 (introduced, not mastered)</w:t>
            </w:r>
          </w:p>
        </w:tc>
        <w:tc>
          <w:tcPr>
            <w:tcW w:w="1710" w:type="dxa"/>
            <w:vAlign w:val="center"/>
          </w:tcPr>
          <w:p w14:paraId="1E853291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60DA90DB" w14:textId="71565304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3BF4036A" w14:textId="4DF872C0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12EC9194" w14:textId="77777777" w:rsidTr="00D12443">
        <w:tc>
          <w:tcPr>
            <w:tcW w:w="6475" w:type="dxa"/>
            <w:vAlign w:val="center"/>
          </w:tcPr>
          <w:p w14:paraId="2F878043" w14:textId="14B6DD04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polynomials by grouping</w:t>
            </w:r>
          </w:p>
        </w:tc>
        <w:tc>
          <w:tcPr>
            <w:tcW w:w="1710" w:type="dxa"/>
            <w:vAlign w:val="center"/>
          </w:tcPr>
          <w:p w14:paraId="12C8FA3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7C505A49" w14:textId="55C590C0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31A49B74" w14:textId="5845EF5A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6B86CB16" w14:textId="77777777" w:rsidTr="00D12443">
        <w:trPr>
          <w:trHeight w:val="260"/>
        </w:trPr>
        <w:tc>
          <w:tcPr>
            <w:tcW w:w="6475" w:type="dxa"/>
            <w:vAlign w:val="center"/>
          </w:tcPr>
          <w:p w14:paraId="1899857A" w14:textId="27A09352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special-case polynomials: Difference of Squares, Perfect Square Trinomials</w:t>
            </w:r>
          </w:p>
        </w:tc>
        <w:tc>
          <w:tcPr>
            <w:tcW w:w="1710" w:type="dxa"/>
            <w:vAlign w:val="center"/>
          </w:tcPr>
          <w:p w14:paraId="536E7904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54A26153" w14:textId="6FF0666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747C9C58" w14:textId="21DFEFC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71D6AC94" w14:textId="77777777" w:rsidTr="00D12443">
        <w:tc>
          <w:tcPr>
            <w:tcW w:w="6475" w:type="dxa"/>
            <w:vAlign w:val="center"/>
          </w:tcPr>
          <w:p w14:paraId="2D29F338" w14:textId="67632742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Factor polynomials completely</w:t>
            </w:r>
          </w:p>
        </w:tc>
        <w:tc>
          <w:tcPr>
            <w:tcW w:w="1710" w:type="dxa"/>
            <w:vAlign w:val="center"/>
          </w:tcPr>
          <w:p w14:paraId="474238BC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5F7F38B0" w14:textId="77777777" w:rsidR="002A14C4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  <w:p w14:paraId="3D64784C" w14:textId="7D487361" w:rsidR="00A049CE" w:rsidRPr="00D6685F" w:rsidRDefault="00A049CE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267C3FD" w14:textId="6B152C79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4A541F45" w14:textId="77777777" w:rsidTr="00D12443">
        <w:tc>
          <w:tcPr>
            <w:tcW w:w="6475" w:type="dxa"/>
            <w:vAlign w:val="center"/>
          </w:tcPr>
          <w:p w14:paraId="53A7AAA4" w14:textId="661C6526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lastRenderedPageBreak/>
              <w:t>Use polynomials and their operations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576D787E" w14:textId="2B54500F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5C9028EA" w14:textId="50EA7AE6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624A3F9A" w14:textId="1A137494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5576D19C" w14:textId="1AA15E10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59DEACC0" w14:textId="77777777" w:rsidTr="00D12443">
        <w:tc>
          <w:tcPr>
            <w:tcW w:w="6475" w:type="dxa"/>
            <w:vAlign w:val="center"/>
          </w:tcPr>
          <w:p w14:paraId="778DB8D1" w14:textId="51F08B79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Identify solutions of quadratic equations when provided with a graph or table</w:t>
            </w:r>
          </w:p>
        </w:tc>
        <w:tc>
          <w:tcPr>
            <w:tcW w:w="1710" w:type="dxa"/>
            <w:vAlign w:val="center"/>
          </w:tcPr>
          <w:p w14:paraId="406A9EF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CC.2.2.HS.D.9</w:t>
            </w:r>
          </w:p>
          <w:p w14:paraId="12F832F9" w14:textId="5562622B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6C83679" w14:textId="19848FFA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5D32F6A8" w14:textId="77777777" w:rsidTr="00D12443">
        <w:tc>
          <w:tcPr>
            <w:tcW w:w="6475" w:type="dxa"/>
            <w:vAlign w:val="center"/>
          </w:tcPr>
          <w:p w14:paraId="7C67BD50" w14:textId="648A6EB5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Solve quadratic equations by factoring using the Zero-Product Property (</w:t>
            </w:r>
            <w:r w:rsidR="00A26A39">
              <w:rPr>
                <w:rFonts w:ascii="Calibri" w:hAnsi="Calibri" w:cs="Calibri"/>
                <w:sz w:val="24"/>
                <w:szCs w:val="24"/>
              </w:rPr>
              <w:t>I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ntroduced, not mastered)</w:t>
            </w:r>
          </w:p>
        </w:tc>
        <w:tc>
          <w:tcPr>
            <w:tcW w:w="1710" w:type="dxa"/>
            <w:vAlign w:val="center"/>
          </w:tcPr>
          <w:p w14:paraId="4D599E18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  <w:p w14:paraId="32D696D5" w14:textId="3C467C3C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A2.1.3.1.1</w:t>
            </w:r>
          </w:p>
        </w:tc>
        <w:tc>
          <w:tcPr>
            <w:tcW w:w="1170" w:type="dxa"/>
            <w:vAlign w:val="center"/>
          </w:tcPr>
          <w:p w14:paraId="6D652B17" w14:textId="63213CED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2E142646" w14:textId="77777777" w:rsidTr="00D12443">
        <w:tc>
          <w:tcPr>
            <w:tcW w:w="6475" w:type="dxa"/>
            <w:vAlign w:val="center"/>
          </w:tcPr>
          <w:p w14:paraId="1ACF26BF" w14:textId="0247ED99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Simplify rational expressions </w:t>
            </w:r>
            <w:r w:rsidR="00A26A39">
              <w:rPr>
                <w:rFonts w:ascii="Calibri" w:hAnsi="Calibri" w:cs="Calibri"/>
                <w:sz w:val="24"/>
                <w:szCs w:val="24"/>
              </w:rPr>
              <w:br/>
            </w:r>
            <w:r w:rsidRPr="00A60CD5">
              <w:rPr>
                <w:rFonts w:ascii="Calibri" w:hAnsi="Calibri" w:cs="Calibri"/>
                <w:sz w:val="24"/>
                <w:szCs w:val="24"/>
              </w:rPr>
              <w:t>(</w:t>
            </w:r>
            <w:r w:rsidR="00A26A39">
              <w:rPr>
                <w:rFonts w:ascii="Calibri" w:hAnsi="Calibri" w:cs="Calibri"/>
                <w:sz w:val="24"/>
                <w:szCs w:val="24"/>
              </w:rPr>
              <w:t>F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actorable polynomial divided by a factorable polynomial)</w:t>
            </w:r>
          </w:p>
        </w:tc>
        <w:tc>
          <w:tcPr>
            <w:tcW w:w="1710" w:type="dxa"/>
            <w:vAlign w:val="center"/>
          </w:tcPr>
          <w:p w14:paraId="5D94D209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A1.1.1.5.3</w:t>
            </w:r>
          </w:p>
          <w:p w14:paraId="180E29DB" w14:textId="314A990F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CC.2.2.HS.D.6</w:t>
            </w:r>
          </w:p>
        </w:tc>
        <w:tc>
          <w:tcPr>
            <w:tcW w:w="1170" w:type="dxa"/>
            <w:vAlign w:val="center"/>
          </w:tcPr>
          <w:p w14:paraId="7268806F" w14:textId="15DE9C9C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14:paraId="58E8280C" w14:textId="77777777" w:rsidTr="00D12443">
        <w:tc>
          <w:tcPr>
            <w:tcW w:w="6475" w:type="dxa"/>
            <w:vAlign w:val="center"/>
          </w:tcPr>
          <w:p w14:paraId="072D7B0E" w14:textId="7602BE05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Simplify radical expressions using the Product Property of Square Roots (</w:t>
            </w:r>
            <w:r w:rsidR="00A26A39">
              <w:rPr>
                <w:rFonts w:ascii="Calibri" w:hAnsi="Calibri" w:cs="Calibri"/>
                <w:sz w:val="24"/>
                <w:szCs w:val="24"/>
              </w:rPr>
              <w:t>N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umbers only, no variable expressions)</w:t>
            </w:r>
          </w:p>
        </w:tc>
        <w:tc>
          <w:tcPr>
            <w:tcW w:w="1710" w:type="dxa"/>
            <w:vAlign w:val="center"/>
          </w:tcPr>
          <w:p w14:paraId="76D66A66" w14:textId="7A6F4D85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A1.1.1.3.1</w:t>
            </w:r>
          </w:p>
        </w:tc>
        <w:tc>
          <w:tcPr>
            <w:tcW w:w="1170" w:type="dxa"/>
            <w:vAlign w:val="center"/>
          </w:tcPr>
          <w:p w14:paraId="1ABCD29A" w14:textId="3D7AFA8E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5E13B87E" w14:textId="77777777" w:rsidTr="00D12443">
        <w:tc>
          <w:tcPr>
            <w:tcW w:w="6475" w:type="dxa"/>
            <w:vAlign w:val="center"/>
          </w:tcPr>
          <w:p w14:paraId="2752ECDC" w14:textId="5B29CDE8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sz w:val="24"/>
                <w:szCs w:val="24"/>
              </w:rPr>
              <w:t xml:space="preserve">Simplify products and quotients of radical expressions </w:t>
            </w:r>
            <w:r w:rsidR="00A26A39">
              <w:rPr>
                <w:sz w:val="24"/>
                <w:szCs w:val="24"/>
              </w:rPr>
              <w:br/>
            </w:r>
            <w:r w:rsidRPr="00A60CD5">
              <w:rPr>
                <w:sz w:val="24"/>
                <w:szCs w:val="24"/>
              </w:rPr>
              <w:t>(</w:t>
            </w:r>
            <w:r w:rsidR="00A26A39">
              <w:rPr>
                <w:sz w:val="24"/>
                <w:szCs w:val="24"/>
              </w:rPr>
              <w:t>N</w:t>
            </w:r>
            <w:r w:rsidRPr="00A60CD5">
              <w:rPr>
                <w:sz w:val="24"/>
                <w:szCs w:val="24"/>
              </w:rPr>
              <w:t>o rationalizing necessary)</w:t>
            </w:r>
          </w:p>
        </w:tc>
        <w:tc>
          <w:tcPr>
            <w:tcW w:w="1710" w:type="dxa"/>
            <w:vAlign w:val="center"/>
          </w:tcPr>
          <w:p w14:paraId="33556B25" w14:textId="3D8AFE18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A1.1.1.3.1</w:t>
            </w:r>
          </w:p>
        </w:tc>
        <w:tc>
          <w:tcPr>
            <w:tcW w:w="1170" w:type="dxa"/>
            <w:vAlign w:val="center"/>
          </w:tcPr>
          <w:p w14:paraId="6EFC3F42" w14:textId="0E8C6025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6A0B0D4E" w14:textId="77777777" w:rsidTr="00D12443">
        <w:tc>
          <w:tcPr>
            <w:tcW w:w="6475" w:type="dxa"/>
            <w:vAlign w:val="center"/>
          </w:tcPr>
          <w:p w14:paraId="5D5546D9" w14:textId="339F3F07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Solve quadratic equations by the Square Root Property</w:t>
            </w:r>
          </w:p>
        </w:tc>
        <w:tc>
          <w:tcPr>
            <w:tcW w:w="1710" w:type="dxa"/>
            <w:vAlign w:val="center"/>
          </w:tcPr>
          <w:p w14:paraId="67A37D44" w14:textId="319A4F72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2B8BE1A7" w14:textId="78A9B661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A2.1.3.1.1</w:t>
            </w:r>
          </w:p>
        </w:tc>
        <w:tc>
          <w:tcPr>
            <w:tcW w:w="1170" w:type="dxa"/>
            <w:vAlign w:val="center"/>
          </w:tcPr>
          <w:p w14:paraId="305C8FF2" w14:textId="31EAE5A4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468ADB1A" w14:textId="77777777" w:rsidTr="00D12443">
        <w:tc>
          <w:tcPr>
            <w:tcW w:w="6475" w:type="dxa"/>
            <w:vAlign w:val="center"/>
          </w:tcPr>
          <w:p w14:paraId="0BB62DFD" w14:textId="31883EC9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Use quadratic equations to model and solve real-world and mathematical problems in terms of area and consecutive numbers</w:t>
            </w:r>
          </w:p>
        </w:tc>
        <w:tc>
          <w:tcPr>
            <w:tcW w:w="1710" w:type="dxa"/>
            <w:vAlign w:val="center"/>
          </w:tcPr>
          <w:p w14:paraId="3D0B5607" w14:textId="77777777" w:rsidR="009D1B18" w:rsidRPr="00D6685F" w:rsidRDefault="009D1B18" w:rsidP="009D1B18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A1.1.1.4.1</w:t>
            </w:r>
          </w:p>
          <w:p w14:paraId="73A39E4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A1.1.1.5.1</w:t>
            </w:r>
          </w:p>
          <w:p w14:paraId="56E136E0" w14:textId="20FB1F08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  <w:p w14:paraId="132F5D2F" w14:textId="54461E09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A2.1.3.1.1</w:t>
            </w:r>
          </w:p>
          <w:p w14:paraId="670EF3FC" w14:textId="55214F8D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CC.2.2.HS.D.5</w:t>
            </w:r>
          </w:p>
        </w:tc>
        <w:tc>
          <w:tcPr>
            <w:tcW w:w="1170" w:type="dxa"/>
            <w:vAlign w:val="center"/>
          </w:tcPr>
          <w:p w14:paraId="43B309C6" w14:textId="79BC0A92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B90F40" w:rsidRPr="00AA05C3" w14:paraId="2675A970" w14:textId="77777777" w:rsidTr="00D12443">
        <w:tc>
          <w:tcPr>
            <w:tcW w:w="6475" w:type="dxa"/>
            <w:vAlign w:val="center"/>
          </w:tcPr>
          <w:p w14:paraId="245620DF" w14:textId="4DC7E874" w:rsidR="002A14C4" w:rsidRPr="00A60CD5" w:rsidRDefault="002A14C4" w:rsidP="002A14C4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Find and make conclusions about the measures of central tendency</w:t>
            </w:r>
            <w:r w:rsidR="00495B8A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DC12D2">
              <w:rPr>
                <w:rFonts w:ascii="Calibri" w:hAnsi="Calibri" w:cs="Calibri"/>
                <w:sz w:val="24"/>
                <w:szCs w:val="24"/>
              </w:rPr>
              <w:t>calculate and/or interpret the measures of dispersion to describe a set of data (range, quartiles, and interquartile range of data.)</w:t>
            </w:r>
          </w:p>
        </w:tc>
        <w:tc>
          <w:tcPr>
            <w:tcW w:w="1710" w:type="dxa"/>
            <w:vAlign w:val="center"/>
          </w:tcPr>
          <w:p w14:paraId="0E2A0A86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7DE26EDF" w14:textId="77777777" w:rsidR="002A14C4" w:rsidRPr="00D6685F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64F03FE" w14:textId="77777777" w:rsidR="002A14C4" w:rsidRDefault="002A14C4" w:rsidP="002A14C4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  <w:p w14:paraId="1737D4D2" w14:textId="321A4ED5" w:rsidR="00D37BC2" w:rsidRPr="00D6685F" w:rsidRDefault="00D37BC2" w:rsidP="002A14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EC2C8B" w14:textId="74257D77" w:rsidR="002A14C4" w:rsidRPr="00D6685F" w:rsidRDefault="002A14C4" w:rsidP="002A14C4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F12152" w:rsidRPr="00AA05C3" w14:paraId="3DD60BDE" w14:textId="77777777" w:rsidTr="00D12443">
        <w:tc>
          <w:tcPr>
            <w:tcW w:w="6475" w:type="dxa"/>
            <w:vAlign w:val="center"/>
          </w:tcPr>
          <w:p w14:paraId="3BA4326E" w14:textId="38B5BFF9" w:rsidR="00F12152" w:rsidRPr="00A60CD5" w:rsidRDefault="00E7454B" w:rsidP="002A14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various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data displays in problem solving settings: 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 xml:space="preserve">Circle, Line, Bar Graph, Stem-and-Leaf Plots, Scatter Plots,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D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ot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lot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H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istogram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ox-and-</w:t>
            </w: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hisker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lo</w:t>
            </w:r>
            <w:r>
              <w:rPr>
                <w:rFonts w:ascii="Calibri" w:hAnsi="Calibri" w:cs="Calibri"/>
                <w:sz w:val="24"/>
                <w:szCs w:val="24"/>
              </w:rPr>
              <w:t>ts, or other representations</w:t>
            </w:r>
          </w:p>
        </w:tc>
        <w:tc>
          <w:tcPr>
            <w:tcW w:w="1710" w:type="dxa"/>
            <w:vAlign w:val="center"/>
          </w:tcPr>
          <w:p w14:paraId="611763EA" w14:textId="77777777" w:rsidR="00D70CEF" w:rsidRPr="00D6685F" w:rsidRDefault="00D70CEF" w:rsidP="00D70CEF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5960E3B8" w14:textId="77777777" w:rsidR="00D70CEF" w:rsidRPr="00D6685F" w:rsidRDefault="00D70CEF" w:rsidP="00D70CEF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750CF045" w14:textId="77777777" w:rsidR="00D70CEF" w:rsidRPr="00D6685F" w:rsidRDefault="00D70CEF" w:rsidP="00D70CEF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252F69D9" w14:textId="0C6A6C86" w:rsidR="00F12152" w:rsidRPr="00D6685F" w:rsidRDefault="00D70CEF" w:rsidP="00D70CEF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</w:tc>
        <w:tc>
          <w:tcPr>
            <w:tcW w:w="1170" w:type="dxa"/>
            <w:vAlign w:val="center"/>
          </w:tcPr>
          <w:p w14:paraId="26FC730A" w14:textId="4AEFC357" w:rsidR="00F12152" w:rsidRPr="00D6685F" w:rsidRDefault="00D70CEF" w:rsidP="002A14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A06879" w:rsidRPr="00AA05C3" w14:paraId="675082F8" w14:textId="77777777" w:rsidTr="00D12443">
        <w:tc>
          <w:tcPr>
            <w:tcW w:w="6475" w:type="dxa"/>
            <w:vAlign w:val="center"/>
          </w:tcPr>
          <w:p w14:paraId="58045D0B" w14:textId="0392E1F3" w:rsidR="00A06879" w:rsidRPr="00A60CD5" w:rsidRDefault="00A06879" w:rsidP="00A068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Estimate, calculate, analyze, make predictions, and/or answer questions based on displayed data:  Circle, Line, Bar Graph, Stem-and-Leaf Plots, Scatter Plots, D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ot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lot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H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istogram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ox-and-</w:t>
            </w: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hisker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lo</w:t>
            </w:r>
            <w:r>
              <w:rPr>
                <w:rFonts w:ascii="Calibri" w:hAnsi="Calibri" w:cs="Calibri"/>
                <w:sz w:val="24"/>
                <w:szCs w:val="24"/>
              </w:rPr>
              <w:t>ts, or other representations</w:t>
            </w:r>
          </w:p>
        </w:tc>
        <w:tc>
          <w:tcPr>
            <w:tcW w:w="1710" w:type="dxa"/>
            <w:vAlign w:val="center"/>
          </w:tcPr>
          <w:p w14:paraId="1EB37BBC" w14:textId="77777777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13740220" w14:textId="77777777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3C70314A" w14:textId="77777777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A725EB7" w14:textId="769F66C9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</w:tc>
        <w:tc>
          <w:tcPr>
            <w:tcW w:w="1170" w:type="dxa"/>
            <w:vAlign w:val="center"/>
          </w:tcPr>
          <w:p w14:paraId="50A865A6" w14:textId="3DEE7F6C" w:rsidR="00A06879" w:rsidRPr="00D6685F" w:rsidRDefault="00A06879" w:rsidP="00A0687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A06879" w14:paraId="3666D7EF" w14:textId="77777777" w:rsidTr="00D12443">
        <w:trPr>
          <w:trHeight w:val="260"/>
        </w:trPr>
        <w:tc>
          <w:tcPr>
            <w:tcW w:w="6475" w:type="dxa"/>
            <w:vAlign w:val="center"/>
          </w:tcPr>
          <w:p w14:paraId="476015D3" w14:textId="1E18B1F7" w:rsidR="00A06879" w:rsidRPr="00A60CD5" w:rsidRDefault="00BA663C" w:rsidP="00A0687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Compare data sets that are displayed with the same representations</w:t>
            </w:r>
            <w:r>
              <w:rPr>
                <w:rFonts w:ascii="Calibri" w:hAnsi="Calibri" w:cs="Calibri"/>
                <w:sz w:val="24"/>
                <w:szCs w:val="24"/>
              </w:rPr>
              <w:t>:  Circle, Line, Bar Graph, Stem-and-Leaf Plots, Scatter Plots, D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ot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lot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H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istogram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B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ox-and-</w:t>
            </w:r>
            <w:r>
              <w:rPr>
                <w:rFonts w:ascii="Calibri" w:hAnsi="Calibri" w:cs="Calibri"/>
                <w:sz w:val="24"/>
                <w:szCs w:val="24"/>
              </w:rPr>
              <w:t>W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hisker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lo</w:t>
            </w:r>
            <w:r>
              <w:rPr>
                <w:rFonts w:ascii="Calibri" w:hAnsi="Calibri" w:cs="Calibri"/>
                <w:sz w:val="24"/>
                <w:szCs w:val="24"/>
              </w:rPr>
              <w:t>ts, or other representations</w:t>
            </w:r>
          </w:p>
        </w:tc>
        <w:tc>
          <w:tcPr>
            <w:tcW w:w="1710" w:type="dxa"/>
            <w:vAlign w:val="center"/>
          </w:tcPr>
          <w:p w14:paraId="75B2D5B0" w14:textId="70D3CBCF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7A644844" w14:textId="77777777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5A00A608" w14:textId="77777777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  <w:p w14:paraId="4C3223AE" w14:textId="2274B978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CC.2.4.HS.B.3</w:t>
            </w:r>
          </w:p>
        </w:tc>
        <w:tc>
          <w:tcPr>
            <w:tcW w:w="1170" w:type="dxa"/>
            <w:vAlign w:val="center"/>
          </w:tcPr>
          <w:p w14:paraId="3A8FB6DC" w14:textId="019B19CC" w:rsidR="00A06879" w:rsidRPr="00D6685F" w:rsidRDefault="00A06879" w:rsidP="00A0687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A06879" w14:paraId="5AE9FA8E" w14:textId="77777777" w:rsidTr="00D12443">
        <w:tc>
          <w:tcPr>
            <w:tcW w:w="6475" w:type="dxa"/>
            <w:vAlign w:val="center"/>
          </w:tcPr>
          <w:p w14:paraId="2276C6A4" w14:textId="3DDA4422" w:rsidR="00A06879" w:rsidRPr="00A60CD5" w:rsidRDefault="00A06879" w:rsidP="00A0687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Interpret and compare shapes of distributions</w:t>
            </w:r>
          </w:p>
        </w:tc>
        <w:tc>
          <w:tcPr>
            <w:tcW w:w="1710" w:type="dxa"/>
            <w:vAlign w:val="center"/>
          </w:tcPr>
          <w:p w14:paraId="4D1EA0C1" w14:textId="77777777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A1.2.3.1.1</w:t>
            </w:r>
          </w:p>
          <w:p w14:paraId="494EED18" w14:textId="77777777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20C6F38F" w14:textId="77777777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F75E393" w14:textId="77777777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CC.2.4.HS.B.1</w:t>
            </w:r>
          </w:p>
          <w:p w14:paraId="58AECDE8" w14:textId="77777777" w:rsidR="00A06879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CC.2.4.HS.B.3</w:t>
            </w:r>
          </w:p>
          <w:p w14:paraId="41AF3AC0" w14:textId="55B34018" w:rsidR="0061554E" w:rsidRPr="00D6685F" w:rsidRDefault="0061554E" w:rsidP="00A068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A6DA1ED" w14:textId="36394621" w:rsidR="00A06879" w:rsidRPr="00D6685F" w:rsidRDefault="00A06879" w:rsidP="00A0687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A06879" w14:paraId="13206EAC" w14:textId="77777777" w:rsidTr="00D12443">
        <w:tc>
          <w:tcPr>
            <w:tcW w:w="6475" w:type="dxa"/>
            <w:vAlign w:val="center"/>
          </w:tcPr>
          <w:p w14:paraId="519DE03D" w14:textId="23AA51BA" w:rsidR="00A06879" w:rsidRPr="00A60CD5" w:rsidRDefault="00A06879" w:rsidP="00A06879">
            <w:p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lastRenderedPageBreak/>
              <w:t>Create and interpret data using frequency table</w:t>
            </w:r>
            <w:r w:rsidR="00D70CEF"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  <w:tc>
          <w:tcPr>
            <w:tcW w:w="1710" w:type="dxa"/>
            <w:vAlign w:val="center"/>
          </w:tcPr>
          <w:p w14:paraId="4289330C" w14:textId="77777777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A1.2.3.2.1</w:t>
            </w:r>
          </w:p>
          <w:p w14:paraId="24783717" w14:textId="77777777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A1.2.3.2.2</w:t>
            </w:r>
          </w:p>
          <w:p w14:paraId="30B05A07" w14:textId="6C019A18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CC.2.4.HS.B.2</w:t>
            </w:r>
          </w:p>
        </w:tc>
        <w:tc>
          <w:tcPr>
            <w:tcW w:w="1170" w:type="dxa"/>
            <w:vAlign w:val="center"/>
          </w:tcPr>
          <w:p w14:paraId="787A9E86" w14:textId="7CE93AB1" w:rsidR="00A06879" w:rsidRPr="00D6685F" w:rsidRDefault="00A06879" w:rsidP="00A06879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A06879" w14:paraId="06953319" w14:textId="77777777" w:rsidTr="00D12443">
        <w:tc>
          <w:tcPr>
            <w:tcW w:w="6475" w:type="dxa"/>
            <w:vAlign w:val="center"/>
          </w:tcPr>
          <w:p w14:paraId="1D6629C8" w14:textId="09C12AD8" w:rsidR="00A06879" w:rsidRPr="00385184" w:rsidRDefault="00A06879" w:rsidP="00A0687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85184">
              <w:rPr>
                <w:rFonts w:ascii="Calibri" w:hAnsi="Calibri" w:cs="Calibri"/>
                <w:b/>
                <w:bCs/>
                <w:sz w:val="24"/>
                <w:szCs w:val="24"/>
              </w:rPr>
              <w:t>Algebra Keystone Prep</w:t>
            </w:r>
            <w:r w:rsidR="007D1F96" w:rsidRPr="00385184">
              <w:rPr>
                <w:rFonts w:ascii="Calibri" w:hAnsi="Calibri" w:cs="Calibri"/>
                <w:b/>
                <w:bCs/>
                <w:sz w:val="24"/>
                <w:szCs w:val="24"/>
              </w:rPr>
              <w:t>aration</w:t>
            </w:r>
            <w:r w:rsidRPr="0038518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Exam</w:t>
            </w:r>
          </w:p>
        </w:tc>
        <w:tc>
          <w:tcPr>
            <w:tcW w:w="1710" w:type="dxa"/>
            <w:vAlign w:val="center"/>
          </w:tcPr>
          <w:p w14:paraId="735D8CB5" w14:textId="77777777" w:rsidR="00A06879" w:rsidRPr="00385184" w:rsidRDefault="00A06879" w:rsidP="00A068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6EBFEA7" w14:textId="4BB2ACE7" w:rsidR="00A06879" w:rsidRPr="00385184" w:rsidRDefault="00A06879" w:rsidP="00A06879">
            <w:pPr>
              <w:rPr>
                <w:b/>
                <w:bCs/>
                <w:sz w:val="20"/>
                <w:szCs w:val="20"/>
              </w:rPr>
            </w:pPr>
            <w:r w:rsidRPr="00385184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A06879" w14:paraId="70624506" w14:textId="77777777" w:rsidTr="00D12443">
        <w:tc>
          <w:tcPr>
            <w:tcW w:w="6475" w:type="dxa"/>
            <w:vAlign w:val="center"/>
          </w:tcPr>
          <w:p w14:paraId="3B3B95D7" w14:textId="4DA0C4CC" w:rsidR="00A06879" w:rsidRPr="00A60CD5" w:rsidRDefault="00A06879" w:rsidP="0007343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D437BF">
              <w:rPr>
                <w:rFonts w:ascii="Calibri" w:hAnsi="Calibri" w:cs="Calibri"/>
                <w:sz w:val="24"/>
                <w:szCs w:val="24"/>
              </w:rPr>
              <w:t xml:space="preserve">and demonstrate 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knowledge of </w:t>
            </w:r>
            <w:r>
              <w:rPr>
                <w:rFonts w:ascii="Calibri" w:hAnsi="Calibri" w:cs="Calibri"/>
                <w:sz w:val="24"/>
                <w:szCs w:val="24"/>
              </w:rPr>
              <w:t>Operations with Real Numbers and Expressions</w:t>
            </w:r>
          </w:p>
        </w:tc>
        <w:tc>
          <w:tcPr>
            <w:tcW w:w="1710" w:type="dxa"/>
            <w:vAlign w:val="center"/>
          </w:tcPr>
          <w:p w14:paraId="77F0295A" w14:textId="77777777" w:rsidR="00A06879" w:rsidRPr="00D6685F" w:rsidRDefault="00A06879" w:rsidP="00A068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6F5024" w14:textId="4339CADD" w:rsidR="00A06879" w:rsidRPr="004E2400" w:rsidRDefault="00A06879" w:rsidP="00A06879">
            <w:pPr>
              <w:rPr>
                <w:sz w:val="20"/>
                <w:szCs w:val="20"/>
              </w:rPr>
            </w:pPr>
            <w:r w:rsidRPr="004E2400">
              <w:rPr>
                <w:sz w:val="20"/>
                <w:szCs w:val="20"/>
              </w:rPr>
              <w:t>MP4</w:t>
            </w:r>
          </w:p>
        </w:tc>
      </w:tr>
      <w:tr w:rsidR="00A86D6A" w14:paraId="078FA259" w14:textId="77777777" w:rsidTr="00D12443">
        <w:tc>
          <w:tcPr>
            <w:tcW w:w="6475" w:type="dxa"/>
            <w:vAlign w:val="center"/>
          </w:tcPr>
          <w:p w14:paraId="39A0E40D" w14:textId="08FD9AB8" w:rsidR="00A86D6A" w:rsidRPr="00D13242" w:rsidRDefault="00A86D6A" w:rsidP="00D1324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D13242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D3588F" w:rsidRPr="00D13242">
              <w:rPr>
                <w:rFonts w:ascii="Calibri" w:hAnsi="Calibri" w:cs="Calibri"/>
                <w:sz w:val="24"/>
                <w:szCs w:val="24"/>
              </w:rPr>
              <w:t xml:space="preserve"> Equations and Inequalities</w:t>
            </w:r>
          </w:p>
        </w:tc>
        <w:tc>
          <w:tcPr>
            <w:tcW w:w="1710" w:type="dxa"/>
            <w:vAlign w:val="center"/>
          </w:tcPr>
          <w:p w14:paraId="6C59A9ED" w14:textId="77777777" w:rsidR="00A86D6A" w:rsidRPr="00D6685F" w:rsidRDefault="00A86D6A" w:rsidP="00A068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6D8D5D2" w14:textId="1787ACB0" w:rsidR="00A86D6A" w:rsidRPr="00D6685F" w:rsidRDefault="004E2400" w:rsidP="00A06879">
            <w:pPr>
              <w:rPr>
                <w:sz w:val="20"/>
                <w:szCs w:val="20"/>
              </w:rPr>
            </w:pPr>
            <w:r w:rsidRPr="004E2400">
              <w:rPr>
                <w:sz w:val="20"/>
                <w:szCs w:val="20"/>
              </w:rPr>
              <w:t>MP4</w:t>
            </w:r>
          </w:p>
        </w:tc>
      </w:tr>
      <w:tr w:rsidR="00A86D6A" w14:paraId="5D9B60FC" w14:textId="77777777" w:rsidTr="00D12443">
        <w:tc>
          <w:tcPr>
            <w:tcW w:w="6475" w:type="dxa"/>
            <w:vAlign w:val="center"/>
          </w:tcPr>
          <w:p w14:paraId="2C53E7A1" w14:textId="7E21C7BB" w:rsidR="00A86D6A" w:rsidRPr="00D13242" w:rsidRDefault="00A86D6A" w:rsidP="00D1324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D13242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D3588F" w:rsidRPr="00D13242">
              <w:rPr>
                <w:rFonts w:ascii="Calibri" w:hAnsi="Calibri" w:cs="Calibri"/>
                <w:sz w:val="24"/>
                <w:szCs w:val="24"/>
              </w:rPr>
              <w:t xml:space="preserve"> Functi</w:t>
            </w:r>
            <w:r w:rsidR="000745ED" w:rsidRPr="00D13242">
              <w:rPr>
                <w:rFonts w:ascii="Calibri" w:hAnsi="Calibri" w:cs="Calibri"/>
                <w:sz w:val="24"/>
                <w:szCs w:val="24"/>
              </w:rPr>
              <w:t>ons</w:t>
            </w:r>
          </w:p>
        </w:tc>
        <w:tc>
          <w:tcPr>
            <w:tcW w:w="1710" w:type="dxa"/>
            <w:vAlign w:val="center"/>
          </w:tcPr>
          <w:p w14:paraId="29E9E747" w14:textId="77777777" w:rsidR="00A86D6A" w:rsidRPr="00D6685F" w:rsidRDefault="00A86D6A" w:rsidP="00A068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D5A55D4" w14:textId="4AF88C6A" w:rsidR="00A86D6A" w:rsidRPr="00D6685F" w:rsidRDefault="004E2400" w:rsidP="00A06879">
            <w:pPr>
              <w:rPr>
                <w:sz w:val="20"/>
                <w:szCs w:val="20"/>
              </w:rPr>
            </w:pPr>
            <w:r w:rsidRPr="004E2400">
              <w:rPr>
                <w:sz w:val="20"/>
                <w:szCs w:val="20"/>
              </w:rPr>
              <w:t>MP4</w:t>
            </w:r>
          </w:p>
        </w:tc>
      </w:tr>
      <w:tr w:rsidR="00A86D6A" w14:paraId="62BE3176" w14:textId="77777777" w:rsidTr="00D12443">
        <w:tc>
          <w:tcPr>
            <w:tcW w:w="6475" w:type="dxa"/>
            <w:vAlign w:val="center"/>
          </w:tcPr>
          <w:p w14:paraId="2CE47B84" w14:textId="2E267B05" w:rsidR="00A86D6A" w:rsidRPr="00D13242" w:rsidRDefault="00A86D6A" w:rsidP="00D1324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D13242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0745ED" w:rsidRPr="00D13242">
              <w:rPr>
                <w:rFonts w:ascii="Calibri" w:hAnsi="Calibri" w:cs="Calibri"/>
                <w:sz w:val="24"/>
                <w:szCs w:val="24"/>
              </w:rPr>
              <w:t xml:space="preserve"> Coordinate Geometry</w:t>
            </w:r>
          </w:p>
        </w:tc>
        <w:tc>
          <w:tcPr>
            <w:tcW w:w="1710" w:type="dxa"/>
            <w:vAlign w:val="center"/>
          </w:tcPr>
          <w:p w14:paraId="546333DE" w14:textId="77777777" w:rsidR="00A86D6A" w:rsidRPr="00D6685F" w:rsidRDefault="00A86D6A" w:rsidP="00A068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CC9BF56" w14:textId="3C2FAC5A" w:rsidR="00A86D6A" w:rsidRPr="00D6685F" w:rsidRDefault="004E2400" w:rsidP="00A06879">
            <w:pPr>
              <w:rPr>
                <w:sz w:val="20"/>
                <w:szCs w:val="20"/>
              </w:rPr>
            </w:pPr>
            <w:r w:rsidRPr="004E2400">
              <w:rPr>
                <w:sz w:val="20"/>
                <w:szCs w:val="20"/>
              </w:rPr>
              <w:t>MP4</w:t>
            </w:r>
          </w:p>
        </w:tc>
      </w:tr>
      <w:tr w:rsidR="00A86D6A" w14:paraId="46A470A8" w14:textId="77777777" w:rsidTr="00D12443">
        <w:tc>
          <w:tcPr>
            <w:tcW w:w="6475" w:type="dxa"/>
            <w:vAlign w:val="center"/>
          </w:tcPr>
          <w:p w14:paraId="357C795F" w14:textId="1C948E56" w:rsidR="00A86D6A" w:rsidRPr="00D13242" w:rsidRDefault="00A86D6A" w:rsidP="00D13242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D13242">
              <w:rPr>
                <w:rFonts w:ascii="Calibri" w:hAnsi="Calibri" w:cs="Calibri"/>
                <w:sz w:val="24"/>
                <w:szCs w:val="24"/>
              </w:rPr>
              <w:t>Review and demonstrate knowledge of</w:t>
            </w:r>
            <w:r w:rsidR="000745ED" w:rsidRPr="00D13242">
              <w:rPr>
                <w:rFonts w:ascii="Calibri" w:hAnsi="Calibri" w:cs="Calibri"/>
                <w:sz w:val="24"/>
                <w:szCs w:val="24"/>
              </w:rPr>
              <w:t xml:space="preserve"> Data Analysis and Probability</w:t>
            </w:r>
          </w:p>
        </w:tc>
        <w:tc>
          <w:tcPr>
            <w:tcW w:w="1710" w:type="dxa"/>
            <w:vAlign w:val="center"/>
          </w:tcPr>
          <w:p w14:paraId="034914DF" w14:textId="77777777" w:rsidR="00A86D6A" w:rsidRPr="00D6685F" w:rsidRDefault="00A86D6A" w:rsidP="00A0687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B25CF2" w14:textId="0BF3DD7A" w:rsidR="00A86D6A" w:rsidRPr="00D6685F" w:rsidRDefault="004E2400" w:rsidP="00A06879">
            <w:pPr>
              <w:rPr>
                <w:sz w:val="20"/>
                <w:szCs w:val="20"/>
              </w:rPr>
            </w:pPr>
            <w:r w:rsidRPr="004E2400">
              <w:rPr>
                <w:sz w:val="20"/>
                <w:szCs w:val="20"/>
              </w:rPr>
              <w:t>MP4</w:t>
            </w:r>
          </w:p>
        </w:tc>
      </w:tr>
      <w:tr w:rsidR="00E70977" w14:paraId="03AF60BF" w14:textId="77777777" w:rsidTr="00D12443">
        <w:tc>
          <w:tcPr>
            <w:tcW w:w="6475" w:type="dxa"/>
            <w:vAlign w:val="center"/>
          </w:tcPr>
          <w:p w14:paraId="64A621AE" w14:textId="2A4C1C90" w:rsidR="00E70977" w:rsidRDefault="00E70977" w:rsidP="00414B4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D13242">
              <w:rPr>
                <w:rFonts w:ascii="Calibri" w:hAnsi="Calibri" w:cs="Calibri"/>
                <w:sz w:val="24"/>
                <w:szCs w:val="24"/>
              </w:rPr>
              <w:t>Review and demonstrate knowledge of Probability</w:t>
            </w:r>
          </w:p>
        </w:tc>
        <w:tc>
          <w:tcPr>
            <w:tcW w:w="1710" w:type="dxa"/>
            <w:vAlign w:val="center"/>
          </w:tcPr>
          <w:p w14:paraId="5466F331" w14:textId="77777777" w:rsidR="00E70977" w:rsidRPr="00D6685F" w:rsidRDefault="00E70977" w:rsidP="00E709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C8C769F" w14:textId="1CDD02EE" w:rsidR="00E70977" w:rsidRPr="004E2400" w:rsidRDefault="00E70977" w:rsidP="00E70977">
            <w:pPr>
              <w:rPr>
                <w:sz w:val="20"/>
                <w:szCs w:val="20"/>
              </w:rPr>
            </w:pPr>
            <w:r w:rsidRPr="004E2400">
              <w:rPr>
                <w:sz w:val="20"/>
                <w:szCs w:val="20"/>
              </w:rPr>
              <w:t>MP4</w:t>
            </w:r>
          </w:p>
        </w:tc>
      </w:tr>
      <w:tr w:rsidR="00994470" w14:paraId="1759586C" w14:textId="77777777" w:rsidTr="00D12443">
        <w:tc>
          <w:tcPr>
            <w:tcW w:w="6475" w:type="dxa"/>
            <w:vAlign w:val="center"/>
          </w:tcPr>
          <w:p w14:paraId="3B22794B" w14:textId="6C498FC2" w:rsidR="00994470" w:rsidRDefault="000941E1" w:rsidP="00994470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Additiona</w:t>
            </w:r>
            <w:r w:rsidR="004F0F3D">
              <w:rPr>
                <w:rFonts w:ascii="Calibri" w:hAnsi="Calibri" w:cs="Calibri"/>
                <w:sz w:val="24"/>
                <w:szCs w:val="24"/>
              </w:rPr>
              <w:t>l f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>actor</w:t>
            </w:r>
            <w:r w:rsidR="004F0F3D">
              <w:rPr>
                <w:rFonts w:ascii="Calibri" w:hAnsi="Calibri" w:cs="Calibri"/>
                <w:sz w:val="24"/>
                <w:szCs w:val="24"/>
              </w:rPr>
              <w:t>ing of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 xml:space="preserve"> polynomials</w:t>
            </w:r>
            <w:r w:rsidR="004F0F3D">
              <w:rPr>
                <w:rFonts w:ascii="Calibri" w:hAnsi="Calibri" w:cs="Calibri"/>
                <w:sz w:val="24"/>
                <w:szCs w:val="24"/>
              </w:rPr>
              <w:t xml:space="preserve"> with enrichment</w:t>
            </w:r>
            <w:r w:rsidR="009618DD">
              <w:rPr>
                <w:rFonts w:ascii="Calibri" w:hAnsi="Calibri" w:cs="Calibri"/>
                <w:sz w:val="24"/>
                <w:szCs w:val="24"/>
              </w:rPr>
              <w:t>:</w:t>
            </w:r>
            <w:r w:rsidR="00994470">
              <w:rPr>
                <w:rFonts w:ascii="Calibri" w:hAnsi="Calibri" w:cs="Calibri"/>
                <w:sz w:val="24"/>
                <w:szCs w:val="24"/>
              </w:rPr>
              <w:br/>
            </w:r>
            <w:r w:rsidR="000B0D5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856C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994470">
              <w:rPr>
                <w:rFonts w:ascii="Calibri" w:hAnsi="Calibri" w:cs="Calibri"/>
                <w:sz w:val="24"/>
                <w:szCs w:val="24"/>
              </w:rPr>
              <w:t>U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>sing the Greatest Common Factor (GCF)</w:t>
            </w:r>
          </w:p>
          <w:p w14:paraId="3493FE00" w14:textId="1D067F20" w:rsidR="00994470" w:rsidRDefault="000B0D5A" w:rsidP="00994470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856C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994470">
              <w:rPr>
                <w:rFonts w:ascii="Calibri" w:hAnsi="Calibri" w:cs="Calibri"/>
                <w:sz w:val="24"/>
                <w:szCs w:val="24"/>
              </w:rPr>
              <w:t>I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>n the form: ax</w:t>
            </w:r>
            <w:r w:rsidR="00994470" w:rsidRPr="00A60CD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 xml:space="preserve"> + bx + c, where a = 1</w:t>
            </w:r>
          </w:p>
          <w:p w14:paraId="2C8411FB" w14:textId="3C2AEDED" w:rsidR="00994470" w:rsidRDefault="000B0D5A" w:rsidP="00994470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856C1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994470">
              <w:rPr>
                <w:rFonts w:ascii="Calibri" w:hAnsi="Calibri" w:cs="Calibri"/>
                <w:sz w:val="24"/>
                <w:szCs w:val="24"/>
              </w:rPr>
              <w:t>I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>n the form: ax</w:t>
            </w:r>
            <w:r w:rsidR="00994470" w:rsidRPr="00A60CD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 xml:space="preserve"> + bx + c </w:t>
            </w:r>
            <w:r w:rsidR="00994470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994470" w:rsidRPr="00D856C1">
              <w:rPr>
                <w:rFonts w:ascii="Calibri" w:hAnsi="Calibri" w:cs="Calibri"/>
                <w:sz w:val="18"/>
                <w:szCs w:val="18"/>
              </w:rPr>
              <w:t>(Leading coefficient is always the GCF)</w:t>
            </w:r>
          </w:p>
          <w:p w14:paraId="61B284B3" w14:textId="2B323565" w:rsidR="00994470" w:rsidRPr="00D856C1" w:rsidRDefault="00D856C1" w:rsidP="00994470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994470">
              <w:rPr>
                <w:rFonts w:ascii="Calibri" w:hAnsi="Calibri" w:cs="Calibri"/>
                <w:sz w:val="24"/>
                <w:szCs w:val="24"/>
              </w:rPr>
              <w:t>I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>n the form: ax</w:t>
            </w:r>
            <w:r w:rsidR="00994470" w:rsidRPr="00A60CD5">
              <w:rPr>
                <w:rFonts w:ascii="Calibri" w:hAnsi="Calibri" w:cs="Calibri"/>
                <w:sz w:val="24"/>
                <w:szCs w:val="24"/>
                <w:vertAlign w:val="superscript"/>
              </w:rPr>
              <w:t>2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 xml:space="preserve"> + bx + c, where a ≠ 0 </w:t>
            </w:r>
            <w:r w:rsidR="00994470" w:rsidRPr="00D856C1">
              <w:rPr>
                <w:rFonts w:ascii="Calibri" w:hAnsi="Calibri" w:cs="Calibri"/>
                <w:sz w:val="18"/>
                <w:szCs w:val="18"/>
              </w:rPr>
              <w:t>(introduced, not mastered)</w:t>
            </w:r>
          </w:p>
          <w:p w14:paraId="1899C1EA" w14:textId="4AA616ED" w:rsidR="00994470" w:rsidRDefault="00D856C1" w:rsidP="00994470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994470">
              <w:rPr>
                <w:rFonts w:ascii="Calibri" w:hAnsi="Calibri" w:cs="Calibri"/>
                <w:sz w:val="24"/>
                <w:szCs w:val="24"/>
              </w:rPr>
              <w:t>B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>y grouping</w:t>
            </w:r>
          </w:p>
          <w:p w14:paraId="5DB0DD49" w14:textId="6D5B92E7" w:rsidR="00994470" w:rsidRDefault="00D856C1" w:rsidP="00994470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994470">
              <w:rPr>
                <w:rFonts w:ascii="Calibri" w:hAnsi="Calibri" w:cs="Calibri"/>
                <w:sz w:val="24"/>
                <w:szCs w:val="24"/>
              </w:rPr>
              <w:t>S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 xml:space="preserve">pecial-case polynomials: </w:t>
            </w:r>
            <w:r w:rsidR="004E7D17">
              <w:rPr>
                <w:rFonts w:ascii="Calibri" w:hAnsi="Calibri" w:cs="Calibri"/>
                <w:sz w:val="24"/>
                <w:szCs w:val="24"/>
              </w:rPr>
              <w:br/>
              <w:t xml:space="preserve">                     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>Difference of Squares, Perfect Square Trinomials</w:t>
            </w:r>
          </w:p>
          <w:p w14:paraId="3173236C" w14:textId="531428D4" w:rsidR="00994470" w:rsidRPr="004E2400" w:rsidRDefault="004E7D17" w:rsidP="000B0D5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994470">
              <w:rPr>
                <w:rFonts w:ascii="Calibri" w:hAnsi="Calibri" w:cs="Calibri"/>
                <w:sz w:val="24"/>
                <w:szCs w:val="24"/>
              </w:rPr>
              <w:t>C</w:t>
            </w:r>
            <w:r w:rsidR="00994470" w:rsidRPr="00A60CD5">
              <w:rPr>
                <w:rFonts w:ascii="Calibri" w:hAnsi="Calibri" w:cs="Calibri"/>
                <w:sz w:val="24"/>
                <w:szCs w:val="24"/>
              </w:rPr>
              <w:t>ompletely</w:t>
            </w:r>
          </w:p>
        </w:tc>
        <w:tc>
          <w:tcPr>
            <w:tcW w:w="1710" w:type="dxa"/>
            <w:vAlign w:val="center"/>
          </w:tcPr>
          <w:p w14:paraId="386574E7" w14:textId="77777777" w:rsidR="00100A29" w:rsidRPr="00D6685F" w:rsidRDefault="00100A29" w:rsidP="00100A2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A1.1.1.2.1</w:t>
            </w:r>
          </w:p>
          <w:p w14:paraId="2922A22E" w14:textId="27429132" w:rsidR="00994470" w:rsidRPr="00D6685F" w:rsidRDefault="00100A29" w:rsidP="00100A29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</w:tc>
        <w:tc>
          <w:tcPr>
            <w:tcW w:w="1170" w:type="dxa"/>
            <w:vAlign w:val="center"/>
          </w:tcPr>
          <w:p w14:paraId="30B47E2D" w14:textId="7F635300" w:rsidR="00994470" w:rsidRPr="004E2400" w:rsidRDefault="009618DD" w:rsidP="00994470">
            <w:pPr>
              <w:rPr>
                <w:sz w:val="20"/>
                <w:szCs w:val="20"/>
              </w:rPr>
            </w:pPr>
            <w:r w:rsidRPr="004E2400">
              <w:rPr>
                <w:sz w:val="20"/>
                <w:szCs w:val="20"/>
              </w:rPr>
              <w:t>MP4</w:t>
            </w:r>
          </w:p>
        </w:tc>
      </w:tr>
      <w:tr w:rsidR="00994470" w14:paraId="04CEBC7A" w14:textId="77777777" w:rsidTr="00D12443">
        <w:tc>
          <w:tcPr>
            <w:tcW w:w="6475" w:type="dxa"/>
            <w:vAlign w:val="center"/>
          </w:tcPr>
          <w:p w14:paraId="3569D185" w14:textId="77777777" w:rsidR="00667AE1" w:rsidRDefault="00667AE1" w:rsidP="00667AE1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>Solve quadratic equations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37979C48" w14:textId="43BB0BFD" w:rsidR="00667AE1" w:rsidRPr="00D36A0D" w:rsidRDefault="00667AE1" w:rsidP="00667AE1">
            <w:pPr>
              <w:pStyle w:val="ListParagraph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B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y factoring using the Zero-Product Property </w:t>
            </w:r>
            <w:r w:rsidR="00D36A0D">
              <w:rPr>
                <w:rFonts w:ascii="Calibri" w:hAnsi="Calibri" w:cs="Calibri"/>
                <w:sz w:val="24"/>
                <w:szCs w:val="24"/>
              </w:rPr>
              <w:br/>
            </w:r>
            <w:r w:rsidR="00D36A0D">
              <w:rPr>
                <w:rFonts w:ascii="Calibri" w:hAnsi="Calibri" w:cs="Calibri"/>
                <w:sz w:val="18"/>
                <w:szCs w:val="18"/>
              </w:rPr>
              <w:t xml:space="preserve">          </w:t>
            </w:r>
            <w:r w:rsidRPr="00D36A0D">
              <w:rPr>
                <w:rFonts w:ascii="Calibri" w:hAnsi="Calibri" w:cs="Calibri"/>
                <w:sz w:val="18"/>
                <w:szCs w:val="18"/>
              </w:rPr>
              <w:t>(Introduced, not mastered)</w:t>
            </w:r>
          </w:p>
          <w:p w14:paraId="59A1D311" w14:textId="4E533C24" w:rsidR="00994470" w:rsidRPr="004E2400" w:rsidRDefault="00667AE1" w:rsidP="00667AE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B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y the Square Root Property</w:t>
            </w:r>
          </w:p>
        </w:tc>
        <w:tc>
          <w:tcPr>
            <w:tcW w:w="1710" w:type="dxa"/>
            <w:vAlign w:val="center"/>
          </w:tcPr>
          <w:p w14:paraId="1709FE39" w14:textId="5327F84B" w:rsidR="00994470" w:rsidRDefault="005836A8" w:rsidP="005836A8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A1.1.1.5.2</w:t>
            </w:r>
          </w:p>
          <w:p w14:paraId="77703809" w14:textId="77777777" w:rsidR="005836A8" w:rsidRPr="00D6685F" w:rsidRDefault="005836A8" w:rsidP="005836A8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A1.1.1.3.1</w:t>
            </w:r>
          </w:p>
          <w:p w14:paraId="302B16FB" w14:textId="2722A855" w:rsidR="005836A8" w:rsidRPr="00D6685F" w:rsidRDefault="005836A8" w:rsidP="005836A8">
            <w:pPr>
              <w:rPr>
                <w:rFonts w:ascii="Calibri" w:hAnsi="Calibri" w:cs="Calibri"/>
                <w:sz w:val="20"/>
                <w:szCs w:val="20"/>
              </w:rPr>
            </w:pPr>
            <w:r w:rsidRPr="00D6685F">
              <w:rPr>
                <w:rFonts w:ascii="Calibri" w:hAnsi="Calibri" w:cs="Calibri"/>
                <w:sz w:val="20"/>
                <w:szCs w:val="20"/>
              </w:rPr>
              <w:t>A2.1.3.1.1</w:t>
            </w:r>
          </w:p>
        </w:tc>
        <w:tc>
          <w:tcPr>
            <w:tcW w:w="1170" w:type="dxa"/>
            <w:vAlign w:val="center"/>
          </w:tcPr>
          <w:p w14:paraId="001D72EE" w14:textId="3573B519" w:rsidR="00994470" w:rsidRPr="004E2400" w:rsidRDefault="00712730" w:rsidP="00994470">
            <w:pPr>
              <w:rPr>
                <w:sz w:val="20"/>
                <w:szCs w:val="20"/>
              </w:rPr>
            </w:pPr>
            <w:r w:rsidRPr="004E2400">
              <w:rPr>
                <w:sz w:val="20"/>
                <w:szCs w:val="20"/>
              </w:rPr>
              <w:t>MP4</w:t>
            </w:r>
          </w:p>
        </w:tc>
      </w:tr>
      <w:tr w:rsidR="00994470" w14:paraId="6D56F229" w14:textId="77777777" w:rsidTr="00D12443">
        <w:tc>
          <w:tcPr>
            <w:tcW w:w="6475" w:type="dxa"/>
            <w:vAlign w:val="center"/>
          </w:tcPr>
          <w:p w14:paraId="55975138" w14:textId="67BBC90B" w:rsidR="00994470" w:rsidRPr="0099020D" w:rsidRDefault="00994470" w:rsidP="0099447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4</w:t>
            </w:r>
            <w:r w:rsidRPr="0099020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Review and Assessment</w:t>
            </w:r>
          </w:p>
        </w:tc>
        <w:tc>
          <w:tcPr>
            <w:tcW w:w="1710" w:type="dxa"/>
            <w:vAlign w:val="center"/>
          </w:tcPr>
          <w:p w14:paraId="2913C4F6" w14:textId="77777777" w:rsidR="00994470" w:rsidRPr="00D6685F" w:rsidRDefault="00994470" w:rsidP="00994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677CF41" w14:textId="4D996ED6" w:rsidR="00994470" w:rsidRPr="004E2400" w:rsidRDefault="00994470" w:rsidP="00994470">
            <w:pPr>
              <w:rPr>
                <w:b/>
                <w:bCs/>
                <w:sz w:val="20"/>
                <w:szCs w:val="20"/>
              </w:rPr>
            </w:pPr>
            <w:r w:rsidRPr="004E2400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994470" w14:paraId="2FB0F8AF" w14:textId="77777777" w:rsidTr="00D12443">
        <w:tc>
          <w:tcPr>
            <w:tcW w:w="6475" w:type="dxa"/>
            <w:vAlign w:val="center"/>
          </w:tcPr>
          <w:p w14:paraId="58F0C5BC" w14:textId="7E402F6D" w:rsidR="00994470" w:rsidRPr="00A60CD5" w:rsidRDefault="00994470" w:rsidP="0099447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olynomials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Factoring</w:t>
            </w:r>
          </w:p>
        </w:tc>
        <w:tc>
          <w:tcPr>
            <w:tcW w:w="1710" w:type="dxa"/>
            <w:vAlign w:val="center"/>
          </w:tcPr>
          <w:p w14:paraId="27DE987D" w14:textId="77777777" w:rsidR="00994470" w:rsidRPr="00D6685F" w:rsidRDefault="00994470" w:rsidP="00994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8CC010" w14:textId="73EFBC72" w:rsidR="00994470" w:rsidRPr="00D6685F" w:rsidRDefault="00994470" w:rsidP="00994470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994470" w14:paraId="3027DD42" w14:textId="77777777" w:rsidTr="00D12443">
        <w:tc>
          <w:tcPr>
            <w:tcW w:w="6475" w:type="dxa"/>
            <w:vAlign w:val="center"/>
          </w:tcPr>
          <w:p w14:paraId="4EA2F9B8" w14:textId="1C4D7935" w:rsidR="00994470" w:rsidRPr="00A60CD5" w:rsidRDefault="00994470" w:rsidP="0099447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adicals and 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olving </w:t>
            </w:r>
            <w:r>
              <w:rPr>
                <w:rFonts w:ascii="Calibri" w:hAnsi="Calibri" w:cs="Calibri"/>
                <w:sz w:val="24"/>
                <w:szCs w:val="24"/>
              </w:rPr>
              <w:t>Q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uadratic </w:t>
            </w: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quations</w:t>
            </w:r>
          </w:p>
        </w:tc>
        <w:tc>
          <w:tcPr>
            <w:tcW w:w="1710" w:type="dxa"/>
            <w:vAlign w:val="center"/>
          </w:tcPr>
          <w:p w14:paraId="5D52F84F" w14:textId="77777777" w:rsidR="00994470" w:rsidRPr="00D6685F" w:rsidRDefault="00994470" w:rsidP="00994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0CE130" w14:textId="7CCA31D9" w:rsidR="00994470" w:rsidRPr="00D6685F" w:rsidRDefault="00994470" w:rsidP="00994470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  <w:tr w:rsidR="00994470" w14:paraId="2FA6A6B4" w14:textId="77777777" w:rsidTr="00D12443">
        <w:tc>
          <w:tcPr>
            <w:tcW w:w="6475" w:type="dxa"/>
            <w:vAlign w:val="center"/>
          </w:tcPr>
          <w:p w14:paraId="06AEF0FC" w14:textId="2902D657" w:rsidR="00994470" w:rsidRPr="00A60CD5" w:rsidRDefault="00994470" w:rsidP="0099447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 w:rsidRPr="00A60CD5">
              <w:rPr>
                <w:rFonts w:ascii="Calibri" w:hAnsi="Calibri" w:cs="Calibri"/>
                <w:sz w:val="24"/>
                <w:szCs w:val="24"/>
              </w:rPr>
              <w:t xml:space="preserve">Review and </w:t>
            </w:r>
            <w:r>
              <w:rPr>
                <w:rFonts w:ascii="Calibri" w:hAnsi="Calibri" w:cs="Calibri"/>
                <w:sz w:val="24"/>
                <w:szCs w:val="24"/>
              </w:rPr>
              <w:t>demonstrate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 knowledge of </w:t>
            </w:r>
            <w:r>
              <w:rPr>
                <w:rFonts w:ascii="Calibri" w:hAnsi="Calibri" w:cs="Calibri"/>
                <w:sz w:val="24"/>
                <w:szCs w:val="24"/>
              </w:rPr>
              <w:t>D</w:t>
            </w:r>
            <w:r w:rsidRPr="00A60CD5">
              <w:rPr>
                <w:rFonts w:ascii="Calibri" w:hAnsi="Calibri" w:cs="Calibri"/>
                <w:sz w:val="24"/>
                <w:szCs w:val="24"/>
              </w:rPr>
              <w:t xml:space="preserve">ata 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A60CD5">
              <w:rPr>
                <w:rFonts w:ascii="Calibri" w:hAnsi="Calibri" w:cs="Calibri"/>
                <w:sz w:val="24"/>
                <w:szCs w:val="24"/>
              </w:rPr>
              <w:t>nalysis</w:t>
            </w:r>
          </w:p>
        </w:tc>
        <w:tc>
          <w:tcPr>
            <w:tcW w:w="1710" w:type="dxa"/>
            <w:vAlign w:val="center"/>
          </w:tcPr>
          <w:p w14:paraId="005FB08B" w14:textId="77777777" w:rsidR="00994470" w:rsidRPr="00D6685F" w:rsidRDefault="00994470" w:rsidP="0099447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204726D" w14:textId="29E052FB" w:rsidR="00994470" w:rsidRPr="00D6685F" w:rsidRDefault="00994470" w:rsidP="00994470">
            <w:pPr>
              <w:rPr>
                <w:sz w:val="20"/>
                <w:szCs w:val="20"/>
              </w:rPr>
            </w:pPr>
            <w:r w:rsidRPr="00D6685F">
              <w:rPr>
                <w:sz w:val="20"/>
                <w:szCs w:val="20"/>
              </w:rPr>
              <w:t>MP4</w:t>
            </w:r>
          </w:p>
        </w:tc>
      </w:tr>
    </w:tbl>
    <w:p w14:paraId="0CACF732" w14:textId="77777777" w:rsidR="00CF163E" w:rsidRDefault="00CF163E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A116672" w14:textId="77777777" w:rsidR="00C84D62" w:rsidRDefault="00C84D6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BF00224" w14:textId="77777777" w:rsidR="001A2839" w:rsidRDefault="001A283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5651672D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285F67C2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1E3290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E997130" w14:textId="2AA5DD04" w:rsidR="009922F6" w:rsidRPr="004C661C" w:rsidRDefault="00D870F7" w:rsidP="009922F6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9922F6">
        <w:rPr>
          <w:b/>
        </w:rPr>
        <w:br/>
        <w:t>Suggested but not limited to:</w:t>
      </w:r>
      <w:r w:rsidR="009922F6">
        <w:rPr>
          <w:b/>
        </w:rPr>
        <w:tab/>
      </w:r>
      <w:r w:rsidR="009922F6">
        <w:rPr>
          <w:b/>
        </w:rPr>
        <w:tab/>
      </w:r>
    </w:p>
    <w:p w14:paraId="5F9843A9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6F6882BB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176C460F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2FC86652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60A2C75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3F586815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3D9DD6D4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6B475DC0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2BE48DAE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7A1C1AA8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2337A60E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28EA26DA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39E142C7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11CB8E02" w14:textId="77777777" w:rsid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46EE5417" w14:textId="62DC132F" w:rsidR="000B542D" w:rsidRPr="009922F6" w:rsidRDefault="009922F6" w:rsidP="009922F6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2FD8D581" w14:textId="77777777" w:rsidR="009922F6" w:rsidRPr="009922F6" w:rsidRDefault="009922F6" w:rsidP="009922F6">
      <w:pPr>
        <w:pStyle w:val="ListParagraph"/>
        <w:tabs>
          <w:tab w:val="center" w:pos="720"/>
        </w:tabs>
        <w:spacing w:after="0"/>
        <w:ind w:left="900"/>
        <w:jc w:val="both"/>
        <w:rPr>
          <w:bCs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75BC827D" w14:textId="77777777" w:rsidR="004A1643" w:rsidRPr="004361E0" w:rsidRDefault="00D870F7" w:rsidP="004A1643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66069F">
        <w:rPr>
          <w:b/>
        </w:rPr>
        <w:br/>
      </w:r>
      <w:r w:rsidR="004A1643" w:rsidRPr="00910E60">
        <w:rPr>
          <w:b/>
          <w:bCs/>
        </w:rPr>
        <w:t>Suggested but not limited to:</w:t>
      </w:r>
    </w:p>
    <w:p w14:paraId="5BE6F623" w14:textId="77777777" w:rsidR="004A1643" w:rsidRDefault="004A1643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467D78F4" w14:textId="77777777" w:rsidR="004A1643" w:rsidRDefault="004A1643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695F31E" w14:textId="1962D5FE" w:rsidR="004A1643" w:rsidRDefault="004A1643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519CB4DE" w14:textId="5A1FD158" w:rsidR="004A1643" w:rsidRDefault="00090AF2" w:rsidP="004B248E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03D382DE" w14:textId="77777777" w:rsidR="004A1643" w:rsidRDefault="004A1643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2EDE83A5" w14:textId="6450266F" w:rsidR="008D65B0" w:rsidRDefault="004A1643" w:rsidP="004A1643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  <w:r>
        <w:tab/>
      </w:r>
    </w:p>
    <w:sectPr w:rsidR="008D65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3DB05" w14:textId="77777777" w:rsidR="00D76A26" w:rsidRDefault="00D76A26" w:rsidP="005F535D">
      <w:pPr>
        <w:spacing w:after="0" w:line="240" w:lineRule="auto"/>
      </w:pPr>
      <w:r>
        <w:separator/>
      </w:r>
    </w:p>
  </w:endnote>
  <w:endnote w:type="continuationSeparator" w:id="0">
    <w:p w14:paraId="73D90F70" w14:textId="77777777" w:rsidR="00D76A26" w:rsidRDefault="00D76A26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F614" w14:textId="77777777" w:rsidR="00D76A26" w:rsidRDefault="00D76A26" w:rsidP="005F535D">
      <w:pPr>
        <w:spacing w:after="0" w:line="240" w:lineRule="auto"/>
      </w:pPr>
      <w:r>
        <w:separator/>
      </w:r>
    </w:p>
  </w:footnote>
  <w:footnote w:type="continuationSeparator" w:id="0">
    <w:p w14:paraId="2DCFA197" w14:textId="77777777" w:rsidR="00D76A26" w:rsidRDefault="00D76A26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0FE7"/>
    <w:multiLevelType w:val="hybridMultilevel"/>
    <w:tmpl w:val="984E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6096"/>
    <w:multiLevelType w:val="hybridMultilevel"/>
    <w:tmpl w:val="4558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34C"/>
    <w:multiLevelType w:val="hybridMultilevel"/>
    <w:tmpl w:val="85E2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3CB09C0"/>
    <w:multiLevelType w:val="hybridMultilevel"/>
    <w:tmpl w:val="BDAC28B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3801F64"/>
    <w:multiLevelType w:val="hybridMultilevel"/>
    <w:tmpl w:val="CA76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95513"/>
    <w:multiLevelType w:val="hybridMultilevel"/>
    <w:tmpl w:val="7AC2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931886">
    <w:abstractNumId w:val="3"/>
  </w:num>
  <w:num w:numId="2" w16cid:durableId="208540138">
    <w:abstractNumId w:val="4"/>
  </w:num>
  <w:num w:numId="3" w16cid:durableId="1962148877">
    <w:abstractNumId w:val="0"/>
  </w:num>
  <w:num w:numId="4" w16cid:durableId="1095903365">
    <w:abstractNumId w:val="5"/>
  </w:num>
  <w:num w:numId="5" w16cid:durableId="1737164238">
    <w:abstractNumId w:val="1"/>
  </w:num>
  <w:num w:numId="6" w16cid:durableId="112404158">
    <w:abstractNumId w:val="2"/>
  </w:num>
  <w:num w:numId="7" w16cid:durableId="4414598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33FB"/>
    <w:rsid w:val="000039AB"/>
    <w:rsid w:val="000078C7"/>
    <w:rsid w:val="00007FAC"/>
    <w:rsid w:val="00012543"/>
    <w:rsid w:val="0001324E"/>
    <w:rsid w:val="00014E5A"/>
    <w:rsid w:val="00015612"/>
    <w:rsid w:val="00016D32"/>
    <w:rsid w:val="00024570"/>
    <w:rsid w:val="0002663C"/>
    <w:rsid w:val="00026A34"/>
    <w:rsid w:val="00031498"/>
    <w:rsid w:val="00046BB9"/>
    <w:rsid w:val="00051560"/>
    <w:rsid w:val="00051C66"/>
    <w:rsid w:val="000557B3"/>
    <w:rsid w:val="00063987"/>
    <w:rsid w:val="0006500D"/>
    <w:rsid w:val="00065BE0"/>
    <w:rsid w:val="00073435"/>
    <w:rsid w:val="000745ED"/>
    <w:rsid w:val="000760FD"/>
    <w:rsid w:val="000835DF"/>
    <w:rsid w:val="00090AF2"/>
    <w:rsid w:val="00091021"/>
    <w:rsid w:val="00091CA8"/>
    <w:rsid w:val="000941E1"/>
    <w:rsid w:val="00095059"/>
    <w:rsid w:val="00095351"/>
    <w:rsid w:val="000A7A60"/>
    <w:rsid w:val="000B0D5A"/>
    <w:rsid w:val="000B0DE7"/>
    <w:rsid w:val="000B2D36"/>
    <w:rsid w:val="000B542D"/>
    <w:rsid w:val="000C076D"/>
    <w:rsid w:val="000C1DDA"/>
    <w:rsid w:val="000C62BB"/>
    <w:rsid w:val="000C6BEB"/>
    <w:rsid w:val="000C71F9"/>
    <w:rsid w:val="000C7EE2"/>
    <w:rsid w:val="000D32C8"/>
    <w:rsid w:val="000D44C0"/>
    <w:rsid w:val="000D7433"/>
    <w:rsid w:val="000E6622"/>
    <w:rsid w:val="000E70C0"/>
    <w:rsid w:val="000F1634"/>
    <w:rsid w:val="000F7DF6"/>
    <w:rsid w:val="00100A29"/>
    <w:rsid w:val="0010111A"/>
    <w:rsid w:val="00101EA1"/>
    <w:rsid w:val="00106083"/>
    <w:rsid w:val="00106440"/>
    <w:rsid w:val="00110B35"/>
    <w:rsid w:val="00112375"/>
    <w:rsid w:val="0011342A"/>
    <w:rsid w:val="00113513"/>
    <w:rsid w:val="00114218"/>
    <w:rsid w:val="00114564"/>
    <w:rsid w:val="00114E83"/>
    <w:rsid w:val="00114F86"/>
    <w:rsid w:val="0011523F"/>
    <w:rsid w:val="00115A08"/>
    <w:rsid w:val="00120907"/>
    <w:rsid w:val="00120E07"/>
    <w:rsid w:val="00120E5F"/>
    <w:rsid w:val="0012187F"/>
    <w:rsid w:val="00124C6D"/>
    <w:rsid w:val="00132E94"/>
    <w:rsid w:val="00136DA2"/>
    <w:rsid w:val="001445F7"/>
    <w:rsid w:val="00144CC9"/>
    <w:rsid w:val="00145C60"/>
    <w:rsid w:val="00150F89"/>
    <w:rsid w:val="00154945"/>
    <w:rsid w:val="00156CCC"/>
    <w:rsid w:val="001602BE"/>
    <w:rsid w:val="0016284A"/>
    <w:rsid w:val="00166E4B"/>
    <w:rsid w:val="0017088C"/>
    <w:rsid w:val="00174A04"/>
    <w:rsid w:val="001807B9"/>
    <w:rsid w:val="0018586F"/>
    <w:rsid w:val="00187D23"/>
    <w:rsid w:val="00191359"/>
    <w:rsid w:val="001915CF"/>
    <w:rsid w:val="001A1F50"/>
    <w:rsid w:val="001A2839"/>
    <w:rsid w:val="001A7836"/>
    <w:rsid w:val="001B0E08"/>
    <w:rsid w:val="001B2F12"/>
    <w:rsid w:val="001B6317"/>
    <w:rsid w:val="001B6433"/>
    <w:rsid w:val="001C1C0B"/>
    <w:rsid w:val="001C258F"/>
    <w:rsid w:val="001C3CF6"/>
    <w:rsid w:val="001C522A"/>
    <w:rsid w:val="001C6200"/>
    <w:rsid w:val="001C6EA9"/>
    <w:rsid w:val="001C7D6B"/>
    <w:rsid w:val="001C7FD8"/>
    <w:rsid w:val="001D4238"/>
    <w:rsid w:val="001D4B68"/>
    <w:rsid w:val="001E05CD"/>
    <w:rsid w:val="001E3290"/>
    <w:rsid w:val="001E3E21"/>
    <w:rsid w:val="001E56F8"/>
    <w:rsid w:val="001F0FD4"/>
    <w:rsid w:val="001F17F6"/>
    <w:rsid w:val="001F2329"/>
    <w:rsid w:val="001F2C0A"/>
    <w:rsid w:val="001F3157"/>
    <w:rsid w:val="001F31BA"/>
    <w:rsid w:val="001F4196"/>
    <w:rsid w:val="001F5244"/>
    <w:rsid w:val="001F5D80"/>
    <w:rsid w:val="001F7904"/>
    <w:rsid w:val="002001FA"/>
    <w:rsid w:val="00201C39"/>
    <w:rsid w:val="00210B59"/>
    <w:rsid w:val="00217245"/>
    <w:rsid w:val="00220147"/>
    <w:rsid w:val="00222BAF"/>
    <w:rsid w:val="00223DF2"/>
    <w:rsid w:val="00227EB7"/>
    <w:rsid w:val="00230A8F"/>
    <w:rsid w:val="00230BB7"/>
    <w:rsid w:val="00233FF6"/>
    <w:rsid w:val="00235DDA"/>
    <w:rsid w:val="00236263"/>
    <w:rsid w:val="002366B9"/>
    <w:rsid w:val="00236A33"/>
    <w:rsid w:val="00241031"/>
    <w:rsid w:val="00250454"/>
    <w:rsid w:val="002522B3"/>
    <w:rsid w:val="00256317"/>
    <w:rsid w:val="00261490"/>
    <w:rsid w:val="00261783"/>
    <w:rsid w:val="0026461D"/>
    <w:rsid w:val="00266726"/>
    <w:rsid w:val="00273B26"/>
    <w:rsid w:val="00273BD8"/>
    <w:rsid w:val="00276397"/>
    <w:rsid w:val="00277E06"/>
    <w:rsid w:val="00281FCB"/>
    <w:rsid w:val="00283B28"/>
    <w:rsid w:val="0028508F"/>
    <w:rsid w:val="00286FE6"/>
    <w:rsid w:val="002872D0"/>
    <w:rsid w:val="0029155F"/>
    <w:rsid w:val="0029462F"/>
    <w:rsid w:val="002946AB"/>
    <w:rsid w:val="002951FA"/>
    <w:rsid w:val="00297F6A"/>
    <w:rsid w:val="002A0087"/>
    <w:rsid w:val="002A0EDD"/>
    <w:rsid w:val="002A14C4"/>
    <w:rsid w:val="002A1796"/>
    <w:rsid w:val="002A1C32"/>
    <w:rsid w:val="002A3DEC"/>
    <w:rsid w:val="002A48F8"/>
    <w:rsid w:val="002A4DB0"/>
    <w:rsid w:val="002B00DD"/>
    <w:rsid w:val="002B1458"/>
    <w:rsid w:val="002B24BE"/>
    <w:rsid w:val="002B28B8"/>
    <w:rsid w:val="002B2CF4"/>
    <w:rsid w:val="002B3247"/>
    <w:rsid w:val="002B6E68"/>
    <w:rsid w:val="002B70F2"/>
    <w:rsid w:val="002C038B"/>
    <w:rsid w:val="002C1734"/>
    <w:rsid w:val="002C271F"/>
    <w:rsid w:val="002C4D51"/>
    <w:rsid w:val="002C5C7B"/>
    <w:rsid w:val="002D55EA"/>
    <w:rsid w:val="002D7708"/>
    <w:rsid w:val="002E0453"/>
    <w:rsid w:val="002E4B5B"/>
    <w:rsid w:val="002E7339"/>
    <w:rsid w:val="002F276E"/>
    <w:rsid w:val="002F5565"/>
    <w:rsid w:val="00300C2C"/>
    <w:rsid w:val="00304A6D"/>
    <w:rsid w:val="00304FC7"/>
    <w:rsid w:val="00305AAD"/>
    <w:rsid w:val="00307435"/>
    <w:rsid w:val="00311CCD"/>
    <w:rsid w:val="0031236D"/>
    <w:rsid w:val="0031356B"/>
    <w:rsid w:val="00313D1E"/>
    <w:rsid w:val="00316AFF"/>
    <w:rsid w:val="00325212"/>
    <w:rsid w:val="00326CA8"/>
    <w:rsid w:val="00327C60"/>
    <w:rsid w:val="00330612"/>
    <w:rsid w:val="00331550"/>
    <w:rsid w:val="00335E0A"/>
    <w:rsid w:val="0033731D"/>
    <w:rsid w:val="00337570"/>
    <w:rsid w:val="003409F5"/>
    <w:rsid w:val="00345271"/>
    <w:rsid w:val="00345C68"/>
    <w:rsid w:val="0034675E"/>
    <w:rsid w:val="00346958"/>
    <w:rsid w:val="003474B1"/>
    <w:rsid w:val="003526E9"/>
    <w:rsid w:val="00354D14"/>
    <w:rsid w:val="00356B6E"/>
    <w:rsid w:val="00365882"/>
    <w:rsid w:val="0037005B"/>
    <w:rsid w:val="003700C9"/>
    <w:rsid w:val="003748AD"/>
    <w:rsid w:val="00374CD5"/>
    <w:rsid w:val="00380768"/>
    <w:rsid w:val="00381634"/>
    <w:rsid w:val="0038462B"/>
    <w:rsid w:val="00384824"/>
    <w:rsid w:val="00385184"/>
    <w:rsid w:val="0039008E"/>
    <w:rsid w:val="003907FC"/>
    <w:rsid w:val="00390E96"/>
    <w:rsid w:val="00390F88"/>
    <w:rsid w:val="003929EA"/>
    <w:rsid w:val="00393973"/>
    <w:rsid w:val="00393EBD"/>
    <w:rsid w:val="0039740B"/>
    <w:rsid w:val="003977DE"/>
    <w:rsid w:val="003A4876"/>
    <w:rsid w:val="003B46BF"/>
    <w:rsid w:val="003C0CA1"/>
    <w:rsid w:val="003C11E9"/>
    <w:rsid w:val="003C22B6"/>
    <w:rsid w:val="003C53B6"/>
    <w:rsid w:val="003C6DF8"/>
    <w:rsid w:val="003D2E08"/>
    <w:rsid w:val="003D43DA"/>
    <w:rsid w:val="003D6490"/>
    <w:rsid w:val="003E0E0D"/>
    <w:rsid w:val="003E1635"/>
    <w:rsid w:val="003E3EB0"/>
    <w:rsid w:val="003E43CB"/>
    <w:rsid w:val="003E5F5D"/>
    <w:rsid w:val="003E5F98"/>
    <w:rsid w:val="003F35A5"/>
    <w:rsid w:val="003F4E22"/>
    <w:rsid w:val="003F510B"/>
    <w:rsid w:val="00401446"/>
    <w:rsid w:val="004014CC"/>
    <w:rsid w:val="0040399B"/>
    <w:rsid w:val="00405024"/>
    <w:rsid w:val="00405E5E"/>
    <w:rsid w:val="00407135"/>
    <w:rsid w:val="004073C8"/>
    <w:rsid w:val="00411762"/>
    <w:rsid w:val="00414B40"/>
    <w:rsid w:val="00414E40"/>
    <w:rsid w:val="00416C75"/>
    <w:rsid w:val="00417C55"/>
    <w:rsid w:val="00425DF0"/>
    <w:rsid w:val="00431274"/>
    <w:rsid w:val="0043195A"/>
    <w:rsid w:val="0043439C"/>
    <w:rsid w:val="0043462E"/>
    <w:rsid w:val="00436AD6"/>
    <w:rsid w:val="00442448"/>
    <w:rsid w:val="00442923"/>
    <w:rsid w:val="00443D27"/>
    <w:rsid w:val="004448DD"/>
    <w:rsid w:val="004451AB"/>
    <w:rsid w:val="00445CE4"/>
    <w:rsid w:val="00447287"/>
    <w:rsid w:val="0044789F"/>
    <w:rsid w:val="004508CA"/>
    <w:rsid w:val="0045129A"/>
    <w:rsid w:val="004519D9"/>
    <w:rsid w:val="00452D15"/>
    <w:rsid w:val="00453AF6"/>
    <w:rsid w:val="00462083"/>
    <w:rsid w:val="00462382"/>
    <w:rsid w:val="00462801"/>
    <w:rsid w:val="00462FC3"/>
    <w:rsid w:val="00464446"/>
    <w:rsid w:val="00464C21"/>
    <w:rsid w:val="00464D03"/>
    <w:rsid w:val="004657D3"/>
    <w:rsid w:val="00470458"/>
    <w:rsid w:val="00470B9A"/>
    <w:rsid w:val="00471376"/>
    <w:rsid w:val="00472373"/>
    <w:rsid w:val="00474512"/>
    <w:rsid w:val="00474A8A"/>
    <w:rsid w:val="0047792A"/>
    <w:rsid w:val="00477969"/>
    <w:rsid w:val="00480BD5"/>
    <w:rsid w:val="004836AC"/>
    <w:rsid w:val="00483CCE"/>
    <w:rsid w:val="00485307"/>
    <w:rsid w:val="00492CA7"/>
    <w:rsid w:val="00495B8A"/>
    <w:rsid w:val="00496742"/>
    <w:rsid w:val="004970D2"/>
    <w:rsid w:val="0049755A"/>
    <w:rsid w:val="004A1643"/>
    <w:rsid w:val="004B2337"/>
    <w:rsid w:val="004B248E"/>
    <w:rsid w:val="004B61E9"/>
    <w:rsid w:val="004C138F"/>
    <w:rsid w:val="004C3E85"/>
    <w:rsid w:val="004C7D9B"/>
    <w:rsid w:val="004D0DDC"/>
    <w:rsid w:val="004D1EE6"/>
    <w:rsid w:val="004D437A"/>
    <w:rsid w:val="004D5C63"/>
    <w:rsid w:val="004E2400"/>
    <w:rsid w:val="004E3DBC"/>
    <w:rsid w:val="004E4A4C"/>
    <w:rsid w:val="004E5E23"/>
    <w:rsid w:val="004E7D17"/>
    <w:rsid w:val="004E7FB7"/>
    <w:rsid w:val="004F0383"/>
    <w:rsid w:val="004F0F3D"/>
    <w:rsid w:val="004F74E8"/>
    <w:rsid w:val="004F779B"/>
    <w:rsid w:val="00502008"/>
    <w:rsid w:val="005025C3"/>
    <w:rsid w:val="00503464"/>
    <w:rsid w:val="005058DF"/>
    <w:rsid w:val="0051225F"/>
    <w:rsid w:val="005134E6"/>
    <w:rsid w:val="005209B3"/>
    <w:rsid w:val="00523108"/>
    <w:rsid w:val="00523165"/>
    <w:rsid w:val="00523193"/>
    <w:rsid w:val="00524659"/>
    <w:rsid w:val="0052634B"/>
    <w:rsid w:val="00530446"/>
    <w:rsid w:val="005312F7"/>
    <w:rsid w:val="00531443"/>
    <w:rsid w:val="00532F92"/>
    <w:rsid w:val="00534B67"/>
    <w:rsid w:val="00535C2E"/>
    <w:rsid w:val="005363B9"/>
    <w:rsid w:val="00537B78"/>
    <w:rsid w:val="00541613"/>
    <w:rsid w:val="005418D4"/>
    <w:rsid w:val="005447B1"/>
    <w:rsid w:val="00545296"/>
    <w:rsid w:val="00545D89"/>
    <w:rsid w:val="005468BE"/>
    <w:rsid w:val="00550677"/>
    <w:rsid w:val="00554304"/>
    <w:rsid w:val="0055464A"/>
    <w:rsid w:val="00556DCC"/>
    <w:rsid w:val="00565AC4"/>
    <w:rsid w:val="00572565"/>
    <w:rsid w:val="00572CB1"/>
    <w:rsid w:val="0057422D"/>
    <w:rsid w:val="00580636"/>
    <w:rsid w:val="00580E1C"/>
    <w:rsid w:val="005836A8"/>
    <w:rsid w:val="005854BC"/>
    <w:rsid w:val="00593D18"/>
    <w:rsid w:val="00593E3B"/>
    <w:rsid w:val="005951F6"/>
    <w:rsid w:val="005965F0"/>
    <w:rsid w:val="005A25F0"/>
    <w:rsid w:val="005A54CD"/>
    <w:rsid w:val="005A7B21"/>
    <w:rsid w:val="005B3433"/>
    <w:rsid w:val="005B3862"/>
    <w:rsid w:val="005B3B39"/>
    <w:rsid w:val="005B6272"/>
    <w:rsid w:val="005C0FB1"/>
    <w:rsid w:val="005C14A5"/>
    <w:rsid w:val="005C1AB9"/>
    <w:rsid w:val="005C444E"/>
    <w:rsid w:val="005C5C3F"/>
    <w:rsid w:val="005C6230"/>
    <w:rsid w:val="005D6866"/>
    <w:rsid w:val="005D7DC1"/>
    <w:rsid w:val="005E1D00"/>
    <w:rsid w:val="005E4257"/>
    <w:rsid w:val="005F00CA"/>
    <w:rsid w:val="005F535D"/>
    <w:rsid w:val="005F56EA"/>
    <w:rsid w:val="005F5794"/>
    <w:rsid w:val="005F6CA7"/>
    <w:rsid w:val="005F72A7"/>
    <w:rsid w:val="005F73A9"/>
    <w:rsid w:val="00601E07"/>
    <w:rsid w:val="00602119"/>
    <w:rsid w:val="006067BA"/>
    <w:rsid w:val="006117D9"/>
    <w:rsid w:val="00613F67"/>
    <w:rsid w:val="0061554E"/>
    <w:rsid w:val="00615B71"/>
    <w:rsid w:val="00616C4C"/>
    <w:rsid w:val="006242CB"/>
    <w:rsid w:val="00624DD1"/>
    <w:rsid w:val="00625811"/>
    <w:rsid w:val="00626092"/>
    <w:rsid w:val="00631404"/>
    <w:rsid w:val="006320F9"/>
    <w:rsid w:val="00633BDB"/>
    <w:rsid w:val="0063667B"/>
    <w:rsid w:val="006367C5"/>
    <w:rsid w:val="00642A3E"/>
    <w:rsid w:val="00644A0F"/>
    <w:rsid w:val="006476BE"/>
    <w:rsid w:val="0065066A"/>
    <w:rsid w:val="00651EF2"/>
    <w:rsid w:val="00651FD0"/>
    <w:rsid w:val="00653231"/>
    <w:rsid w:val="00653453"/>
    <w:rsid w:val="00653E51"/>
    <w:rsid w:val="0065445B"/>
    <w:rsid w:val="006551C7"/>
    <w:rsid w:val="006573AF"/>
    <w:rsid w:val="00660266"/>
    <w:rsid w:val="00660633"/>
    <w:rsid w:val="0066069F"/>
    <w:rsid w:val="00661FB8"/>
    <w:rsid w:val="0066370C"/>
    <w:rsid w:val="006673BF"/>
    <w:rsid w:val="00667AE1"/>
    <w:rsid w:val="00674CF9"/>
    <w:rsid w:val="00676DB8"/>
    <w:rsid w:val="00676FC0"/>
    <w:rsid w:val="006777F6"/>
    <w:rsid w:val="00681F91"/>
    <w:rsid w:val="00681FA3"/>
    <w:rsid w:val="0068326E"/>
    <w:rsid w:val="00685B27"/>
    <w:rsid w:val="006957EF"/>
    <w:rsid w:val="006970FC"/>
    <w:rsid w:val="006A458B"/>
    <w:rsid w:val="006B053A"/>
    <w:rsid w:val="006B322E"/>
    <w:rsid w:val="006B3488"/>
    <w:rsid w:val="006B62A7"/>
    <w:rsid w:val="006C0AC3"/>
    <w:rsid w:val="006C12D9"/>
    <w:rsid w:val="006C2306"/>
    <w:rsid w:val="006C249D"/>
    <w:rsid w:val="006C2865"/>
    <w:rsid w:val="006D1805"/>
    <w:rsid w:val="006D28DA"/>
    <w:rsid w:val="006D48C6"/>
    <w:rsid w:val="006D4C30"/>
    <w:rsid w:val="006E0E0B"/>
    <w:rsid w:val="006E65F9"/>
    <w:rsid w:val="006E6F2C"/>
    <w:rsid w:val="006F2C47"/>
    <w:rsid w:val="006F6D7C"/>
    <w:rsid w:val="006F7939"/>
    <w:rsid w:val="007010C1"/>
    <w:rsid w:val="00706D9F"/>
    <w:rsid w:val="007118FE"/>
    <w:rsid w:val="007123E2"/>
    <w:rsid w:val="00712730"/>
    <w:rsid w:val="00715B80"/>
    <w:rsid w:val="00721C41"/>
    <w:rsid w:val="00721F21"/>
    <w:rsid w:val="00730FF2"/>
    <w:rsid w:val="00731C78"/>
    <w:rsid w:val="007349CF"/>
    <w:rsid w:val="00742823"/>
    <w:rsid w:val="007429F8"/>
    <w:rsid w:val="00745F3D"/>
    <w:rsid w:val="00754E0D"/>
    <w:rsid w:val="007550FA"/>
    <w:rsid w:val="0076299B"/>
    <w:rsid w:val="0076414B"/>
    <w:rsid w:val="00765E1F"/>
    <w:rsid w:val="0077253C"/>
    <w:rsid w:val="00773A1A"/>
    <w:rsid w:val="007742FF"/>
    <w:rsid w:val="007747BD"/>
    <w:rsid w:val="007748D7"/>
    <w:rsid w:val="007755F8"/>
    <w:rsid w:val="00780326"/>
    <w:rsid w:val="007825C2"/>
    <w:rsid w:val="00785F03"/>
    <w:rsid w:val="00787D42"/>
    <w:rsid w:val="007922F4"/>
    <w:rsid w:val="007948AA"/>
    <w:rsid w:val="00795EB4"/>
    <w:rsid w:val="007A1A37"/>
    <w:rsid w:val="007A30D0"/>
    <w:rsid w:val="007A4E84"/>
    <w:rsid w:val="007A51DF"/>
    <w:rsid w:val="007A73B4"/>
    <w:rsid w:val="007A7EB7"/>
    <w:rsid w:val="007B0FF8"/>
    <w:rsid w:val="007B291C"/>
    <w:rsid w:val="007B2DC1"/>
    <w:rsid w:val="007B2F58"/>
    <w:rsid w:val="007B700D"/>
    <w:rsid w:val="007B70AD"/>
    <w:rsid w:val="007C0606"/>
    <w:rsid w:val="007C7929"/>
    <w:rsid w:val="007D0A7F"/>
    <w:rsid w:val="007D1F96"/>
    <w:rsid w:val="007D3C02"/>
    <w:rsid w:val="007D442F"/>
    <w:rsid w:val="007D68A4"/>
    <w:rsid w:val="007E0380"/>
    <w:rsid w:val="007E5570"/>
    <w:rsid w:val="007E57F9"/>
    <w:rsid w:val="007E6050"/>
    <w:rsid w:val="007E7568"/>
    <w:rsid w:val="007E7769"/>
    <w:rsid w:val="007F06A7"/>
    <w:rsid w:val="007F0EC8"/>
    <w:rsid w:val="007F23C0"/>
    <w:rsid w:val="007F3DEF"/>
    <w:rsid w:val="007F609B"/>
    <w:rsid w:val="007F7E65"/>
    <w:rsid w:val="00801417"/>
    <w:rsid w:val="0080167A"/>
    <w:rsid w:val="00805ED1"/>
    <w:rsid w:val="008062D5"/>
    <w:rsid w:val="00812AE5"/>
    <w:rsid w:val="00813B37"/>
    <w:rsid w:val="00814C01"/>
    <w:rsid w:val="00816B4A"/>
    <w:rsid w:val="00820F42"/>
    <w:rsid w:val="008227C9"/>
    <w:rsid w:val="00831977"/>
    <w:rsid w:val="008379E1"/>
    <w:rsid w:val="008411D0"/>
    <w:rsid w:val="00850F58"/>
    <w:rsid w:val="00856C99"/>
    <w:rsid w:val="008578CE"/>
    <w:rsid w:val="00864ACC"/>
    <w:rsid w:val="008832C2"/>
    <w:rsid w:val="00883FE0"/>
    <w:rsid w:val="00885B0A"/>
    <w:rsid w:val="00886D86"/>
    <w:rsid w:val="008936E1"/>
    <w:rsid w:val="00896D8E"/>
    <w:rsid w:val="008975E6"/>
    <w:rsid w:val="008A0DF0"/>
    <w:rsid w:val="008A1900"/>
    <w:rsid w:val="008A3F75"/>
    <w:rsid w:val="008A44A9"/>
    <w:rsid w:val="008A7C2F"/>
    <w:rsid w:val="008A7F3D"/>
    <w:rsid w:val="008B29A2"/>
    <w:rsid w:val="008C14CE"/>
    <w:rsid w:val="008C307F"/>
    <w:rsid w:val="008C5659"/>
    <w:rsid w:val="008C5BAE"/>
    <w:rsid w:val="008C6A43"/>
    <w:rsid w:val="008D0A8A"/>
    <w:rsid w:val="008D4D0A"/>
    <w:rsid w:val="008D65B0"/>
    <w:rsid w:val="008E2C6B"/>
    <w:rsid w:val="008E2E5C"/>
    <w:rsid w:val="008E3FEA"/>
    <w:rsid w:val="008E4E3A"/>
    <w:rsid w:val="008E6BE6"/>
    <w:rsid w:val="008F0555"/>
    <w:rsid w:val="008F26BA"/>
    <w:rsid w:val="008F5BC4"/>
    <w:rsid w:val="008F6010"/>
    <w:rsid w:val="008F64BE"/>
    <w:rsid w:val="009006B4"/>
    <w:rsid w:val="0090384A"/>
    <w:rsid w:val="00910E00"/>
    <w:rsid w:val="00914335"/>
    <w:rsid w:val="009153DD"/>
    <w:rsid w:val="009209ED"/>
    <w:rsid w:val="00921C52"/>
    <w:rsid w:val="009241F5"/>
    <w:rsid w:val="00924F3B"/>
    <w:rsid w:val="009267FC"/>
    <w:rsid w:val="00936062"/>
    <w:rsid w:val="00941189"/>
    <w:rsid w:val="00942565"/>
    <w:rsid w:val="009444EA"/>
    <w:rsid w:val="0094705C"/>
    <w:rsid w:val="00951201"/>
    <w:rsid w:val="00953E5E"/>
    <w:rsid w:val="00955760"/>
    <w:rsid w:val="00956B71"/>
    <w:rsid w:val="009618DD"/>
    <w:rsid w:val="0096608C"/>
    <w:rsid w:val="00966BD2"/>
    <w:rsid w:val="00967AAA"/>
    <w:rsid w:val="00971018"/>
    <w:rsid w:val="00972718"/>
    <w:rsid w:val="00973438"/>
    <w:rsid w:val="00973A13"/>
    <w:rsid w:val="00973D5C"/>
    <w:rsid w:val="00975F37"/>
    <w:rsid w:val="00980468"/>
    <w:rsid w:val="00981F78"/>
    <w:rsid w:val="00986C00"/>
    <w:rsid w:val="00987387"/>
    <w:rsid w:val="0099020D"/>
    <w:rsid w:val="009922F6"/>
    <w:rsid w:val="00994156"/>
    <w:rsid w:val="00994470"/>
    <w:rsid w:val="00994C69"/>
    <w:rsid w:val="00994EE8"/>
    <w:rsid w:val="00997E7C"/>
    <w:rsid w:val="009A1E2C"/>
    <w:rsid w:val="009A243B"/>
    <w:rsid w:val="009A5374"/>
    <w:rsid w:val="009B00F5"/>
    <w:rsid w:val="009B18A9"/>
    <w:rsid w:val="009B4BE9"/>
    <w:rsid w:val="009B4CFC"/>
    <w:rsid w:val="009C0CAB"/>
    <w:rsid w:val="009C2492"/>
    <w:rsid w:val="009C482D"/>
    <w:rsid w:val="009C530B"/>
    <w:rsid w:val="009C5A2C"/>
    <w:rsid w:val="009D193A"/>
    <w:rsid w:val="009D1B18"/>
    <w:rsid w:val="009D4A18"/>
    <w:rsid w:val="009D75AF"/>
    <w:rsid w:val="009E2E16"/>
    <w:rsid w:val="009E4270"/>
    <w:rsid w:val="009F118D"/>
    <w:rsid w:val="009F3F6C"/>
    <w:rsid w:val="009F48F8"/>
    <w:rsid w:val="009F5B6B"/>
    <w:rsid w:val="009F6040"/>
    <w:rsid w:val="009F63F1"/>
    <w:rsid w:val="009F6788"/>
    <w:rsid w:val="00A006B8"/>
    <w:rsid w:val="00A02591"/>
    <w:rsid w:val="00A049CE"/>
    <w:rsid w:val="00A06879"/>
    <w:rsid w:val="00A07D62"/>
    <w:rsid w:val="00A178AF"/>
    <w:rsid w:val="00A210D1"/>
    <w:rsid w:val="00A233CC"/>
    <w:rsid w:val="00A238BB"/>
    <w:rsid w:val="00A24197"/>
    <w:rsid w:val="00A25726"/>
    <w:rsid w:val="00A263D5"/>
    <w:rsid w:val="00A26A39"/>
    <w:rsid w:val="00A26E56"/>
    <w:rsid w:val="00A33961"/>
    <w:rsid w:val="00A35240"/>
    <w:rsid w:val="00A3570B"/>
    <w:rsid w:val="00A362D9"/>
    <w:rsid w:val="00A40610"/>
    <w:rsid w:val="00A40667"/>
    <w:rsid w:val="00A5153B"/>
    <w:rsid w:val="00A51C6E"/>
    <w:rsid w:val="00A54718"/>
    <w:rsid w:val="00A56935"/>
    <w:rsid w:val="00A60CD5"/>
    <w:rsid w:val="00A63302"/>
    <w:rsid w:val="00A63E63"/>
    <w:rsid w:val="00A64E26"/>
    <w:rsid w:val="00A65414"/>
    <w:rsid w:val="00A66E3C"/>
    <w:rsid w:val="00A6720C"/>
    <w:rsid w:val="00A7177C"/>
    <w:rsid w:val="00A76A18"/>
    <w:rsid w:val="00A77585"/>
    <w:rsid w:val="00A77AA6"/>
    <w:rsid w:val="00A84A89"/>
    <w:rsid w:val="00A86D6A"/>
    <w:rsid w:val="00A91B03"/>
    <w:rsid w:val="00A97C08"/>
    <w:rsid w:val="00AA05C3"/>
    <w:rsid w:val="00AA0DFB"/>
    <w:rsid w:val="00AA1451"/>
    <w:rsid w:val="00AA162D"/>
    <w:rsid w:val="00AA44D9"/>
    <w:rsid w:val="00AA77CE"/>
    <w:rsid w:val="00AB0AAC"/>
    <w:rsid w:val="00AB180C"/>
    <w:rsid w:val="00AB3223"/>
    <w:rsid w:val="00AB37D9"/>
    <w:rsid w:val="00AB448A"/>
    <w:rsid w:val="00AB4867"/>
    <w:rsid w:val="00AB596C"/>
    <w:rsid w:val="00AB6686"/>
    <w:rsid w:val="00AC1013"/>
    <w:rsid w:val="00AC1B93"/>
    <w:rsid w:val="00AC3B99"/>
    <w:rsid w:val="00AD07BD"/>
    <w:rsid w:val="00AD10E2"/>
    <w:rsid w:val="00AD6B2C"/>
    <w:rsid w:val="00AE2CDF"/>
    <w:rsid w:val="00AE3A40"/>
    <w:rsid w:val="00AE4FAB"/>
    <w:rsid w:val="00AE550C"/>
    <w:rsid w:val="00AE5559"/>
    <w:rsid w:val="00AE56AC"/>
    <w:rsid w:val="00AE710B"/>
    <w:rsid w:val="00AE7193"/>
    <w:rsid w:val="00AF032E"/>
    <w:rsid w:val="00AF15B1"/>
    <w:rsid w:val="00AF559B"/>
    <w:rsid w:val="00B00298"/>
    <w:rsid w:val="00B02AE6"/>
    <w:rsid w:val="00B03CA0"/>
    <w:rsid w:val="00B03E93"/>
    <w:rsid w:val="00B0405C"/>
    <w:rsid w:val="00B104B9"/>
    <w:rsid w:val="00B1125C"/>
    <w:rsid w:val="00B1330F"/>
    <w:rsid w:val="00B1420E"/>
    <w:rsid w:val="00B143EA"/>
    <w:rsid w:val="00B14A99"/>
    <w:rsid w:val="00B22607"/>
    <w:rsid w:val="00B255A8"/>
    <w:rsid w:val="00B26373"/>
    <w:rsid w:val="00B279DB"/>
    <w:rsid w:val="00B324F0"/>
    <w:rsid w:val="00B34CAF"/>
    <w:rsid w:val="00B35E87"/>
    <w:rsid w:val="00B3625C"/>
    <w:rsid w:val="00B3763C"/>
    <w:rsid w:val="00B415FC"/>
    <w:rsid w:val="00B41AF0"/>
    <w:rsid w:val="00B41B7E"/>
    <w:rsid w:val="00B47AF3"/>
    <w:rsid w:val="00B53C11"/>
    <w:rsid w:val="00B542EF"/>
    <w:rsid w:val="00B54479"/>
    <w:rsid w:val="00B554A3"/>
    <w:rsid w:val="00B559C5"/>
    <w:rsid w:val="00B62574"/>
    <w:rsid w:val="00B6384C"/>
    <w:rsid w:val="00B65508"/>
    <w:rsid w:val="00B67217"/>
    <w:rsid w:val="00B72D1C"/>
    <w:rsid w:val="00B7632E"/>
    <w:rsid w:val="00B76743"/>
    <w:rsid w:val="00B81034"/>
    <w:rsid w:val="00B8688C"/>
    <w:rsid w:val="00B87454"/>
    <w:rsid w:val="00B8791C"/>
    <w:rsid w:val="00B90F40"/>
    <w:rsid w:val="00B91BE1"/>
    <w:rsid w:val="00B92755"/>
    <w:rsid w:val="00B94889"/>
    <w:rsid w:val="00B96EAE"/>
    <w:rsid w:val="00BA031C"/>
    <w:rsid w:val="00BA1664"/>
    <w:rsid w:val="00BA1C84"/>
    <w:rsid w:val="00BA200A"/>
    <w:rsid w:val="00BA2743"/>
    <w:rsid w:val="00BA3046"/>
    <w:rsid w:val="00BA663C"/>
    <w:rsid w:val="00BA6C6A"/>
    <w:rsid w:val="00BB0E5D"/>
    <w:rsid w:val="00BB174F"/>
    <w:rsid w:val="00BB5C6E"/>
    <w:rsid w:val="00BB6CB1"/>
    <w:rsid w:val="00BB7E2D"/>
    <w:rsid w:val="00BC3078"/>
    <w:rsid w:val="00BC3C43"/>
    <w:rsid w:val="00BD09E4"/>
    <w:rsid w:val="00BD1C51"/>
    <w:rsid w:val="00BD4089"/>
    <w:rsid w:val="00BD6381"/>
    <w:rsid w:val="00BE2F00"/>
    <w:rsid w:val="00BE3220"/>
    <w:rsid w:val="00BF02C1"/>
    <w:rsid w:val="00BF792B"/>
    <w:rsid w:val="00C00078"/>
    <w:rsid w:val="00C02117"/>
    <w:rsid w:val="00C034E8"/>
    <w:rsid w:val="00C040D8"/>
    <w:rsid w:val="00C040F8"/>
    <w:rsid w:val="00C04CF6"/>
    <w:rsid w:val="00C06854"/>
    <w:rsid w:val="00C11365"/>
    <w:rsid w:val="00C12F0D"/>
    <w:rsid w:val="00C13EEE"/>
    <w:rsid w:val="00C14542"/>
    <w:rsid w:val="00C14C08"/>
    <w:rsid w:val="00C1551A"/>
    <w:rsid w:val="00C15AEC"/>
    <w:rsid w:val="00C2290E"/>
    <w:rsid w:val="00C2627C"/>
    <w:rsid w:val="00C26E9F"/>
    <w:rsid w:val="00C308FE"/>
    <w:rsid w:val="00C37BBA"/>
    <w:rsid w:val="00C40A4D"/>
    <w:rsid w:val="00C40E44"/>
    <w:rsid w:val="00C41836"/>
    <w:rsid w:val="00C436ED"/>
    <w:rsid w:val="00C47340"/>
    <w:rsid w:val="00C51207"/>
    <w:rsid w:val="00C53E94"/>
    <w:rsid w:val="00C55032"/>
    <w:rsid w:val="00C56601"/>
    <w:rsid w:val="00C6121E"/>
    <w:rsid w:val="00C6483E"/>
    <w:rsid w:val="00C67BFE"/>
    <w:rsid w:val="00C71183"/>
    <w:rsid w:val="00C7166A"/>
    <w:rsid w:val="00C7733E"/>
    <w:rsid w:val="00C82CD2"/>
    <w:rsid w:val="00C84D62"/>
    <w:rsid w:val="00C878E2"/>
    <w:rsid w:val="00C87957"/>
    <w:rsid w:val="00C91736"/>
    <w:rsid w:val="00C92322"/>
    <w:rsid w:val="00C9264D"/>
    <w:rsid w:val="00C952EB"/>
    <w:rsid w:val="00C95D1C"/>
    <w:rsid w:val="00CA152E"/>
    <w:rsid w:val="00CA1DAA"/>
    <w:rsid w:val="00CA592F"/>
    <w:rsid w:val="00CA6FE8"/>
    <w:rsid w:val="00CA750D"/>
    <w:rsid w:val="00CB1E43"/>
    <w:rsid w:val="00CC3A59"/>
    <w:rsid w:val="00CC5553"/>
    <w:rsid w:val="00CC5D74"/>
    <w:rsid w:val="00CC5E38"/>
    <w:rsid w:val="00CC6265"/>
    <w:rsid w:val="00CD00CD"/>
    <w:rsid w:val="00CD01FB"/>
    <w:rsid w:val="00CD07F6"/>
    <w:rsid w:val="00CD1668"/>
    <w:rsid w:val="00CD5C41"/>
    <w:rsid w:val="00CD7E4D"/>
    <w:rsid w:val="00CE165E"/>
    <w:rsid w:val="00CE46E3"/>
    <w:rsid w:val="00CE5432"/>
    <w:rsid w:val="00CE7B74"/>
    <w:rsid w:val="00CF163E"/>
    <w:rsid w:val="00CF5051"/>
    <w:rsid w:val="00CF5E8C"/>
    <w:rsid w:val="00CF703A"/>
    <w:rsid w:val="00CF72D0"/>
    <w:rsid w:val="00D04ADB"/>
    <w:rsid w:val="00D0550E"/>
    <w:rsid w:val="00D05DC0"/>
    <w:rsid w:val="00D06309"/>
    <w:rsid w:val="00D07C92"/>
    <w:rsid w:val="00D103D0"/>
    <w:rsid w:val="00D12443"/>
    <w:rsid w:val="00D13242"/>
    <w:rsid w:val="00D25358"/>
    <w:rsid w:val="00D2542C"/>
    <w:rsid w:val="00D27BC7"/>
    <w:rsid w:val="00D31DAC"/>
    <w:rsid w:val="00D3588F"/>
    <w:rsid w:val="00D36A0D"/>
    <w:rsid w:val="00D37BC2"/>
    <w:rsid w:val="00D437BF"/>
    <w:rsid w:val="00D44117"/>
    <w:rsid w:val="00D5506D"/>
    <w:rsid w:val="00D5714E"/>
    <w:rsid w:val="00D6198F"/>
    <w:rsid w:val="00D6242A"/>
    <w:rsid w:val="00D62E1C"/>
    <w:rsid w:val="00D63C4B"/>
    <w:rsid w:val="00D6685F"/>
    <w:rsid w:val="00D66A5F"/>
    <w:rsid w:val="00D66B23"/>
    <w:rsid w:val="00D670D9"/>
    <w:rsid w:val="00D70673"/>
    <w:rsid w:val="00D70CEF"/>
    <w:rsid w:val="00D7359C"/>
    <w:rsid w:val="00D74393"/>
    <w:rsid w:val="00D75E48"/>
    <w:rsid w:val="00D76625"/>
    <w:rsid w:val="00D76A26"/>
    <w:rsid w:val="00D77832"/>
    <w:rsid w:val="00D779B3"/>
    <w:rsid w:val="00D8100B"/>
    <w:rsid w:val="00D812E1"/>
    <w:rsid w:val="00D85507"/>
    <w:rsid w:val="00D856C1"/>
    <w:rsid w:val="00D870F7"/>
    <w:rsid w:val="00D879DB"/>
    <w:rsid w:val="00D90311"/>
    <w:rsid w:val="00D91B11"/>
    <w:rsid w:val="00D93288"/>
    <w:rsid w:val="00D97E3F"/>
    <w:rsid w:val="00DA1573"/>
    <w:rsid w:val="00DA351D"/>
    <w:rsid w:val="00DA69F9"/>
    <w:rsid w:val="00DB35FF"/>
    <w:rsid w:val="00DB3E31"/>
    <w:rsid w:val="00DB61C8"/>
    <w:rsid w:val="00DC12D2"/>
    <w:rsid w:val="00DC456E"/>
    <w:rsid w:val="00DC4A4F"/>
    <w:rsid w:val="00DD1071"/>
    <w:rsid w:val="00DE017D"/>
    <w:rsid w:val="00DE0A67"/>
    <w:rsid w:val="00DE15EA"/>
    <w:rsid w:val="00DE5188"/>
    <w:rsid w:val="00DE5734"/>
    <w:rsid w:val="00DE6A8D"/>
    <w:rsid w:val="00DE734C"/>
    <w:rsid w:val="00DE7E68"/>
    <w:rsid w:val="00DF0389"/>
    <w:rsid w:val="00DF41A0"/>
    <w:rsid w:val="00DF4EF4"/>
    <w:rsid w:val="00DF7ABC"/>
    <w:rsid w:val="00E008BE"/>
    <w:rsid w:val="00E0162C"/>
    <w:rsid w:val="00E01ADA"/>
    <w:rsid w:val="00E055C4"/>
    <w:rsid w:val="00E12E8E"/>
    <w:rsid w:val="00E16AD9"/>
    <w:rsid w:val="00E17373"/>
    <w:rsid w:val="00E243FF"/>
    <w:rsid w:val="00E313E4"/>
    <w:rsid w:val="00E330CE"/>
    <w:rsid w:val="00E345EC"/>
    <w:rsid w:val="00E34F93"/>
    <w:rsid w:val="00E35BA9"/>
    <w:rsid w:val="00E432A0"/>
    <w:rsid w:val="00E45564"/>
    <w:rsid w:val="00E45E2B"/>
    <w:rsid w:val="00E5158C"/>
    <w:rsid w:val="00E53A72"/>
    <w:rsid w:val="00E54CC1"/>
    <w:rsid w:val="00E57C57"/>
    <w:rsid w:val="00E6252C"/>
    <w:rsid w:val="00E6297D"/>
    <w:rsid w:val="00E629A6"/>
    <w:rsid w:val="00E62A92"/>
    <w:rsid w:val="00E63B2A"/>
    <w:rsid w:val="00E676B7"/>
    <w:rsid w:val="00E70977"/>
    <w:rsid w:val="00E70CDB"/>
    <w:rsid w:val="00E7292E"/>
    <w:rsid w:val="00E7454B"/>
    <w:rsid w:val="00E746E4"/>
    <w:rsid w:val="00E862F9"/>
    <w:rsid w:val="00E94157"/>
    <w:rsid w:val="00E94B2E"/>
    <w:rsid w:val="00E95092"/>
    <w:rsid w:val="00E965D0"/>
    <w:rsid w:val="00E97FC4"/>
    <w:rsid w:val="00EA0952"/>
    <w:rsid w:val="00EA3294"/>
    <w:rsid w:val="00EA416C"/>
    <w:rsid w:val="00EA43B2"/>
    <w:rsid w:val="00EB1E53"/>
    <w:rsid w:val="00EB6548"/>
    <w:rsid w:val="00EB741C"/>
    <w:rsid w:val="00EC0604"/>
    <w:rsid w:val="00EC13C8"/>
    <w:rsid w:val="00EC6AE2"/>
    <w:rsid w:val="00ED4016"/>
    <w:rsid w:val="00ED5DE1"/>
    <w:rsid w:val="00ED5FBC"/>
    <w:rsid w:val="00ED7F78"/>
    <w:rsid w:val="00EE05A7"/>
    <w:rsid w:val="00EE1C84"/>
    <w:rsid w:val="00EF4A52"/>
    <w:rsid w:val="00EF4B3A"/>
    <w:rsid w:val="00F00DF0"/>
    <w:rsid w:val="00F01E4E"/>
    <w:rsid w:val="00F026A8"/>
    <w:rsid w:val="00F0319F"/>
    <w:rsid w:val="00F04474"/>
    <w:rsid w:val="00F053ED"/>
    <w:rsid w:val="00F06A77"/>
    <w:rsid w:val="00F1097C"/>
    <w:rsid w:val="00F10E9E"/>
    <w:rsid w:val="00F11BD4"/>
    <w:rsid w:val="00F12152"/>
    <w:rsid w:val="00F13668"/>
    <w:rsid w:val="00F13E7B"/>
    <w:rsid w:val="00F14648"/>
    <w:rsid w:val="00F23841"/>
    <w:rsid w:val="00F25C8E"/>
    <w:rsid w:val="00F30E8E"/>
    <w:rsid w:val="00F32E9F"/>
    <w:rsid w:val="00F3359D"/>
    <w:rsid w:val="00F34A34"/>
    <w:rsid w:val="00F34DFE"/>
    <w:rsid w:val="00F373A7"/>
    <w:rsid w:val="00F4175A"/>
    <w:rsid w:val="00F42C41"/>
    <w:rsid w:val="00F50140"/>
    <w:rsid w:val="00F51537"/>
    <w:rsid w:val="00F52003"/>
    <w:rsid w:val="00F526B4"/>
    <w:rsid w:val="00F5366E"/>
    <w:rsid w:val="00F57B30"/>
    <w:rsid w:val="00F62B66"/>
    <w:rsid w:val="00F63F22"/>
    <w:rsid w:val="00F7263E"/>
    <w:rsid w:val="00F72766"/>
    <w:rsid w:val="00F76DCB"/>
    <w:rsid w:val="00F80030"/>
    <w:rsid w:val="00F827A0"/>
    <w:rsid w:val="00F84CAF"/>
    <w:rsid w:val="00F84ED8"/>
    <w:rsid w:val="00F91465"/>
    <w:rsid w:val="00F923EA"/>
    <w:rsid w:val="00F9683A"/>
    <w:rsid w:val="00F97F4D"/>
    <w:rsid w:val="00FA1C3D"/>
    <w:rsid w:val="00FA3A83"/>
    <w:rsid w:val="00FA4ACA"/>
    <w:rsid w:val="00FA786E"/>
    <w:rsid w:val="00FB34FB"/>
    <w:rsid w:val="00FC1407"/>
    <w:rsid w:val="00FC5781"/>
    <w:rsid w:val="00FD05F2"/>
    <w:rsid w:val="00FD3AD5"/>
    <w:rsid w:val="00FD5C25"/>
    <w:rsid w:val="00FD6798"/>
    <w:rsid w:val="00FD7518"/>
    <w:rsid w:val="00FE0767"/>
    <w:rsid w:val="00FE2C00"/>
    <w:rsid w:val="00FE4C71"/>
    <w:rsid w:val="00FE6907"/>
    <w:rsid w:val="00FE77D0"/>
    <w:rsid w:val="00FF06D8"/>
    <w:rsid w:val="00FF2E30"/>
    <w:rsid w:val="00FF37A7"/>
    <w:rsid w:val="00FF536F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E9FDA8E834B348070CD148095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B1E3-F03D-45D7-AA08-12604782D082}"/>
      </w:docPartPr>
      <w:docPartBody>
        <w:p w:rsidR="00763E3A" w:rsidRDefault="00E06FEA" w:rsidP="00E06FEA">
          <w:pPr>
            <w:pStyle w:val="319E9FDA8E834B348070CD148095414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E45EA0A54FD4AE49A2CF1DF3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2DB3-E2C1-40A2-8B4B-F18B6CA763A8}"/>
      </w:docPartPr>
      <w:docPartBody>
        <w:p w:rsidR="00763E3A" w:rsidRDefault="00E06FEA" w:rsidP="00E06FEA">
          <w:pPr>
            <w:pStyle w:val="50B7E45EA0A54FD4AE49A2CF1DF30B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B203CFECC4FD5B3502BD5BFDF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3D73D-BEB8-4D09-9D27-E186BC62E96F}"/>
      </w:docPartPr>
      <w:docPartBody>
        <w:p w:rsidR="00194C27" w:rsidRDefault="003F6958" w:rsidP="003F6958">
          <w:pPr>
            <w:pStyle w:val="C45B203CFECC4FD5B3502BD5BFDFC0D3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11417"/>
    <w:rsid w:val="00052C25"/>
    <w:rsid w:val="000857F7"/>
    <w:rsid w:val="000954D4"/>
    <w:rsid w:val="00194C27"/>
    <w:rsid w:val="001A1A28"/>
    <w:rsid w:val="001B30E6"/>
    <w:rsid w:val="00222549"/>
    <w:rsid w:val="00260F3D"/>
    <w:rsid w:val="002D1A10"/>
    <w:rsid w:val="002D7128"/>
    <w:rsid w:val="00305123"/>
    <w:rsid w:val="003F6958"/>
    <w:rsid w:val="0049342B"/>
    <w:rsid w:val="004B6576"/>
    <w:rsid w:val="004C1BC3"/>
    <w:rsid w:val="004D62F1"/>
    <w:rsid w:val="006B6EDE"/>
    <w:rsid w:val="00763E3A"/>
    <w:rsid w:val="00770C91"/>
    <w:rsid w:val="00772B43"/>
    <w:rsid w:val="007E0331"/>
    <w:rsid w:val="00816F2F"/>
    <w:rsid w:val="00830859"/>
    <w:rsid w:val="00914A88"/>
    <w:rsid w:val="00917D85"/>
    <w:rsid w:val="00935090"/>
    <w:rsid w:val="00947CC9"/>
    <w:rsid w:val="009918DC"/>
    <w:rsid w:val="00A34946"/>
    <w:rsid w:val="00A75108"/>
    <w:rsid w:val="00AB21B6"/>
    <w:rsid w:val="00B05682"/>
    <w:rsid w:val="00B951A1"/>
    <w:rsid w:val="00BA5FC3"/>
    <w:rsid w:val="00BC789E"/>
    <w:rsid w:val="00C2078C"/>
    <w:rsid w:val="00C22C5A"/>
    <w:rsid w:val="00C7721A"/>
    <w:rsid w:val="00CB58A0"/>
    <w:rsid w:val="00D5299D"/>
    <w:rsid w:val="00D57345"/>
    <w:rsid w:val="00E06FEA"/>
    <w:rsid w:val="00E6222F"/>
    <w:rsid w:val="00ED6AA4"/>
    <w:rsid w:val="00F814F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958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319E9FDA8E834B348070CD1480954145">
    <w:name w:val="319E9FDA8E834B348070CD1480954145"/>
    <w:rsid w:val="00E06FEA"/>
  </w:style>
  <w:style w:type="paragraph" w:customStyle="1" w:styleId="50B7E45EA0A54FD4AE49A2CF1DF30B3F">
    <w:name w:val="50B7E45EA0A54FD4AE49A2CF1DF30B3F"/>
    <w:rsid w:val="00E06FEA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C45B203CFECC4FD5B3502BD5BFDFC0D3">
    <w:name w:val="C45B203CFECC4FD5B3502BD5BFDFC0D3"/>
    <w:rsid w:val="003F6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1BA58-91B9-4E71-9424-A9FFC1FC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2022-03-18T19:09:00Z</cp:lastPrinted>
  <dcterms:created xsi:type="dcterms:W3CDTF">2023-05-03T17:34:00Z</dcterms:created>
  <dcterms:modified xsi:type="dcterms:W3CDTF">2023-05-03T17:34:00Z</dcterms:modified>
</cp:coreProperties>
</file>