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1ABADC12" w:rsidR="00234F12" w:rsidRDefault="00564957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6</w:t>
      </w:r>
      <w:r w:rsidR="00090B36">
        <w:rPr>
          <w:rFonts w:ascii="Arial Narrow" w:hAnsi="Arial Narrow"/>
          <w:b/>
          <w:bCs/>
          <w:sz w:val="28"/>
          <w:szCs w:val="28"/>
        </w:rPr>
        <w:t>, 2023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54452B15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564957">
        <w:rPr>
          <w:rFonts w:ascii="Arial Narrow" w:hAnsi="Arial Narrow"/>
        </w:rPr>
        <w:t>26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564957">
        <w:rPr>
          <w:rFonts w:ascii="Arial Narrow" w:hAnsi="Arial Narrow"/>
        </w:rPr>
        <w:t>June 6</w:t>
      </w:r>
      <w:r w:rsidR="00090B36">
        <w:rPr>
          <w:rFonts w:ascii="Arial Narrow" w:hAnsi="Arial Narrow"/>
        </w:rPr>
        <w:t>, 2023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2530A723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564957">
        <w:rPr>
          <w:rFonts w:ascii="Arial Narrow" w:hAnsi="Arial Narrow"/>
        </w:rPr>
        <w:t>$527.81(March), $814.83 (April)</w:t>
      </w:r>
      <w:r w:rsidR="006773E9">
        <w:rPr>
          <w:rFonts w:ascii="Arial Narrow" w:hAnsi="Arial Narrow"/>
        </w:rPr>
        <w:t xml:space="preserve">   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58E6E3A2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564957">
        <w:rPr>
          <w:rFonts w:ascii="Arial Narrow" w:hAnsi="Arial Narrow"/>
        </w:rPr>
        <w:t>8,060,197.22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564957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4199"/>
    <w:rsid w:val="00257FA4"/>
    <w:rsid w:val="00260182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6A5F"/>
    <w:rsid w:val="003C3DD9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6345"/>
    <w:rsid w:val="00466BBE"/>
    <w:rsid w:val="00475FB0"/>
    <w:rsid w:val="004773ED"/>
    <w:rsid w:val="00482AA2"/>
    <w:rsid w:val="00483376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2023-06-05T14:01:00Z</dcterms:created>
  <dcterms:modified xsi:type="dcterms:W3CDTF">2023-06-05T14:05:00Z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