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1AACA5" w14:textId="77777777" w:rsidR="007A30D0" w:rsidRDefault="007A30D0" w:rsidP="009D193A">
      <w:pPr>
        <w:tabs>
          <w:tab w:val="center" w:pos="4680"/>
        </w:tabs>
        <w:jc w:val="both"/>
        <w:rPr>
          <w:rFonts w:cstheme="minorHAnsi"/>
          <w:b/>
          <w:sz w:val="24"/>
          <w:szCs w:val="24"/>
          <w:u w:val="single"/>
        </w:rPr>
      </w:pPr>
    </w:p>
    <w:p w14:paraId="215DFB67" w14:textId="77777777" w:rsidR="00D70673" w:rsidRPr="00C952EB" w:rsidRDefault="008D65B0" w:rsidP="009D193A">
      <w:pPr>
        <w:tabs>
          <w:tab w:val="center" w:pos="4680"/>
        </w:tabs>
        <w:jc w:val="both"/>
        <w:rPr>
          <w:rFonts w:cstheme="minorHAnsi"/>
          <w:b/>
          <w:sz w:val="24"/>
          <w:szCs w:val="24"/>
          <w:u w:val="single"/>
        </w:rPr>
      </w:pPr>
      <w:r w:rsidRPr="00C952EB">
        <w:rPr>
          <w:rFonts w:cstheme="minorHAnsi"/>
          <w:b/>
          <w:sz w:val="24"/>
          <w:szCs w:val="24"/>
          <w:u w:val="single"/>
        </w:rPr>
        <w:t>COURSE DESCRIPTION</w:t>
      </w:r>
    </w:p>
    <w:p w14:paraId="2D826082" w14:textId="428C77D2" w:rsidR="008D65B0" w:rsidRPr="006D28DA" w:rsidRDefault="008D65B0" w:rsidP="00C952EB">
      <w:pPr>
        <w:tabs>
          <w:tab w:val="left" w:pos="2160"/>
          <w:tab w:val="center" w:pos="4680"/>
        </w:tabs>
        <w:spacing w:after="0" w:line="240" w:lineRule="auto"/>
        <w:jc w:val="both"/>
        <w:rPr>
          <w:rFonts w:cstheme="minorHAnsi"/>
        </w:rPr>
      </w:pPr>
      <w:r w:rsidRPr="006D28DA">
        <w:rPr>
          <w:rFonts w:cstheme="minorHAnsi"/>
          <w:b/>
        </w:rPr>
        <w:t>Course Title:</w:t>
      </w:r>
      <w:r w:rsidR="00C952EB">
        <w:rPr>
          <w:rFonts w:cstheme="minorHAnsi"/>
          <w:b/>
        </w:rPr>
        <w:tab/>
      </w:r>
      <w:sdt>
        <w:sdtPr>
          <w:rPr>
            <w:rFonts w:cstheme="minorHAnsi"/>
          </w:rPr>
          <w:id w:val="387619990"/>
          <w:placeholder>
            <w:docPart w:val="DefaultPlaceholder_-1854013440"/>
          </w:placeholder>
        </w:sdtPr>
        <w:sdtEndPr/>
        <w:sdtContent>
          <w:r w:rsidR="00EF6BC4">
            <w:rPr>
              <w:rFonts w:cstheme="minorHAnsi"/>
            </w:rPr>
            <w:t>Intro to Aviation</w:t>
          </w:r>
        </w:sdtContent>
      </w:sdt>
    </w:p>
    <w:p w14:paraId="7DBD16A4" w14:textId="5FF1BF0C" w:rsidR="008D65B0" w:rsidRPr="006D28DA" w:rsidRDefault="008D65B0" w:rsidP="04FC763E">
      <w:pPr>
        <w:tabs>
          <w:tab w:val="left" w:pos="2160"/>
          <w:tab w:val="center" w:pos="4680"/>
        </w:tabs>
        <w:spacing w:after="0" w:line="240" w:lineRule="auto"/>
        <w:jc w:val="both"/>
        <w:rPr>
          <w:rStyle w:val="PlaceholderText"/>
        </w:rPr>
      </w:pPr>
      <w:r w:rsidRPr="45FC9A0A">
        <w:rPr>
          <w:b/>
          <w:bCs/>
        </w:rPr>
        <w:t>Course Number:</w:t>
      </w:r>
      <w:r>
        <w:tab/>
      </w:r>
      <w:sdt>
        <w:sdtPr>
          <w:id w:val="1811981816"/>
          <w:placeholder>
            <w:docPart w:val="C1A1246D8F084B44999A084693D92824"/>
          </w:placeholder>
        </w:sdtPr>
        <w:sdtEndPr/>
        <w:sdtContent>
          <w:r w:rsidR="0DD1C546">
            <w:t>007</w:t>
          </w:r>
          <w:r w:rsidR="003F3CBE">
            <w:t>68</w:t>
          </w:r>
        </w:sdtContent>
      </w:sdt>
    </w:p>
    <w:p w14:paraId="5A1A935A" w14:textId="3855BDF8" w:rsidR="00B542EF" w:rsidRDefault="00B542EF" w:rsidP="00C952EB">
      <w:pPr>
        <w:tabs>
          <w:tab w:val="left" w:pos="2160"/>
          <w:tab w:val="center" w:pos="4680"/>
        </w:tabs>
        <w:spacing w:after="0" w:line="240" w:lineRule="auto"/>
        <w:jc w:val="both"/>
        <w:rPr>
          <w:rFonts w:cstheme="minorHAnsi"/>
          <w:b/>
        </w:rPr>
      </w:pPr>
      <w:r w:rsidRPr="006D28DA">
        <w:rPr>
          <w:rFonts w:cstheme="minorHAnsi"/>
          <w:b/>
        </w:rPr>
        <w:t>Course Prerequisites:</w:t>
      </w:r>
      <w:r>
        <w:rPr>
          <w:rFonts w:cstheme="minorHAnsi"/>
          <w:b/>
        </w:rPr>
        <w:tab/>
      </w:r>
      <w:sdt>
        <w:sdtPr>
          <w:rPr>
            <w:rFonts w:cstheme="minorHAnsi"/>
          </w:rPr>
          <w:id w:val="1796869075"/>
          <w:placeholder>
            <w:docPart w:val="7716B824C84B4990B2684C28BC5A9CC3"/>
          </w:placeholder>
        </w:sdtPr>
        <w:sdtEndPr/>
        <w:sdtContent>
          <w:r w:rsidR="00EF6BC4">
            <w:rPr>
              <w:rFonts w:cstheme="minorHAnsi"/>
            </w:rPr>
            <w:t>None</w:t>
          </w:r>
        </w:sdtContent>
      </w:sdt>
    </w:p>
    <w:p w14:paraId="4893D49D" w14:textId="77777777" w:rsidR="00B542EF" w:rsidRDefault="00B542EF" w:rsidP="00C952EB">
      <w:pPr>
        <w:tabs>
          <w:tab w:val="left" w:pos="2160"/>
          <w:tab w:val="center" w:pos="4680"/>
        </w:tabs>
        <w:spacing w:after="0" w:line="240" w:lineRule="auto"/>
        <w:jc w:val="both"/>
        <w:rPr>
          <w:rFonts w:cstheme="minorHAnsi"/>
          <w:b/>
        </w:rPr>
      </w:pPr>
    </w:p>
    <w:p w14:paraId="6A505A9B" w14:textId="6698B263" w:rsidR="00B542EF" w:rsidRPr="00A11A43" w:rsidRDefault="007429F8" w:rsidP="00CE7B74">
      <w:pPr>
        <w:tabs>
          <w:tab w:val="left" w:pos="1980"/>
          <w:tab w:val="center" w:pos="4680"/>
        </w:tabs>
        <w:spacing w:after="0" w:line="240" w:lineRule="auto"/>
        <w:ind w:left="1980" w:hanging="1980"/>
        <w:jc w:val="both"/>
        <w:rPr>
          <w:rFonts w:cstheme="minorHAnsi"/>
        </w:rPr>
      </w:pPr>
      <w:r>
        <w:rPr>
          <w:rFonts w:cstheme="minorHAnsi"/>
          <w:b/>
        </w:rPr>
        <w:t>Course Description:</w:t>
      </w:r>
      <w:r w:rsidR="00CE7B74">
        <w:rPr>
          <w:rFonts w:cstheme="minorHAnsi"/>
          <w:b/>
        </w:rPr>
        <w:tab/>
      </w:r>
      <w:sdt>
        <w:sdtPr>
          <w:rPr>
            <w:rFonts w:cstheme="minorHAnsi"/>
          </w:rPr>
          <w:id w:val="-1693755925"/>
          <w:placeholder>
            <w:docPart w:val="DefaultPlaceholder_-1854013440"/>
          </w:placeholder>
        </w:sdtPr>
        <w:sdtEndPr/>
        <w:sdtContent>
          <w:r w:rsidR="00A11A43" w:rsidRPr="00A11A43">
            <w:rPr>
              <w:rFonts w:cstheme="minorHAnsi"/>
            </w:rPr>
            <w:t>Th</w:t>
          </w:r>
          <w:r w:rsidR="00A11A43">
            <w:rPr>
              <w:rFonts w:cstheme="minorHAnsi"/>
            </w:rPr>
            <w:t xml:space="preserve">is </w:t>
          </w:r>
          <w:r w:rsidR="00A11A43" w:rsidRPr="00A11A43">
            <w:rPr>
              <w:rFonts w:cstheme="minorHAnsi"/>
            </w:rPr>
            <w:t xml:space="preserve">course provides the foundation for advanced exploration in flying, aerospace engineering, and unmanned aircraft systems. Students will learn about engineering practices, problem-solving, and the innovations and technological developments that have made today's aviation and aerospace industries possible. Students will look at the problem-solving practices and innovative leaps that transformed space exploration from the unimaginable to the common in a single generation. Students will also gain a historical perspective, from the earliest flying machines to various modern aircraft. </w:t>
          </w:r>
        </w:sdtContent>
      </w:sdt>
    </w:p>
    <w:p w14:paraId="27B0E8C4" w14:textId="77777777" w:rsidR="007429F8" w:rsidRDefault="007429F8" w:rsidP="005B6272">
      <w:pPr>
        <w:tabs>
          <w:tab w:val="left" w:pos="2160"/>
          <w:tab w:val="center" w:pos="4680"/>
        </w:tabs>
        <w:spacing w:after="0" w:line="240" w:lineRule="auto"/>
        <w:jc w:val="both"/>
        <w:rPr>
          <w:rFonts w:cstheme="minorHAnsi"/>
          <w:b/>
        </w:rPr>
      </w:pPr>
    </w:p>
    <w:p w14:paraId="48DE75BA" w14:textId="7282EBAF" w:rsidR="008D65B0" w:rsidRPr="002872D0" w:rsidRDefault="008D65B0" w:rsidP="005B6272">
      <w:pPr>
        <w:tabs>
          <w:tab w:val="left" w:pos="2160"/>
          <w:tab w:val="center" w:pos="4680"/>
        </w:tabs>
        <w:spacing w:after="0" w:line="240" w:lineRule="auto"/>
        <w:jc w:val="both"/>
        <w:rPr>
          <w:rFonts w:cstheme="minorHAnsi"/>
        </w:rPr>
      </w:pPr>
      <w:r w:rsidRPr="002872D0">
        <w:rPr>
          <w:rFonts w:cstheme="minorHAnsi"/>
          <w:b/>
        </w:rPr>
        <w:t>Suggested Grade Level</w:t>
      </w:r>
      <w:r w:rsidRPr="002872D0">
        <w:rPr>
          <w:rFonts w:cstheme="minorHAnsi"/>
        </w:rPr>
        <w:t>:</w:t>
      </w:r>
      <w:r w:rsidR="005B6272" w:rsidRPr="002872D0">
        <w:rPr>
          <w:rFonts w:cstheme="minorHAnsi"/>
        </w:rPr>
        <w:tab/>
      </w:r>
      <w:sdt>
        <w:sdtPr>
          <w:rPr>
            <w:rFonts w:cstheme="minorHAnsi"/>
          </w:rPr>
          <w:alias w:val="Grade Level"/>
          <w:tag w:val="Grade Level"/>
          <w:id w:val="-1977280660"/>
          <w:placeholder>
            <w:docPart w:val="DefaultPlaceholder_-1854013439"/>
          </w:placeholder>
          <w:dropDownList>
            <w:listItem w:value="Choose an item."/>
            <w:listItem w:displayText="Kindergarten" w:value="Kindergarten"/>
            <w:listItem w:displayText="Grade 1" w:value="Grade 1"/>
            <w:listItem w:displayText="Grade 2" w:value="Grade 2"/>
            <w:listItem w:displayText="Grade 3" w:value="Grade 3"/>
            <w:listItem w:displayText="Grade 4" w:value="Grade 4"/>
            <w:listItem w:displayText="Grade 5" w:value="Grade 5"/>
            <w:listItem w:displayText="Grade 6" w:value="Grade 6"/>
            <w:listItem w:displayText="Grade 7" w:value="Grade 7"/>
            <w:listItem w:displayText="Grade 8" w:value="Grade 8"/>
            <w:listItem w:displayText="Grade 9" w:value="Grade 9"/>
            <w:listItem w:displayText="Grade 10" w:value="Grade 10"/>
            <w:listItem w:displayText="Grade 11" w:value="Grade 11"/>
            <w:listItem w:displayText="Grade 12" w:value="Grade 12"/>
            <w:listItem w:displayText="Grades 6-8" w:value="Grades 6-8"/>
            <w:listItem w:displayText="Grades 7-8" w:value="Grades 7-8"/>
            <w:listItem w:displayText="Grades 9-12" w:value="Grades 9-12"/>
            <w:listItem w:displayText="Grades 10-12" w:value="Grades 10-12"/>
            <w:listItem w:displayText="Grades 11-12" w:value="Grades 11-12"/>
          </w:dropDownList>
        </w:sdtPr>
        <w:sdtEndPr/>
        <w:sdtContent>
          <w:r w:rsidR="00EF6BC4">
            <w:rPr>
              <w:rFonts w:cstheme="minorHAnsi"/>
            </w:rPr>
            <w:t>Grades 9-12</w:t>
          </w:r>
        </w:sdtContent>
      </w:sdt>
    </w:p>
    <w:p w14:paraId="19574833" w14:textId="7B865CDD" w:rsidR="008D65B0" w:rsidRPr="002872D0" w:rsidRDefault="00C040F8" w:rsidP="005B6272">
      <w:pPr>
        <w:tabs>
          <w:tab w:val="left" w:pos="2160"/>
          <w:tab w:val="center" w:pos="4680"/>
        </w:tabs>
        <w:spacing w:after="0" w:line="240" w:lineRule="auto"/>
        <w:jc w:val="both"/>
        <w:rPr>
          <w:rFonts w:cstheme="minorHAnsi"/>
        </w:rPr>
      </w:pPr>
      <w:r w:rsidRPr="002872D0">
        <w:rPr>
          <w:rFonts w:cstheme="minorHAnsi"/>
          <w:b/>
        </w:rPr>
        <w:t>Length of Course:</w:t>
      </w:r>
      <w:r w:rsidRPr="002872D0">
        <w:rPr>
          <w:rFonts w:cstheme="minorHAnsi"/>
        </w:rPr>
        <w:t xml:space="preserve"> </w:t>
      </w:r>
      <w:r w:rsidR="005B6272" w:rsidRPr="002872D0">
        <w:rPr>
          <w:rFonts w:cstheme="minorHAnsi"/>
        </w:rPr>
        <w:tab/>
      </w:r>
      <w:sdt>
        <w:sdtPr>
          <w:rPr>
            <w:rFonts w:cstheme="minorHAnsi"/>
          </w:rPr>
          <w:alias w:val="Course Length"/>
          <w:tag w:val="Course Length"/>
          <w:id w:val="970249449"/>
          <w:placeholder>
            <w:docPart w:val="DefaultPlaceholder_-1854013439"/>
          </w:placeholder>
          <w:dropDownList>
            <w:listItem w:value="Choose an item."/>
            <w:listItem w:displayText="One Semester" w:value="One Semester"/>
            <w:listItem w:displayText="Two Semesters" w:value="Two Semesters"/>
            <w:listItem w:displayText="One Nine-Week Marking Period" w:value="One Nine-Week Marking Period"/>
            <w:listItem w:displayText="Once A Week" w:value="Once A Week"/>
            <w:listItem w:displayText="Twice A Week" w:value="Twice A Week"/>
            <w:listItem w:displayText="Three Times A Week" w:value="Three Times A Week"/>
            <w:listItem w:displayText="Four Times A Week" w:value="Four Times A Week"/>
          </w:dropDownList>
        </w:sdtPr>
        <w:sdtEndPr/>
        <w:sdtContent>
          <w:r w:rsidR="006F34DC">
            <w:rPr>
              <w:rFonts w:cstheme="minorHAnsi"/>
            </w:rPr>
            <w:t>One Semester</w:t>
          </w:r>
        </w:sdtContent>
      </w:sdt>
    </w:p>
    <w:p w14:paraId="44798805" w14:textId="221B5910" w:rsidR="008D65B0" w:rsidRPr="002872D0" w:rsidRDefault="00B7632E" w:rsidP="00C06854">
      <w:pPr>
        <w:tabs>
          <w:tab w:val="left" w:pos="2160"/>
          <w:tab w:val="left" w:pos="6273"/>
        </w:tabs>
        <w:spacing w:after="0" w:line="240" w:lineRule="auto"/>
        <w:rPr>
          <w:rFonts w:cstheme="minorHAnsi"/>
        </w:rPr>
      </w:pPr>
      <w:r w:rsidRPr="002872D0">
        <w:rPr>
          <w:rFonts w:cstheme="minorHAnsi"/>
          <w:b/>
        </w:rPr>
        <w:t>Units of Credit:</w:t>
      </w:r>
      <w:r w:rsidR="005B6272" w:rsidRPr="002872D0">
        <w:rPr>
          <w:rFonts w:cstheme="minorHAnsi"/>
          <w:b/>
        </w:rPr>
        <w:tab/>
      </w:r>
      <w:sdt>
        <w:sdtPr>
          <w:rPr>
            <w:rFonts w:cstheme="minorHAnsi"/>
          </w:rPr>
          <w:alias w:val="Credits"/>
          <w:tag w:val="Credits"/>
          <w:id w:val="-71051055"/>
          <w:placeholder>
            <w:docPart w:val="DefaultPlaceholder_-1854013439"/>
          </w:placeholder>
          <w:dropDownList>
            <w:listItem w:value="Choose an item."/>
            <w:listItem w:displayText="None" w:value="None"/>
            <w:listItem w:displayText=".25" w:value=".25"/>
            <w:listItem w:displayText=".5" w:value=".5"/>
            <w:listItem w:displayText="1" w:value="1"/>
          </w:dropDownList>
        </w:sdtPr>
        <w:sdtEndPr/>
        <w:sdtContent>
          <w:r w:rsidR="006F34DC">
            <w:rPr>
              <w:rFonts w:cstheme="minorHAnsi"/>
            </w:rPr>
            <w:t>.5</w:t>
          </w:r>
        </w:sdtContent>
      </w:sdt>
      <w:r w:rsidR="00C06854">
        <w:rPr>
          <w:rFonts w:cstheme="minorHAnsi"/>
        </w:rPr>
        <w:tab/>
      </w:r>
    </w:p>
    <w:p w14:paraId="05640A33" w14:textId="77777777" w:rsidR="008A3F75" w:rsidRPr="002872D0" w:rsidRDefault="008A3F75" w:rsidP="002E4B5B">
      <w:pPr>
        <w:tabs>
          <w:tab w:val="center" w:pos="4680"/>
        </w:tabs>
        <w:spacing w:after="0" w:line="240" w:lineRule="auto"/>
        <w:rPr>
          <w:rFonts w:cstheme="minorHAnsi"/>
        </w:rPr>
      </w:pPr>
      <w:r w:rsidRPr="002872D0">
        <w:rPr>
          <w:rFonts w:cstheme="minorHAnsi"/>
          <w:b/>
        </w:rPr>
        <w:t>PDE Certification and Staffing Policies and Guidelines (CSPG) Re</w:t>
      </w:r>
      <w:r w:rsidR="00233FF6" w:rsidRPr="002872D0">
        <w:rPr>
          <w:rFonts w:cstheme="minorHAnsi"/>
          <w:b/>
        </w:rPr>
        <w:t xml:space="preserve">quired Teacher Certifications: </w:t>
      </w:r>
    </w:p>
    <w:sdt>
      <w:sdtPr>
        <w:rPr>
          <w:rFonts w:cstheme="minorHAnsi"/>
        </w:rPr>
        <w:id w:val="527534434"/>
        <w:placeholder>
          <w:docPart w:val="DefaultPlaceholder_-1854013440"/>
        </w:placeholder>
      </w:sdtPr>
      <w:sdtEndPr/>
      <w:sdtContent>
        <w:p w14:paraId="69E80CF5" w14:textId="4FA52B1C" w:rsidR="00233FF6" w:rsidRPr="002872D0" w:rsidRDefault="00FA2889" w:rsidP="002E4B5B">
          <w:pPr>
            <w:tabs>
              <w:tab w:val="center" w:pos="4680"/>
            </w:tabs>
            <w:spacing w:after="0" w:line="240" w:lineRule="auto"/>
            <w:rPr>
              <w:rFonts w:cstheme="minorHAnsi"/>
            </w:rPr>
          </w:pPr>
          <w:r>
            <w:rPr>
              <w:rFonts w:cstheme="minorHAnsi"/>
            </w:rPr>
            <w:t>65 – Technology Education</w:t>
          </w:r>
        </w:p>
      </w:sdtContent>
    </w:sdt>
    <w:p w14:paraId="06460952" w14:textId="5E61D0AE" w:rsidR="000B542D" w:rsidRDefault="000B542D" w:rsidP="000B542D">
      <w:pPr>
        <w:tabs>
          <w:tab w:val="left" w:pos="3231"/>
        </w:tabs>
        <w:spacing w:after="0"/>
        <w:rPr>
          <w:rFonts w:cstheme="minorHAnsi"/>
          <w:color w:val="000000"/>
          <w:sz w:val="16"/>
          <w:szCs w:val="16"/>
        </w:rPr>
      </w:pPr>
      <w:r w:rsidRPr="006D28DA">
        <w:rPr>
          <w:rFonts w:cstheme="minorHAnsi"/>
          <w:color w:val="000000"/>
          <w:sz w:val="16"/>
          <w:szCs w:val="16"/>
        </w:rPr>
        <w:t xml:space="preserve">To find the </w:t>
      </w:r>
      <w:r w:rsidR="008E6BE6">
        <w:rPr>
          <w:rFonts w:cstheme="minorHAnsi"/>
          <w:color w:val="000000"/>
          <w:sz w:val="16"/>
          <w:szCs w:val="16"/>
        </w:rPr>
        <w:t>CSPG information</w:t>
      </w:r>
      <w:r w:rsidRPr="006D28DA">
        <w:rPr>
          <w:rFonts w:cstheme="minorHAnsi"/>
          <w:color w:val="000000"/>
          <w:sz w:val="16"/>
          <w:szCs w:val="16"/>
        </w:rPr>
        <w:t>, go to</w:t>
      </w:r>
      <w:r>
        <w:rPr>
          <w:rFonts w:cstheme="minorHAnsi"/>
          <w:color w:val="000000"/>
          <w:sz w:val="16"/>
          <w:szCs w:val="16"/>
        </w:rPr>
        <w:t xml:space="preserve"> </w:t>
      </w:r>
      <w:hyperlink r:id="rId9" w:history="1">
        <w:r w:rsidR="00C7166A">
          <w:rPr>
            <w:rStyle w:val="Hyperlink"/>
            <w:rFonts w:cstheme="minorHAnsi"/>
            <w:sz w:val="16"/>
            <w:szCs w:val="16"/>
          </w:rPr>
          <w:t>CSPG</w:t>
        </w:r>
      </w:hyperlink>
      <w:r w:rsidR="009444EA">
        <w:rPr>
          <w:rFonts w:cstheme="minorHAnsi"/>
          <w:color w:val="000000"/>
          <w:sz w:val="16"/>
          <w:szCs w:val="16"/>
        </w:rPr>
        <w:t xml:space="preserve"> </w:t>
      </w:r>
    </w:p>
    <w:p w14:paraId="47E03AFF" w14:textId="0C55601C" w:rsidR="008A3F75" w:rsidRPr="002872D0" w:rsidRDefault="008A3F75" w:rsidP="00AA162D">
      <w:pPr>
        <w:tabs>
          <w:tab w:val="left" w:pos="3231"/>
          <w:tab w:val="left" w:pos="6480"/>
          <w:tab w:val="left" w:pos="7380"/>
        </w:tabs>
        <w:spacing w:after="0"/>
        <w:rPr>
          <w:rFonts w:cstheme="minorHAnsi"/>
          <w:b/>
        </w:rPr>
      </w:pPr>
      <w:r w:rsidRPr="002872D0">
        <w:rPr>
          <w:rFonts w:cstheme="minorHAnsi"/>
          <w:b/>
        </w:rPr>
        <w:t>Certification verified by the WCSD Human Resources Department:</w:t>
      </w:r>
      <w:r w:rsidR="00AA162D">
        <w:rPr>
          <w:rFonts w:cstheme="minorHAnsi"/>
        </w:rPr>
        <w:tab/>
      </w:r>
      <w:sdt>
        <w:sdtPr>
          <w:rPr>
            <w:rFonts w:cstheme="minorHAnsi"/>
          </w:rPr>
          <w:id w:val="-20704023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6F34DC">
            <w:rPr>
              <w:rFonts w:ascii="MS Gothic" w:eastAsia="MS Gothic" w:hAnsi="MS Gothic" w:cstheme="minorHAnsi" w:hint="eastAsia"/>
            </w:rPr>
            <w:t>☒</w:t>
          </w:r>
        </w:sdtContent>
      </w:sdt>
      <w:r w:rsidRPr="002872D0">
        <w:rPr>
          <w:rFonts w:cstheme="minorHAnsi"/>
        </w:rPr>
        <w:t>Yes</w:t>
      </w:r>
      <w:r w:rsidR="00AA162D">
        <w:rPr>
          <w:rFonts w:cstheme="minorHAnsi"/>
        </w:rPr>
        <w:tab/>
      </w:r>
      <w:sdt>
        <w:sdtPr>
          <w:rPr>
            <w:rFonts w:cstheme="minorHAnsi"/>
          </w:rPr>
          <w:id w:val="-3235886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872D0">
            <w:rPr>
              <w:rFonts w:ascii="Segoe UI Symbol" w:eastAsia="MS Gothic" w:hAnsi="Segoe UI Symbol" w:cs="Segoe UI Symbol"/>
            </w:rPr>
            <w:t>☐</w:t>
          </w:r>
        </w:sdtContent>
      </w:sdt>
      <w:r w:rsidRPr="002872D0">
        <w:rPr>
          <w:rFonts w:cstheme="minorHAnsi"/>
        </w:rPr>
        <w:t>No</w:t>
      </w:r>
    </w:p>
    <w:p w14:paraId="004428EC" w14:textId="77777777" w:rsidR="002E4B5B" w:rsidRDefault="002E4B5B" w:rsidP="008A3F75">
      <w:pPr>
        <w:tabs>
          <w:tab w:val="left" w:pos="3231"/>
        </w:tabs>
        <w:rPr>
          <w:b/>
          <w:u w:val="single"/>
        </w:rPr>
      </w:pPr>
    </w:p>
    <w:p w14:paraId="51E2A8DF" w14:textId="77777777" w:rsidR="004C138F" w:rsidRPr="006D28DA" w:rsidRDefault="004C138F" w:rsidP="004C138F">
      <w:pPr>
        <w:tabs>
          <w:tab w:val="left" w:pos="3231"/>
        </w:tabs>
        <w:rPr>
          <w:rFonts w:cstheme="minorHAnsi"/>
          <w:b/>
          <w:sz w:val="24"/>
          <w:szCs w:val="24"/>
          <w:u w:val="single"/>
        </w:rPr>
      </w:pPr>
      <w:r w:rsidRPr="006D28DA">
        <w:rPr>
          <w:rFonts w:cstheme="minorHAnsi"/>
          <w:b/>
          <w:sz w:val="24"/>
          <w:szCs w:val="24"/>
          <w:u w:val="single"/>
        </w:rPr>
        <w:t>WCSD STUDENT DATA SYSTEM INFORMATION</w:t>
      </w:r>
    </w:p>
    <w:p w14:paraId="7F754342" w14:textId="1F112E44" w:rsidR="004C138F" w:rsidRPr="002872D0" w:rsidRDefault="004C138F" w:rsidP="005B6272">
      <w:pPr>
        <w:pStyle w:val="NormalWeb"/>
        <w:tabs>
          <w:tab w:val="left" w:pos="2160"/>
        </w:tabs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2872D0">
        <w:rPr>
          <w:rFonts w:asciiTheme="minorHAnsi" w:hAnsiTheme="minorHAnsi" w:cstheme="minorHAnsi"/>
          <w:b/>
          <w:color w:val="000000"/>
        </w:rPr>
        <w:t>Course Level:</w:t>
      </w:r>
      <w:r w:rsidRPr="002872D0">
        <w:rPr>
          <w:rFonts w:asciiTheme="minorHAnsi" w:hAnsiTheme="minorHAnsi" w:cstheme="minorHAnsi"/>
          <w:b/>
          <w:color w:val="000000"/>
        </w:rPr>
        <w:tab/>
      </w:r>
      <w:sdt>
        <w:sdtPr>
          <w:rPr>
            <w:rFonts w:asciiTheme="minorHAnsi" w:hAnsiTheme="minorHAnsi" w:cstheme="minorHAnsi"/>
            <w:color w:val="000000"/>
          </w:rPr>
          <w:alias w:val="Course Level"/>
          <w:tag w:val="Course Level"/>
          <w:id w:val="-1335211833"/>
          <w:placeholder>
            <w:docPart w:val="BA2C569F8D8F4B13BD94B1533B73509E"/>
          </w:placeholder>
          <w:dropDownList>
            <w:listItem w:value="Choose an item."/>
            <w:listItem w:displayText="Academic" w:value="Academic"/>
            <w:listItem w:displayText="Honors &amp; Dual Enrollment (1) GPA +5%" w:value="Honors &amp; Dual Enrollment (1) GPA +5%"/>
            <w:listItem w:displayText="AP (1) GPA +10%" w:value="AP (1) GPA +10%"/>
            <w:listItem w:displayText="Honors (.5) GPA +3%" w:value="Honors (.5) GPA +3%"/>
            <w:listItem w:displayText="AP &amp; Dual Enrollment (.33) GPA +3%" w:value="AP &amp; Dual Enrollment (.33) GPA +3%"/>
          </w:dropDownList>
        </w:sdtPr>
        <w:sdtEndPr/>
        <w:sdtContent>
          <w:r w:rsidR="00A11A43">
            <w:rPr>
              <w:rFonts w:asciiTheme="minorHAnsi" w:hAnsiTheme="minorHAnsi" w:cstheme="minorHAnsi"/>
              <w:color w:val="000000"/>
            </w:rPr>
            <w:t>Academic</w:t>
          </w:r>
        </w:sdtContent>
      </w:sdt>
    </w:p>
    <w:p w14:paraId="50A237CE" w14:textId="77777777" w:rsidR="004C138F" w:rsidRPr="002872D0" w:rsidRDefault="004C138F" w:rsidP="005B6272">
      <w:pPr>
        <w:pStyle w:val="NormalWeb"/>
        <w:tabs>
          <w:tab w:val="left" w:pos="2160"/>
        </w:tabs>
        <w:spacing w:before="0" w:beforeAutospacing="0" w:after="0" w:afterAutospacing="0"/>
        <w:rPr>
          <w:rFonts w:asciiTheme="minorHAnsi" w:hAnsiTheme="minorHAnsi" w:cstheme="minorHAnsi"/>
          <w:b/>
          <w:color w:val="000000"/>
        </w:rPr>
      </w:pPr>
      <w:r w:rsidRPr="002872D0">
        <w:rPr>
          <w:rFonts w:asciiTheme="minorHAnsi" w:hAnsiTheme="minorHAnsi" w:cstheme="minorHAnsi"/>
          <w:b/>
          <w:color w:val="000000"/>
        </w:rPr>
        <w:t>Mark Types:</w:t>
      </w:r>
      <w:r w:rsidRPr="002872D0">
        <w:rPr>
          <w:rFonts w:asciiTheme="minorHAnsi" w:hAnsiTheme="minorHAnsi" w:cstheme="minorHAnsi"/>
          <w:b/>
          <w:color w:val="000000"/>
        </w:rPr>
        <w:tab/>
      </w:r>
      <w:r w:rsidRPr="002872D0">
        <w:rPr>
          <w:rFonts w:asciiTheme="minorHAnsi" w:hAnsiTheme="minorHAnsi" w:cstheme="minorHAnsi"/>
          <w:color w:val="767171" w:themeColor="background2" w:themeShade="80"/>
          <w:sz w:val="22"/>
          <w:szCs w:val="22"/>
        </w:rPr>
        <w:t>Check all that apply.</w:t>
      </w:r>
    </w:p>
    <w:p w14:paraId="7A43CB59" w14:textId="2C89F467" w:rsidR="004C138F" w:rsidRPr="002872D0" w:rsidRDefault="004C138F" w:rsidP="00AA162D">
      <w:pPr>
        <w:pStyle w:val="NormalWeb"/>
        <w:tabs>
          <w:tab w:val="left" w:pos="2160"/>
          <w:tab w:val="left" w:pos="4500"/>
          <w:tab w:val="left" w:pos="7200"/>
        </w:tabs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2872D0">
        <w:rPr>
          <w:rFonts w:asciiTheme="minorHAnsi" w:hAnsiTheme="minorHAnsi" w:cstheme="minorHAnsi"/>
          <w:b/>
          <w:color w:val="000000"/>
        </w:rPr>
        <w:tab/>
      </w:r>
      <w:sdt>
        <w:sdtPr>
          <w:rPr>
            <w:rFonts w:asciiTheme="minorHAnsi" w:hAnsiTheme="minorHAnsi" w:cstheme="minorHAnsi"/>
            <w:color w:val="000000"/>
          </w:rPr>
          <w:id w:val="44296872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6F34DC">
            <w:rPr>
              <w:rFonts w:ascii="MS Gothic" w:eastAsia="MS Gothic" w:hAnsi="MS Gothic" w:cstheme="minorHAnsi" w:hint="eastAsia"/>
              <w:color w:val="000000"/>
            </w:rPr>
            <w:t>☒</w:t>
          </w:r>
        </w:sdtContent>
      </w:sdt>
      <w:r w:rsidRPr="002872D0">
        <w:rPr>
          <w:rFonts w:asciiTheme="minorHAnsi" w:hAnsiTheme="minorHAnsi" w:cstheme="minorHAnsi"/>
          <w:color w:val="000000"/>
        </w:rPr>
        <w:t>F – Final Average</w:t>
      </w:r>
      <w:r w:rsidR="00AA162D">
        <w:rPr>
          <w:rFonts w:asciiTheme="minorHAnsi" w:hAnsiTheme="minorHAnsi" w:cstheme="minorHAnsi"/>
          <w:color w:val="000000"/>
        </w:rPr>
        <w:tab/>
      </w:r>
      <w:sdt>
        <w:sdtPr>
          <w:rPr>
            <w:rFonts w:asciiTheme="minorHAnsi" w:hAnsiTheme="minorHAnsi" w:cstheme="minorHAnsi"/>
            <w:color w:val="000000"/>
          </w:rPr>
          <w:id w:val="40033631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6F34DC">
            <w:rPr>
              <w:rFonts w:ascii="MS Gothic" w:eastAsia="MS Gothic" w:hAnsi="MS Gothic" w:cstheme="minorHAnsi" w:hint="eastAsia"/>
              <w:color w:val="000000"/>
            </w:rPr>
            <w:t>☒</w:t>
          </w:r>
        </w:sdtContent>
      </w:sdt>
      <w:r w:rsidRPr="002872D0">
        <w:rPr>
          <w:rFonts w:asciiTheme="minorHAnsi" w:hAnsiTheme="minorHAnsi" w:cstheme="minorHAnsi"/>
          <w:color w:val="000000"/>
        </w:rPr>
        <w:t>MP – Marking Period</w:t>
      </w:r>
      <w:r w:rsidR="00AA162D">
        <w:rPr>
          <w:rFonts w:asciiTheme="minorHAnsi" w:hAnsiTheme="minorHAnsi" w:cstheme="minorHAnsi"/>
          <w:color w:val="000000"/>
        </w:rPr>
        <w:tab/>
      </w:r>
      <w:sdt>
        <w:sdtPr>
          <w:rPr>
            <w:rFonts w:asciiTheme="minorHAnsi" w:hAnsiTheme="minorHAnsi" w:cstheme="minorHAnsi"/>
            <w:color w:val="000000"/>
          </w:rPr>
          <w:id w:val="9290251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6F34DC">
            <w:rPr>
              <w:rFonts w:ascii="MS Gothic" w:eastAsia="MS Gothic" w:hAnsi="MS Gothic" w:cstheme="minorHAnsi" w:hint="eastAsia"/>
              <w:color w:val="000000"/>
            </w:rPr>
            <w:t>☒</w:t>
          </w:r>
        </w:sdtContent>
      </w:sdt>
      <w:r w:rsidRPr="002872D0">
        <w:rPr>
          <w:rFonts w:asciiTheme="minorHAnsi" w:hAnsiTheme="minorHAnsi" w:cstheme="minorHAnsi"/>
          <w:color w:val="000000"/>
        </w:rPr>
        <w:t xml:space="preserve">EXM – Final Exam </w:t>
      </w:r>
    </w:p>
    <w:p w14:paraId="15DD1CA8" w14:textId="77777777" w:rsidR="005C6230" w:rsidRDefault="005C6230" w:rsidP="005B6272">
      <w:pPr>
        <w:pStyle w:val="NormalWeb"/>
        <w:tabs>
          <w:tab w:val="left" w:pos="2160"/>
        </w:tabs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</w:p>
    <w:p w14:paraId="5EA10E4E" w14:textId="7F94891A" w:rsidR="005C6230" w:rsidRDefault="005C6230" w:rsidP="00AA162D">
      <w:pPr>
        <w:pStyle w:val="NormalWeb"/>
        <w:tabs>
          <w:tab w:val="left" w:pos="2160"/>
          <w:tab w:val="left" w:pos="3564"/>
          <w:tab w:val="left" w:pos="4320"/>
          <w:tab w:val="left" w:pos="6930"/>
        </w:tabs>
        <w:spacing w:before="0" w:beforeAutospacing="0" w:after="0" w:afterAutospacing="0"/>
        <w:ind w:left="1440" w:hanging="1440"/>
        <w:rPr>
          <w:rFonts w:asciiTheme="minorHAnsi" w:hAnsiTheme="minorHAnsi" w:cstheme="minorHAnsi"/>
          <w:color w:val="000000"/>
        </w:rPr>
      </w:pPr>
      <w:r w:rsidRPr="002872D0">
        <w:rPr>
          <w:rFonts w:asciiTheme="minorHAnsi" w:hAnsiTheme="minorHAnsi" w:cstheme="minorHAnsi"/>
          <w:b/>
          <w:color w:val="000000"/>
        </w:rPr>
        <w:t>GPA Type</w:t>
      </w:r>
      <w:r w:rsidRPr="002872D0">
        <w:rPr>
          <w:rFonts w:asciiTheme="minorHAnsi" w:hAnsiTheme="minorHAnsi" w:cstheme="minorHAnsi"/>
          <w:color w:val="000000"/>
        </w:rPr>
        <w:t>:</w:t>
      </w:r>
      <w:r>
        <w:rPr>
          <w:rFonts w:asciiTheme="minorHAnsi" w:hAnsiTheme="minorHAnsi" w:cstheme="minorHAnsi"/>
          <w:color w:val="000000"/>
        </w:rPr>
        <w:tab/>
      </w:r>
      <w:r>
        <w:rPr>
          <w:rFonts w:asciiTheme="minorHAnsi" w:hAnsiTheme="minorHAnsi" w:cstheme="minorHAnsi"/>
          <w:color w:val="000000"/>
        </w:rPr>
        <w:tab/>
      </w:r>
      <w:sdt>
        <w:sdtPr>
          <w:rPr>
            <w:rFonts w:asciiTheme="minorHAnsi" w:hAnsiTheme="minorHAnsi" w:cstheme="minorHAnsi"/>
            <w:color w:val="000000"/>
          </w:rPr>
          <w:id w:val="-19508516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color w:val="000000"/>
            </w:rPr>
            <w:t>☐</w:t>
          </w:r>
        </w:sdtContent>
      </w:sdt>
      <w:r>
        <w:rPr>
          <w:rFonts w:asciiTheme="minorHAnsi" w:hAnsiTheme="minorHAnsi" w:cstheme="minorHAnsi"/>
          <w:color w:val="000000"/>
        </w:rPr>
        <w:t xml:space="preserve"> </w:t>
      </w:r>
      <w:r>
        <w:rPr>
          <w:rFonts w:asciiTheme="minorHAnsi" w:hAnsiTheme="minorHAnsi" w:cstheme="minorHAnsi"/>
          <w:color w:val="000000"/>
          <w:sz w:val="18"/>
          <w:szCs w:val="18"/>
        </w:rPr>
        <w:t>GPAEL-GPA Elementary</w:t>
      </w:r>
      <w:r w:rsidR="00AA162D">
        <w:rPr>
          <w:rFonts w:asciiTheme="minorHAnsi" w:hAnsiTheme="minorHAnsi" w:cstheme="minorHAnsi"/>
          <w:color w:val="000000"/>
          <w:sz w:val="18"/>
          <w:szCs w:val="18"/>
        </w:rPr>
        <w:tab/>
      </w:r>
      <w:sdt>
        <w:sdtPr>
          <w:rPr>
            <w:rFonts w:asciiTheme="minorHAnsi" w:hAnsiTheme="minorHAnsi" w:cstheme="minorHAnsi"/>
            <w:color w:val="000000"/>
          </w:rPr>
          <w:id w:val="-17983668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A162D">
            <w:rPr>
              <w:rFonts w:ascii="MS Gothic" w:eastAsia="MS Gothic" w:hAnsi="MS Gothic" w:cstheme="minorHAnsi" w:hint="eastAsia"/>
              <w:color w:val="000000"/>
            </w:rPr>
            <w:t>☐</w:t>
          </w:r>
        </w:sdtContent>
      </w:sdt>
      <w:r>
        <w:rPr>
          <w:rFonts w:asciiTheme="minorHAnsi" w:hAnsiTheme="minorHAnsi" w:cstheme="minorHAnsi"/>
          <w:color w:val="000000"/>
        </w:rPr>
        <w:t xml:space="preserve"> </w:t>
      </w:r>
      <w:r w:rsidRPr="005C6230">
        <w:rPr>
          <w:rFonts w:asciiTheme="minorHAnsi" w:hAnsiTheme="minorHAnsi" w:cstheme="minorHAnsi"/>
          <w:color w:val="000000"/>
          <w:sz w:val="18"/>
          <w:szCs w:val="18"/>
        </w:rPr>
        <w:t>GPAML-GPA for Middle Level</w:t>
      </w:r>
      <w:r w:rsidR="00AA162D">
        <w:rPr>
          <w:rFonts w:asciiTheme="minorHAnsi" w:hAnsiTheme="minorHAnsi" w:cstheme="minorHAnsi"/>
          <w:color w:val="000000"/>
        </w:rPr>
        <w:tab/>
      </w:r>
      <w:sdt>
        <w:sdtPr>
          <w:rPr>
            <w:rFonts w:asciiTheme="minorHAnsi" w:hAnsiTheme="minorHAnsi" w:cstheme="minorHAnsi"/>
            <w:color w:val="000000"/>
          </w:rPr>
          <w:id w:val="-181163219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6F34DC">
            <w:rPr>
              <w:rFonts w:ascii="MS Gothic" w:eastAsia="MS Gothic" w:hAnsi="MS Gothic" w:cstheme="minorHAnsi" w:hint="eastAsia"/>
              <w:color w:val="000000"/>
            </w:rPr>
            <w:t>☒</w:t>
          </w:r>
        </w:sdtContent>
      </w:sdt>
      <w:r>
        <w:rPr>
          <w:rFonts w:asciiTheme="minorHAnsi" w:hAnsiTheme="minorHAnsi" w:cstheme="minorHAnsi"/>
          <w:color w:val="000000"/>
        </w:rPr>
        <w:t xml:space="preserve"> </w:t>
      </w:r>
      <w:r w:rsidRPr="005C6230">
        <w:rPr>
          <w:rFonts w:asciiTheme="minorHAnsi" w:hAnsiTheme="minorHAnsi" w:cstheme="minorHAnsi"/>
          <w:color w:val="000000"/>
          <w:sz w:val="18"/>
          <w:szCs w:val="18"/>
        </w:rPr>
        <w:t>NHS-National Honor Society</w:t>
      </w:r>
    </w:p>
    <w:p w14:paraId="63AEA5CB" w14:textId="16A569AD" w:rsidR="005C6230" w:rsidRDefault="005C6230" w:rsidP="00AA162D">
      <w:pPr>
        <w:pStyle w:val="NormalWeb"/>
        <w:tabs>
          <w:tab w:val="left" w:pos="2160"/>
          <w:tab w:val="left" w:pos="3564"/>
          <w:tab w:val="left" w:pos="5760"/>
        </w:tabs>
        <w:spacing w:before="0" w:beforeAutospacing="0" w:after="0" w:afterAutospacing="0"/>
        <w:ind w:left="1440" w:hanging="144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b/>
          <w:color w:val="000000"/>
        </w:rPr>
        <w:tab/>
      </w:r>
      <w:r>
        <w:rPr>
          <w:rFonts w:asciiTheme="minorHAnsi" w:hAnsiTheme="minorHAnsi" w:cstheme="minorHAnsi"/>
          <w:b/>
          <w:color w:val="000000"/>
        </w:rPr>
        <w:tab/>
      </w:r>
      <w:sdt>
        <w:sdtPr>
          <w:rPr>
            <w:rFonts w:asciiTheme="minorHAnsi" w:hAnsiTheme="minorHAnsi" w:cstheme="minorHAnsi"/>
            <w:color w:val="000000"/>
          </w:rPr>
          <w:id w:val="184843936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6F34DC">
            <w:rPr>
              <w:rFonts w:ascii="MS Gothic" w:eastAsia="MS Gothic" w:hAnsi="MS Gothic" w:cstheme="minorHAnsi" w:hint="eastAsia"/>
              <w:color w:val="000000"/>
            </w:rPr>
            <w:t>☒</w:t>
          </w:r>
        </w:sdtContent>
      </w:sdt>
      <w:r>
        <w:rPr>
          <w:rFonts w:asciiTheme="minorHAnsi" w:hAnsiTheme="minorHAnsi" w:cstheme="minorHAnsi"/>
          <w:color w:val="000000"/>
        </w:rPr>
        <w:t xml:space="preserve"> </w:t>
      </w:r>
      <w:r w:rsidRPr="005C6230">
        <w:rPr>
          <w:rFonts w:asciiTheme="minorHAnsi" w:hAnsiTheme="minorHAnsi" w:cstheme="minorHAnsi"/>
          <w:color w:val="000000"/>
          <w:sz w:val="18"/>
          <w:szCs w:val="18"/>
        </w:rPr>
        <w:t>UGPA-Non-Weighted Grade Point Average</w:t>
      </w:r>
      <w:r w:rsidR="00AA162D">
        <w:rPr>
          <w:rFonts w:asciiTheme="minorHAnsi" w:hAnsiTheme="minorHAnsi" w:cstheme="minorHAnsi"/>
          <w:color w:val="000000"/>
        </w:rPr>
        <w:tab/>
      </w:r>
      <w:sdt>
        <w:sdtPr>
          <w:rPr>
            <w:rFonts w:asciiTheme="minorHAnsi" w:hAnsiTheme="minorHAnsi" w:cstheme="minorHAnsi"/>
            <w:color w:val="000000"/>
          </w:rPr>
          <w:id w:val="185585059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6F34DC">
            <w:rPr>
              <w:rFonts w:ascii="MS Gothic" w:eastAsia="MS Gothic" w:hAnsi="MS Gothic" w:cstheme="minorHAnsi" w:hint="eastAsia"/>
              <w:color w:val="000000"/>
            </w:rPr>
            <w:t>☒</w:t>
          </w:r>
        </w:sdtContent>
      </w:sdt>
      <w:r>
        <w:rPr>
          <w:rFonts w:asciiTheme="minorHAnsi" w:hAnsiTheme="minorHAnsi" w:cstheme="minorHAnsi"/>
          <w:color w:val="000000"/>
        </w:rPr>
        <w:t xml:space="preserve"> </w:t>
      </w:r>
      <w:r w:rsidRPr="005C6230">
        <w:rPr>
          <w:rFonts w:asciiTheme="minorHAnsi" w:hAnsiTheme="minorHAnsi" w:cstheme="minorHAnsi"/>
          <w:color w:val="000000"/>
          <w:sz w:val="18"/>
          <w:szCs w:val="18"/>
        </w:rPr>
        <w:t>GPA-Weighted Grade Point Average</w:t>
      </w:r>
    </w:p>
    <w:p w14:paraId="3E1B4652" w14:textId="77777777" w:rsidR="005C6230" w:rsidRPr="002872D0" w:rsidRDefault="005C6230" w:rsidP="005B6272">
      <w:pPr>
        <w:pStyle w:val="NormalWeb"/>
        <w:tabs>
          <w:tab w:val="left" w:pos="2160"/>
        </w:tabs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</w:p>
    <w:p w14:paraId="37658F02" w14:textId="19F90699" w:rsidR="004C138F" w:rsidRPr="002872D0" w:rsidRDefault="004C138F" w:rsidP="005B6272">
      <w:pPr>
        <w:pStyle w:val="NormalWeb"/>
        <w:tabs>
          <w:tab w:val="left" w:pos="2160"/>
        </w:tabs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2872D0">
        <w:rPr>
          <w:rFonts w:asciiTheme="minorHAnsi" w:hAnsiTheme="minorHAnsi" w:cstheme="minorHAnsi"/>
          <w:b/>
          <w:color w:val="000000"/>
        </w:rPr>
        <w:t>State Course Code</w:t>
      </w:r>
      <w:r w:rsidRPr="002872D0">
        <w:rPr>
          <w:rFonts w:asciiTheme="minorHAnsi" w:hAnsiTheme="minorHAnsi" w:cstheme="minorHAnsi"/>
          <w:color w:val="000000"/>
        </w:rPr>
        <w:t>:</w:t>
      </w:r>
      <w:r w:rsidRPr="002872D0">
        <w:rPr>
          <w:rFonts w:asciiTheme="minorHAnsi" w:hAnsiTheme="minorHAnsi" w:cstheme="minorHAnsi"/>
          <w:color w:val="000000"/>
        </w:rPr>
        <w:tab/>
      </w:r>
      <w:sdt>
        <w:sdtPr>
          <w:rPr>
            <w:rFonts w:asciiTheme="minorHAnsi" w:hAnsiTheme="minorHAnsi" w:cstheme="minorHAnsi"/>
            <w:color w:val="000000"/>
          </w:rPr>
          <w:id w:val="186180316"/>
          <w:placeholder>
            <w:docPart w:val="2994A87B744E49048F0072AA6FA88EC8"/>
          </w:placeholder>
        </w:sdtPr>
        <w:sdtEndPr/>
        <w:sdtContent>
          <w:r w:rsidR="00EC4E4E">
            <w:rPr>
              <w:rFonts w:asciiTheme="minorHAnsi" w:hAnsiTheme="minorHAnsi" w:cstheme="minorHAnsi"/>
              <w:color w:val="000000"/>
            </w:rPr>
            <w:t>03209</w:t>
          </w:r>
        </w:sdtContent>
      </w:sdt>
    </w:p>
    <w:p w14:paraId="4E2C03B0" w14:textId="6B5301D7" w:rsidR="004C138F" w:rsidRPr="006D28DA" w:rsidRDefault="004C138F" w:rsidP="004C138F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16"/>
          <w:szCs w:val="16"/>
        </w:rPr>
      </w:pPr>
      <w:r w:rsidRPr="006D28DA">
        <w:rPr>
          <w:rFonts w:asciiTheme="minorHAnsi" w:hAnsiTheme="minorHAnsi" w:cstheme="minorHAnsi"/>
          <w:color w:val="000000"/>
          <w:sz w:val="16"/>
          <w:szCs w:val="16"/>
        </w:rPr>
        <w:t xml:space="preserve">To find the State Course Code, go to </w:t>
      </w:r>
      <w:hyperlink r:id="rId10" w:history="1">
        <w:r w:rsidR="00C7166A">
          <w:rPr>
            <w:rStyle w:val="Hyperlink"/>
            <w:rFonts w:asciiTheme="minorHAnsi" w:hAnsiTheme="minorHAnsi" w:cstheme="minorHAnsi"/>
            <w:sz w:val="16"/>
            <w:szCs w:val="16"/>
          </w:rPr>
          <w:t>State Course Code</w:t>
        </w:r>
      </w:hyperlink>
      <w:r w:rsidRPr="006D28DA">
        <w:rPr>
          <w:rFonts w:asciiTheme="minorHAnsi" w:hAnsiTheme="minorHAnsi" w:cstheme="minorHAnsi"/>
          <w:color w:val="000000"/>
          <w:sz w:val="16"/>
          <w:szCs w:val="16"/>
        </w:rPr>
        <w:t xml:space="preserve">, download the Excel file for </w:t>
      </w:r>
      <w:r w:rsidRPr="006D28DA">
        <w:rPr>
          <w:rFonts w:asciiTheme="minorHAnsi" w:hAnsiTheme="minorHAnsi" w:cstheme="minorHAnsi"/>
          <w:i/>
          <w:color w:val="000000"/>
          <w:sz w:val="16"/>
          <w:szCs w:val="16"/>
        </w:rPr>
        <w:t>SCED</w:t>
      </w:r>
      <w:r w:rsidRPr="006D28DA">
        <w:rPr>
          <w:rFonts w:asciiTheme="minorHAnsi" w:hAnsiTheme="minorHAnsi" w:cstheme="minorHAnsi"/>
          <w:color w:val="000000"/>
          <w:sz w:val="16"/>
          <w:szCs w:val="16"/>
        </w:rPr>
        <w:t>, click on SCED 6.0 tab, and cho</w:t>
      </w:r>
      <w:r w:rsidR="007870C3">
        <w:rPr>
          <w:rFonts w:asciiTheme="minorHAnsi" w:hAnsiTheme="minorHAnsi" w:cstheme="minorHAnsi"/>
          <w:color w:val="000000"/>
          <w:sz w:val="16"/>
          <w:szCs w:val="16"/>
        </w:rPr>
        <w:t>o</w:t>
      </w:r>
      <w:r w:rsidRPr="006D28DA">
        <w:rPr>
          <w:rFonts w:asciiTheme="minorHAnsi" w:hAnsiTheme="minorHAnsi" w:cstheme="minorHAnsi"/>
          <w:color w:val="000000"/>
          <w:sz w:val="16"/>
          <w:szCs w:val="16"/>
        </w:rPr>
        <w:t>se the correct code that corresponds with the course.</w:t>
      </w:r>
      <w:r w:rsidR="00AA162D">
        <w:rPr>
          <w:rFonts w:asciiTheme="minorHAnsi" w:hAnsiTheme="minorHAnsi" w:cstheme="minorHAnsi"/>
          <w:color w:val="000000"/>
          <w:sz w:val="16"/>
          <w:szCs w:val="16"/>
        </w:rPr>
        <w:t xml:space="preserve"> </w:t>
      </w:r>
    </w:p>
    <w:p w14:paraId="0996471D" w14:textId="77777777" w:rsidR="000B542D" w:rsidRPr="00AA162D" w:rsidRDefault="00AA162D" w:rsidP="00AA162D">
      <w:pPr>
        <w:rPr>
          <w:b/>
          <w:u w:val="single"/>
        </w:rPr>
      </w:pPr>
      <w:r>
        <w:rPr>
          <w:b/>
          <w:u w:val="single"/>
        </w:rPr>
        <w:br w:type="page"/>
      </w:r>
    </w:p>
    <w:p w14:paraId="6532E4A5" w14:textId="77777777" w:rsidR="002E4B5B" w:rsidRPr="006D28DA" w:rsidRDefault="002E4B5B" w:rsidP="008A3F75">
      <w:pPr>
        <w:tabs>
          <w:tab w:val="left" w:pos="3231"/>
        </w:tabs>
        <w:rPr>
          <w:b/>
          <w:sz w:val="24"/>
          <w:szCs w:val="24"/>
          <w:u w:val="single"/>
        </w:rPr>
      </w:pPr>
      <w:r w:rsidRPr="006D28DA">
        <w:rPr>
          <w:b/>
          <w:sz w:val="24"/>
          <w:szCs w:val="24"/>
          <w:u w:val="single"/>
        </w:rPr>
        <w:lastRenderedPageBreak/>
        <w:t>TEXTBOOKS AND SUPPLEMENTAL MATERIALS</w:t>
      </w:r>
    </w:p>
    <w:p w14:paraId="6C7A8839" w14:textId="77777777" w:rsidR="008A3F75" w:rsidRPr="006D28DA" w:rsidRDefault="008A3F75" w:rsidP="002E4B5B">
      <w:pPr>
        <w:tabs>
          <w:tab w:val="left" w:pos="3231"/>
        </w:tabs>
        <w:spacing w:after="0" w:line="240" w:lineRule="auto"/>
        <w:rPr>
          <w:b/>
        </w:rPr>
      </w:pPr>
      <w:r w:rsidRPr="006D28DA">
        <w:rPr>
          <w:b/>
        </w:rPr>
        <w:t>Board Approved Textbooks, Software, and Materials:</w:t>
      </w:r>
    </w:p>
    <w:p w14:paraId="33C8DD55" w14:textId="347C2B16" w:rsidR="008A3F75" w:rsidRPr="006D28DA" w:rsidRDefault="00233FF6" w:rsidP="002E4B5B">
      <w:pPr>
        <w:tabs>
          <w:tab w:val="left" w:pos="1620"/>
          <w:tab w:val="left" w:pos="2880"/>
        </w:tabs>
        <w:spacing w:after="0" w:line="240" w:lineRule="auto"/>
        <w:ind w:left="180"/>
      </w:pPr>
      <w:r w:rsidRPr="45FC9A0A">
        <w:rPr>
          <w:b/>
          <w:bCs/>
        </w:rPr>
        <w:t>Title:</w:t>
      </w:r>
      <w:r>
        <w:tab/>
      </w:r>
      <w:r>
        <w:tab/>
      </w:r>
      <w:sdt>
        <w:sdtPr>
          <w:id w:val="-189225665"/>
          <w:placeholder>
            <w:docPart w:val="DefaultPlaceholder_-1854013440"/>
          </w:placeholder>
        </w:sdtPr>
        <w:sdtEndPr/>
        <w:sdtContent>
          <w:r w:rsidR="7CC38C62">
            <w:t>N/A</w:t>
          </w:r>
        </w:sdtContent>
      </w:sdt>
    </w:p>
    <w:p w14:paraId="3BDFCBA3" w14:textId="75E230AB" w:rsidR="00233FF6" w:rsidRPr="006D28DA" w:rsidRDefault="00233FF6" w:rsidP="002E4B5B">
      <w:pPr>
        <w:tabs>
          <w:tab w:val="left" w:pos="2880"/>
          <w:tab w:val="left" w:pos="6849"/>
        </w:tabs>
        <w:spacing w:after="0" w:line="240" w:lineRule="auto"/>
        <w:ind w:left="180"/>
      </w:pPr>
      <w:r w:rsidRPr="45FC9A0A">
        <w:rPr>
          <w:b/>
          <w:bCs/>
        </w:rPr>
        <w:t>Publisher:</w:t>
      </w:r>
      <w:r>
        <w:tab/>
      </w:r>
      <w:sdt>
        <w:sdtPr>
          <w:id w:val="-795909993"/>
          <w:placeholder>
            <w:docPart w:val="DefaultPlaceholder_-1854013440"/>
          </w:placeholder>
        </w:sdtPr>
        <w:sdtEndPr/>
        <w:sdtContent>
          <w:r w:rsidR="77CB9189">
            <w:t>N/A</w:t>
          </w:r>
        </w:sdtContent>
      </w:sdt>
    </w:p>
    <w:p w14:paraId="13940A2E" w14:textId="4CCE5782" w:rsidR="00233FF6" w:rsidRPr="006D28DA" w:rsidRDefault="00233FF6" w:rsidP="002E4B5B">
      <w:pPr>
        <w:tabs>
          <w:tab w:val="left" w:pos="2880"/>
          <w:tab w:val="left" w:pos="5717"/>
        </w:tabs>
        <w:spacing w:after="0" w:line="240" w:lineRule="auto"/>
        <w:ind w:left="180"/>
      </w:pPr>
      <w:r w:rsidRPr="45FC9A0A">
        <w:rPr>
          <w:b/>
          <w:bCs/>
        </w:rPr>
        <w:t xml:space="preserve">ISBN #: </w:t>
      </w:r>
      <w:r>
        <w:tab/>
      </w:r>
      <w:sdt>
        <w:sdtPr>
          <w:id w:val="-351732945"/>
          <w:placeholder>
            <w:docPart w:val="DefaultPlaceholder_-1854013440"/>
          </w:placeholder>
        </w:sdtPr>
        <w:sdtEndPr/>
        <w:sdtContent>
          <w:r w:rsidR="636C8B4A">
            <w:t>N/A</w:t>
          </w:r>
        </w:sdtContent>
      </w:sdt>
    </w:p>
    <w:p w14:paraId="315731A5" w14:textId="26898B53" w:rsidR="00233FF6" w:rsidRPr="006D28DA" w:rsidRDefault="00233FF6" w:rsidP="002E4B5B">
      <w:pPr>
        <w:tabs>
          <w:tab w:val="left" w:pos="2880"/>
          <w:tab w:val="left" w:pos="5717"/>
        </w:tabs>
        <w:spacing w:after="0" w:line="240" w:lineRule="auto"/>
        <w:ind w:left="180"/>
      </w:pPr>
      <w:r w:rsidRPr="45FC9A0A">
        <w:rPr>
          <w:b/>
          <w:bCs/>
        </w:rPr>
        <w:t>Copyright Date:</w:t>
      </w:r>
      <w:r>
        <w:tab/>
      </w:r>
      <w:sdt>
        <w:sdtPr>
          <w:id w:val="600846180"/>
          <w:placeholder>
            <w:docPart w:val="DefaultPlaceholder_-1854013440"/>
          </w:placeholder>
        </w:sdtPr>
        <w:sdtEndPr/>
        <w:sdtContent>
          <w:r w:rsidR="4B6C50EB">
            <w:t>N/A</w:t>
          </w:r>
        </w:sdtContent>
      </w:sdt>
    </w:p>
    <w:p w14:paraId="791863D9" w14:textId="1C45B4C0" w:rsidR="00233FF6" w:rsidRPr="006D28DA" w:rsidRDefault="00233FF6" w:rsidP="45FC9A0A">
      <w:pPr>
        <w:tabs>
          <w:tab w:val="left" w:pos="1440"/>
          <w:tab w:val="left" w:pos="2700"/>
        </w:tabs>
        <w:spacing w:line="240" w:lineRule="auto"/>
        <w:ind w:left="180"/>
        <w:rPr>
          <w:b/>
          <w:bCs/>
        </w:rPr>
      </w:pPr>
      <w:r w:rsidRPr="45FC9A0A">
        <w:rPr>
          <w:b/>
          <w:bCs/>
        </w:rPr>
        <w:t>WCSD Board Approval Date:</w:t>
      </w:r>
      <w:r>
        <w:tab/>
      </w:r>
      <w:sdt>
        <w:sdtPr>
          <w:rPr>
            <w:b/>
            <w:bCs/>
          </w:rPr>
          <w:id w:val="-905456251"/>
          <w:placeholder>
            <w:docPart w:val="DefaultPlaceholder_-1854013440"/>
          </w:placeholder>
        </w:sdtPr>
        <w:sdtEndPr/>
        <w:sdtContent>
          <w:sdt>
            <w:sdtPr>
              <w:id w:val="687802057"/>
              <w:placeholder>
                <w:docPart w:val="C851C73BE36B4ABC8DA4F3DB7BD01C6C"/>
              </w:placeholder>
            </w:sdtPr>
            <w:sdtEndPr/>
            <w:sdtContent>
              <w:r w:rsidR="6D49E206">
                <w:t>August 28, 2023</w:t>
              </w:r>
            </w:sdtContent>
          </w:sdt>
        </w:sdtContent>
      </w:sdt>
    </w:p>
    <w:p w14:paraId="37BB8507" w14:textId="537577A4" w:rsidR="00233FF6" w:rsidRPr="00D07C92" w:rsidRDefault="009D193A" w:rsidP="005B6272">
      <w:pPr>
        <w:tabs>
          <w:tab w:val="center" w:pos="0"/>
          <w:tab w:val="left" w:pos="2880"/>
        </w:tabs>
      </w:pPr>
      <w:r w:rsidRPr="00D07C92">
        <w:rPr>
          <w:b/>
        </w:rPr>
        <w:t>Supplemental Materials:</w:t>
      </w:r>
      <w:r w:rsidRPr="00D07C92">
        <w:t xml:space="preserve">  </w:t>
      </w:r>
      <w:r w:rsidR="005B6272" w:rsidRPr="00D07C92">
        <w:tab/>
      </w:r>
      <w:sdt>
        <w:sdtPr>
          <w:id w:val="-1247500122"/>
          <w:placeholder>
            <w:docPart w:val="3AEBB0A52B904629AC0A8C4054C5AA05"/>
          </w:placeholder>
        </w:sdtPr>
        <w:sdtEndPr/>
        <w:sdtContent>
          <w:r w:rsidR="00EC4E4E">
            <w:t xml:space="preserve">AOPA Curriculum provided by the Aircraft Owners and </w:t>
          </w:r>
          <w:proofErr w:type="spellStart"/>
          <w:r w:rsidR="00EC4E4E">
            <w:t>Pilot’s</w:t>
          </w:r>
          <w:proofErr w:type="spellEnd"/>
          <w:r w:rsidR="00EC4E4E">
            <w:t xml:space="preserve"> Association</w:t>
          </w:r>
        </w:sdtContent>
      </w:sdt>
    </w:p>
    <w:p w14:paraId="2FEB2780" w14:textId="77777777" w:rsidR="00A02591" w:rsidRDefault="00A02591" w:rsidP="00A02591">
      <w:pPr>
        <w:tabs>
          <w:tab w:val="center" w:pos="4680"/>
        </w:tabs>
        <w:spacing w:after="0" w:line="240" w:lineRule="auto"/>
        <w:rPr>
          <w:b/>
        </w:rPr>
      </w:pPr>
    </w:p>
    <w:p w14:paraId="6B5717B0" w14:textId="77777777" w:rsidR="00A02591" w:rsidRDefault="00A02591" w:rsidP="00A02591">
      <w:pPr>
        <w:tabs>
          <w:tab w:val="center" w:pos="4680"/>
        </w:tabs>
        <w:spacing w:after="0" w:line="240" w:lineRule="auto"/>
        <w:rPr>
          <w:b/>
        </w:rPr>
      </w:pPr>
    </w:p>
    <w:p w14:paraId="0734B201" w14:textId="77777777" w:rsidR="00A02591" w:rsidRPr="006D28DA" w:rsidRDefault="00A02591" w:rsidP="00A02591">
      <w:pPr>
        <w:tabs>
          <w:tab w:val="left" w:pos="3231"/>
        </w:tabs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Curriculum Document</w:t>
      </w:r>
    </w:p>
    <w:p w14:paraId="0B9D759B" w14:textId="77777777" w:rsidR="00A02591" w:rsidRPr="006D28DA" w:rsidRDefault="00A02591" w:rsidP="00A02591">
      <w:pPr>
        <w:tabs>
          <w:tab w:val="center" w:pos="4680"/>
        </w:tabs>
        <w:spacing w:after="0" w:line="240" w:lineRule="auto"/>
        <w:rPr>
          <w:b/>
        </w:rPr>
      </w:pPr>
      <w:r w:rsidRPr="006D28DA">
        <w:rPr>
          <w:b/>
        </w:rPr>
        <w:t>WCSD Board Approval:</w:t>
      </w:r>
    </w:p>
    <w:p w14:paraId="32B5795A" w14:textId="78A2D0BA" w:rsidR="00A02591" w:rsidRPr="006D28DA" w:rsidRDefault="00A02591" w:rsidP="00A02591">
      <w:pPr>
        <w:tabs>
          <w:tab w:val="center" w:pos="0"/>
          <w:tab w:val="left" w:pos="2520"/>
        </w:tabs>
        <w:spacing w:after="0" w:line="240" w:lineRule="auto"/>
        <w:ind w:left="180"/>
        <w:rPr>
          <w:b/>
        </w:rPr>
      </w:pPr>
      <w:r w:rsidRPr="006D28DA">
        <w:rPr>
          <w:b/>
        </w:rPr>
        <w:t>Date Finalized:</w:t>
      </w:r>
      <w:r w:rsidRPr="006D28DA">
        <w:tab/>
      </w:r>
      <w:r w:rsidRPr="006D28DA">
        <w:tab/>
      </w:r>
      <w:sdt>
        <w:sdtPr>
          <w:id w:val="-249125275"/>
          <w:placeholder>
            <w:docPart w:val="13A23885168F4287B727EA868E9F12B4"/>
          </w:placeholder>
          <w:date w:fullDate="2023-07-26T00:00:00Z"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CE6D0B">
            <w:t>7/26/2023</w:t>
          </w:r>
        </w:sdtContent>
      </w:sdt>
    </w:p>
    <w:p w14:paraId="76FD3474" w14:textId="44236020" w:rsidR="00A02591" w:rsidRPr="00D07C92" w:rsidRDefault="00A02591" w:rsidP="00A02591">
      <w:pPr>
        <w:tabs>
          <w:tab w:val="center" w:pos="0"/>
          <w:tab w:val="left" w:pos="2520"/>
        </w:tabs>
        <w:spacing w:after="0" w:line="240" w:lineRule="auto"/>
        <w:ind w:left="180"/>
      </w:pPr>
      <w:r w:rsidRPr="006D28DA">
        <w:rPr>
          <w:b/>
        </w:rPr>
        <w:t xml:space="preserve">Date Approved: </w:t>
      </w:r>
      <w:r>
        <w:rPr>
          <w:b/>
        </w:rPr>
        <w:tab/>
      </w:r>
      <w:r w:rsidRPr="006D28DA">
        <w:tab/>
      </w:r>
      <w:sdt>
        <w:sdtPr>
          <w:id w:val="1506394361"/>
          <w:placeholder>
            <w:docPart w:val="0E3AFCCB334949038AECBF400ED14C81"/>
          </w:placeholder>
          <w:date w:fullDate="2023-10-09T00:00:00Z"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F50B8E">
            <w:t>10/9/2023</w:t>
          </w:r>
        </w:sdtContent>
      </w:sdt>
    </w:p>
    <w:p w14:paraId="6AD24045" w14:textId="735795B4" w:rsidR="00A02591" w:rsidRPr="00D07C92" w:rsidRDefault="00A02591" w:rsidP="45FC9A0A">
      <w:pPr>
        <w:spacing w:line="240" w:lineRule="auto"/>
        <w:ind w:left="180"/>
      </w:pPr>
      <w:r w:rsidRPr="45FC9A0A">
        <w:rPr>
          <w:b/>
          <w:bCs/>
        </w:rPr>
        <w:t>Implementation Year:</w:t>
      </w:r>
      <w:r>
        <w:tab/>
      </w:r>
      <w:sdt>
        <w:sdtPr>
          <w:id w:val="56674311"/>
          <w:placeholder>
            <w:docPart w:val="5DED93D664F144DD83CE166E0219F7E5"/>
          </w:placeholder>
        </w:sdtPr>
        <w:sdtEndPr/>
        <w:sdtContent>
          <w:r w:rsidR="3273A053">
            <w:t>2023-2024</w:t>
          </w:r>
        </w:sdtContent>
      </w:sdt>
    </w:p>
    <w:p w14:paraId="1EF89A45" w14:textId="77777777" w:rsidR="000B542D" w:rsidRDefault="000B542D" w:rsidP="00B279DB">
      <w:pPr>
        <w:tabs>
          <w:tab w:val="left" w:pos="3231"/>
        </w:tabs>
        <w:rPr>
          <w:b/>
          <w:sz w:val="24"/>
          <w:szCs w:val="24"/>
          <w:u w:val="single"/>
        </w:rPr>
      </w:pPr>
    </w:p>
    <w:p w14:paraId="4242FEA4" w14:textId="77777777" w:rsidR="000B542D" w:rsidRDefault="000B542D" w:rsidP="00B279DB">
      <w:pPr>
        <w:tabs>
          <w:tab w:val="left" w:pos="3231"/>
        </w:tabs>
        <w:rPr>
          <w:b/>
          <w:sz w:val="24"/>
          <w:szCs w:val="24"/>
          <w:u w:val="single"/>
        </w:rPr>
      </w:pPr>
    </w:p>
    <w:p w14:paraId="1F2FAE8D" w14:textId="77777777" w:rsidR="00B279DB" w:rsidRPr="006D28DA" w:rsidRDefault="00B279DB" w:rsidP="00B279DB">
      <w:pPr>
        <w:tabs>
          <w:tab w:val="left" w:pos="3231"/>
        </w:tabs>
        <w:rPr>
          <w:b/>
          <w:sz w:val="24"/>
          <w:szCs w:val="24"/>
          <w:u w:val="single"/>
        </w:rPr>
      </w:pPr>
      <w:r w:rsidRPr="006D28DA">
        <w:rPr>
          <w:b/>
          <w:sz w:val="24"/>
          <w:szCs w:val="24"/>
          <w:u w:val="single"/>
        </w:rPr>
        <w:t>SPECIAL EDUCATION, 504, and GIFTED REQUIREMENTS</w:t>
      </w:r>
    </w:p>
    <w:p w14:paraId="034809F4" w14:textId="77777777" w:rsidR="00B279DB" w:rsidRDefault="00B279DB" w:rsidP="00B279DB">
      <w:pPr>
        <w:tabs>
          <w:tab w:val="center" w:pos="4680"/>
        </w:tabs>
      </w:pPr>
      <w:r w:rsidRPr="006D28DA">
        <w:t>The teacher shall make appropriate modifications to instruction and assessment based on a student’s Individual Education Plan (IEP), Chapter 15 Section 504 Plan (504), and/or Gifted Individual Education Plan (GIEP).</w:t>
      </w:r>
    </w:p>
    <w:p w14:paraId="7DB287FD" w14:textId="77777777" w:rsidR="00AA162D" w:rsidRDefault="00AA162D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br w:type="page"/>
      </w:r>
    </w:p>
    <w:p w14:paraId="4517F783" w14:textId="3AF67962" w:rsidR="00F01E4E" w:rsidRDefault="008A44A9" w:rsidP="009E2E16">
      <w:pPr>
        <w:tabs>
          <w:tab w:val="center" w:pos="4680"/>
        </w:tabs>
        <w:rPr>
          <w:b/>
          <w:sz w:val="24"/>
          <w:szCs w:val="24"/>
          <w:u w:val="single"/>
        </w:rPr>
      </w:pPr>
      <w:r w:rsidRPr="006D28DA">
        <w:rPr>
          <w:b/>
          <w:sz w:val="24"/>
          <w:szCs w:val="24"/>
          <w:u w:val="single"/>
        </w:rPr>
        <w:lastRenderedPageBreak/>
        <w:t xml:space="preserve">SCOPE AND SEQUENCE </w:t>
      </w:r>
      <w:r w:rsidR="00BE3220">
        <w:rPr>
          <w:b/>
          <w:sz w:val="24"/>
          <w:szCs w:val="24"/>
          <w:u w:val="single"/>
        </w:rPr>
        <w:t>OF CONTENT AND CONCEPTS</w:t>
      </w:r>
    </w:p>
    <w:p w14:paraId="5C2DFEAB" w14:textId="77777777" w:rsidR="00EC4E4E" w:rsidRPr="00EC4E4E" w:rsidRDefault="00EC4E4E" w:rsidP="00EC4E4E">
      <w:pPr>
        <w:tabs>
          <w:tab w:val="center" w:pos="4680"/>
        </w:tabs>
        <w:spacing w:after="0" w:line="240" w:lineRule="auto"/>
        <w:rPr>
          <w:sz w:val="24"/>
          <w:szCs w:val="24"/>
        </w:rPr>
      </w:pPr>
      <w:r w:rsidRPr="00EC4E4E">
        <w:rPr>
          <w:sz w:val="24"/>
          <w:szCs w:val="24"/>
        </w:rPr>
        <w:t>Unit 1: Aviation 101</w:t>
      </w:r>
    </w:p>
    <w:p w14:paraId="6B8FCC2C" w14:textId="0DCDB5A5" w:rsidR="00EC4E4E" w:rsidRPr="00EC4E4E" w:rsidRDefault="00EC4E4E" w:rsidP="00EC4E4E">
      <w:pPr>
        <w:tabs>
          <w:tab w:val="center" w:pos="4680"/>
        </w:tabs>
        <w:spacing w:after="0" w:line="240" w:lineRule="auto"/>
        <w:rPr>
          <w:sz w:val="24"/>
          <w:szCs w:val="24"/>
        </w:rPr>
      </w:pPr>
      <w:r w:rsidRPr="00EC4E4E">
        <w:rPr>
          <w:sz w:val="24"/>
          <w:szCs w:val="24"/>
        </w:rPr>
        <w:t xml:space="preserve">Pre-Course Exam </w:t>
      </w:r>
    </w:p>
    <w:p w14:paraId="06989CF6" w14:textId="77777777" w:rsidR="00EC4E4E" w:rsidRPr="00EC4E4E" w:rsidRDefault="00EC4E4E" w:rsidP="00EC4E4E">
      <w:pPr>
        <w:tabs>
          <w:tab w:val="center" w:pos="4680"/>
        </w:tabs>
        <w:spacing w:after="0" w:line="240" w:lineRule="auto"/>
        <w:rPr>
          <w:sz w:val="24"/>
          <w:szCs w:val="24"/>
        </w:rPr>
      </w:pPr>
      <w:r w:rsidRPr="00EC4E4E">
        <w:rPr>
          <w:sz w:val="24"/>
          <w:szCs w:val="24"/>
        </w:rPr>
        <w:t>Section A – Introduction to Aviation and Aerospace</w:t>
      </w:r>
    </w:p>
    <w:p w14:paraId="27CA4F47" w14:textId="451298AE" w:rsidR="00EC4E4E" w:rsidRPr="00EC4E4E" w:rsidRDefault="00EC4E4E" w:rsidP="00EC4E4E">
      <w:pPr>
        <w:tabs>
          <w:tab w:val="center" w:pos="4680"/>
        </w:tabs>
        <w:spacing w:after="0" w:line="240" w:lineRule="auto"/>
        <w:ind w:left="720"/>
        <w:rPr>
          <w:sz w:val="24"/>
          <w:szCs w:val="24"/>
        </w:rPr>
      </w:pPr>
      <w:r w:rsidRPr="00EC4E4E">
        <w:rPr>
          <w:sz w:val="24"/>
          <w:szCs w:val="24"/>
        </w:rPr>
        <w:t xml:space="preserve">Lesson 1 Introduction to Aerospace Studies </w:t>
      </w:r>
    </w:p>
    <w:p w14:paraId="17501C54" w14:textId="7380EE28" w:rsidR="00EC4E4E" w:rsidRPr="00EC4E4E" w:rsidRDefault="00EC4E4E" w:rsidP="00EC4E4E">
      <w:pPr>
        <w:tabs>
          <w:tab w:val="center" w:pos="4680"/>
        </w:tabs>
        <w:spacing w:after="0" w:line="240" w:lineRule="auto"/>
        <w:ind w:left="720"/>
        <w:rPr>
          <w:sz w:val="24"/>
          <w:szCs w:val="24"/>
        </w:rPr>
      </w:pPr>
      <w:r w:rsidRPr="00EC4E4E">
        <w:rPr>
          <w:sz w:val="24"/>
          <w:szCs w:val="24"/>
        </w:rPr>
        <w:t xml:space="preserve">Lesson 2 Engineering Practices in Action </w:t>
      </w:r>
    </w:p>
    <w:p w14:paraId="775B8B91" w14:textId="602C9784" w:rsidR="00EC4E4E" w:rsidRPr="00EC4E4E" w:rsidRDefault="00EC4E4E" w:rsidP="00EC4E4E">
      <w:pPr>
        <w:tabs>
          <w:tab w:val="center" w:pos="4680"/>
        </w:tabs>
        <w:spacing w:after="0" w:line="240" w:lineRule="auto"/>
        <w:ind w:left="720"/>
        <w:rPr>
          <w:sz w:val="24"/>
          <w:szCs w:val="24"/>
        </w:rPr>
      </w:pPr>
      <w:r w:rsidRPr="00EC4E4E">
        <w:rPr>
          <w:sz w:val="24"/>
          <w:szCs w:val="24"/>
        </w:rPr>
        <w:t xml:space="preserve">Lesson 3 Aviation Careers Are </w:t>
      </w:r>
      <w:proofErr w:type="gramStart"/>
      <w:r w:rsidRPr="00EC4E4E">
        <w:rPr>
          <w:sz w:val="24"/>
          <w:szCs w:val="24"/>
        </w:rPr>
        <w:t>For</w:t>
      </w:r>
      <w:proofErr w:type="gramEnd"/>
      <w:r w:rsidRPr="00EC4E4E">
        <w:rPr>
          <w:sz w:val="24"/>
          <w:szCs w:val="24"/>
        </w:rPr>
        <w:t xml:space="preserve"> You! </w:t>
      </w:r>
    </w:p>
    <w:p w14:paraId="0E063DB4" w14:textId="77777777" w:rsidR="00EC4E4E" w:rsidRPr="00EC4E4E" w:rsidRDefault="00EC4E4E" w:rsidP="00EC4E4E">
      <w:pPr>
        <w:tabs>
          <w:tab w:val="center" w:pos="4680"/>
        </w:tabs>
        <w:spacing w:after="0" w:line="240" w:lineRule="auto"/>
        <w:rPr>
          <w:sz w:val="24"/>
          <w:szCs w:val="24"/>
        </w:rPr>
      </w:pPr>
      <w:r w:rsidRPr="00EC4E4E">
        <w:rPr>
          <w:sz w:val="24"/>
          <w:szCs w:val="24"/>
        </w:rPr>
        <w:t>Section B – Overview of Commercial, Military, and General Aviation</w:t>
      </w:r>
    </w:p>
    <w:p w14:paraId="2079D7F7" w14:textId="73108EBD" w:rsidR="00EC4E4E" w:rsidRPr="00EC4E4E" w:rsidRDefault="00EC4E4E" w:rsidP="00EC4E4E">
      <w:pPr>
        <w:tabs>
          <w:tab w:val="center" w:pos="4680"/>
        </w:tabs>
        <w:spacing w:after="0" w:line="240" w:lineRule="auto"/>
        <w:ind w:left="720"/>
        <w:rPr>
          <w:sz w:val="24"/>
          <w:szCs w:val="24"/>
        </w:rPr>
      </w:pPr>
      <w:r w:rsidRPr="00EC4E4E">
        <w:rPr>
          <w:sz w:val="24"/>
          <w:szCs w:val="24"/>
        </w:rPr>
        <w:t xml:space="preserve">Lesson 1 Introduction to Commercial Aviation </w:t>
      </w:r>
    </w:p>
    <w:p w14:paraId="7D5EF3B2" w14:textId="7BD89B6D" w:rsidR="00EC4E4E" w:rsidRPr="00EC4E4E" w:rsidRDefault="00EC4E4E" w:rsidP="00EC4E4E">
      <w:pPr>
        <w:tabs>
          <w:tab w:val="center" w:pos="4680"/>
        </w:tabs>
        <w:spacing w:after="0" w:line="240" w:lineRule="auto"/>
        <w:ind w:left="720"/>
        <w:rPr>
          <w:sz w:val="24"/>
          <w:szCs w:val="24"/>
        </w:rPr>
      </w:pPr>
      <w:r w:rsidRPr="00EC4E4E">
        <w:rPr>
          <w:sz w:val="24"/>
          <w:szCs w:val="24"/>
        </w:rPr>
        <w:t xml:space="preserve">Lesson 2 Introduction to Military Aviation </w:t>
      </w:r>
    </w:p>
    <w:p w14:paraId="3EB7F31E" w14:textId="5D8CE72D" w:rsidR="00EC4E4E" w:rsidRPr="00EC4E4E" w:rsidRDefault="00EC4E4E" w:rsidP="00EC4E4E">
      <w:pPr>
        <w:tabs>
          <w:tab w:val="center" w:pos="4680"/>
        </w:tabs>
        <w:spacing w:after="0" w:line="240" w:lineRule="auto"/>
        <w:ind w:left="720"/>
        <w:rPr>
          <w:sz w:val="24"/>
          <w:szCs w:val="24"/>
        </w:rPr>
      </w:pPr>
      <w:r w:rsidRPr="00EC4E4E">
        <w:rPr>
          <w:sz w:val="24"/>
          <w:szCs w:val="24"/>
        </w:rPr>
        <w:t xml:space="preserve">Lesson 3 Introduction to General Aviation </w:t>
      </w:r>
    </w:p>
    <w:p w14:paraId="31F69EB1" w14:textId="77777777" w:rsidR="00EC4E4E" w:rsidRPr="00EC4E4E" w:rsidRDefault="00EC4E4E" w:rsidP="00EC4E4E">
      <w:pPr>
        <w:tabs>
          <w:tab w:val="center" w:pos="4680"/>
        </w:tabs>
        <w:spacing w:after="0" w:line="240" w:lineRule="auto"/>
        <w:rPr>
          <w:sz w:val="24"/>
          <w:szCs w:val="24"/>
        </w:rPr>
      </w:pPr>
      <w:r w:rsidRPr="00EC4E4E">
        <w:rPr>
          <w:sz w:val="24"/>
          <w:szCs w:val="24"/>
        </w:rPr>
        <w:t>Section C – Introduction to Unmanned Aircraft Systems</w:t>
      </w:r>
    </w:p>
    <w:p w14:paraId="5D32A924" w14:textId="364F52B2" w:rsidR="00EC4E4E" w:rsidRPr="00EC4E4E" w:rsidRDefault="00EC4E4E" w:rsidP="00EC4E4E">
      <w:pPr>
        <w:tabs>
          <w:tab w:val="center" w:pos="4680"/>
        </w:tabs>
        <w:spacing w:after="0" w:line="240" w:lineRule="auto"/>
        <w:ind w:left="720"/>
        <w:rPr>
          <w:sz w:val="24"/>
          <w:szCs w:val="24"/>
        </w:rPr>
      </w:pPr>
      <w:r w:rsidRPr="00EC4E4E">
        <w:rPr>
          <w:sz w:val="24"/>
          <w:szCs w:val="24"/>
        </w:rPr>
        <w:t>Lesson 1 UAS Fundamentals</w:t>
      </w:r>
    </w:p>
    <w:p w14:paraId="7B8FB6CC" w14:textId="4694D884" w:rsidR="00EC4E4E" w:rsidRPr="00EC4E4E" w:rsidRDefault="00EC4E4E" w:rsidP="00EC4E4E">
      <w:pPr>
        <w:tabs>
          <w:tab w:val="center" w:pos="4680"/>
        </w:tabs>
        <w:spacing w:after="0" w:line="240" w:lineRule="auto"/>
        <w:ind w:left="720"/>
        <w:rPr>
          <w:sz w:val="24"/>
          <w:szCs w:val="24"/>
        </w:rPr>
      </w:pPr>
      <w:r w:rsidRPr="00EC4E4E">
        <w:rPr>
          <w:sz w:val="24"/>
          <w:szCs w:val="24"/>
        </w:rPr>
        <w:t xml:space="preserve">Lesson 2 UAS Operation and Safety </w:t>
      </w:r>
    </w:p>
    <w:p w14:paraId="53649F74" w14:textId="77777777" w:rsidR="00EC4E4E" w:rsidRPr="00EC4E4E" w:rsidRDefault="00EC4E4E" w:rsidP="00EC4E4E">
      <w:pPr>
        <w:tabs>
          <w:tab w:val="center" w:pos="4680"/>
        </w:tabs>
        <w:spacing w:after="0" w:line="240" w:lineRule="auto"/>
        <w:rPr>
          <w:sz w:val="24"/>
          <w:szCs w:val="24"/>
        </w:rPr>
      </w:pPr>
      <w:r w:rsidRPr="00EC4E4E">
        <w:rPr>
          <w:sz w:val="24"/>
          <w:szCs w:val="24"/>
        </w:rPr>
        <w:t>Section D – Introduction to Space Exploration</w:t>
      </w:r>
    </w:p>
    <w:p w14:paraId="5645FBFB" w14:textId="7EEA989E" w:rsidR="00EC4E4E" w:rsidRPr="00EC4E4E" w:rsidRDefault="00EC4E4E" w:rsidP="00EC4E4E">
      <w:pPr>
        <w:tabs>
          <w:tab w:val="center" w:pos="4680"/>
        </w:tabs>
        <w:spacing w:after="0" w:line="240" w:lineRule="auto"/>
        <w:ind w:left="720"/>
        <w:rPr>
          <w:sz w:val="24"/>
          <w:szCs w:val="24"/>
        </w:rPr>
      </w:pPr>
      <w:r w:rsidRPr="00EC4E4E">
        <w:rPr>
          <w:sz w:val="24"/>
          <w:szCs w:val="24"/>
        </w:rPr>
        <w:t xml:space="preserve">Lesson 1 Current and Future Space Exploration </w:t>
      </w:r>
    </w:p>
    <w:p w14:paraId="55E0BA07" w14:textId="6B66DC69" w:rsidR="00EC4E4E" w:rsidRDefault="00EC4E4E" w:rsidP="00EC4E4E">
      <w:pPr>
        <w:tabs>
          <w:tab w:val="center" w:pos="4680"/>
        </w:tabs>
        <w:spacing w:after="0" w:line="240" w:lineRule="auto"/>
        <w:rPr>
          <w:sz w:val="24"/>
          <w:szCs w:val="24"/>
        </w:rPr>
      </w:pPr>
      <w:r w:rsidRPr="00EC4E4E">
        <w:rPr>
          <w:sz w:val="24"/>
          <w:szCs w:val="24"/>
        </w:rPr>
        <w:t xml:space="preserve">Unit 1 Exam </w:t>
      </w:r>
    </w:p>
    <w:p w14:paraId="206BAE2B" w14:textId="77777777" w:rsidR="009E73DA" w:rsidRPr="00EC4E4E" w:rsidRDefault="009E73DA" w:rsidP="00EC4E4E">
      <w:pPr>
        <w:tabs>
          <w:tab w:val="center" w:pos="4680"/>
        </w:tabs>
        <w:spacing w:after="0" w:line="240" w:lineRule="auto"/>
        <w:rPr>
          <w:sz w:val="24"/>
          <w:szCs w:val="24"/>
        </w:rPr>
      </w:pPr>
    </w:p>
    <w:p w14:paraId="38FDD894" w14:textId="77777777" w:rsidR="00EC4E4E" w:rsidRPr="00EC4E4E" w:rsidRDefault="00EC4E4E" w:rsidP="00EC4E4E">
      <w:pPr>
        <w:tabs>
          <w:tab w:val="center" w:pos="4680"/>
        </w:tabs>
        <w:spacing w:after="0" w:line="240" w:lineRule="auto"/>
        <w:rPr>
          <w:sz w:val="24"/>
          <w:szCs w:val="24"/>
        </w:rPr>
      </w:pPr>
      <w:r w:rsidRPr="00EC4E4E">
        <w:rPr>
          <w:sz w:val="24"/>
          <w:szCs w:val="24"/>
        </w:rPr>
        <w:t>Unit 2: Taking Flight—Early Aviation Innovations</w:t>
      </w:r>
    </w:p>
    <w:p w14:paraId="5761EA4B" w14:textId="77777777" w:rsidR="00EC4E4E" w:rsidRPr="00EC4E4E" w:rsidRDefault="00EC4E4E" w:rsidP="00EC4E4E">
      <w:pPr>
        <w:tabs>
          <w:tab w:val="center" w:pos="4680"/>
        </w:tabs>
        <w:spacing w:after="0" w:line="240" w:lineRule="auto"/>
        <w:rPr>
          <w:sz w:val="24"/>
          <w:szCs w:val="24"/>
        </w:rPr>
      </w:pPr>
      <w:r w:rsidRPr="00EC4E4E">
        <w:rPr>
          <w:sz w:val="24"/>
          <w:szCs w:val="24"/>
        </w:rPr>
        <w:t>Section A – Aviation’s Primitive Beginnings</w:t>
      </w:r>
    </w:p>
    <w:p w14:paraId="6266187C" w14:textId="5793DF0A" w:rsidR="00EC4E4E" w:rsidRPr="00EC4E4E" w:rsidRDefault="00EC4E4E" w:rsidP="009E73DA">
      <w:pPr>
        <w:tabs>
          <w:tab w:val="center" w:pos="4680"/>
        </w:tabs>
        <w:spacing w:after="0" w:line="240" w:lineRule="auto"/>
        <w:ind w:left="810"/>
        <w:rPr>
          <w:sz w:val="24"/>
          <w:szCs w:val="24"/>
        </w:rPr>
      </w:pPr>
      <w:r w:rsidRPr="00EC4E4E">
        <w:rPr>
          <w:sz w:val="24"/>
          <w:szCs w:val="24"/>
        </w:rPr>
        <w:t xml:space="preserve">Lesson 1 Flight in Greek Mythology </w:t>
      </w:r>
    </w:p>
    <w:p w14:paraId="01C633B4" w14:textId="0925954C" w:rsidR="00EC4E4E" w:rsidRPr="00EC4E4E" w:rsidRDefault="00EC4E4E" w:rsidP="009E73DA">
      <w:pPr>
        <w:tabs>
          <w:tab w:val="center" w:pos="4680"/>
        </w:tabs>
        <w:spacing w:after="0" w:line="240" w:lineRule="auto"/>
        <w:ind w:left="810"/>
        <w:rPr>
          <w:sz w:val="24"/>
          <w:szCs w:val="24"/>
        </w:rPr>
      </w:pPr>
      <w:r w:rsidRPr="00EC4E4E">
        <w:rPr>
          <w:sz w:val="24"/>
          <w:szCs w:val="24"/>
        </w:rPr>
        <w:t xml:space="preserve">Lesson 2 Da Vinci and His Flying Machines </w:t>
      </w:r>
    </w:p>
    <w:p w14:paraId="2BBA2E06" w14:textId="77777777" w:rsidR="00EC4E4E" w:rsidRPr="00EC4E4E" w:rsidRDefault="00EC4E4E" w:rsidP="009E73DA">
      <w:pPr>
        <w:tabs>
          <w:tab w:val="center" w:pos="4680"/>
        </w:tabs>
        <w:spacing w:after="0" w:line="240" w:lineRule="auto"/>
        <w:ind w:left="810"/>
        <w:rPr>
          <w:sz w:val="24"/>
          <w:szCs w:val="24"/>
        </w:rPr>
      </w:pPr>
      <w:r w:rsidRPr="00EC4E4E">
        <w:rPr>
          <w:sz w:val="24"/>
          <w:szCs w:val="24"/>
        </w:rPr>
        <w:t>Section B – Lighter Than Air</w:t>
      </w:r>
    </w:p>
    <w:p w14:paraId="2084676A" w14:textId="62A80C2A" w:rsidR="00EC4E4E" w:rsidRPr="00EC4E4E" w:rsidRDefault="00EC4E4E" w:rsidP="00EC4E4E">
      <w:pPr>
        <w:tabs>
          <w:tab w:val="center" w:pos="4680"/>
        </w:tabs>
        <w:spacing w:after="0" w:line="240" w:lineRule="auto"/>
        <w:rPr>
          <w:sz w:val="24"/>
          <w:szCs w:val="24"/>
        </w:rPr>
      </w:pPr>
      <w:r w:rsidRPr="00EC4E4E">
        <w:rPr>
          <w:sz w:val="24"/>
          <w:szCs w:val="24"/>
        </w:rPr>
        <w:t xml:space="preserve">Lesson 1 Hot Air and Gas Ballooning </w:t>
      </w:r>
    </w:p>
    <w:p w14:paraId="127FFFB6" w14:textId="77777777" w:rsidR="00EC4E4E" w:rsidRPr="00EC4E4E" w:rsidRDefault="00EC4E4E" w:rsidP="00EC4E4E">
      <w:pPr>
        <w:tabs>
          <w:tab w:val="center" w:pos="4680"/>
        </w:tabs>
        <w:spacing w:after="0" w:line="240" w:lineRule="auto"/>
        <w:rPr>
          <w:sz w:val="24"/>
          <w:szCs w:val="24"/>
        </w:rPr>
      </w:pPr>
      <w:r w:rsidRPr="00EC4E4E">
        <w:rPr>
          <w:sz w:val="24"/>
          <w:szCs w:val="24"/>
        </w:rPr>
        <w:t>Section C – Gliders</w:t>
      </w:r>
    </w:p>
    <w:p w14:paraId="5381B76B" w14:textId="2EAB072F" w:rsidR="00EC4E4E" w:rsidRPr="00EC4E4E" w:rsidRDefault="00EC4E4E" w:rsidP="009E73DA">
      <w:pPr>
        <w:tabs>
          <w:tab w:val="center" w:pos="4680"/>
        </w:tabs>
        <w:spacing w:after="0" w:line="240" w:lineRule="auto"/>
        <w:ind w:left="810"/>
        <w:rPr>
          <w:sz w:val="24"/>
          <w:szCs w:val="24"/>
        </w:rPr>
      </w:pPr>
      <w:r w:rsidRPr="00EC4E4E">
        <w:rPr>
          <w:sz w:val="24"/>
          <w:szCs w:val="24"/>
        </w:rPr>
        <w:t xml:space="preserve">Lesson 1 From Birds to Gliders </w:t>
      </w:r>
    </w:p>
    <w:p w14:paraId="32665698" w14:textId="34D8D540" w:rsidR="00EC4E4E" w:rsidRPr="00EC4E4E" w:rsidRDefault="00EC4E4E" w:rsidP="009E73DA">
      <w:pPr>
        <w:tabs>
          <w:tab w:val="center" w:pos="4680"/>
        </w:tabs>
        <w:spacing w:after="0" w:line="240" w:lineRule="auto"/>
        <w:ind w:left="810"/>
        <w:rPr>
          <w:sz w:val="24"/>
          <w:szCs w:val="24"/>
        </w:rPr>
      </w:pPr>
      <w:r w:rsidRPr="00EC4E4E">
        <w:rPr>
          <w:sz w:val="24"/>
          <w:szCs w:val="24"/>
        </w:rPr>
        <w:t xml:space="preserve">Lesson 2 Glider Flight and Early Innovators </w:t>
      </w:r>
    </w:p>
    <w:p w14:paraId="1B14CD14" w14:textId="77777777" w:rsidR="00EC4E4E" w:rsidRPr="00EC4E4E" w:rsidRDefault="00EC4E4E" w:rsidP="00EC4E4E">
      <w:pPr>
        <w:tabs>
          <w:tab w:val="center" w:pos="4680"/>
        </w:tabs>
        <w:spacing w:after="0" w:line="240" w:lineRule="auto"/>
        <w:rPr>
          <w:sz w:val="24"/>
          <w:szCs w:val="24"/>
        </w:rPr>
      </w:pPr>
      <w:r w:rsidRPr="00EC4E4E">
        <w:rPr>
          <w:sz w:val="24"/>
          <w:szCs w:val="24"/>
        </w:rPr>
        <w:t>Section D – Powered, Controlled Flight</w:t>
      </w:r>
    </w:p>
    <w:p w14:paraId="080C332A" w14:textId="2A74ED35" w:rsidR="00EC4E4E" w:rsidRPr="00EC4E4E" w:rsidRDefault="00EC4E4E" w:rsidP="009E73DA">
      <w:pPr>
        <w:tabs>
          <w:tab w:val="center" w:pos="4680"/>
        </w:tabs>
        <w:spacing w:after="0" w:line="240" w:lineRule="auto"/>
        <w:ind w:left="720"/>
        <w:rPr>
          <w:sz w:val="24"/>
          <w:szCs w:val="24"/>
        </w:rPr>
      </w:pPr>
      <w:r w:rsidRPr="00EC4E4E">
        <w:rPr>
          <w:sz w:val="24"/>
          <w:szCs w:val="24"/>
        </w:rPr>
        <w:t xml:space="preserve">Lesson 1 The “Wright” Approach </w:t>
      </w:r>
    </w:p>
    <w:p w14:paraId="57137CE4" w14:textId="2D4E06E0" w:rsidR="00EC4E4E" w:rsidRPr="00EC4E4E" w:rsidRDefault="00EC4E4E" w:rsidP="009E73DA">
      <w:pPr>
        <w:tabs>
          <w:tab w:val="center" w:pos="4680"/>
        </w:tabs>
        <w:spacing w:after="0" w:line="240" w:lineRule="auto"/>
        <w:ind w:left="720"/>
        <w:rPr>
          <w:sz w:val="24"/>
          <w:szCs w:val="24"/>
        </w:rPr>
      </w:pPr>
      <w:r w:rsidRPr="00EC4E4E">
        <w:rPr>
          <w:sz w:val="24"/>
          <w:szCs w:val="24"/>
        </w:rPr>
        <w:t xml:space="preserve">Lesson 2 Build and Test a Wind Tunnel </w:t>
      </w:r>
    </w:p>
    <w:p w14:paraId="21AB1E3B" w14:textId="39C72C8D" w:rsidR="00EC4E4E" w:rsidRPr="00EC4E4E" w:rsidRDefault="00EC4E4E" w:rsidP="009E73DA">
      <w:pPr>
        <w:tabs>
          <w:tab w:val="center" w:pos="4680"/>
        </w:tabs>
        <w:spacing w:after="0" w:line="240" w:lineRule="auto"/>
        <w:ind w:left="720"/>
        <w:rPr>
          <w:sz w:val="24"/>
          <w:szCs w:val="24"/>
        </w:rPr>
      </w:pPr>
      <w:r w:rsidRPr="00EC4E4E">
        <w:rPr>
          <w:sz w:val="24"/>
          <w:szCs w:val="24"/>
        </w:rPr>
        <w:t xml:space="preserve">Lesson 3 The “Wright” Attitude </w:t>
      </w:r>
    </w:p>
    <w:p w14:paraId="3CB38A63" w14:textId="117A991D" w:rsidR="00EC4E4E" w:rsidRDefault="00EC4E4E" w:rsidP="00EC4E4E">
      <w:pPr>
        <w:tabs>
          <w:tab w:val="center" w:pos="4680"/>
        </w:tabs>
        <w:spacing w:after="0" w:line="240" w:lineRule="auto"/>
        <w:rPr>
          <w:sz w:val="24"/>
          <w:szCs w:val="24"/>
        </w:rPr>
      </w:pPr>
      <w:r w:rsidRPr="00EC4E4E">
        <w:rPr>
          <w:sz w:val="24"/>
          <w:szCs w:val="24"/>
        </w:rPr>
        <w:t xml:space="preserve">Unit 2 Exam </w:t>
      </w:r>
    </w:p>
    <w:p w14:paraId="0E29B110" w14:textId="0700F2CD" w:rsidR="00FA2889" w:rsidRPr="00EC4E4E" w:rsidRDefault="00FA2889" w:rsidP="1AA37C72">
      <w:pPr>
        <w:tabs>
          <w:tab w:val="center" w:pos="4680"/>
        </w:tabs>
        <w:spacing w:after="0" w:line="240" w:lineRule="auto"/>
        <w:rPr>
          <w:sz w:val="24"/>
          <w:szCs w:val="24"/>
        </w:rPr>
      </w:pPr>
    </w:p>
    <w:p w14:paraId="2AD20160" w14:textId="77777777" w:rsidR="00EC4E4E" w:rsidRPr="00EC4E4E" w:rsidRDefault="00EC4E4E" w:rsidP="00EC4E4E">
      <w:pPr>
        <w:tabs>
          <w:tab w:val="center" w:pos="4680"/>
        </w:tabs>
        <w:spacing w:after="0" w:line="240" w:lineRule="auto"/>
        <w:rPr>
          <w:sz w:val="24"/>
          <w:szCs w:val="24"/>
        </w:rPr>
      </w:pPr>
      <w:r w:rsidRPr="00EC4E4E">
        <w:rPr>
          <w:sz w:val="24"/>
          <w:szCs w:val="24"/>
        </w:rPr>
        <w:t>Unit 3: From Theory to Practical Reality—Rapid Developments in Powered Flight</w:t>
      </w:r>
    </w:p>
    <w:p w14:paraId="3FF3FB7E" w14:textId="77777777" w:rsidR="00EC4E4E" w:rsidRPr="00EC4E4E" w:rsidRDefault="00EC4E4E" w:rsidP="00EC4E4E">
      <w:pPr>
        <w:tabs>
          <w:tab w:val="center" w:pos="4680"/>
        </w:tabs>
        <w:spacing w:after="0" w:line="240" w:lineRule="auto"/>
        <w:rPr>
          <w:sz w:val="24"/>
          <w:szCs w:val="24"/>
        </w:rPr>
      </w:pPr>
      <w:r w:rsidRPr="00EC4E4E">
        <w:rPr>
          <w:sz w:val="24"/>
          <w:szCs w:val="24"/>
        </w:rPr>
        <w:t>Section A – First Practical Applications of Airplanes, Commercial and Military</w:t>
      </w:r>
    </w:p>
    <w:p w14:paraId="0E03DFE7" w14:textId="6E5FFDE9" w:rsidR="00EC4E4E" w:rsidRPr="00EC4E4E" w:rsidRDefault="00EC4E4E" w:rsidP="009E73DA">
      <w:pPr>
        <w:tabs>
          <w:tab w:val="center" w:pos="4680"/>
        </w:tabs>
        <w:spacing w:after="0" w:line="240" w:lineRule="auto"/>
        <w:ind w:left="720"/>
        <w:rPr>
          <w:sz w:val="24"/>
          <w:szCs w:val="24"/>
        </w:rPr>
      </w:pPr>
      <w:r w:rsidRPr="00EC4E4E">
        <w:rPr>
          <w:sz w:val="24"/>
          <w:szCs w:val="24"/>
        </w:rPr>
        <w:t>Lesson 1 Beginnings of U.S. Commercial Airline Service</w:t>
      </w:r>
    </w:p>
    <w:p w14:paraId="45B14D33" w14:textId="23B1E085" w:rsidR="00EC4E4E" w:rsidRPr="00EC4E4E" w:rsidRDefault="00EC4E4E" w:rsidP="009E73DA">
      <w:pPr>
        <w:tabs>
          <w:tab w:val="center" w:pos="4680"/>
        </w:tabs>
        <w:spacing w:after="0" w:line="240" w:lineRule="auto"/>
        <w:ind w:left="720"/>
        <w:rPr>
          <w:sz w:val="24"/>
          <w:szCs w:val="24"/>
        </w:rPr>
      </w:pPr>
      <w:r w:rsidRPr="00EC4E4E">
        <w:rPr>
          <w:sz w:val="24"/>
          <w:szCs w:val="24"/>
        </w:rPr>
        <w:t>Lesson 2 Aviation and World War I</w:t>
      </w:r>
    </w:p>
    <w:p w14:paraId="3DEB84C7" w14:textId="0D86073A" w:rsidR="00EC4E4E" w:rsidRPr="00EC4E4E" w:rsidRDefault="00EC4E4E" w:rsidP="009E73DA">
      <w:pPr>
        <w:tabs>
          <w:tab w:val="center" w:pos="4680"/>
        </w:tabs>
        <w:spacing w:after="0" w:line="240" w:lineRule="auto"/>
        <w:ind w:left="720"/>
        <w:rPr>
          <w:sz w:val="24"/>
          <w:szCs w:val="24"/>
        </w:rPr>
      </w:pPr>
      <w:r w:rsidRPr="00EC4E4E">
        <w:rPr>
          <w:sz w:val="24"/>
          <w:szCs w:val="24"/>
        </w:rPr>
        <w:t>Lesson 3 Airmail and the Transcontinental Airway System</w:t>
      </w:r>
    </w:p>
    <w:p w14:paraId="0F51ABAD" w14:textId="77777777" w:rsidR="00EC4E4E" w:rsidRPr="00EC4E4E" w:rsidRDefault="00EC4E4E" w:rsidP="00EC4E4E">
      <w:pPr>
        <w:tabs>
          <w:tab w:val="center" w:pos="4680"/>
        </w:tabs>
        <w:spacing w:after="0" w:line="240" w:lineRule="auto"/>
        <w:rPr>
          <w:sz w:val="24"/>
          <w:szCs w:val="24"/>
        </w:rPr>
      </w:pPr>
      <w:r w:rsidRPr="00EC4E4E">
        <w:rPr>
          <w:sz w:val="24"/>
          <w:szCs w:val="24"/>
        </w:rPr>
        <w:t>Section B – Women in Early Aviation</w:t>
      </w:r>
    </w:p>
    <w:p w14:paraId="4B33B61B" w14:textId="367E1F8F" w:rsidR="00EC4E4E" w:rsidRPr="00EC4E4E" w:rsidRDefault="00EC4E4E" w:rsidP="009E73DA">
      <w:pPr>
        <w:tabs>
          <w:tab w:val="center" w:pos="4680"/>
        </w:tabs>
        <w:spacing w:after="0" w:line="240" w:lineRule="auto"/>
        <w:ind w:left="720"/>
        <w:rPr>
          <w:sz w:val="24"/>
          <w:szCs w:val="24"/>
        </w:rPr>
      </w:pPr>
      <w:r w:rsidRPr="00EC4E4E">
        <w:rPr>
          <w:sz w:val="24"/>
          <w:szCs w:val="24"/>
        </w:rPr>
        <w:t>Lesson 1 Women in Early Aviation</w:t>
      </w:r>
    </w:p>
    <w:p w14:paraId="19DE14BC" w14:textId="77777777" w:rsidR="00EC4E4E" w:rsidRPr="00EC4E4E" w:rsidRDefault="00EC4E4E" w:rsidP="00EC4E4E">
      <w:pPr>
        <w:tabs>
          <w:tab w:val="center" w:pos="4680"/>
        </w:tabs>
        <w:spacing w:after="0" w:line="240" w:lineRule="auto"/>
        <w:rPr>
          <w:sz w:val="24"/>
          <w:szCs w:val="24"/>
        </w:rPr>
      </w:pPr>
      <w:r w:rsidRPr="00EC4E4E">
        <w:rPr>
          <w:sz w:val="24"/>
          <w:szCs w:val="24"/>
        </w:rPr>
        <w:t>Section C – World War II</w:t>
      </w:r>
    </w:p>
    <w:p w14:paraId="77CE2B7D" w14:textId="345AB7BD" w:rsidR="00EC4E4E" w:rsidRPr="00EC4E4E" w:rsidRDefault="00EC4E4E" w:rsidP="00FA2889">
      <w:pPr>
        <w:tabs>
          <w:tab w:val="center" w:pos="4680"/>
        </w:tabs>
        <w:spacing w:after="0" w:line="240" w:lineRule="auto"/>
        <w:ind w:left="720"/>
        <w:rPr>
          <w:sz w:val="24"/>
          <w:szCs w:val="24"/>
        </w:rPr>
      </w:pPr>
      <w:r w:rsidRPr="00EC4E4E">
        <w:rPr>
          <w:sz w:val="24"/>
          <w:szCs w:val="24"/>
        </w:rPr>
        <w:t xml:space="preserve">Lesson 1 Aviation Innovation and World War II </w:t>
      </w:r>
    </w:p>
    <w:p w14:paraId="3B674748" w14:textId="40FA17E0" w:rsidR="00EC4E4E" w:rsidRPr="00EC4E4E" w:rsidRDefault="00EC4E4E" w:rsidP="00FA2889">
      <w:pPr>
        <w:tabs>
          <w:tab w:val="center" w:pos="4680"/>
        </w:tabs>
        <w:spacing w:after="0" w:line="240" w:lineRule="auto"/>
        <w:ind w:left="720"/>
        <w:rPr>
          <w:sz w:val="24"/>
          <w:szCs w:val="24"/>
        </w:rPr>
      </w:pPr>
      <w:r w:rsidRPr="00EC4E4E">
        <w:rPr>
          <w:sz w:val="24"/>
          <w:szCs w:val="24"/>
        </w:rPr>
        <w:lastRenderedPageBreak/>
        <w:t xml:space="preserve">Lesson 2 One </w:t>
      </w:r>
      <w:proofErr w:type="gramStart"/>
      <w:r w:rsidRPr="00EC4E4E">
        <w:rPr>
          <w:sz w:val="24"/>
          <w:szCs w:val="24"/>
        </w:rPr>
        <w:t>For</w:t>
      </w:r>
      <w:proofErr w:type="gramEnd"/>
      <w:r w:rsidRPr="00EC4E4E">
        <w:rPr>
          <w:sz w:val="24"/>
          <w:szCs w:val="24"/>
        </w:rPr>
        <w:t xml:space="preserve"> All, All For One </w:t>
      </w:r>
    </w:p>
    <w:p w14:paraId="04266C27" w14:textId="04985926" w:rsidR="00EC4E4E" w:rsidRDefault="00EC4E4E" w:rsidP="00EC4E4E">
      <w:pPr>
        <w:tabs>
          <w:tab w:val="center" w:pos="4680"/>
        </w:tabs>
        <w:spacing w:after="0" w:line="240" w:lineRule="auto"/>
        <w:rPr>
          <w:sz w:val="24"/>
          <w:szCs w:val="24"/>
        </w:rPr>
      </w:pPr>
      <w:r w:rsidRPr="00EC4E4E">
        <w:rPr>
          <w:sz w:val="24"/>
          <w:szCs w:val="24"/>
        </w:rPr>
        <w:t xml:space="preserve">Unit 3 Exam </w:t>
      </w:r>
    </w:p>
    <w:p w14:paraId="0C3A88C0" w14:textId="77777777" w:rsidR="009E73DA" w:rsidRPr="00EC4E4E" w:rsidRDefault="009E73DA" w:rsidP="00EC4E4E">
      <w:pPr>
        <w:tabs>
          <w:tab w:val="center" w:pos="4680"/>
        </w:tabs>
        <w:spacing w:after="0" w:line="240" w:lineRule="auto"/>
        <w:rPr>
          <w:sz w:val="24"/>
          <w:szCs w:val="24"/>
        </w:rPr>
      </w:pPr>
    </w:p>
    <w:p w14:paraId="3F844E3F" w14:textId="77777777" w:rsidR="00EC4E4E" w:rsidRPr="00EC4E4E" w:rsidRDefault="00EC4E4E" w:rsidP="00EC4E4E">
      <w:pPr>
        <w:tabs>
          <w:tab w:val="center" w:pos="4680"/>
        </w:tabs>
        <w:spacing w:after="0" w:line="240" w:lineRule="auto"/>
        <w:rPr>
          <w:sz w:val="24"/>
          <w:szCs w:val="24"/>
        </w:rPr>
      </w:pPr>
      <w:r w:rsidRPr="00EC4E4E">
        <w:rPr>
          <w:sz w:val="24"/>
          <w:szCs w:val="24"/>
        </w:rPr>
        <w:t>Unit 4: To the Stars—Making Jet and Space Travel Possible</w:t>
      </w:r>
    </w:p>
    <w:p w14:paraId="6A8BA831" w14:textId="77777777" w:rsidR="00EC4E4E" w:rsidRPr="00EC4E4E" w:rsidRDefault="00EC4E4E" w:rsidP="00EC4E4E">
      <w:pPr>
        <w:tabs>
          <w:tab w:val="center" w:pos="4680"/>
        </w:tabs>
        <w:spacing w:after="0" w:line="240" w:lineRule="auto"/>
        <w:rPr>
          <w:sz w:val="24"/>
          <w:szCs w:val="24"/>
        </w:rPr>
      </w:pPr>
      <w:r w:rsidRPr="00EC4E4E">
        <w:rPr>
          <w:sz w:val="24"/>
          <w:szCs w:val="24"/>
        </w:rPr>
        <w:t>Section A – The Jet Age</w:t>
      </w:r>
    </w:p>
    <w:p w14:paraId="0AC0493A" w14:textId="1354257F" w:rsidR="00EC4E4E" w:rsidRPr="00EC4E4E" w:rsidRDefault="00EC4E4E" w:rsidP="009E73DA">
      <w:pPr>
        <w:tabs>
          <w:tab w:val="center" w:pos="4680"/>
        </w:tabs>
        <w:spacing w:after="0" w:line="240" w:lineRule="auto"/>
        <w:ind w:left="720"/>
        <w:rPr>
          <w:sz w:val="24"/>
          <w:szCs w:val="24"/>
        </w:rPr>
      </w:pPr>
      <w:r w:rsidRPr="00EC4E4E">
        <w:rPr>
          <w:sz w:val="24"/>
          <w:szCs w:val="24"/>
        </w:rPr>
        <w:t xml:space="preserve">Lesson 1 Development of the Jet Engine </w:t>
      </w:r>
    </w:p>
    <w:p w14:paraId="0DC5FF5B" w14:textId="771C904E" w:rsidR="00EC4E4E" w:rsidRPr="00EC4E4E" w:rsidRDefault="00EC4E4E" w:rsidP="009E73DA">
      <w:pPr>
        <w:tabs>
          <w:tab w:val="center" w:pos="4680"/>
        </w:tabs>
        <w:spacing w:after="0" w:line="240" w:lineRule="auto"/>
        <w:ind w:left="720"/>
        <w:rPr>
          <w:sz w:val="24"/>
          <w:szCs w:val="24"/>
        </w:rPr>
      </w:pPr>
      <w:r w:rsidRPr="00EC4E4E">
        <w:rPr>
          <w:sz w:val="24"/>
          <w:szCs w:val="24"/>
        </w:rPr>
        <w:t xml:space="preserve">Lesson 2 Commercial Air Travel </w:t>
      </w:r>
    </w:p>
    <w:p w14:paraId="7FE1EBE5" w14:textId="77777777" w:rsidR="00EC4E4E" w:rsidRPr="00EC4E4E" w:rsidRDefault="00EC4E4E" w:rsidP="00EC4E4E">
      <w:pPr>
        <w:tabs>
          <w:tab w:val="center" w:pos="4680"/>
        </w:tabs>
        <w:spacing w:after="0" w:line="240" w:lineRule="auto"/>
        <w:rPr>
          <w:sz w:val="24"/>
          <w:szCs w:val="24"/>
        </w:rPr>
      </w:pPr>
      <w:r w:rsidRPr="00EC4E4E">
        <w:rPr>
          <w:sz w:val="24"/>
          <w:szCs w:val="24"/>
        </w:rPr>
        <w:t>Section B – The Space Race</w:t>
      </w:r>
    </w:p>
    <w:p w14:paraId="1923A5FB" w14:textId="4A77CF0C" w:rsidR="00EC4E4E" w:rsidRPr="00EC4E4E" w:rsidRDefault="00EC4E4E" w:rsidP="009E73DA">
      <w:pPr>
        <w:tabs>
          <w:tab w:val="center" w:pos="4680"/>
        </w:tabs>
        <w:spacing w:after="0" w:line="240" w:lineRule="auto"/>
        <w:ind w:left="720"/>
        <w:rPr>
          <w:sz w:val="24"/>
          <w:szCs w:val="24"/>
        </w:rPr>
      </w:pPr>
      <w:r w:rsidRPr="00EC4E4E">
        <w:rPr>
          <w:sz w:val="24"/>
          <w:szCs w:val="24"/>
        </w:rPr>
        <w:t xml:space="preserve">Lesson 1 The Space Race Begins </w:t>
      </w:r>
    </w:p>
    <w:p w14:paraId="07A35658" w14:textId="0CC91E20" w:rsidR="00EC4E4E" w:rsidRPr="00EC4E4E" w:rsidRDefault="00EC4E4E" w:rsidP="009E73DA">
      <w:pPr>
        <w:tabs>
          <w:tab w:val="center" w:pos="4680"/>
        </w:tabs>
        <w:spacing w:after="0" w:line="240" w:lineRule="auto"/>
        <w:ind w:left="720"/>
        <w:rPr>
          <w:sz w:val="24"/>
          <w:szCs w:val="24"/>
        </w:rPr>
      </w:pPr>
      <w:r w:rsidRPr="00EC4E4E">
        <w:rPr>
          <w:sz w:val="24"/>
          <w:szCs w:val="24"/>
        </w:rPr>
        <w:t xml:space="preserve">Lesson 2 To the Moon </w:t>
      </w:r>
    </w:p>
    <w:p w14:paraId="20341E60" w14:textId="7FDB0955" w:rsidR="00EC4E4E" w:rsidRPr="00EC4E4E" w:rsidRDefault="00EC4E4E" w:rsidP="009E73DA">
      <w:pPr>
        <w:tabs>
          <w:tab w:val="center" w:pos="4680"/>
        </w:tabs>
        <w:spacing w:after="0" w:line="240" w:lineRule="auto"/>
        <w:ind w:left="720"/>
        <w:rPr>
          <w:sz w:val="24"/>
          <w:szCs w:val="24"/>
        </w:rPr>
      </w:pPr>
      <w:r w:rsidRPr="00EC4E4E">
        <w:rPr>
          <w:sz w:val="24"/>
          <w:szCs w:val="24"/>
        </w:rPr>
        <w:t xml:space="preserve">Lesson 3 The Space Race Winds Down </w:t>
      </w:r>
    </w:p>
    <w:p w14:paraId="0A7E0964" w14:textId="0D109C63" w:rsidR="00EC4E4E" w:rsidRPr="00EC4E4E" w:rsidRDefault="00EC4E4E" w:rsidP="009E73DA">
      <w:pPr>
        <w:tabs>
          <w:tab w:val="center" w:pos="4680"/>
        </w:tabs>
        <w:spacing w:after="0" w:line="240" w:lineRule="auto"/>
        <w:ind w:left="720"/>
        <w:rPr>
          <w:sz w:val="24"/>
          <w:szCs w:val="24"/>
        </w:rPr>
      </w:pPr>
      <w:r w:rsidRPr="00EC4E4E">
        <w:rPr>
          <w:sz w:val="24"/>
          <w:szCs w:val="24"/>
        </w:rPr>
        <w:t xml:space="preserve">Lesson 4 The Shuttle Program </w:t>
      </w:r>
    </w:p>
    <w:p w14:paraId="203B03DE" w14:textId="7A73CAF9" w:rsidR="00EC4E4E" w:rsidRDefault="00EC4E4E" w:rsidP="00EC4E4E">
      <w:pPr>
        <w:tabs>
          <w:tab w:val="center" w:pos="4680"/>
        </w:tabs>
        <w:spacing w:after="0" w:line="240" w:lineRule="auto"/>
        <w:rPr>
          <w:sz w:val="24"/>
          <w:szCs w:val="24"/>
        </w:rPr>
      </w:pPr>
      <w:r w:rsidRPr="00EC4E4E">
        <w:rPr>
          <w:sz w:val="24"/>
          <w:szCs w:val="24"/>
        </w:rPr>
        <w:t xml:space="preserve">Unit 4 Exam </w:t>
      </w:r>
    </w:p>
    <w:p w14:paraId="6C33C050" w14:textId="77777777" w:rsidR="009E73DA" w:rsidRPr="00EC4E4E" w:rsidRDefault="009E73DA" w:rsidP="00EC4E4E">
      <w:pPr>
        <w:tabs>
          <w:tab w:val="center" w:pos="4680"/>
        </w:tabs>
        <w:spacing w:after="0" w:line="240" w:lineRule="auto"/>
        <w:rPr>
          <w:sz w:val="24"/>
          <w:szCs w:val="24"/>
        </w:rPr>
      </w:pPr>
    </w:p>
    <w:p w14:paraId="07ECEA0E" w14:textId="77777777" w:rsidR="00EC4E4E" w:rsidRPr="00EC4E4E" w:rsidRDefault="00EC4E4E" w:rsidP="00EC4E4E">
      <w:pPr>
        <w:tabs>
          <w:tab w:val="center" w:pos="4680"/>
        </w:tabs>
        <w:spacing w:after="0" w:line="240" w:lineRule="auto"/>
        <w:rPr>
          <w:sz w:val="24"/>
          <w:szCs w:val="24"/>
        </w:rPr>
      </w:pPr>
      <w:r w:rsidRPr="00EC4E4E">
        <w:rPr>
          <w:sz w:val="24"/>
          <w:szCs w:val="24"/>
        </w:rPr>
        <w:t>Unit 5: Creating the Future—What’s New and Next in Aviation and Aerospace</w:t>
      </w:r>
    </w:p>
    <w:p w14:paraId="69E6DFB7" w14:textId="77777777" w:rsidR="00EC4E4E" w:rsidRPr="00EC4E4E" w:rsidRDefault="00EC4E4E" w:rsidP="00EC4E4E">
      <w:pPr>
        <w:tabs>
          <w:tab w:val="center" w:pos="4680"/>
        </w:tabs>
        <w:spacing w:after="0" w:line="240" w:lineRule="auto"/>
        <w:rPr>
          <w:sz w:val="24"/>
          <w:szCs w:val="24"/>
        </w:rPr>
      </w:pPr>
      <w:r w:rsidRPr="00EC4E4E">
        <w:rPr>
          <w:sz w:val="24"/>
          <w:szCs w:val="24"/>
        </w:rPr>
        <w:t>Section A – Modern Aircraft Design</w:t>
      </w:r>
    </w:p>
    <w:p w14:paraId="592164D1" w14:textId="1508C5DB" w:rsidR="00EC4E4E" w:rsidRPr="00EC4E4E" w:rsidRDefault="00EC4E4E" w:rsidP="009E73DA">
      <w:pPr>
        <w:tabs>
          <w:tab w:val="center" w:pos="4680"/>
        </w:tabs>
        <w:spacing w:after="0" w:line="240" w:lineRule="auto"/>
        <w:ind w:left="810"/>
        <w:rPr>
          <w:sz w:val="24"/>
          <w:szCs w:val="24"/>
        </w:rPr>
      </w:pPr>
      <w:r w:rsidRPr="00EC4E4E">
        <w:rPr>
          <w:sz w:val="24"/>
          <w:szCs w:val="24"/>
        </w:rPr>
        <w:t xml:space="preserve">Lesson 1 Fly-by-Wire and “Glass” Cockpits* </w:t>
      </w:r>
    </w:p>
    <w:p w14:paraId="712590FF" w14:textId="66C7AF0C" w:rsidR="00EC4E4E" w:rsidRPr="00EC4E4E" w:rsidRDefault="00EC4E4E" w:rsidP="009E73DA">
      <w:pPr>
        <w:tabs>
          <w:tab w:val="center" w:pos="4680"/>
        </w:tabs>
        <w:spacing w:after="0" w:line="240" w:lineRule="auto"/>
        <w:ind w:left="810"/>
        <w:rPr>
          <w:sz w:val="24"/>
          <w:szCs w:val="24"/>
        </w:rPr>
      </w:pPr>
      <w:r w:rsidRPr="00EC4E4E">
        <w:rPr>
          <w:sz w:val="24"/>
          <w:szCs w:val="24"/>
        </w:rPr>
        <w:t xml:space="preserve">Lesson 2 Aircraft Navigation </w:t>
      </w:r>
    </w:p>
    <w:p w14:paraId="49387621" w14:textId="4916CED1" w:rsidR="00EC4E4E" w:rsidRPr="00EC4E4E" w:rsidRDefault="00EC4E4E" w:rsidP="009E73DA">
      <w:pPr>
        <w:tabs>
          <w:tab w:val="center" w:pos="4680"/>
        </w:tabs>
        <w:spacing w:after="0" w:line="240" w:lineRule="auto"/>
        <w:ind w:left="810"/>
        <w:rPr>
          <w:sz w:val="24"/>
          <w:szCs w:val="24"/>
        </w:rPr>
      </w:pPr>
      <w:r w:rsidRPr="00EC4E4E">
        <w:rPr>
          <w:sz w:val="24"/>
          <w:szCs w:val="24"/>
        </w:rPr>
        <w:t xml:space="preserve">Lesson 3 Composites and Structures </w:t>
      </w:r>
    </w:p>
    <w:p w14:paraId="1618B49F" w14:textId="77777777" w:rsidR="00EC4E4E" w:rsidRPr="00EC4E4E" w:rsidRDefault="00EC4E4E" w:rsidP="00EC4E4E">
      <w:pPr>
        <w:tabs>
          <w:tab w:val="center" w:pos="4680"/>
        </w:tabs>
        <w:spacing w:after="0" w:line="240" w:lineRule="auto"/>
        <w:rPr>
          <w:sz w:val="24"/>
          <w:szCs w:val="24"/>
        </w:rPr>
      </w:pPr>
      <w:r w:rsidRPr="00EC4E4E">
        <w:rPr>
          <w:sz w:val="24"/>
          <w:szCs w:val="24"/>
        </w:rPr>
        <w:t>Section B – Government and Commercial Space</w:t>
      </w:r>
    </w:p>
    <w:p w14:paraId="4CD5E910" w14:textId="69160CD2" w:rsidR="00EC4E4E" w:rsidRPr="00EC4E4E" w:rsidRDefault="00EC4E4E" w:rsidP="009E73DA">
      <w:pPr>
        <w:tabs>
          <w:tab w:val="center" w:pos="4680"/>
        </w:tabs>
        <w:spacing w:after="0" w:line="240" w:lineRule="auto"/>
        <w:ind w:left="720"/>
        <w:rPr>
          <w:sz w:val="24"/>
          <w:szCs w:val="24"/>
        </w:rPr>
      </w:pPr>
      <w:r w:rsidRPr="00EC4E4E">
        <w:rPr>
          <w:sz w:val="24"/>
          <w:szCs w:val="24"/>
        </w:rPr>
        <w:t xml:space="preserve">Lesson 1 Government and Commercial Space </w:t>
      </w:r>
    </w:p>
    <w:p w14:paraId="455AF895" w14:textId="77777777" w:rsidR="00EC4E4E" w:rsidRPr="00EC4E4E" w:rsidRDefault="00EC4E4E" w:rsidP="00EC4E4E">
      <w:pPr>
        <w:tabs>
          <w:tab w:val="center" w:pos="4680"/>
        </w:tabs>
        <w:spacing w:after="0" w:line="240" w:lineRule="auto"/>
        <w:rPr>
          <w:sz w:val="24"/>
          <w:szCs w:val="24"/>
        </w:rPr>
      </w:pPr>
      <w:r w:rsidRPr="00EC4E4E">
        <w:rPr>
          <w:sz w:val="24"/>
          <w:szCs w:val="24"/>
        </w:rPr>
        <w:t>Section C – End of Semester Project</w:t>
      </w:r>
    </w:p>
    <w:p w14:paraId="4DFF49F0" w14:textId="1AD83597" w:rsidR="00EC4E4E" w:rsidRPr="00EC4E4E" w:rsidRDefault="00EC4E4E" w:rsidP="009E73DA">
      <w:pPr>
        <w:tabs>
          <w:tab w:val="center" w:pos="4680"/>
        </w:tabs>
        <w:spacing w:after="0" w:line="240" w:lineRule="auto"/>
        <w:ind w:left="720"/>
        <w:rPr>
          <w:sz w:val="24"/>
          <w:szCs w:val="24"/>
        </w:rPr>
      </w:pPr>
      <w:r w:rsidRPr="00EC4E4E">
        <w:rPr>
          <w:sz w:val="24"/>
          <w:szCs w:val="24"/>
        </w:rPr>
        <w:t xml:space="preserve">Lesson 1 End of Semester Project </w:t>
      </w:r>
    </w:p>
    <w:p w14:paraId="55C465E9" w14:textId="1D0F8EF7" w:rsidR="00EC4E4E" w:rsidRDefault="00EC4E4E" w:rsidP="00EC4E4E">
      <w:pPr>
        <w:tabs>
          <w:tab w:val="center" w:pos="4680"/>
        </w:tabs>
        <w:spacing w:after="0" w:line="240" w:lineRule="auto"/>
        <w:rPr>
          <w:sz w:val="24"/>
          <w:szCs w:val="24"/>
        </w:rPr>
      </w:pPr>
      <w:r w:rsidRPr="00EC4E4E">
        <w:rPr>
          <w:sz w:val="24"/>
          <w:szCs w:val="24"/>
        </w:rPr>
        <w:t xml:space="preserve">Unit 5 Exam </w:t>
      </w:r>
    </w:p>
    <w:p w14:paraId="11711302" w14:textId="77777777" w:rsidR="009E73DA" w:rsidRPr="00EC4E4E" w:rsidRDefault="009E73DA" w:rsidP="00EC4E4E">
      <w:pPr>
        <w:tabs>
          <w:tab w:val="center" w:pos="4680"/>
        </w:tabs>
        <w:spacing w:after="0" w:line="240" w:lineRule="auto"/>
        <w:rPr>
          <w:sz w:val="24"/>
          <w:szCs w:val="24"/>
        </w:rPr>
      </w:pPr>
    </w:p>
    <w:p w14:paraId="69031CFD" w14:textId="6440C097" w:rsidR="00BE3220" w:rsidRPr="00BE3220" w:rsidRDefault="00EC4E4E" w:rsidP="00EC4E4E">
      <w:pPr>
        <w:tabs>
          <w:tab w:val="center" w:pos="4680"/>
        </w:tabs>
        <w:spacing w:after="0" w:line="240" w:lineRule="auto"/>
        <w:rPr>
          <w:sz w:val="24"/>
          <w:szCs w:val="24"/>
        </w:rPr>
      </w:pPr>
      <w:r w:rsidRPr="00EC4E4E">
        <w:rPr>
          <w:sz w:val="24"/>
          <w:szCs w:val="24"/>
        </w:rPr>
        <w:t xml:space="preserve">Post-Course Exam </w:t>
      </w:r>
    </w:p>
    <w:p w14:paraId="377C0DB9" w14:textId="77777777" w:rsidR="00BE3220" w:rsidRPr="00BE3220" w:rsidRDefault="00BE3220" w:rsidP="00BE3220">
      <w:pPr>
        <w:tabs>
          <w:tab w:val="center" w:pos="4680"/>
        </w:tabs>
        <w:rPr>
          <w:sz w:val="24"/>
          <w:szCs w:val="24"/>
        </w:rPr>
      </w:pPr>
    </w:p>
    <w:p w14:paraId="2D2736B1" w14:textId="77777777" w:rsidR="002E0453" w:rsidRDefault="002E0453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br w:type="page"/>
      </w:r>
    </w:p>
    <w:p w14:paraId="5469FEE3" w14:textId="77777777" w:rsidR="002E0453" w:rsidRPr="006D28DA" w:rsidRDefault="00BE3220" w:rsidP="009E2E16">
      <w:pPr>
        <w:tabs>
          <w:tab w:val="center" w:pos="4680"/>
        </w:tabs>
        <w:rPr>
          <w:b/>
          <w:sz w:val="24"/>
          <w:szCs w:val="24"/>
          <w:u w:val="single"/>
        </w:rPr>
      </w:pPr>
      <w:r w:rsidRPr="19535BCB">
        <w:rPr>
          <w:b/>
          <w:bCs/>
          <w:sz w:val="24"/>
          <w:szCs w:val="24"/>
          <w:u w:val="single"/>
        </w:rPr>
        <w:lastRenderedPageBreak/>
        <w:t>Standards/Eligible Content and Skills</w:t>
      </w:r>
    </w:p>
    <w:p w14:paraId="03C632D0" w14:textId="1F1ABEE4" w:rsidR="00C7166A" w:rsidRDefault="62B086CA" w:rsidP="19535BCB">
      <w:pPr>
        <w:tabs>
          <w:tab w:val="left" w:pos="3231"/>
        </w:tabs>
      </w:pPr>
      <w:r>
        <w:rPr>
          <w:noProof/>
        </w:rPr>
        <w:drawing>
          <wp:inline distT="0" distB="0" distL="0" distR="0" wp14:anchorId="005BB3C5" wp14:editId="19535BCB">
            <wp:extent cx="4028211" cy="2495168"/>
            <wp:effectExtent l="0" t="0" r="0" b="0"/>
            <wp:docPr id="1195741270" name="Picture 1195741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"/>
                    <a:stretch>
                      <a:fillRect/>
                    </a:stretch>
                  </pic:blipFill>
                  <pic:spPr>
                    <a:xfrm>
                      <a:off x="0" y="0"/>
                      <a:ext cx="4028211" cy="249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36797" w14:textId="11ED0906" w:rsidR="62B086CA" w:rsidRDefault="62B086CA" w:rsidP="19535BCB">
      <w:pPr>
        <w:tabs>
          <w:tab w:val="left" w:pos="3231"/>
        </w:tabs>
      </w:pPr>
      <w:r>
        <w:rPr>
          <w:noProof/>
        </w:rPr>
        <w:drawing>
          <wp:inline distT="0" distB="0" distL="0" distR="0" wp14:anchorId="52E29512" wp14:editId="59C13064">
            <wp:extent cx="4037674" cy="5133476"/>
            <wp:effectExtent l="0" t="0" r="0" b="0"/>
            <wp:docPr id="768403103" name="Picture 768403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8"/>
                    <a:stretch>
                      <a:fillRect/>
                    </a:stretch>
                  </pic:blipFill>
                  <pic:spPr>
                    <a:xfrm>
                      <a:off x="0" y="0"/>
                      <a:ext cx="4037674" cy="5133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90E41" w14:textId="2B3C0296" w:rsidR="65DCB56F" w:rsidRDefault="65DCB56F" w:rsidP="19535BCB">
      <w:pPr>
        <w:tabs>
          <w:tab w:val="left" w:pos="3231"/>
        </w:tabs>
      </w:pPr>
      <w:r>
        <w:rPr>
          <w:noProof/>
        </w:rPr>
        <w:lastRenderedPageBreak/>
        <w:drawing>
          <wp:inline distT="0" distB="0" distL="0" distR="0" wp14:anchorId="3686D3D8" wp14:editId="3FCE90B6">
            <wp:extent cx="4683958" cy="5857875"/>
            <wp:effectExtent l="0" t="0" r="0" b="0"/>
            <wp:docPr id="1840836358" name="Picture 1840836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3958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A7AA2" w14:textId="5C0538E7" w:rsidR="0B2D9E6A" w:rsidRDefault="0B2D9E6A" w:rsidP="19535BCB">
      <w:pPr>
        <w:tabs>
          <w:tab w:val="left" w:pos="3231"/>
        </w:tabs>
      </w:pPr>
      <w:r>
        <w:rPr>
          <w:noProof/>
        </w:rPr>
        <w:drawing>
          <wp:inline distT="0" distB="0" distL="0" distR="0" wp14:anchorId="72960749" wp14:editId="408563F7">
            <wp:extent cx="4667250" cy="943173"/>
            <wp:effectExtent l="0" t="0" r="0" b="0"/>
            <wp:docPr id="1500592271" name="Picture 1500592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943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F996B" w14:textId="752B4404" w:rsidR="65DCB56F" w:rsidRDefault="65DCB56F" w:rsidP="19535BCB">
      <w:pPr>
        <w:tabs>
          <w:tab w:val="left" w:pos="3231"/>
        </w:tabs>
      </w:pPr>
      <w:r>
        <w:rPr>
          <w:noProof/>
        </w:rPr>
        <w:lastRenderedPageBreak/>
        <w:drawing>
          <wp:inline distT="0" distB="0" distL="0" distR="0" wp14:anchorId="42C19B6F" wp14:editId="7EE7FDA9">
            <wp:extent cx="5551825" cy="5110856"/>
            <wp:effectExtent l="0" t="0" r="0" b="0"/>
            <wp:docPr id="118789555" name="Picture 118789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76"/>
                    <a:stretch>
                      <a:fillRect/>
                    </a:stretch>
                  </pic:blipFill>
                  <pic:spPr>
                    <a:xfrm>
                      <a:off x="0" y="0"/>
                      <a:ext cx="5551825" cy="5110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0A9F0" w14:textId="556324FF" w:rsidR="65DCB56F" w:rsidRDefault="65DCB56F" w:rsidP="19535BCB">
      <w:pPr>
        <w:tabs>
          <w:tab w:val="left" w:pos="3231"/>
        </w:tabs>
      </w:pPr>
      <w:r>
        <w:rPr>
          <w:noProof/>
        </w:rPr>
        <w:lastRenderedPageBreak/>
        <w:drawing>
          <wp:inline distT="0" distB="0" distL="0" distR="0" wp14:anchorId="5F439F05" wp14:editId="0E5F0553">
            <wp:extent cx="5185568" cy="6619875"/>
            <wp:effectExtent l="0" t="0" r="0" b="0"/>
            <wp:docPr id="619142727" name="Picture 619142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5568" cy="661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051CC" w14:textId="48620B14" w:rsidR="19535BCB" w:rsidRDefault="19535BCB" w:rsidP="19535BCB">
      <w:pPr>
        <w:tabs>
          <w:tab w:val="left" w:pos="3231"/>
        </w:tabs>
        <w:rPr>
          <w:b/>
          <w:bCs/>
          <w:sz w:val="24"/>
          <w:szCs w:val="24"/>
          <w:u w:val="single"/>
        </w:rPr>
      </w:pPr>
    </w:p>
    <w:p w14:paraId="27B24FA0" w14:textId="1DD016B6" w:rsidR="65DCB56F" w:rsidRDefault="65DCB56F" w:rsidP="19535BCB">
      <w:pPr>
        <w:tabs>
          <w:tab w:val="left" w:pos="3231"/>
        </w:tabs>
      </w:pPr>
      <w:r>
        <w:rPr>
          <w:noProof/>
        </w:rPr>
        <w:lastRenderedPageBreak/>
        <w:drawing>
          <wp:inline distT="0" distB="0" distL="0" distR="0" wp14:anchorId="0C90D109" wp14:editId="0E0198AE">
            <wp:extent cx="5508030" cy="6309914"/>
            <wp:effectExtent l="0" t="0" r="0" b="0"/>
            <wp:docPr id="365591504" name="Picture 365591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8030" cy="6309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132E2" w14:textId="3A509CF0" w:rsidR="65DCB56F" w:rsidRDefault="65DCB56F" w:rsidP="19535BCB">
      <w:pPr>
        <w:tabs>
          <w:tab w:val="left" w:pos="3231"/>
        </w:tabs>
      </w:pPr>
      <w:r>
        <w:rPr>
          <w:noProof/>
        </w:rPr>
        <w:lastRenderedPageBreak/>
        <w:drawing>
          <wp:inline distT="0" distB="0" distL="0" distR="0" wp14:anchorId="25608137" wp14:editId="222FC869">
            <wp:extent cx="4385231" cy="5210175"/>
            <wp:effectExtent l="0" t="0" r="0" b="0"/>
            <wp:docPr id="1918633630" name="Picture 1918633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5231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9ACA1" w14:textId="0B7971A7" w:rsidR="65DCB56F" w:rsidRDefault="65DCB56F" w:rsidP="19535BCB">
      <w:pPr>
        <w:tabs>
          <w:tab w:val="left" w:pos="3231"/>
        </w:tabs>
      </w:pPr>
      <w:r>
        <w:rPr>
          <w:noProof/>
        </w:rPr>
        <w:lastRenderedPageBreak/>
        <w:drawing>
          <wp:inline distT="0" distB="0" distL="0" distR="0" wp14:anchorId="7E44BF9F" wp14:editId="746D6E3A">
            <wp:extent cx="4375842" cy="2762250"/>
            <wp:effectExtent l="0" t="0" r="0" b="0"/>
            <wp:docPr id="212073867" name="Picture 212073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5842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80CC8" w14:textId="77777777" w:rsidR="00E965D0" w:rsidRPr="006D28DA" w:rsidRDefault="00E965D0" w:rsidP="00E965D0">
      <w:pPr>
        <w:tabs>
          <w:tab w:val="left" w:pos="3231"/>
        </w:tabs>
        <w:rPr>
          <w:b/>
          <w:sz w:val="24"/>
          <w:szCs w:val="24"/>
          <w:u w:val="single"/>
        </w:rPr>
      </w:pPr>
      <w:r w:rsidRPr="006D28DA">
        <w:rPr>
          <w:b/>
          <w:sz w:val="24"/>
          <w:szCs w:val="24"/>
          <w:u w:val="single"/>
        </w:rPr>
        <w:t>ASSESSMENTS</w:t>
      </w:r>
    </w:p>
    <w:p w14:paraId="152F4FD7" w14:textId="72248DDE" w:rsidR="00E965D0" w:rsidRPr="006D28DA" w:rsidRDefault="00E965D0" w:rsidP="00E965D0">
      <w:pPr>
        <w:tabs>
          <w:tab w:val="left" w:pos="3231"/>
        </w:tabs>
        <w:spacing w:after="0" w:line="240" w:lineRule="auto"/>
      </w:pPr>
      <w:r w:rsidRPr="1983D0A5">
        <w:rPr>
          <w:b/>
          <w:bCs/>
        </w:rPr>
        <w:t>P</w:t>
      </w:r>
      <w:r w:rsidR="004F0DFA" w:rsidRPr="1983D0A5">
        <w:rPr>
          <w:b/>
          <w:bCs/>
        </w:rPr>
        <w:t>DE</w:t>
      </w:r>
      <w:r w:rsidRPr="1983D0A5">
        <w:rPr>
          <w:b/>
          <w:bCs/>
        </w:rPr>
        <w:t xml:space="preserve"> Academic Standards</w:t>
      </w:r>
      <w:r w:rsidR="00987387" w:rsidRPr="1983D0A5">
        <w:rPr>
          <w:b/>
          <w:bCs/>
        </w:rPr>
        <w:t>, Assessment Anchors, and Eligible Content</w:t>
      </w:r>
      <w:r w:rsidRPr="1983D0A5">
        <w:rPr>
          <w:b/>
          <w:bCs/>
        </w:rPr>
        <w:t>: The</w:t>
      </w:r>
      <w:r w:rsidR="00987387">
        <w:t xml:space="preserve"> teacher must be knowledgeable of the PDE Academic Standards, Assessment Anchors, and Eligible Content and incorporate them regularly into planned instruction.</w:t>
      </w:r>
    </w:p>
    <w:p w14:paraId="5316B642" w14:textId="77777777" w:rsidR="00987387" w:rsidRPr="006D28DA" w:rsidRDefault="00987387" w:rsidP="00E965D0">
      <w:pPr>
        <w:tabs>
          <w:tab w:val="left" w:pos="3231"/>
        </w:tabs>
        <w:spacing w:after="0" w:line="240" w:lineRule="auto"/>
      </w:pPr>
    </w:p>
    <w:p w14:paraId="295AE2EF" w14:textId="77777777" w:rsidR="008D65B0" w:rsidRPr="006D28DA" w:rsidRDefault="00987387" w:rsidP="008D65B0">
      <w:pPr>
        <w:tabs>
          <w:tab w:val="center" w:pos="4680"/>
        </w:tabs>
        <w:rPr>
          <w:b/>
        </w:rPr>
      </w:pPr>
      <w:r w:rsidRPr="006D28DA">
        <w:rPr>
          <w:b/>
        </w:rPr>
        <w:t xml:space="preserve">Formative Assessments: </w:t>
      </w:r>
      <w:r w:rsidRPr="006D28DA">
        <w:t>The teacher will utilize a variety of assessment methods to conduct in-process ev</w:t>
      </w:r>
      <w:r w:rsidR="00AA162D">
        <w:t>aluations of student learning.</w:t>
      </w:r>
    </w:p>
    <w:p w14:paraId="1EC0C650" w14:textId="166862FA" w:rsidR="00D870F7" w:rsidRPr="005B3B39" w:rsidRDefault="00D870F7" w:rsidP="00D870F7">
      <w:pPr>
        <w:tabs>
          <w:tab w:val="center" w:pos="4680"/>
        </w:tabs>
        <w:ind w:left="180"/>
      </w:pPr>
      <w:r w:rsidRPr="006D28DA">
        <w:rPr>
          <w:b/>
        </w:rPr>
        <w:t>Effective formative assessments for</w:t>
      </w:r>
      <w:r w:rsidR="00F25C8E">
        <w:rPr>
          <w:b/>
        </w:rPr>
        <w:t xml:space="preserve"> this course </w:t>
      </w:r>
      <w:proofErr w:type="gramStart"/>
      <w:r w:rsidR="00F25C8E">
        <w:rPr>
          <w:b/>
        </w:rPr>
        <w:t>include:</w:t>
      </w:r>
      <w:proofErr w:type="gramEnd"/>
      <w:r w:rsidR="00FA2889">
        <w:rPr>
          <w:b/>
        </w:rPr>
        <w:t xml:space="preserve"> Assignments, Projects, Portfolio Building</w:t>
      </w:r>
    </w:p>
    <w:p w14:paraId="6484BC95" w14:textId="77777777" w:rsidR="000B542D" w:rsidRDefault="000B542D" w:rsidP="008D65B0">
      <w:pPr>
        <w:tabs>
          <w:tab w:val="center" w:pos="4680"/>
        </w:tabs>
        <w:rPr>
          <w:b/>
        </w:rPr>
      </w:pPr>
    </w:p>
    <w:p w14:paraId="534391F2" w14:textId="36C819F7" w:rsidR="008D65B0" w:rsidRPr="006D28DA" w:rsidRDefault="00D870F7" w:rsidP="008D65B0">
      <w:pPr>
        <w:tabs>
          <w:tab w:val="center" w:pos="4680"/>
        </w:tabs>
      </w:pPr>
      <w:r w:rsidRPr="1983D0A5">
        <w:rPr>
          <w:b/>
          <w:bCs/>
        </w:rPr>
        <w:t>Summative Assessments: The</w:t>
      </w:r>
      <w:r>
        <w:t xml:space="preserve"> teacher will utilize a variety of assessment methods to evaluate student learning at the end of an instructional task, lesson, and/or unit.</w:t>
      </w:r>
    </w:p>
    <w:p w14:paraId="6242C761" w14:textId="35B3024A" w:rsidR="008D65B0" w:rsidRDefault="00D870F7" w:rsidP="001D4B68">
      <w:pPr>
        <w:tabs>
          <w:tab w:val="center" w:pos="4680"/>
        </w:tabs>
        <w:ind w:left="180"/>
      </w:pPr>
      <w:r w:rsidRPr="006D28DA">
        <w:rPr>
          <w:b/>
        </w:rPr>
        <w:t>Effective summative asses</w:t>
      </w:r>
      <w:r w:rsidR="00F25C8E">
        <w:rPr>
          <w:b/>
        </w:rPr>
        <w:t xml:space="preserve">sments for this course </w:t>
      </w:r>
      <w:proofErr w:type="gramStart"/>
      <w:r w:rsidR="00F25C8E">
        <w:rPr>
          <w:b/>
        </w:rPr>
        <w:t>include:</w:t>
      </w:r>
      <w:proofErr w:type="gramEnd"/>
      <w:r w:rsidR="00FA2889">
        <w:rPr>
          <w:b/>
        </w:rPr>
        <w:t xml:space="preserve"> Unit Exams, Final Exam, Completed Portfolio</w:t>
      </w:r>
    </w:p>
    <w:sectPr w:rsidR="008D65B0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EB0798" w14:textId="77777777" w:rsidR="00E32B51" w:rsidRDefault="00E32B51" w:rsidP="005F535D">
      <w:pPr>
        <w:spacing w:after="0" w:line="240" w:lineRule="auto"/>
      </w:pPr>
      <w:r>
        <w:separator/>
      </w:r>
    </w:p>
  </w:endnote>
  <w:endnote w:type="continuationSeparator" w:id="0">
    <w:p w14:paraId="1D8EE4A9" w14:textId="77777777" w:rsidR="00E32B51" w:rsidRDefault="00E32B51" w:rsidP="005F535D">
      <w:pPr>
        <w:spacing w:after="0" w:line="240" w:lineRule="auto"/>
      </w:pPr>
      <w:r>
        <w:continuationSeparator/>
      </w:r>
    </w:p>
  </w:endnote>
  <w:endnote w:type="continuationNotice" w:id="1">
    <w:p w14:paraId="6F80CAFD" w14:textId="77777777" w:rsidR="00E32B51" w:rsidRDefault="00E32B5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0749600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DBEAD89" w14:textId="77777777" w:rsidR="00BE3220" w:rsidRDefault="00BE322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B4BE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71455E1" w14:textId="77777777" w:rsidR="00BE3220" w:rsidRDefault="00BE322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5244DF" w14:textId="77777777" w:rsidR="00E32B51" w:rsidRDefault="00E32B51" w:rsidP="005F535D">
      <w:pPr>
        <w:spacing w:after="0" w:line="240" w:lineRule="auto"/>
      </w:pPr>
      <w:r>
        <w:separator/>
      </w:r>
    </w:p>
  </w:footnote>
  <w:footnote w:type="continuationSeparator" w:id="0">
    <w:p w14:paraId="538A5DCE" w14:textId="77777777" w:rsidR="00E32B51" w:rsidRDefault="00E32B51" w:rsidP="005F535D">
      <w:pPr>
        <w:spacing w:after="0" w:line="240" w:lineRule="auto"/>
      </w:pPr>
      <w:r>
        <w:continuationSeparator/>
      </w:r>
    </w:p>
  </w:footnote>
  <w:footnote w:type="continuationNotice" w:id="1">
    <w:p w14:paraId="1BF1B580" w14:textId="77777777" w:rsidR="00E32B51" w:rsidRDefault="00E32B5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35882F" w14:textId="77777777" w:rsidR="00BE3220" w:rsidRDefault="00BE3220">
    <w:pPr>
      <w:pStyle w:val="Header"/>
    </w:pPr>
    <w:r w:rsidRPr="002E4B5B">
      <w:rPr>
        <w:b/>
        <w:noProof/>
        <w:sz w:val="24"/>
        <w:szCs w:val="24"/>
        <w:u w:val="single"/>
      </w:rPr>
      <mc:AlternateContent>
        <mc:Choice Requires="wps">
          <w:drawing>
            <wp:inline distT="0" distB="0" distL="0" distR="0" wp14:anchorId="46780A32" wp14:editId="062BFA28">
              <wp:extent cx="5937885" cy="571500"/>
              <wp:effectExtent l="0" t="0" r="24765" b="19050"/>
              <wp:docPr id="217" name="Text Box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37885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2889C6" w14:textId="77777777" w:rsidR="00BE3220" w:rsidRPr="00AD6B2C" w:rsidRDefault="00BE3220" w:rsidP="005F535D">
                          <w:pPr>
                            <w:jc w:val="center"/>
                            <w:rPr>
                              <w:b/>
                            </w:rPr>
                          </w:pPr>
                          <w:r w:rsidRPr="00AD6B2C">
                            <w:rPr>
                              <w:b/>
                            </w:rPr>
                            <w:t>WARREN COUNTY SCHOOL DISTRICT</w:t>
                          </w:r>
                        </w:p>
                        <w:p w14:paraId="0E3A6872" w14:textId="77777777" w:rsidR="00BE3220" w:rsidRPr="00AD6B2C" w:rsidRDefault="00BE3220" w:rsidP="005F535D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AD6B2C">
                            <w:rPr>
                              <w:sz w:val="20"/>
                              <w:szCs w:val="20"/>
                            </w:rPr>
                            <w:t>PLANNED INSTRUCTION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46780A32" id="_x0000_t202" coordsize="21600,21600" o:spt="202" path="m,l,21600r21600,l21600,xe">
              <v:stroke joinstyle="miter"/>
              <v:path gradientshapeok="t" o:connecttype="rect"/>
            </v:shapetype>
            <v:shape id="Text Box 217" o:spid="_x0000_s1026" type="#_x0000_t202" style="width:467.55pt;height: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">
              <v:textbox>
                <w:txbxContent>
                  <w:p w14:paraId="602889C6" w14:textId="77777777" w:rsidR="00BE3220" w:rsidRPr="00AD6B2C" w:rsidRDefault="00BE3220" w:rsidP="005F535D">
                    <w:pPr>
                      <w:jc w:val="center"/>
                      <w:rPr>
                        <w:b/>
                      </w:rPr>
                    </w:pPr>
                    <w:r w:rsidRPr="00AD6B2C">
                      <w:rPr>
                        <w:b/>
                      </w:rPr>
                      <w:t>WARREN COUNTY SCHOOL DISTRICT</w:t>
                    </w:r>
                  </w:p>
                  <w:p w14:paraId="0E3A6872" w14:textId="77777777" w:rsidR="00BE3220" w:rsidRPr="00AD6B2C" w:rsidRDefault="00BE3220" w:rsidP="005F535D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AD6B2C">
                      <w:rPr>
                        <w:sz w:val="20"/>
                        <w:szCs w:val="20"/>
                      </w:rPr>
                      <w:t>PLANNED INSTRUCTION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6B2C"/>
    <w:rsid w:val="0004525F"/>
    <w:rsid w:val="0005723C"/>
    <w:rsid w:val="000770CF"/>
    <w:rsid w:val="000B1463"/>
    <w:rsid w:val="000B542D"/>
    <w:rsid w:val="000D7EE3"/>
    <w:rsid w:val="000F7DF6"/>
    <w:rsid w:val="001445F7"/>
    <w:rsid w:val="001D4B68"/>
    <w:rsid w:val="001D6D3F"/>
    <w:rsid w:val="001F3157"/>
    <w:rsid w:val="00222BAF"/>
    <w:rsid w:val="00233FF6"/>
    <w:rsid w:val="002872D0"/>
    <w:rsid w:val="002D7128"/>
    <w:rsid w:val="002D7708"/>
    <w:rsid w:val="002E0453"/>
    <w:rsid w:val="002E4B5B"/>
    <w:rsid w:val="0037005B"/>
    <w:rsid w:val="003748AD"/>
    <w:rsid w:val="003F35A5"/>
    <w:rsid w:val="003F3CBE"/>
    <w:rsid w:val="00411762"/>
    <w:rsid w:val="00416C75"/>
    <w:rsid w:val="00472373"/>
    <w:rsid w:val="00477969"/>
    <w:rsid w:val="004B6576"/>
    <w:rsid w:val="004C138F"/>
    <w:rsid w:val="004D0DDC"/>
    <w:rsid w:val="004F0DFA"/>
    <w:rsid w:val="00534B67"/>
    <w:rsid w:val="00554304"/>
    <w:rsid w:val="005B3B39"/>
    <w:rsid w:val="005B6272"/>
    <w:rsid w:val="005C6230"/>
    <w:rsid w:val="005F00CA"/>
    <w:rsid w:val="005F535D"/>
    <w:rsid w:val="00615DC6"/>
    <w:rsid w:val="00617E46"/>
    <w:rsid w:val="00642A3E"/>
    <w:rsid w:val="006673BF"/>
    <w:rsid w:val="006B7B66"/>
    <w:rsid w:val="006D28DA"/>
    <w:rsid w:val="006D3BA2"/>
    <w:rsid w:val="006D4C30"/>
    <w:rsid w:val="006F34DC"/>
    <w:rsid w:val="007429F8"/>
    <w:rsid w:val="00766314"/>
    <w:rsid w:val="00772B43"/>
    <w:rsid w:val="007870C3"/>
    <w:rsid w:val="007A30D0"/>
    <w:rsid w:val="007D0A7F"/>
    <w:rsid w:val="007D3C02"/>
    <w:rsid w:val="00801417"/>
    <w:rsid w:val="00886D86"/>
    <w:rsid w:val="008A3F75"/>
    <w:rsid w:val="008A44A9"/>
    <w:rsid w:val="008D65B0"/>
    <w:rsid w:val="008E6BE6"/>
    <w:rsid w:val="009444EA"/>
    <w:rsid w:val="00951201"/>
    <w:rsid w:val="00972718"/>
    <w:rsid w:val="00987387"/>
    <w:rsid w:val="009B4BE9"/>
    <w:rsid w:val="009D193A"/>
    <w:rsid w:val="009E2E16"/>
    <w:rsid w:val="009E73DA"/>
    <w:rsid w:val="009F169A"/>
    <w:rsid w:val="00A02591"/>
    <w:rsid w:val="00A11A43"/>
    <w:rsid w:val="00A34946"/>
    <w:rsid w:val="00A56935"/>
    <w:rsid w:val="00A71E18"/>
    <w:rsid w:val="00AA05C3"/>
    <w:rsid w:val="00AA0DFB"/>
    <w:rsid w:val="00AA162D"/>
    <w:rsid w:val="00AD6B2C"/>
    <w:rsid w:val="00AE550C"/>
    <w:rsid w:val="00B1125C"/>
    <w:rsid w:val="00B279DB"/>
    <w:rsid w:val="00B3625C"/>
    <w:rsid w:val="00B542EF"/>
    <w:rsid w:val="00B7632E"/>
    <w:rsid w:val="00BD09E4"/>
    <w:rsid w:val="00BE3220"/>
    <w:rsid w:val="00C040F8"/>
    <w:rsid w:val="00C06854"/>
    <w:rsid w:val="00C11365"/>
    <w:rsid w:val="00C3097E"/>
    <w:rsid w:val="00C436ED"/>
    <w:rsid w:val="00C7166A"/>
    <w:rsid w:val="00C952EB"/>
    <w:rsid w:val="00CB58A0"/>
    <w:rsid w:val="00CE6D0B"/>
    <w:rsid w:val="00CE7B74"/>
    <w:rsid w:val="00D07C92"/>
    <w:rsid w:val="00D621F2"/>
    <w:rsid w:val="00D70673"/>
    <w:rsid w:val="00D870F7"/>
    <w:rsid w:val="00DA69F9"/>
    <w:rsid w:val="00DB35FF"/>
    <w:rsid w:val="00DB4955"/>
    <w:rsid w:val="00DE6A8D"/>
    <w:rsid w:val="00E313E4"/>
    <w:rsid w:val="00E32B51"/>
    <w:rsid w:val="00E352C5"/>
    <w:rsid w:val="00E629A6"/>
    <w:rsid w:val="00E63B2A"/>
    <w:rsid w:val="00E81F9F"/>
    <w:rsid w:val="00E965D0"/>
    <w:rsid w:val="00EB30F4"/>
    <w:rsid w:val="00EB741C"/>
    <w:rsid w:val="00EC4E4E"/>
    <w:rsid w:val="00EC6AE2"/>
    <w:rsid w:val="00EF6BC4"/>
    <w:rsid w:val="00F01E4E"/>
    <w:rsid w:val="00F25C8E"/>
    <w:rsid w:val="00F50B8E"/>
    <w:rsid w:val="00F56231"/>
    <w:rsid w:val="00FA2889"/>
    <w:rsid w:val="00FD1769"/>
    <w:rsid w:val="04FC763E"/>
    <w:rsid w:val="0B2D9E6A"/>
    <w:rsid w:val="0DD1C546"/>
    <w:rsid w:val="19535BCB"/>
    <w:rsid w:val="1983D0A5"/>
    <w:rsid w:val="1AA37C72"/>
    <w:rsid w:val="1BBBDA2D"/>
    <w:rsid w:val="2BDFEA8C"/>
    <w:rsid w:val="2D7BBAED"/>
    <w:rsid w:val="30778136"/>
    <w:rsid w:val="3273A053"/>
    <w:rsid w:val="45A4DE22"/>
    <w:rsid w:val="45FC9A0A"/>
    <w:rsid w:val="4B6C50EB"/>
    <w:rsid w:val="4EF6BD92"/>
    <w:rsid w:val="5D04DE06"/>
    <w:rsid w:val="62B086CA"/>
    <w:rsid w:val="636C8B4A"/>
    <w:rsid w:val="63C2CE6C"/>
    <w:rsid w:val="6467E27D"/>
    <w:rsid w:val="65DCB56F"/>
    <w:rsid w:val="667D39E1"/>
    <w:rsid w:val="6D49E206"/>
    <w:rsid w:val="712D3D28"/>
    <w:rsid w:val="72131386"/>
    <w:rsid w:val="7605926C"/>
    <w:rsid w:val="77A162CD"/>
    <w:rsid w:val="77CB9189"/>
    <w:rsid w:val="78FC7494"/>
    <w:rsid w:val="7A9844F5"/>
    <w:rsid w:val="7C341556"/>
    <w:rsid w:val="7CC38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F0A286"/>
  <w15:chartTrackingRefBased/>
  <w15:docId w15:val="{49EF92C2-2B3E-4C5E-B371-E503BD6FA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D65B0"/>
    <w:rPr>
      <w:color w:val="808080"/>
    </w:rPr>
  </w:style>
  <w:style w:type="table" w:styleId="TableGrid">
    <w:name w:val="Table Grid"/>
    <w:basedOn w:val="TableNormal"/>
    <w:uiPriority w:val="39"/>
    <w:rsid w:val="00AA0D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F53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535D"/>
  </w:style>
  <w:style w:type="paragraph" w:styleId="Footer">
    <w:name w:val="footer"/>
    <w:basedOn w:val="Normal"/>
    <w:link w:val="FooterChar"/>
    <w:uiPriority w:val="99"/>
    <w:unhideWhenUsed/>
    <w:rsid w:val="005F53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535D"/>
  </w:style>
  <w:style w:type="paragraph" w:styleId="ListParagraph">
    <w:name w:val="List Paragraph"/>
    <w:basedOn w:val="Normal"/>
    <w:uiPriority w:val="34"/>
    <w:qFormat/>
    <w:rsid w:val="0047796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779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C138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13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138F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642A3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229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0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glossaryDocument" Target="glossary/document.xml"/><Relationship Id="rId10" Type="http://schemas.openxmlformats.org/officeDocument/2006/relationships/hyperlink" Target="https://nces.ed.gov/forum/sced.asp" TargetMode="External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hyperlink" Target="https://www.education.pa.gov/Educators/Certification/Staffing%20Guidelines/Pages/default.aspx" TargetMode="Externa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8D6726-7DF1-4E25-BECD-62701146D037}"/>
      </w:docPartPr>
      <w:docPartBody>
        <w:p w:rsidR="00A34946" w:rsidRDefault="004B6576">
          <w:r w:rsidRPr="00D4727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1A1246D8F084B44999A084693D928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C82672-8D58-4435-8207-DFAB01D70D20}"/>
      </w:docPartPr>
      <w:docPartBody>
        <w:p w:rsidR="00A34946" w:rsidRDefault="004B6576" w:rsidP="004B6576">
          <w:pPr>
            <w:pStyle w:val="C1A1246D8F084B44999A084693D92824"/>
          </w:pPr>
          <w:r w:rsidRPr="00D4727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37CDAE-DAE7-43E1-9A02-60A4E7B2311A}"/>
      </w:docPartPr>
      <w:docPartBody>
        <w:p w:rsidR="00A34946" w:rsidRDefault="004B6576">
          <w:r w:rsidRPr="00D4727C">
            <w:rPr>
              <w:rStyle w:val="PlaceholderText"/>
            </w:rPr>
            <w:t>Choose an item.</w:t>
          </w:r>
        </w:p>
      </w:docPartBody>
    </w:docPart>
    <w:docPart>
      <w:docPartPr>
        <w:name w:val="BA2C569F8D8F4B13BD94B1533B7350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874736-8DDC-4481-B82F-ECC24231045F}"/>
      </w:docPartPr>
      <w:docPartBody>
        <w:p w:rsidR="002D7128" w:rsidRDefault="00A34946" w:rsidP="00A34946">
          <w:pPr>
            <w:pStyle w:val="BA2C569F8D8F4B13BD94B1533B73509E"/>
          </w:pPr>
          <w:r w:rsidRPr="00D4727C">
            <w:rPr>
              <w:rStyle w:val="PlaceholderText"/>
            </w:rPr>
            <w:t>Choose an item.</w:t>
          </w:r>
        </w:p>
      </w:docPartBody>
    </w:docPart>
    <w:docPart>
      <w:docPartPr>
        <w:name w:val="2994A87B744E49048F0072AA6FA88E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066576-F613-427A-B4DA-11AF189FA125}"/>
      </w:docPartPr>
      <w:docPartBody>
        <w:p w:rsidR="002D7128" w:rsidRDefault="00A34946" w:rsidP="00A34946">
          <w:pPr>
            <w:pStyle w:val="2994A87B744E49048F0072AA6FA88EC8"/>
          </w:pPr>
          <w:r w:rsidRPr="00D4727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851C73BE36B4ABC8DA4F3DB7BD01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521BD7-5932-4ECA-AA31-FAF9227FADC9}"/>
      </w:docPartPr>
      <w:docPartBody>
        <w:p w:rsidR="00052C25" w:rsidRDefault="002D7128" w:rsidP="002D7128">
          <w:pPr>
            <w:pStyle w:val="C851C73BE36B4ABC8DA4F3DB7BD01C6C"/>
          </w:pPr>
          <w:r w:rsidRPr="00D4727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716B824C84B4990B2684C28BC5A9C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B04C51-AADA-4634-AFDA-BC616FEB2C1E}"/>
      </w:docPartPr>
      <w:docPartBody>
        <w:p w:rsidR="00CB58A0" w:rsidRDefault="00772B43" w:rsidP="00772B43">
          <w:pPr>
            <w:pStyle w:val="7716B824C84B4990B2684C28BC5A9CC3"/>
          </w:pPr>
          <w:r w:rsidRPr="00D4727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AEBB0A52B904629AC0A8C4054C5AA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0158B6-AA75-4E3D-9AF9-C950C89BC288}"/>
      </w:docPartPr>
      <w:docPartBody>
        <w:p w:rsidR="00CB58A0" w:rsidRDefault="00772B43" w:rsidP="00772B43">
          <w:pPr>
            <w:pStyle w:val="3AEBB0A52B904629AC0A8C4054C5AA05"/>
          </w:pPr>
          <w:r w:rsidRPr="00D4727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3A23885168F4287B727EA868E9F12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3D9AA9-6D5A-4E5E-8E3B-AD1D858BACE4}"/>
      </w:docPartPr>
      <w:docPartBody>
        <w:p w:rsidR="00CB58A0" w:rsidRDefault="00CB58A0" w:rsidP="00CB58A0">
          <w:pPr>
            <w:pStyle w:val="13A23885168F4287B727EA868E9F12B4"/>
          </w:pPr>
          <w:r w:rsidRPr="00531CB2">
            <w:rPr>
              <w:rStyle w:val="PlaceholderText"/>
            </w:rPr>
            <w:t>Click or tap to enter a date.</w:t>
          </w:r>
        </w:p>
      </w:docPartBody>
    </w:docPart>
    <w:docPart>
      <w:docPartPr>
        <w:name w:val="0E3AFCCB334949038AECBF400ED14C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D43F00-1FD4-43DA-AEE1-9DFA1EE722B1}"/>
      </w:docPartPr>
      <w:docPartBody>
        <w:p w:rsidR="00CB58A0" w:rsidRDefault="00CB58A0" w:rsidP="00CB58A0">
          <w:pPr>
            <w:pStyle w:val="0E3AFCCB334949038AECBF400ED14C81"/>
          </w:pPr>
          <w:r w:rsidRPr="00531CB2">
            <w:rPr>
              <w:rStyle w:val="PlaceholderText"/>
            </w:rPr>
            <w:t>Click or tap to enter a date.</w:t>
          </w:r>
        </w:p>
      </w:docPartBody>
    </w:docPart>
    <w:docPart>
      <w:docPartPr>
        <w:name w:val="5DED93D664F144DD83CE166E0219F7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DB6F75-F4CE-4F08-A605-05DE2DC58C78}"/>
      </w:docPartPr>
      <w:docPartBody>
        <w:p w:rsidR="00CB58A0" w:rsidRDefault="00CB58A0" w:rsidP="00CB58A0">
          <w:pPr>
            <w:pStyle w:val="5DED93D664F144DD83CE166E0219F7E5"/>
          </w:pPr>
          <w:r w:rsidRPr="00D4727C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6576"/>
    <w:rsid w:val="00052C25"/>
    <w:rsid w:val="000D6E5D"/>
    <w:rsid w:val="00174907"/>
    <w:rsid w:val="002B1852"/>
    <w:rsid w:val="002D7128"/>
    <w:rsid w:val="00413589"/>
    <w:rsid w:val="004B6576"/>
    <w:rsid w:val="004D62F1"/>
    <w:rsid w:val="00772B43"/>
    <w:rsid w:val="007E0331"/>
    <w:rsid w:val="00830859"/>
    <w:rsid w:val="0095010C"/>
    <w:rsid w:val="00A34946"/>
    <w:rsid w:val="00A75108"/>
    <w:rsid w:val="00AB21B6"/>
    <w:rsid w:val="00C034A7"/>
    <w:rsid w:val="00C2078C"/>
    <w:rsid w:val="00C22C5A"/>
    <w:rsid w:val="00CB58A0"/>
    <w:rsid w:val="00D57345"/>
    <w:rsid w:val="00FC0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B21B6"/>
    <w:rPr>
      <w:color w:val="808080"/>
    </w:rPr>
  </w:style>
  <w:style w:type="paragraph" w:customStyle="1" w:styleId="C1A1246D8F084B44999A084693D92824">
    <w:name w:val="C1A1246D8F084B44999A084693D92824"/>
    <w:rsid w:val="004B6576"/>
  </w:style>
  <w:style w:type="paragraph" w:customStyle="1" w:styleId="BA2C569F8D8F4B13BD94B1533B73509E">
    <w:name w:val="BA2C569F8D8F4B13BD94B1533B73509E"/>
    <w:rsid w:val="00A34946"/>
  </w:style>
  <w:style w:type="paragraph" w:customStyle="1" w:styleId="2994A87B744E49048F0072AA6FA88EC8">
    <w:name w:val="2994A87B744E49048F0072AA6FA88EC8"/>
    <w:rsid w:val="00A34946"/>
  </w:style>
  <w:style w:type="paragraph" w:customStyle="1" w:styleId="C851C73BE36B4ABC8DA4F3DB7BD01C6C">
    <w:name w:val="C851C73BE36B4ABC8DA4F3DB7BD01C6C"/>
    <w:rsid w:val="002D7128"/>
  </w:style>
  <w:style w:type="paragraph" w:customStyle="1" w:styleId="7716B824C84B4990B2684C28BC5A9CC3">
    <w:name w:val="7716B824C84B4990B2684C28BC5A9CC3"/>
    <w:rsid w:val="00772B43"/>
  </w:style>
  <w:style w:type="paragraph" w:customStyle="1" w:styleId="3AEBB0A52B904629AC0A8C4054C5AA05">
    <w:name w:val="3AEBB0A52B904629AC0A8C4054C5AA05"/>
    <w:rsid w:val="00772B43"/>
  </w:style>
  <w:style w:type="paragraph" w:customStyle="1" w:styleId="13A23885168F4287B727EA868E9F12B4">
    <w:name w:val="13A23885168F4287B727EA868E9F12B4"/>
    <w:rsid w:val="00CB58A0"/>
  </w:style>
  <w:style w:type="paragraph" w:customStyle="1" w:styleId="0E3AFCCB334949038AECBF400ED14C81">
    <w:name w:val="0E3AFCCB334949038AECBF400ED14C81"/>
    <w:rsid w:val="00CB58A0"/>
  </w:style>
  <w:style w:type="paragraph" w:customStyle="1" w:styleId="5DED93D664F144DD83CE166E0219F7E5">
    <w:name w:val="5DED93D664F144DD83CE166E0219F7E5"/>
    <w:rsid w:val="00CB58A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47B45789DE2C438A79647192939D99" ma:contentTypeVersion="3" ma:contentTypeDescription="Create a new document." ma:contentTypeScope="" ma:versionID="b52ca5002c46aef884091d8b00d0d531">
  <xsd:schema xmlns:xsd="http://www.w3.org/2001/XMLSchema" xmlns:xs="http://www.w3.org/2001/XMLSchema" xmlns:p="http://schemas.microsoft.com/office/2006/metadata/properties" xmlns:ns2="689ab23b-885e-432c-a43c-8abd5052c612" targetNamespace="http://schemas.microsoft.com/office/2006/metadata/properties" ma:root="true" ma:fieldsID="5340f62380f1c498209217aa2f8c2730" ns2:_="">
    <xsd:import namespace="689ab23b-885e-432c-a43c-8abd5052c61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9ab23b-885e-432c-a43c-8abd5052c6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09B6BFA-083C-482B-A2C1-E16E8A43CB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9ab23b-885e-432c-a43c-8abd5052c6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2C7CC43-0A4A-4D8A-9E79-F2BD124B67B0}">
  <ds:schemaRefs>
    <ds:schemaRef ds:uri="http://purl.org/dc/elements/1.1/"/>
    <ds:schemaRef ds:uri="http://purl.org/dc/dcmitype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689ab23b-885e-432c-a43c-8abd5052c612"/>
    <ds:schemaRef ds:uri="http://schemas.microsoft.com/office/2006/documentManagement/typ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DD75A556-0BEB-4BC7-8529-E55E7102F2A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844</Words>
  <Characters>4815</Characters>
  <Application>Microsoft Office Word</Application>
  <DocSecurity>0</DocSecurity>
  <Lines>40</Lines>
  <Paragraphs>11</Paragraphs>
  <ScaleCrop>false</ScaleCrop>
  <Company/>
  <LinksUpToDate>false</LinksUpToDate>
  <CharactersWithSpaces>5648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Shultz, Lynn</dc:creator>
  <cp:keywords/>
  <dc:description/>
  <cp:lastModifiedBy>Olsen, Shellie M</cp:lastModifiedBy>
  <cp:revision>2</cp:revision>
  <cp:lastPrinted>2020-12-18T21:34:00Z</cp:lastPrinted>
  <dcterms:created xsi:type="dcterms:W3CDTF">2023-09-18T16:29:00Z</dcterms:created>
  <dcterms:modified xsi:type="dcterms:W3CDTF">2023-09-18T16:29:00Z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0x0101000747B45789DE2C438A79647192939D99</vt:lpwstr>
  </property>
</Properties>
</file>