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C131" w14:textId="77777777" w:rsidR="009669FD" w:rsidRPr="00D377D5" w:rsidRDefault="009669FD">
      <w:pPr>
        <w:spacing w:line="6" w:lineRule="exact"/>
        <w:rPr>
          <w:sz w:val="24"/>
          <w:szCs w:val="24"/>
        </w:rPr>
      </w:pPr>
      <w:bookmarkStart w:id="0" w:name="page1"/>
      <w:bookmarkEnd w:id="0"/>
    </w:p>
    <w:p w14:paraId="1EC58FB0" w14:textId="084BBA61" w:rsidR="009669FD" w:rsidRPr="00D377D5" w:rsidRDefault="00971E60" w:rsidP="00971E60">
      <w:pPr>
        <w:spacing w:line="250" w:lineRule="auto"/>
        <w:ind w:left="1440" w:right="1800"/>
        <w:jc w:val="center"/>
        <w:rPr>
          <w:sz w:val="20"/>
          <w:szCs w:val="20"/>
        </w:rPr>
      </w:pPr>
      <w:r w:rsidRPr="00D377D5">
        <w:rPr>
          <w:rFonts w:eastAsia="Arial"/>
          <w:b/>
          <w:bCs/>
          <w:sz w:val="23"/>
          <w:szCs w:val="23"/>
        </w:rPr>
        <w:t xml:space="preserve">INTERGOVERNMENTAL COOPERATION AGREEMENT AND MEMORANDUM OF UNDERSTANDING BETWEEN THE </w:t>
      </w:r>
      <w:r w:rsidR="00D377D5">
        <w:rPr>
          <w:rFonts w:eastAsia="Arial"/>
          <w:b/>
          <w:bCs/>
          <w:sz w:val="23"/>
          <w:szCs w:val="23"/>
        </w:rPr>
        <w:t>WARREN</w:t>
      </w:r>
      <w:r w:rsidRPr="00D377D5">
        <w:rPr>
          <w:rFonts w:eastAsia="Arial"/>
          <w:b/>
          <w:bCs/>
          <w:sz w:val="23"/>
          <w:szCs w:val="23"/>
        </w:rPr>
        <w:t xml:space="preserve"> COUNTY LAND BANK AND</w:t>
      </w:r>
      <w:r>
        <w:rPr>
          <w:rFonts w:eastAsia="Arial"/>
          <w:b/>
          <w:bCs/>
          <w:sz w:val="23"/>
          <w:szCs w:val="23"/>
        </w:rPr>
        <w:t xml:space="preserve"> </w:t>
      </w:r>
      <w:r w:rsidR="00BD0AC9">
        <w:rPr>
          <w:rFonts w:eastAsia="Arial"/>
          <w:b/>
          <w:bCs/>
          <w:sz w:val="23"/>
          <w:szCs w:val="23"/>
        </w:rPr>
        <w:t>THE WARREN COUNTY SCHOOL DISTRICT</w:t>
      </w:r>
    </w:p>
    <w:p w14:paraId="799764C3" w14:textId="77777777" w:rsidR="009669FD" w:rsidRPr="00D377D5" w:rsidRDefault="009669FD">
      <w:pPr>
        <w:spacing w:line="363" w:lineRule="exact"/>
        <w:rPr>
          <w:sz w:val="24"/>
          <w:szCs w:val="24"/>
        </w:rPr>
      </w:pPr>
    </w:p>
    <w:p w14:paraId="037F15B7" w14:textId="266DA94B" w:rsidR="009669FD" w:rsidRPr="00D377D5" w:rsidRDefault="00971E60" w:rsidP="00D377D5">
      <w:pPr>
        <w:spacing w:line="235" w:lineRule="auto"/>
        <w:ind w:firstLine="720"/>
        <w:jc w:val="both"/>
        <w:rPr>
          <w:sz w:val="20"/>
          <w:szCs w:val="20"/>
        </w:rPr>
      </w:pPr>
      <w:r w:rsidRPr="00D377D5">
        <w:rPr>
          <w:rFonts w:eastAsia="Arial"/>
          <w:sz w:val="24"/>
          <w:szCs w:val="24"/>
        </w:rPr>
        <w:t>This Intergovernmental Cooperation Agreement and Memorandum of Understanding (“Agreement”), dated ___________</w:t>
      </w:r>
      <w:r w:rsidR="00BD0AC9">
        <w:rPr>
          <w:rFonts w:eastAsia="Arial"/>
          <w:sz w:val="24"/>
          <w:szCs w:val="24"/>
        </w:rPr>
        <w:t xml:space="preserve">, 2023, </w:t>
      </w:r>
      <w:r w:rsidRPr="00D377D5">
        <w:rPr>
          <w:rFonts w:eastAsia="Arial"/>
          <w:sz w:val="24"/>
          <w:szCs w:val="24"/>
        </w:rPr>
        <w:t>is entered into</w:t>
      </w:r>
      <w:r w:rsidR="00D377D5">
        <w:rPr>
          <w:rFonts w:eastAsia="Arial"/>
          <w:sz w:val="24"/>
          <w:szCs w:val="24"/>
        </w:rPr>
        <w:t xml:space="preserve"> </w:t>
      </w:r>
      <w:r w:rsidRPr="00D377D5">
        <w:rPr>
          <w:rFonts w:eastAsia="Arial"/>
          <w:sz w:val="24"/>
          <w:szCs w:val="24"/>
        </w:rPr>
        <w:t xml:space="preserve">between the </w:t>
      </w:r>
      <w:r w:rsidR="00D377D5">
        <w:rPr>
          <w:rFonts w:eastAsia="Arial"/>
          <w:sz w:val="24"/>
          <w:szCs w:val="24"/>
        </w:rPr>
        <w:t>Warren</w:t>
      </w:r>
      <w:r w:rsidRPr="00D377D5">
        <w:rPr>
          <w:rFonts w:eastAsia="Arial"/>
          <w:sz w:val="24"/>
          <w:szCs w:val="24"/>
        </w:rPr>
        <w:t xml:space="preserve"> County Land Bank, an entity created by Ordinance #</w:t>
      </w:r>
      <w:r w:rsidR="004C4BC5">
        <w:rPr>
          <w:rFonts w:eastAsia="Arial"/>
          <w:sz w:val="24"/>
          <w:szCs w:val="24"/>
        </w:rPr>
        <w:t xml:space="preserve"> 1-2022 </w:t>
      </w:r>
      <w:r w:rsidRPr="00D377D5">
        <w:rPr>
          <w:rFonts w:eastAsia="Arial"/>
          <w:sz w:val="24"/>
          <w:szCs w:val="24"/>
        </w:rPr>
        <w:t xml:space="preserve">of the </w:t>
      </w:r>
      <w:r w:rsidR="00D377D5">
        <w:rPr>
          <w:rFonts w:eastAsia="Arial"/>
          <w:sz w:val="24"/>
          <w:szCs w:val="24"/>
        </w:rPr>
        <w:t>Warren</w:t>
      </w:r>
      <w:r w:rsidRPr="00D377D5">
        <w:rPr>
          <w:rFonts w:eastAsia="Arial"/>
          <w:sz w:val="24"/>
          <w:szCs w:val="24"/>
        </w:rPr>
        <w:t xml:space="preserve"> County Board of Commissioners on </w:t>
      </w:r>
      <w:r w:rsidR="004C4BC5">
        <w:rPr>
          <w:rFonts w:eastAsia="Arial"/>
          <w:sz w:val="24"/>
          <w:szCs w:val="24"/>
        </w:rPr>
        <w:t xml:space="preserve">July 27, 2022, </w:t>
      </w:r>
      <w:r w:rsidRPr="00D377D5">
        <w:rPr>
          <w:rFonts w:eastAsia="Arial"/>
          <w:sz w:val="24"/>
          <w:szCs w:val="24"/>
        </w:rPr>
        <w:t xml:space="preserve">said entity being a body politic with principal offices located at </w:t>
      </w:r>
      <w:r w:rsidR="00D377D5">
        <w:rPr>
          <w:rFonts w:eastAsia="Arial"/>
          <w:sz w:val="24"/>
          <w:szCs w:val="24"/>
        </w:rPr>
        <w:t>204 4</w:t>
      </w:r>
      <w:r w:rsidR="00D377D5" w:rsidRPr="00D377D5">
        <w:rPr>
          <w:rFonts w:eastAsia="Arial"/>
          <w:sz w:val="24"/>
          <w:szCs w:val="24"/>
          <w:vertAlign w:val="superscript"/>
        </w:rPr>
        <w:t>th</w:t>
      </w:r>
      <w:r w:rsidR="00D377D5">
        <w:rPr>
          <w:rFonts w:eastAsia="Arial"/>
          <w:sz w:val="24"/>
          <w:szCs w:val="24"/>
        </w:rPr>
        <w:t xml:space="preserve"> Avenue, Warren</w:t>
      </w:r>
      <w:r w:rsidRPr="00D377D5">
        <w:rPr>
          <w:rFonts w:eastAsia="Arial"/>
          <w:sz w:val="24"/>
          <w:szCs w:val="24"/>
        </w:rPr>
        <w:t>, Pennsylvania 1</w:t>
      </w:r>
      <w:r w:rsidR="00D377D5">
        <w:rPr>
          <w:rFonts w:eastAsia="Arial"/>
          <w:sz w:val="24"/>
          <w:szCs w:val="24"/>
        </w:rPr>
        <w:t>6365</w:t>
      </w:r>
      <w:r w:rsidRPr="00D377D5">
        <w:rPr>
          <w:rFonts w:eastAsia="Arial"/>
          <w:sz w:val="24"/>
          <w:szCs w:val="24"/>
        </w:rPr>
        <w:t xml:space="preserve"> (hereinafter “Land Bank”)</w:t>
      </w:r>
      <w:r w:rsidR="006C5054">
        <w:rPr>
          <w:rFonts w:eastAsia="Arial"/>
          <w:sz w:val="24"/>
          <w:szCs w:val="24"/>
        </w:rPr>
        <w:t xml:space="preserve">, </w:t>
      </w:r>
      <w:r w:rsidR="00BD0AC9">
        <w:rPr>
          <w:rFonts w:eastAsia="Arial"/>
          <w:sz w:val="24"/>
          <w:szCs w:val="24"/>
        </w:rPr>
        <w:t xml:space="preserve">the Warren County School District, </w:t>
      </w:r>
      <w:r w:rsidRPr="00D377D5">
        <w:rPr>
          <w:rFonts w:eastAsia="Arial"/>
          <w:sz w:val="24"/>
          <w:szCs w:val="24"/>
        </w:rPr>
        <w:t>with principal offices located at</w:t>
      </w:r>
      <w:r w:rsidR="00D377D5">
        <w:rPr>
          <w:rFonts w:eastAsia="Arial"/>
          <w:sz w:val="24"/>
          <w:szCs w:val="24"/>
        </w:rPr>
        <w:t xml:space="preserve"> </w:t>
      </w:r>
      <w:r w:rsidR="00BD0AC9">
        <w:rPr>
          <w:rFonts w:eastAsia="Arial"/>
          <w:sz w:val="24"/>
          <w:szCs w:val="24"/>
        </w:rPr>
        <w:t>6820 Market Street, Russell, Pennsylvania 16345</w:t>
      </w:r>
      <w:r w:rsidRPr="00D377D5">
        <w:rPr>
          <w:rFonts w:eastAsia="Arial"/>
          <w:sz w:val="24"/>
          <w:szCs w:val="24"/>
        </w:rPr>
        <w:t>(hereinafter “</w:t>
      </w:r>
      <w:r w:rsidR="00BD0AC9">
        <w:rPr>
          <w:rFonts w:eastAsia="Arial"/>
          <w:sz w:val="24"/>
          <w:szCs w:val="24"/>
        </w:rPr>
        <w:t>School District</w:t>
      </w:r>
      <w:r w:rsidRPr="00D377D5">
        <w:rPr>
          <w:rFonts w:eastAsia="Arial"/>
          <w:sz w:val="24"/>
          <w:szCs w:val="24"/>
        </w:rPr>
        <w:t>”)</w:t>
      </w:r>
      <w:r w:rsidR="006C5054">
        <w:rPr>
          <w:rFonts w:eastAsia="Arial"/>
          <w:sz w:val="24"/>
          <w:szCs w:val="24"/>
        </w:rPr>
        <w:t xml:space="preserve">, and Warren County, </w:t>
      </w:r>
      <w:r w:rsidR="006C5054">
        <w:t>204 Fourth Avenue, Warren, Pennsylvania 16365 (</w:t>
      </w:r>
      <w:r w:rsidR="006C5054" w:rsidRPr="00CF1238">
        <w:t>herein</w:t>
      </w:r>
      <w:r w:rsidR="006C5054">
        <w:t>after referred to as “County”).</w:t>
      </w:r>
    </w:p>
    <w:p w14:paraId="3D70BF02" w14:textId="77777777" w:rsidR="009669FD" w:rsidRPr="00D377D5" w:rsidRDefault="009669FD">
      <w:pPr>
        <w:spacing w:line="287" w:lineRule="exact"/>
        <w:rPr>
          <w:sz w:val="24"/>
          <w:szCs w:val="24"/>
        </w:rPr>
      </w:pPr>
    </w:p>
    <w:p w14:paraId="295C8C0A" w14:textId="42C3212F" w:rsidR="009669FD" w:rsidRPr="00D377D5" w:rsidRDefault="00971E60">
      <w:pPr>
        <w:spacing w:line="236" w:lineRule="auto"/>
        <w:ind w:firstLine="720"/>
        <w:jc w:val="both"/>
        <w:rPr>
          <w:sz w:val="20"/>
          <w:szCs w:val="20"/>
        </w:rPr>
      </w:pPr>
      <w:r w:rsidRPr="00D377D5">
        <w:rPr>
          <w:rFonts w:eastAsia="Arial"/>
          <w:sz w:val="24"/>
          <w:szCs w:val="24"/>
        </w:rPr>
        <w:t xml:space="preserve">WHEREAS, the Land Bank and </w:t>
      </w:r>
      <w:r w:rsidR="00DB6773">
        <w:rPr>
          <w:rFonts w:eastAsia="Arial"/>
          <w:sz w:val="24"/>
          <w:szCs w:val="24"/>
        </w:rPr>
        <w:t>School District</w:t>
      </w:r>
      <w:r w:rsidRPr="00D377D5">
        <w:rPr>
          <w:rFonts w:eastAsia="Arial"/>
          <w:sz w:val="24"/>
          <w:szCs w:val="24"/>
        </w:rPr>
        <w:t xml:space="preserve"> have joined to create stronger communities and in dealing with vacant, abandoned, and tax delinquent properties in their joint jurisdiction; and</w:t>
      </w:r>
    </w:p>
    <w:p w14:paraId="5E752D14" w14:textId="77777777" w:rsidR="009669FD" w:rsidRPr="00D377D5" w:rsidRDefault="009669FD">
      <w:pPr>
        <w:spacing w:line="290" w:lineRule="exact"/>
        <w:rPr>
          <w:sz w:val="24"/>
          <w:szCs w:val="24"/>
        </w:rPr>
      </w:pPr>
    </w:p>
    <w:p w14:paraId="504F431D" w14:textId="57F9385C" w:rsidR="009669FD" w:rsidRPr="00D377D5" w:rsidRDefault="00971E60">
      <w:pPr>
        <w:spacing w:line="236" w:lineRule="auto"/>
        <w:ind w:firstLine="720"/>
        <w:jc w:val="both"/>
        <w:rPr>
          <w:sz w:val="20"/>
          <w:szCs w:val="20"/>
        </w:rPr>
      </w:pPr>
      <w:r w:rsidRPr="00D377D5">
        <w:rPr>
          <w:rFonts w:eastAsia="Arial"/>
          <w:sz w:val="24"/>
          <w:szCs w:val="24"/>
        </w:rPr>
        <w:t xml:space="preserve">WHEREAS, the </w:t>
      </w:r>
      <w:r w:rsidR="00DB6773">
        <w:rPr>
          <w:rFonts w:eastAsia="Arial"/>
          <w:sz w:val="24"/>
          <w:szCs w:val="24"/>
        </w:rPr>
        <w:t>School District</w:t>
      </w:r>
      <w:r w:rsidRPr="00D377D5">
        <w:rPr>
          <w:rFonts w:eastAsia="Arial"/>
          <w:sz w:val="24"/>
          <w:szCs w:val="24"/>
        </w:rPr>
        <w:t xml:space="preserve"> wishes to obtain the aid of and encourage the Land Bank in obtaining blighted, abandoned, vacant and tax delinquent properties in the </w:t>
      </w:r>
      <w:r w:rsidR="00DB6773">
        <w:rPr>
          <w:rFonts w:eastAsia="Arial"/>
          <w:sz w:val="24"/>
          <w:szCs w:val="24"/>
        </w:rPr>
        <w:t>School District</w:t>
      </w:r>
      <w:r w:rsidRPr="00D377D5">
        <w:rPr>
          <w:rFonts w:eastAsia="Arial"/>
          <w:sz w:val="24"/>
          <w:szCs w:val="24"/>
        </w:rPr>
        <w:t>, maintaining them, and attempting to restore them to productive use; and</w:t>
      </w:r>
    </w:p>
    <w:p w14:paraId="0BCE8A21" w14:textId="77777777" w:rsidR="009669FD" w:rsidRPr="00D377D5" w:rsidRDefault="009669FD">
      <w:pPr>
        <w:spacing w:line="290" w:lineRule="exact"/>
        <w:rPr>
          <w:sz w:val="24"/>
          <w:szCs w:val="24"/>
        </w:rPr>
      </w:pPr>
    </w:p>
    <w:p w14:paraId="47A40C81" w14:textId="77777777" w:rsidR="009669FD" w:rsidRPr="00D377D5" w:rsidRDefault="00971E60">
      <w:pPr>
        <w:spacing w:line="237" w:lineRule="auto"/>
        <w:ind w:firstLine="720"/>
        <w:jc w:val="both"/>
        <w:rPr>
          <w:sz w:val="20"/>
          <w:szCs w:val="20"/>
        </w:rPr>
      </w:pPr>
      <w:r w:rsidRPr="00D377D5">
        <w:rPr>
          <w:rFonts w:eastAsia="Arial"/>
          <w:sz w:val="24"/>
          <w:szCs w:val="24"/>
        </w:rPr>
        <w:t>NOW, THEREFORE, the parties, in their mutual desire to work together in dealing with vacant, abandoned, blighted and tax delinquent properties, and based upon the mutual agreements herein contained, for good and valuable consideration, agree as follows:</w:t>
      </w:r>
    </w:p>
    <w:p w14:paraId="7B807FC2" w14:textId="77777777" w:rsidR="009669FD" w:rsidRPr="00D377D5" w:rsidRDefault="009669FD">
      <w:pPr>
        <w:spacing w:line="279" w:lineRule="exact"/>
        <w:rPr>
          <w:sz w:val="24"/>
          <w:szCs w:val="24"/>
        </w:rPr>
      </w:pPr>
    </w:p>
    <w:p w14:paraId="0BB23FF3" w14:textId="77777777" w:rsidR="009669FD" w:rsidRPr="00D377D5" w:rsidRDefault="00971E60">
      <w:pPr>
        <w:numPr>
          <w:ilvl w:val="0"/>
          <w:numId w:val="1"/>
        </w:numPr>
        <w:tabs>
          <w:tab w:val="left" w:pos="1440"/>
        </w:tabs>
        <w:ind w:left="1440" w:hanging="720"/>
        <w:rPr>
          <w:rFonts w:eastAsia="Arial"/>
          <w:sz w:val="24"/>
          <w:szCs w:val="24"/>
        </w:rPr>
      </w:pPr>
      <w:r w:rsidRPr="00D377D5">
        <w:rPr>
          <w:rFonts w:eastAsia="Arial"/>
          <w:sz w:val="24"/>
          <w:szCs w:val="24"/>
          <w:u w:val="single"/>
        </w:rPr>
        <w:t>Preamble.</w:t>
      </w:r>
      <w:r w:rsidRPr="00D377D5">
        <w:rPr>
          <w:rFonts w:eastAsia="Arial"/>
          <w:sz w:val="24"/>
          <w:szCs w:val="24"/>
        </w:rPr>
        <w:t xml:space="preserve">    The preamble hereto is incorporated herein.</w:t>
      </w:r>
    </w:p>
    <w:p w14:paraId="74D923C6" w14:textId="77777777" w:rsidR="009669FD" w:rsidRPr="00D377D5" w:rsidRDefault="009669FD">
      <w:pPr>
        <w:spacing w:line="290" w:lineRule="exact"/>
        <w:rPr>
          <w:rFonts w:eastAsia="Arial"/>
          <w:sz w:val="24"/>
          <w:szCs w:val="24"/>
        </w:rPr>
      </w:pPr>
    </w:p>
    <w:p w14:paraId="2E82D14C" w14:textId="03F430DC" w:rsidR="009669FD" w:rsidRPr="0088594E" w:rsidRDefault="00AD3C76" w:rsidP="00AD3C76">
      <w:pPr>
        <w:pStyle w:val="NoSpacing"/>
        <w:ind w:left="-90" w:firstLine="810"/>
        <w:rPr>
          <w:rFonts w:eastAsia="Arial"/>
          <w:sz w:val="24"/>
          <w:szCs w:val="24"/>
        </w:rPr>
      </w:pPr>
      <w:r>
        <w:rPr>
          <w:rFonts w:eastAsia="Arial"/>
          <w:sz w:val="24"/>
          <w:szCs w:val="24"/>
        </w:rPr>
        <w:t>2.</w:t>
      </w:r>
      <w:r>
        <w:rPr>
          <w:rFonts w:eastAsia="Arial"/>
          <w:sz w:val="24"/>
          <w:szCs w:val="24"/>
        </w:rPr>
        <w:tab/>
      </w:r>
      <w:r w:rsidR="00971E60" w:rsidRPr="00D377D5">
        <w:rPr>
          <w:rFonts w:eastAsia="Arial"/>
          <w:sz w:val="24"/>
          <w:szCs w:val="24"/>
          <w:u w:val="single"/>
        </w:rPr>
        <w:t>Land Bank</w:t>
      </w:r>
      <w:r w:rsidR="006151B3">
        <w:rPr>
          <w:rFonts w:eastAsia="Arial"/>
          <w:sz w:val="24"/>
          <w:szCs w:val="24"/>
          <w:u w:val="single"/>
        </w:rPr>
        <w:t xml:space="preserve"> &amp; School District</w:t>
      </w:r>
      <w:r w:rsidR="00971E60" w:rsidRPr="00D377D5">
        <w:rPr>
          <w:rFonts w:eastAsia="Arial"/>
          <w:sz w:val="24"/>
          <w:szCs w:val="24"/>
          <w:u w:val="single"/>
        </w:rPr>
        <w:t xml:space="preserve"> Obligation</w:t>
      </w:r>
      <w:r w:rsidR="006151B3">
        <w:rPr>
          <w:rFonts w:eastAsia="Arial"/>
          <w:sz w:val="24"/>
          <w:szCs w:val="24"/>
          <w:u w:val="single"/>
        </w:rPr>
        <w:t>s</w:t>
      </w:r>
      <w:r w:rsidR="00971E60" w:rsidRPr="00D377D5">
        <w:rPr>
          <w:rFonts w:eastAsia="Arial"/>
          <w:sz w:val="24"/>
          <w:szCs w:val="24"/>
          <w:u w:val="single"/>
        </w:rPr>
        <w:t>.</w:t>
      </w:r>
      <w:r w:rsidR="00971E60" w:rsidRPr="00D377D5">
        <w:rPr>
          <w:rFonts w:eastAsia="Arial"/>
          <w:sz w:val="24"/>
          <w:szCs w:val="24"/>
        </w:rPr>
        <w:t xml:space="preserve"> The Land Bank shall consider, after consultation with the </w:t>
      </w:r>
      <w:r w:rsidR="00DB6773">
        <w:rPr>
          <w:rFonts w:eastAsia="Arial"/>
          <w:sz w:val="24"/>
          <w:szCs w:val="24"/>
        </w:rPr>
        <w:t>School District</w:t>
      </w:r>
      <w:r w:rsidR="00971E60" w:rsidRPr="00D377D5">
        <w:rPr>
          <w:rFonts w:eastAsia="Arial"/>
          <w:sz w:val="24"/>
          <w:szCs w:val="24"/>
        </w:rPr>
        <w:t xml:space="preserve">, acquisition of real property </w:t>
      </w:r>
      <w:r w:rsidR="00783F77">
        <w:rPr>
          <w:rFonts w:eastAsia="Arial"/>
          <w:sz w:val="24"/>
          <w:szCs w:val="24"/>
        </w:rPr>
        <w:t xml:space="preserve">located within the boundaries of </w:t>
      </w:r>
      <w:r w:rsidR="00971E60" w:rsidRPr="00D377D5">
        <w:rPr>
          <w:rFonts w:eastAsia="Arial"/>
          <w:sz w:val="24"/>
          <w:szCs w:val="24"/>
        </w:rPr>
        <w:t xml:space="preserve">the </w:t>
      </w:r>
      <w:r w:rsidR="00DB6773">
        <w:rPr>
          <w:rFonts w:eastAsia="Arial"/>
          <w:sz w:val="24"/>
          <w:szCs w:val="24"/>
        </w:rPr>
        <w:t>School District</w:t>
      </w:r>
      <w:r w:rsidR="00971E60" w:rsidRPr="00D377D5">
        <w:rPr>
          <w:rFonts w:eastAsia="Arial"/>
          <w:sz w:val="24"/>
          <w:szCs w:val="24"/>
        </w:rPr>
        <w:t xml:space="preserve">. The Land Bank has limited funds, and based upon those limited funds, no guarantee can be made as to property acquisition. The Land Bank, with regard to </w:t>
      </w:r>
      <w:proofErr w:type="gramStart"/>
      <w:r w:rsidR="00971E60" w:rsidRPr="00D377D5">
        <w:rPr>
          <w:rFonts w:eastAsia="Arial"/>
          <w:sz w:val="24"/>
          <w:szCs w:val="24"/>
        </w:rPr>
        <w:t>property</w:t>
      </w:r>
      <w:proofErr w:type="gramEnd"/>
      <w:r w:rsidR="00971E60" w:rsidRPr="00D377D5">
        <w:rPr>
          <w:rFonts w:eastAsia="Arial"/>
          <w:sz w:val="24"/>
          <w:szCs w:val="24"/>
        </w:rPr>
        <w:t xml:space="preserve"> which is</w:t>
      </w:r>
      <w:bookmarkStart w:id="1" w:name="page2"/>
      <w:bookmarkEnd w:id="1"/>
      <w:r w:rsidR="00D377D5">
        <w:rPr>
          <w:rFonts w:eastAsia="Arial"/>
          <w:sz w:val="24"/>
          <w:szCs w:val="24"/>
        </w:rPr>
        <w:t xml:space="preserve"> </w:t>
      </w:r>
      <w:r w:rsidR="00971E60" w:rsidRPr="00D377D5">
        <w:rPr>
          <w:rFonts w:eastAsia="Arial"/>
          <w:sz w:val="24"/>
          <w:szCs w:val="24"/>
        </w:rPr>
        <w:t xml:space="preserve">acquired, shall, with the cooperation and assistance of the </w:t>
      </w:r>
      <w:r w:rsidR="00783F77">
        <w:rPr>
          <w:rFonts w:eastAsia="Arial"/>
          <w:sz w:val="24"/>
          <w:szCs w:val="24"/>
        </w:rPr>
        <w:t xml:space="preserve">applicable municipality, </w:t>
      </w:r>
      <w:r w:rsidR="006151B3">
        <w:rPr>
          <w:rFonts w:eastAsia="Arial"/>
          <w:sz w:val="24"/>
          <w:szCs w:val="24"/>
        </w:rPr>
        <w:t xml:space="preserve">use best efforts and due diligence to </w:t>
      </w:r>
      <w:r w:rsidR="00971E60" w:rsidRPr="00D377D5">
        <w:rPr>
          <w:rFonts w:eastAsia="Arial"/>
          <w:sz w:val="24"/>
          <w:szCs w:val="24"/>
        </w:rPr>
        <w:t>attempt to maintain the property and return the same to productive use</w:t>
      </w:r>
      <w:r w:rsidR="00783F77">
        <w:rPr>
          <w:rFonts w:eastAsia="Arial"/>
          <w:sz w:val="24"/>
          <w:szCs w:val="24"/>
        </w:rPr>
        <w:t xml:space="preserve">.  </w:t>
      </w:r>
      <w:r w:rsidR="00971E60" w:rsidRPr="00D377D5">
        <w:rPr>
          <w:rFonts w:eastAsia="Arial"/>
          <w:sz w:val="24"/>
          <w:szCs w:val="24"/>
        </w:rPr>
        <w:t xml:space="preserve">No guarantees are being made by the Land Bank regarding the kinds of activities that will be taken by the Land Bank to return the properties to public use, and the Land Bank may require the </w:t>
      </w:r>
      <w:r w:rsidR="00783F77">
        <w:rPr>
          <w:rFonts w:eastAsia="Arial"/>
          <w:sz w:val="24"/>
          <w:szCs w:val="24"/>
        </w:rPr>
        <w:t>applicable m</w:t>
      </w:r>
      <w:r w:rsidR="00971E60" w:rsidRPr="00D377D5">
        <w:rPr>
          <w:rFonts w:eastAsia="Arial"/>
          <w:sz w:val="24"/>
          <w:szCs w:val="24"/>
        </w:rPr>
        <w:t>unicipalities themselves to perform these activities and/or bear all or part of the costs of these activities, including, but not limited to, acquisition, development, demolition, and re-sale</w:t>
      </w:r>
      <w:r w:rsidR="00783F77">
        <w:rPr>
          <w:rFonts w:eastAsia="Arial"/>
          <w:sz w:val="24"/>
          <w:szCs w:val="24"/>
        </w:rPr>
        <w:t xml:space="preserve"> (these responsibilities shall not apply to the School District)</w:t>
      </w:r>
      <w:r w:rsidR="00971E60" w:rsidRPr="00D377D5">
        <w:rPr>
          <w:rFonts w:eastAsia="Arial"/>
          <w:sz w:val="24"/>
          <w:szCs w:val="24"/>
        </w:rPr>
        <w:t>.</w:t>
      </w:r>
      <w:r w:rsidR="0088594E">
        <w:rPr>
          <w:rFonts w:eastAsia="Arial"/>
          <w:sz w:val="24"/>
          <w:szCs w:val="24"/>
        </w:rPr>
        <w:t xml:space="preserve">  </w:t>
      </w:r>
      <w:r w:rsidRPr="00AD3C76">
        <w:rPr>
          <w:rFonts w:eastAsia="Arial"/>
          <w:color w:val="000000" w:themeColor="text1"/>
          <w:sz w:val="24"/>
          <w:szCs w:val="24"/>
        </w:rPr>
        <w:t xml:space="preserve">Pursuant to </w:t>
      </w:r>
      <w:r w:rsidRPr="00AD3C76">
        <w:rPr>
          <w:rFonts w:cs="Times New Roman"/>
          <w:color w:val="000000" w:themeColor="text1"/>
          <w:sz w:val="24"/>
          <w:szCs w:val="24"/>
        </w:rPr>
        <w:t xml:space="preserve">68 </w:t>
      </w:r>
      <w:proofErr w:type="spellStart"/>
      <w:r w:rsidRPr="00AD3C76">
        <w:rPr>
          <w:rFonts w:cs="Times New Roman"/>
          <w:color w:val="000000" w:themeColor="text1"/>
          <w:sz w:val="24"/>
          <w:szCs w:val="24"/>
        </w:rPr>
        <w:t>Pa.C.S.A</w:t>
      </w:r>
      <w:proofErr w:type="spellEnd"/>
      <w:r w:rsidRPr="00AD3C76">
        <w:rPr>
          <w:rFonts w:cs="Times New Roman"/>
          <w:color w:val="000000" w:themeColor="text1"/>
          <w:sz w:val="24"/>
          <w:szCs w:val="24"/>
        </w:rPr>
        <w:t>. §2117, if the Land Bank, while this agreement remains in effect, desires to discharge a lien or claim against real property for taxes owed to the School District, the Land Bank must first obtain the approval of the School District’s Board of School Directors.</w:t>
      </w:r>
      <w:r>
        <w:rPr>
          <w:rFonts w:cs="Times New Roman"/>
          <w:color w:val="000000" w:themeColor="text1"/>
          <w:sz w:val="24"/>
          <w:szCs w:val="24"/>
        </w:rPr>
        <w:t xml:space="preserve">  </w:t>
      </w:r>
      <w:r w:rsidR="0088594E">
        <w:rPr>
          <w:rFonts w:eastAsia="Arial"/>
          <w:sz w:val="24"/>
          <w:szCs w:val="24"/>
        </w:rPr>
        <w:t xml:space="preserve">The Land Bank agrees that no property may receive tax exemption pursuant to the </w:t>
      </w:r>
      <w:r w:rsidR="0088594E">
        <w:t xml:space="preserve">Improvement of Deteriorating Real Property or Areas Tax Exemption Act or the Local Economic Revitalization Tax Assistance Act (LERTA) </w:t>
      </w:r>
      <w:proofErr w:type="gramStart"/>
      <w:r w:rsidR="0088594E">
        <w:t>and also</w:t>
      </w:r>
      <w:proofErr w:type="gramEnd"/>
      <w:r w:rsidR="0088594E">
        <w:t xml:space="preserve"> be acquired by the Land Bank.  </w:t>
      </w:r>
    </w:p>
    <w:p w14:paraId="1903B4B8" w14:textId="77777777" w:rsidR="0088594E" w:rsidRPr="0088594E" w:rsidRDefault="0088594E" w:rsidP="0088594E">
      <w:pPr>
        <w:tabs>
          <w:tab w:val="left" w:pos="1440"/>
        </w:tabs>
        <w:spacing w:line="237" w:lineRule="auto"/>
        <w:ind w:left="720"/>
        <w:jc w:val="both"/>
        <w:rPr>
          <w:rFonts w:eastAsia="Arial"/>
          <w:sz w:val="24"/>
          <w:szCs w:val="24"/>
        </w:rPr>
      </w:pPr>
    </w:p>
    <w:p w14:paraId="5F25CD0C" w14:textId="012CA9EB" w:rsidR="0088594E" w:rsidRPr="00392C02" w:rsidRDefault="00971E60" w:rsidP="008555D7">
      <w:pPr>
        <w:pStyle w:val="NoSpacing"/>
        <w:ind w:left="-90" w:firstLine="810"/>
        <w:rPr>
          <w:rFonts w:cs="Times New Roman"/>
        </w:rPr>
      </w:pPr>
      <w:r w:rsidRPr="00D377D5">
        <w:rPr>
          <w:rFonts w:eastAsia="Arial"/>
          <w:sz w:val="24"/>
          <w:szCs w:val="24"/>
        </w:rPr>
        <w:t xml:space="preserve">The </w:t>
      </w:r>
      <w:r w:rsidR="00DB6773">
        <w:rPr>
          <w:rFonts w:eastAsia="Arial"/>
          <w:sz w:val="24"/>
          <w:szCs w:val="24"/>
        </w:rPr>
        <w:t>School District</w:t>
      </w:r>
      <w:r w:rsidRPr="00D377D5">
        <w:rPr>
          <w:rFonts w:eastAsia="Arial"/>
          <w:sz w:val="24"/>
          <w:szCs w:val="24"/>
        </w:rPr>
        <w:t xml:space="preserve"> also agrees to forgive, exonerate, release, or refund to the Land Bank any revenue received by the </w:t>
      </w:r>
      <w:r w:rsidR="00DB6773">
        <w:rPr>
          <w:rFonts w:eastAsia="Arial"/>
          <w:sz w:val="24"/>
          <w:szCs w:val="24"/>
        </w:rPr>
        <w:t>School District</w:t>
      </w:r>
      <w:r w:rsidRPr="00D377D5">
        <w:rPr>
          <w:rFonts w:eastAsia="Arial"/>
          <w:sz w:val="24"/>
          <w:szCs w:val="24"/>
        </w:rPr>
        <w:t xml:space="preserve"> for realty transfer taxes on the properties acquired by the Land Bank in the </w:t>
      </w:r>
      <w:r w:rsidR="00DB6773">
        <w:rPr>
          <w:rFonts w:eastAsia="Arial"/>
          <w:sz w:val="24"/>
          <w:szCs w:val="24"/>
        </w:rPr>
        <w:t>School District</w:t>
      </w:r>
      <w:r w:rsidRPr="00D377D5">
        <w:rPr>
          <w:rFonts w:eastAsia="Arial"/>
          <w:sz w:val="24"/>
          <w:szCs w:val="24"/>
        </w:rPr>
        <w:t xml:space="preserve">. The </w:t>
      </w:r>
      <w:r w:rsidR="00DB6773">
        <w:rPr>
          <w:rFonts w:eastAsia="Arial"/>
          <w:sz w:val="24"/>
          <w:szCs w:val="24"/>
        </w:rPr>
        <w:t>School District</w:t>
      </w:r>
      <w:r w:rsidRPr="00D377D5">
        <w:rPr>
          <w:rFonts w:eastAsia="Arial"/>
          <w:sz w:val="24"/>
          <w:szCs w:val="24"/>
        </w:rPr>
        <w:t xml:space="preserve"> understands that during the time that the property is in the ownership of the Land Bank, the same shall not be taxable. The </w:t>
      </w:r>
      <w:r w:rsidR="00DB6773">
        <w:rPr>
          <w:rFonts w:eastAsia="Arial"/>
          <w:sz w:val="24"/>
          <w:szCs w:val="24"/>
        </w:rPr>
        <w:t>School District</w:t>
      </w:r>
      <w:r w:rsidRPr="00D377D5">
        <w:rPr>
          <w:rFonts w:eastAsia="Arial"/>
          <w:sz w:val="24"/>
          <w:szCs w:val="24"/>
        </w:rPr>
        <w:t xml:space="preserve"> understands that the Land Bank will</w:t>
      </w:r>
      <w:r w:rsidR="006151B3">
        <w:rPr>
          <w:rFonts w:eastAsia="Arial"/>
          <w:sz w:val="24"/>
          <w:szCs w:val="24"/>
        </w:rPr>
        <w:t xml:space="preserve"> </w:t>
      </w:r>
      <w:r w:rsidRPr="00D377D5">
        <w:rPr>
          <w:rFonts w:eastAsia="Arial"/>
          <w:sz w:val="24"/>
          <w:szCs w:val="24"/>
        </w:rPr>
        <w:t xml:space="preserve">attempt to return the property to productive use, which may </w:t>
      </w:r>
      <w:r w:rsidRPr="00D377D5">
        <w:rPr>
          <w:rFonts w:eastAsia="Arial"/>
          <w:sz w:val="24"/>
          <w:szCs w:val="24"/>
        </w:rPr>
        <w:lastRenderedPageBreak/>
        <w:t xml:space="preserve">include a non-taxable use, such as transfer to the </w:t>
      </w:r>
      <w:r w:rsidR="00DB6773">
        <w:rPr>
          <w:rFonts w:eastAsia="Arial"/>
          <w:sz w:val="24"/>
          <w:szCs w:val="24"/>
        </w:rPr>
        <w:t>School District</w:t>
      </w:r>
      <w:r w:rsidRPr="00D377D5">
        <w:rPr>
          <w:rFonts w:eastAsia="Arial"/>
          <w:sz w:val="24"/>
          <w:szCs w:val="24"/>
        </w:rPr>
        <w:t>, School District, or for a charitable purpose</w:t>
      </w:r>
      <w:r w:rsidRPr="00971E60">
        <w:rPr>
          <w:rFonts w:eastAsia="Arial"/>
          <w:b/>
          <w:bCs/>
          <w:i/>
          <w:iCs/>
          <w:sz w:val="24"/>
          <w:szCs w:val="24"/>
        </w:rPr>
        <w:t xml:space="preserve">. </w:t>
      </w:r>
      <w:r w:rsidRPr="00D54DE9">
        <w:rPr>
          <w:rFonts w:eastAsia="Arial"/>
          <w:b/>
          <w:bCs/>
          <w:i/>
          <w:iCs/>
          <w:sz w:val="24"/>
          <w:szCs w:val="24"/>
        </w:rPr>
        <w:t xml:space="preserve">If the Land Bank is able to and does return the property to a taxable use, the </w:t>
      </w:r>
      <w:r w:rsidR="00DB6773" w:rsidRPr="00D54DE9">
        <w:rPr>
          <w:rFonts w:eastAsia="Arial"/>
          <w:b/>
          <w:bCs/>
          <w:i/>
          <w:iCs/>
          <w:sz w:val="24"/>
          <w:szCs w:val="24"/>
        </w:rPr>
        <w:t>School District</w:t>
      </w:r>
      <w:r w:rsidRPr="00D54DE9">
        <w:rPr>
          <w:rFonts w:eastAsia="Arial"/>
          <w:b/>
          <w:bCs/>
          <w:i/>
          <w:iCs/>
          <w:sz w:val="24"/>
          <w:szCs w:val="24"/>
        </w:rPr>
        <w:t xml:space="preserve"> agrees, with regard to all taxes from the </w:t>
      </w:r>
      <w:r w:rsidR="00DB6773" w:rsidRPr="00D54DE9">
        <w:rPr>
          <w:rFonts w:eastAsia="Arial"/>
          <w:b/>
          <w:bCs/>
          <w:i/>
          <w:iCs/>
          <w:sz w:val="24"/>
          <w:szCs w:val="24"/>
        </w:rPr>
        <w:t>School District</w:t>
      </w:r>
      <w:r w:rsidRPr="00D54DE9">
        <w:rPr>
          <w:rFonts w:eastAsia="Arial"/>
          <w:b/>
          <w:bCs/>
          <w:i/>
          <w:iCs/>
          <w:sz w:val="24"/>
          <w:szCs w:val="24"/>
        </w:rPr>
        <w:t xml:space="preserve"> on that property, that, for a period of five years after said property is transferred from the Land Bank, one-half of the taxes collected shall accrue to the benefit of the Land Bank, even though the same may be based on the tax assessed by the </w:t>
      </w:r>
      <w:r w:rsidR="00DB6773" w:rsidRPr="00D54DE9">
        <w:rPr>
          <w:rFonts w:eastAsia="Arial"/>
          <w:b/>
          <w:bCs/>
          <w:i/>
          <w:iCs/>
          <w:sz w:val="24"/>
          <w:szCs w:val="24"/>
        </w:rPr>
        <w:t>School District</w:t>
      </w:r>
      <w:r w:rsidRPr="00D54DE9">
        <w:rPr>
          <w:rFonts w:eastAsia="Arial"/>
          <w:b/>
          <w:bCs/>
          <w:i/>
          <w:iCs/>
          <w:sz w:val="24"/>
          <w:szCs w:val="24"/>
        </w:rPr>
        <w:t xml:space="preserve">, and the </w:t>
      </w:r>
      <w:r w:rsidR="00DB6773" w:rsidRPr="00D54DE9">
        <w:rPr>
          <w:rFonts w:eastAsia="Arial"/>
          <w:b/>
          <w:bCs/>
          <w:i/>
          <w:iCs/>
          <w:sz w:val="24"/>
          <w:szCs w:val="24"/>
        </w:rPr>
        <w:t>School District</w:t>
      </w:r>
      <w:r w:rsidRPr="00D54DE9">
        <w:rPr>
          <w:rFonts w:eastAsia="Arial"/>
          <w:b/>
          <w:bCs/>
          <w:i/>
          <w:iCs/>
          <w:sz w:val="24"/>
          <w:szCs w:val="24"/>
        </w:rPr>
        <w:t xml:space="preserve"> agrees to take all action necessary to carry out the said allocation to the Land Bank.</w:t>
      </w:r>
      <w:r w:rsidRPr="00D377D5">
        <w:rPr>
          <w:rFonts w:eastAsia="Arial"/>
          <w:sz w:val="24"/>
          <w:szCs w:val="24"/>
        </w:rPr>
        <w:t xml:space="preserve"> </w:t>
      </w:r>
      <w:r w:rsidR="006151B3">
        <w:rPr>
          <w:rFonts w:eastAsia="Arial"/>
          <w:sz w:val="24"/>
          <w:szCs w:val="24"/>
        </w:rPr>
        <w:t xml:space="preserve">The Land Bank agrees to exercise due diligence and best </w:t>
      </w:r>
      <w:proofErr w:type="gramStart"/>
      <w:r w:rsidR="006151B3">
        <w:rPr>
          <w:rFonts w:eastAsia="Arial"/>
          <w:sz w:val="24"/>
          <w:szCs w:val="24"/>
        </w:rPr>
        <w:t>efforts,</w:t>
      </w:r>
      <w:proofErr w:type="gramEnd"/>
      <w:r w:rsidR="006151B3">
        <w:rPr>
          <w:rFonts w:eastAsia="Arial"/>
          <w:sz w:val="24"/>
          <w:szCs w:val="24"/>
        </w:rPr>
        <w:t xml:space="preserve"> however, n</w:t>
      </w:r>
      <w:r w:rsidRPr="00D377D5">
        <w:rPr>
          <w:rFonts w:eastAsia="Arial"/>
          <w:sz w:val="24"/>
          <w:szCs w:val="24"/>
        </w:rPr>
        <w:t>o representation can be or is made as to the time duration which it will take the Land Bank to return property which it acquires to a productive use.</w:t>
      </w:r>
      <w:r w:rsidR="0088594E">
        <w:rPr>
          <w:rFonts w:eastAsia="Arial"/>
          <w:sz w:val="24"/>
          <w:szCs w:val="24"/>
        </w:rPr>
        <w:t xml:space="preserve">  </w:t>
      </w:r>
      <w:r w:rsidR="00783F77">
        <w:rPr>
          <w:rFonts w:eastAsia="Arial"/>
          <w:sz w:val="24"/>
          <w:szCs w:val="24"/>
        </w:rPr>
        <w:t xml:space="preserve">The School District shall have no obligations, other than those stated herein.  </w:t>
      </w:r>
      <w:r w:rsidR="0088594E">
        <w:rPr>
          <w:rFonts w:eastAsia="Arial"/>
          <w:sz w:val="24"/>
          <w:szCs w:val="24"/>
        </w:rPr>
        <w:t>The School District’s preceding obligations shall not apply to</w:t>
      </w:r>
      <w:r w:rsidR="008555D7">
        <w:rPr>
          <w:rFonts w:eastAsia="Arial"/>
          <w:sz w:val="24"/>
          <w:szCs w:val="24"/>
        </w:rPr>
        <w:t>, and there shall not be any School District real estate tax forgiveness for,</w:t>
      </w:r>
      <w:r w:rsidR="0088594E">
        <w:rPr>
          <w:rFonts w:eastAsia="Arial"/>
          <w:sz w:val="24"/>
          <w:szCs w:val="24"/>
        </w:rPr>
        <w:t xml:space="preserve"> any property that is receiving </w:t>
      </w:r>
      <w:r w:rsidR="00783F77">
        <w:rPr>
          <w:rFonts w:eastAsia="Arial"/>
          <w:sz w:val="24"/>
          <w:szCs w:val="24"/>
        </w:rPr>
        <w:t xml:space="preserve">real estate </w:t>
      </w:r>
      <w:r w:rsidR="0088594E">
        <w:rPr>
          <w:rFonts w:eastAsia="Arial"/>
          <w:sz w:val="24"/>
          <w:szCs w:val="24"/>
        </w:rPr>
        <w:t>tax exemption pursuant to the School District’s Resolution entitle the “</w:t>
      </w:r>
      <w:r w:rsidR="0088594E" w:rsidRPr="00392C02">
        <w:rPr>
          <w:rFonts w:cs="Times New Roman"/>
        </w:rPr>
        <w:t>“</w:t>
      </w:r>
      <w:bookmarkStart w:id="2" w:name="_Hlk147223413"/>
      <w:r w:rsidR="0088594E" w:rsidRPr="00392C02">
        <w:rPr>
          <w:rFonts w:cs="Times New Roman"/>
        </w:rPr>
        <w:t>Tax Relief and Redevelopment Act”</w:t>
      </w:r>
      <w:r w:rsidR="0088594E">
        <w:rPr>
          <w:rFonts w:cs="Times New Roman"/>
        </w:rPr>
        <w:t xml:space="preserve"> (Resolution No. __________).</w:t>
      </w:r>
      <w:r w:rsidR="0088594E" w:rsidRPr="00392C02">
        <w:rPr>
          <w:rFonts w:cs="Times New Roman"/>
        </w:rPr>
        <w:t xml:space="preserve"> </w:t>
      </w:r>
      <w:bookmarkEnd w:id="2"/>
    </w:p>
    <w:p w14:paraId="1412BB87" w14:textId="77777777" w:rsidR="009669FD" w:rsidRPr="00D377D5" w:rsidRDefault="009669FD">
      <w:pPr>
        <w:spacing w:line="302" w:lineRule="exact"/>
        <w:rPr>
          <w:sz w:val="20"/>
          <w:szCs w:val="20"/>
        </w:rPr>
      </w:pPr>
    </w:p>
    <w:p w14:paraId="2DB0F293" w14:textId="71C5163D" w:rsidR="009669FD" w:rsidRPr="00D377D5" w:rsidRDefault="00AD3C76">
      <w:pPr>
        <w:spacing w:line="238" w:lineRule="auto"/>
        <w:ind w:firstLine="720"/>
        <w:jc w:val="both"/>
        <w:rPr>
          <w:sz w:val="20"/>
          <w:szCs w:val="20"/>
        </w:rPr>
      </w:pPr>
      <w:r>
        <w:rPr>
          <w:rFonts w:eastAsia="Arial"/>
          <w:sz w:val="24"/>
          <w:szCs w:val="24"/>
        </w:rPr>
        <w:t>3</w:t>
      </w:r>
      <w:r w:rsidR="00971E60" w:rsidRPr="00D377D5">
        <w:rPr>
          <w:rFonts w:eastAsia="Arial"/>
          <w:sz w:val="24"/>
          <w:szCs w:val="24"/>
        </w:rPr>
        <w:t xml:space="preserve">. </w:t>
      </w:r>
      <w:r w:rsidR="00DB6773">
        <w:rPr>
          <w:rFonts w:eastAsia="Arial"/>
          <w:sz w:val="24"/>
          <w:szCs w:val="24"/>
        </w:rPr>
        <w:tab/>
      </w:r>
      <w:r w:rsidR="00971E60" w:rsidRPr="00D377D5">
        <w:rPr>
          <w:rFonts w:eastAsia="Arial"/>
          <w:sz w:val="24"/>
          <w:szCs w:val="24"/>
          <w:u w:val="single"/>
        </w:rPr>
        <w:t>Notice.</w:t>
      </w:r>
      <w:r w:rsidR="00971E60" w:rsidRPr="00D377D5">
        <w:rPr>
          <w:rFonts w:eastAsia="Arial"/>
          <w:sz w:val="24"/>
          <w:szCs w:val="24"/>
        </w:rPr>
        <w:t xml:space="preserve"> The Land Bank shall reasonably attempt to supply notice to the representative designated by the </w:t>
      </w:r>
      <w:r w:rsidR="00DB6773">
        <w:rPr>
          <w:rFonts w:eastAsia="Arial"/>
          <w:sz w:val="24"/>
          <w:szCs w:val="24"/>
        </w:rPr>
        <w:t>School District</w:t>
      </w:r>
      <w:r w:rsidR="00971E60" w:rsidRPr="00D377D5">
        <w:rPr>
          <w:rFonts w:eastAsia="Arial"/>
          <w:sz w:val="24"/>
          <w:szCs w:val="24"/>
        </w:rPr>
        <w:t xml:space="preserve"> before any action is taken to acquire, rehabilitate, demolish, </w:t>
      </w:r>
      <w:proofErr w:type="gramStart"/>
      <w:r w:rsidR="00971E60" w:rsidRPr="00D377D5">
        <w:rPr>
          <w:rFonts w:eastAsia="Arial"/>
          <w:sz w:val="24"/>
          <w:szCs w:val="24"/>
        </w:rPr>
        <w:t>convey</w:t>
      </w:r>
      <w:proofErr w:type="gramEnd"/>
      <w:r w:rsidR="00971E60" w:rsidRPr="00D377D5">
        <w:rPr>
          <w:rFonts w:eastAsia="Arial"/>
          <w:sz w:val="24"/>
          <w:szCs w:val="24"/>
        </w:rPr>
        <w:t xml:space="preserve"> or transfer property owned by the Land Bank</w:t>
      </w:r>
      <w:r w:rsidR="00783F77">
        <w:rPr>
          <w:rFonts w:eastAsia="Arial"/>
          <w:sz w:val="24"/>
          <w:szCs w:val="24"/>
        </w:rPr>
        <w:t xml:space="preserve"> and located within the boundaries of the </w:t>
      </w:r>
      <w:r w:rsidR="00DB6773">
        <w:rPr>
          <w:rFonts w:eastAsia="Arial"/>
          <w:sz w:val="24"/>
          <w:szCs w:val="24"/>
        </w:rPr>
        <w:t>School District</w:t>
      </w:r>
      <w:r w:rsidR="00971E60" w:rsidRPr="00D377D5">
        <w:rPr>
          <w:rFonts w:eastAsia="Arial"/>
          <w:sz w:val="24"/>
          <w:szCs w:val="24"/>
        </w:rPr>
        <w:t xml:space="preserve"> during the term hereof and shall reasonably consult with the designated representative of the </w:t>
      </w:r>
      <w:r w:rsidR="00DB6773">
        <w:rPr>
          <w:rFonts w:eastAsia="Arial"/>
          <w:sz w:val="24"/>
          <w:szCs w:val="24"/>
        </w:rPr>
        <w:t>School District</w:t>
      </w:r>
      <w:r w:rsidR="00971E60" w:rsidRPr="00D377D5">
        <w:rPr>
          <w:rFonts w:eastAsia="Arial"/>
          <w:sz w:val="24"/>
          <w:szCs w:val="24"/>
        </w:rPr>
        <w:t xml:space="preserve"> in developing a plan for the said property.</w:t>
      </w:r>
    </w:p>
    <w:p w14:paraId="7856C4A5" w14:textId="77777777" w:rsidR="009669FD" w:rsidRPr="00D377D5" w:rsidRDefault="009669FD">
      <w:pPr>
        <w:spacing w:line="288" w:lineRule="exact"/>
        <w:rPr>
          <w:sz w:val="20"/>
          <w:szCs w:val="20"/>
        </w:rPr>
      </w:pPr>
    </w:p>
    <w:p w14:paraId="18E56885" w14:textId="7B79EFF2" w:rsidR="009669FD" w:rsidRDefault="00AD3C76">
      <w:pPr>
        <w:spacing w:line="239" w:lineRule="auto"/>
        <w:ind w:right="360" w:firstLine="720"/>
        <w:jc w:val="both"/>
        <w:rPr>
          <w:rFonts w:eastAsia="Arial"/>
          <w:sz w:val="24"/>
          <w:szCs w:val="24"/>
        </w:rPr>
      </w:pPr>
      <w:r>
        <w:rPr>
          <w:rFonts w:eastAsia="Arial"/>
          <w:sz w:val="24"/>
          <w:szCs w:val="24"/>
        </w:rPr>
        <w:t>4</w:t>
      </w:r>
      <w:r w:rsidR="00971E60" w:rsidRPr="00D377D5">
        <w:rPr>
          <w:rFonts w:eastAsia="Arial"/>
          <w:sz w:val="24"/>
          <w:szCs w:val="24"/>
        </w:rPr>
        <w:t>.</w:t>
      </w:r>
      <w:r w:rsidR="00C406DB">
        <w:rPr>
          <w:rFonts w:eastAsia="Arial"/>
          <w:sz w:val="24"/>
          <w:szCs w:val="24"/>
        </w:rPr>
        <w:tab/>
      </w:r>
      <w:r w:rsidR="00971E60" w:rsidRPr="00D377D5">
        <w:rPr>
          <w:rFonts w:eastAsia="Arial"/>
          <w:sz w:val="24"/>
          <w:szCs w:val="24"/>
        </w:rPr>
        <w:t xml:space="preserve"> </w:t>
      </w:r>
      <w:r w:rsidR="00971E60" w:rsidRPr="00D377D5">
        <w:rPr>
          <w:rFonts w:eastAsia="Arial"/>
          <w:sz w:val="24"/>
          <w:szCs w:val="24"/>
          <w:u w:val="single"/>
        </w:rPr>
        <w:t>Term and Termination.</w:t>
      </w:r>
      <w:r w:rsidR="00971E60" w:rsidRPr="00D377D5">
        <w:rPr>
          <w:rFonts w:eastAsia="Arial"/>
          <w:sz w:val="24"/>
          <w:szCs w:val="24"/>
        </w:rPr>
        <w:t xml:space="preserve"> Any party hereto may terminate this agreement and withdraw from participation in future acquisition on ninety (90) </w:t>
      </w:r>
      <w:r w:rsidR="00EB520D" w:rsidRPr="00D377D5">
        <w:rPr>
          <w:rFonts w:eastAsia="Arial"/>
          <w:sz w:val="24"/>
          <w:szCs w:val="24"/>
        </w:rPr>
        <w:t>days’</w:t>
      </w:r>
      <w:r w:rsidR="00971E60" w:rsidRPr="00D377D5">
        <w:rPr>
          <w:rFonts w:eastAsia="Arial"/>
          <w:sz w:val="24"/>
          <w:szCs w:val="24"/>
        </w:rPr>
        <w:t xml:space="preserve"> written notice to the other party</w:t>
      </w:r>
      <w:r w:rsidR="00783F77">
        <w:rPr>
          <w:rFonts w:eastAsia="Arial"/>
          <w:sz w:val="24"/>
          <w:szCs w:val="24"/>
        </w:rPr>
        <w:t xml:space="preserve">.  </w:t>
      </w:r>
      <w:r w:rsidR="00971E60" w:rsidRPr="00D377D5">
        <w:rPr>
          <w:rFonts w:eastAsia="Arial"/>
          <w:sz w:val="24"/>
          <w:szCs w:val="24"/>
        </w:rPr>
        <w:t xml:space="preserve">In the event of withdrawal, </w:t>
      </w:r>
      <w:proofErr w:type="gramStart"/>
      <w:r w:rsidR="00971E60" w:rsidRPr="00D377D5">
        <w:rPr>
          <w:rFonts w:eastAsia="Arial"/>
          <w:sz w:val="24"/>
          <w:szCs w:val="24"/>
        </w:rPr>
        <w:t>all of</w:t>
      </w:r>
      <w:proofErr w:type="gramEnd"/>
      <w:r w:rsidR="00971E60" w:rsidRPr="00D377D5">
        <w:rPr>
          <w:rFonts w:eastAsia="Arial"/>
          <w:sz w:val="24"/>
          <w:szCs w:val="24"/>
        </w:rPr>
        <w:t xml:space="preserve"> the </w:t>
      </w:r>
      <w:r w:rsidR="00DB6773">
        <w:rPr>
          <w:rFonts w:eastAsia="Arial"/>
          <w:sz w:val="24"/>
          <w:szCs w:val="24"/>
        </w:rPr>
        <w:t>School District</w:t>
      </w:r>
      <w:r w:rsidR="00971E60" w:rsidRPr="00D377D5">
        <w:rPr>
          <w:rFonts w:eastAsia="Arial"/>
          <w:sz w:val="24"/>
          <w:szCs w:val="24"/>
        </w:rPr>
        <w:t>’s obligations with regard to property already obtained</w:t>
      </w:r>
      <w:r w:rsidR="00783F77">
        <w:rPr>
          <w:rFonts w:eastAsia="Arial"/>
          <w:sz w:val="24"/>
          <w:szCs w:val="24"/>
        </w:rPr>
        <w:t xml:space="preserve"> </w:t>
      </w:r>
      <w:r w:rsidR="00971E60" w:rsidRPr="00D377D5">
        <w:rPr>
          <w:rFonts w:eastAsia="Arial"/>
          <w:sz w:val="24"/>
          <w:szCs w:val="24"/>
        </w:rPr>
        <w:t xml:space="preserve">in the </w:t>
      </w:r>
      <w:r w:rsidR="00DB6773">
        <w:rPr>
          <w:rFonts w:eastAsia="Arial"/>
          <w:sz w:val="24"/>
          <w:szCs w:val="24"/>
        </w:rPr>
        <w:t>School District</w:t>
      </w:r>
      <w:r w:rsidR="00971E60" w:rsidRPr="00D377D5">
        <w:rPr>
          <w:rFonts w:eastAsia="Arial"/>
          <w:sz w:val="24"/>
          <w:szCs w:val="24"/>
        </w:rPr>
        <w:t>, including, but not limited to, the post-Land Bank conveyance five-year allocation of one-half of tax revenues to the Land Bank, shall continue. Unless terminated by mutual agreement, or as stated in this paragraph, this agreement shall continue.</w:t>
      </w:r>
    </w:p>
    <w:p w14:paraId="1348BACA" w14:textId="77777777" w:rsidR="00A544D7" w:rsidRDefault="00A544D7">
      <w:pPr>
        <w:spacing w:line="239" w:lineRule="auto"/>
        <w:ind w:right="360" w:firstLine="720"/>
        <w:jc w:val="both"/>
        <w:rPr>
          <w:sz w:val="20"/>
          <w:szCs w:val="20"/>
        </w:rPr>
      </w:pPr>
    </w:p>
    <w:p w14:paraId="7525B5AE" w14:textId="11F4719E" w:rsidR="00A544D7" w:rsidRDefault="00AD3C76">
      <w:pPr>
        <w:spacing w:line="239" w:lineRule="auto"/>
        <w:ind w:right="360" w:firstLine="720"/>
        <w:jc w:val="both"/>
        <w:rPr>
          <w:sz w:val="24"/>
          <w:szCs w:val="24"/>
        </w:rPr>
      </w:pPr>
      <w:r>
        <w:rPr>
          <w:sz w:val="24"/>
          <w:szCs w:val="24"/>
        </w:rPr>
        <w:t>5</w:t>
      </w:r>
      <w:r w:rsidR="00A544D7" w:rsidRPr="00A544D7">
        <w:rPr>
          <w:sz w:val="24"/>
          <w:szCs w:val="24"/>
        </w:rPr>
        <w:t>.</w:t>
      </w:r>
      <w:r w:rsidR="00A544D7" w:rsidRPr="00A544D7">
        <w:rPr>
          <w:sz w:val="24"/>
          <w:szCs w:val="24"/>
        </w:rPr>
        <w:tab/>
      </w:r>
      <w:r w:rsidR="00103FC9" w:rsidRPr="00103FC9">
        <w:rPr>
          <w:sz w:val="24"/>
          <w:szCs w:val="24"/>
          <w:u w:val="single"/>
        </w:rPr>
        <w:t>Governing Board</w:t>
      </w:r>
      <w:r w:rsidR="00103FC9">
        <w:rPr>
          <w:sz w:val="24"/>
          <w:szCs w:val="24"/>
        </w:rPr>
        <w:t xml:space="preserve">.  </w:t>
      </w:r>
      <w:r w:rsidR="006A4EFB">
        <w:rPr>
          <w:sz w:val="24"/>
          <w:szCs w:val="24"/>
        </w:rPr>
        <w:t>Prior to February 1, 2024, a</w:t>
      </w:r>
      <w:r w:rsidR="00C406DB">
        <w:rPr>
          <w:sz w:val="24"/>
          <w:szCs w:val="24"/>
        </w:rPr>
        <w:t xml:space="preserve"> member of the School District’s Board of School Directors or a School District administrative employee </w:t>
      </w:r>
      <w:r w:rsidR="006A4EFB">
        <w:rPr>
          <w:sz w:val="24"/>
          <w:szCs w:val="24"/>
        </w:rPr>
        <w:t>shall be appointed</w:t>
      </w:r>
      <w:r w:rsidR="0021396F">
        <w:rPr>
          <w:sz w:val="24"/>
          <w:szCs w:val="24"/>
        </w:rPr>
        <w:t xml:space="preserve"> t</w:t>
      </w:r>
      <w:r w:rsidR="006A4EFB">
        <w:rPr>
          <w:sz w:val="24"/>
          <w:szCs w:val="24"/>
        </w:rPr>
        <w:t xml:space="preserve">o the </w:t>
      </w:r>
      <w:r w:rsidR="00A544D7" w:rsidRPr="00A544D7">
        <w:rPr>
          <w:sz w:val="24"/>
          <w:szCs w:val="24"/>
        </w:rPr>
        <w:t>board</w:t>
      </w:r>
      <w:r w:rsidR="00C406DB">
        <w:rPr>
          <w:sz w:val="24"/>
          <w:szCs w:val="24"/>
        </w:rPr>
        <w:t xml:space="preserve"> of the Land Bank</w:t>
      </w:r>
      <w:r w:rsidR="0021396F">
        <w:rPr>
          <w:sz w:val="24"/>
          <w:szCs w:val="24"/>
        </w:rPr>
        <w:t xml:space="preserve"> as a voting board member</w:t>
      </w:r>
      <w:r w:rsidR="00C406DB">
        <w:rPr>
          <w:sz w:val="24"/>
          <w:szCs w:val="24"/>
        </w:rPr>
        <w:t xml:space="preserve">.  </w:t>
      </w:r>
      <w:r w:rsidR="006A4EFB">
        <w:rPr>
          <w:sz w:val="24"/>
          <w:szCs w:val="24"/>
        </w:rPr>
        <w:t xml:space="preserve">Thereafter, a School District board member or administrative employee shall </w:t>
      </w:r>
      <w:proofErr w:type="gramStart"/>
      <w:r w:rsidR="006A4EFB">
        <w:rPr>
          <w:sz w:val="24"/>
          <w:szCs w:val="24"/>
        </w:rPr>
        <w:t>at all times</w:t>
      </w:r>
      <w:proofErr w:type="gramEnd"/>
      <w:r w:rsidR="006A4EFB">
        <w:rPr>
          <w:sz w:val="24"/>
          <w:szCs w:val="24"/>
        </w:rPr>
        <w:t xml:space="preserve"> have a seat on the board of the Land Bank</w:t>
      </w:r>
      <w:r w:rsidR="0021396F">
        <w:rPr>
          <w:sz w:val="24"/>
          <w:szCs w:val="24"/>
        </w:rPr>
        <w:t xml:space="preserve"> as a voting board member</w:t>
      </w:r>
      <w:r w:rsidR="006A4EFB">
        <w:rPr>
          <w:sz w:val="24"/>
          <w:szCs w:val="24"/>
        </w:rPr>
        <w:t xml:space="preserve">.  </w:t>
      </w:r>
      <w:bookmarkStart w:id="3" w:name="_Hlk147229481"/>
      <w:r w:rsidR="00D65545">
        <w:rPr>
          <w:sz w:val="24"/>
          <w:szCs w:val="24"/>
        </w:rPr>
        <w:t>If this provision is violated, this agreement</w:t>
      </w:r>
      <w:r w:rsidR="00EB02CB">
        <w:rPr>
          <w:sz w:val="24"/>
          <w:szCs w:val="24"/>
        </w:rPr>
        <w:t xml:space="preserve"> and the School District’s obligations stated herein</w:t>
      </w:r>
      <w:r w:rsidR="00D65545">
        <w:rPr>
          <w:sz w:val="24"/>
          <w:szCs w:val="24"/>
        </w:rPr>
        <w:t xml:space="preserve"> shall automatically terminate.  </w:t>
      </w:r>
    </w:p>
    <w:p w14:paraId="7423525C" w14:textId="77777777" w:rsidR="006C5054" w:rsidRDefault="006C5054">
      <w:pPr>
        <w:spacing w:line="239" w:lineRule="auto"/>
        <w:ind w:right="360" w:firstLine="720"/>
        <w:jc w:val="both"/>
        <w:rPr>
          <w:sz w:val="24"/>
          <w:szCs w:val="24"/>
        </w:rPr>
      </w:pPr>
    </w:p>
    <w:p w14:paraId="683EEF04" w14:textId="64B045E9" w:rsidR="006C5054" w:rsidRPr="00A544D7" w:rsidRDefault="006C5054">
      <w:pPr>
        <w:spacing w:line="239" w:lineRule="auto"/>
        <w:ind w:right="360" w:firstLine="720"/>
        <w:jc w:val="both"/>
        <w:rPr>
          <w:sz w:val="24"/>
          <w:szCs w:val="24"/>
        </w:rPr>
      </w:pPr>
      <w:r>
        <w:rPr>
          <w:sz w:val="24"/>
          <w:szCs w:val="24"/>
        </w:rPr>
        <w:t>6.</w:t>
      </w:r>
      <w:r>
        <w:rPr>
          <w:sz w:val="24"/>
          <w:szCs w:val="24"/>
        </w:rPr>
        <w:tab/>
      </w:r>
      <w:r w:rsidRPr="006C5054">
        <w:rPr>
          <w:sz w:val="24"/>
          <w:szCs w:val="24"/>
          <w:u w:val="single"/>
        </w:rPr>
        <w:t>County Obligations</w:t>
      </w:r>
      <w:r>
        <w:rPr>
          <w:sz w:val="24"/>
          <w:szCs w:val="24"/>
        </w:rPr>
        <w:t xml:space="preserve">:  The County agrees to comply with the requirements of Section 5 of this Agreement and to take any other action that is required of the County </w:t>
      </w:r>
      <w:proofErr w:type="gramStart"/>
      <w:r>
        <w:rPr>
          <w:sz w:val="24"/>
          <w:szCs w:val="24"/>
        </w:rPr>
        <w:t>in order to</w:t>
      </w:r>
      <w:proofErr w:type="gramEnd"/>
      <w:r>
        <w:rPr>
          <w:sz w:val="24"/>
          <w:szCs w:val="24"/>
        </w:rPr>
        <w:t xml:space="preserve"> implement this Agreement.  </w:t>
      </w:r>
    </w:p>
    <w:bookmarkEnd w:id="3"/>
    <w:p w14:paraId="58C50329" w14:textId="77777777" w:rsidR="00A544D7" w:rsidRPr="00A544D7" w:rsidRDefault="00A544D7">
      <w:pPr>
        <w:spacing w:line="239" w:lineRule="auto"/>
        <w:ind w:right="360" w:firstLine="720"/>
        <w:jc w:val="both"/>
        <w:rPr>
          <w:sz w:val="24"/>
          <w:szCs w:val="24"/>
        </w:rPr>
      </w:pPr>
    </w:p>
    <w:p w14:paraId="510BB452" w14:textId="40AC136A" w:rsidR="009669FD" w:rsidRPr="00D377D5" w:rsidRDefault="006C5054" w:rsidP="008555D7">
      <w:pPr>
        <w:tabs>
          <w:tab w:val="left" w:pos="1440"/>
        </w:tabs>
        <w:spacing w:line="238" w:lineRule="auto"/>
        <w:ind w:right="360" w:firstLine="720"/>
        <w:jc w:val="both"/>
        <w:rPr>
          <w:rFonts w:eastAsia="Arial"/>
          <w:sz w:val="24"/>
          <w:szCs w:val="24"/>
        </w:rPr>
      </w:pPr>
      <w:r>
        <w:rPr>
          <w:rFonts w:eastAsia="Arial"/>
          <w:sz w:val="24"/>
          <w:szCs w:val="24"/>
        </w:rPr>
        <w:t>7</w:t>
      </w:r>
      <w:r w:rsidR="008555D7">
        <w:rPr>
          <w:rFonts w:eastAsia="Arial"/>
          <w:sz w:val="24"/>
          <w:szCs w:val="24"/>
        </w:rPr>
        <w:t>.</w:t>
      </w:r>
      <w:r w:rsidR="008555D7">
        <w:rPr>
          <w:rFonts w:eastAsia="Arial"/>
          <w:sz w:val="24"/>
          <w:szCs w:val="24"/>
        </w:rPr>
        <w:tab/>
      </w:r>
      <w:r w:rsidR="00971E60" w:rsidRPr="00D377D5">
        <w:rPr>
          <w:rFonts w:eastAsia="Arial"/>
          <w:sz w:val="24"/>
          <w:szCs w:val="24"/>
          <w:u w:val="single"/>
        </w:rPr>
        <w:t>Independent Contractors.</w:t>
      </w:r>
      <w:r w:rsidR="00971E60" w:rsidRPr="00D377D5">
        <w:rPr>
          <w:rFonts w:eastAsia="Arial"/>
          <w:sz w:val="24"/>
          <w:szCs w:val="24"/>
        </w:rPr>
        <w:t xml:space="preserve"> Notwithstanding anything contained herein, each of the parties hereto are and shall remain independent contractors, and this Agreement shall not create any employment, agency, partnership, or co-venture relationship, and, except as specifically set forth herein, neither party may incur debt or financial obligation in the name of the other.</w:t>
      </w:r>
    </w:p>
    <w:p w14:paraId="49119258" w14:textId="77777777" w:rsidR="009669FD" w:rsidRPr="00D377D5" w:rsidRDefault="009669FD" w:rsidP="008555D7">
      <w:pPr>
        <w:spacing w:line="287" w:lineRule="exact"/>
        <w:rPr>
          <w:rFonts w:eastAsia="Arial"/>
          <w:sz w:val="24"/>
          <w:szCs w:val="24"/>
        </w:rPr>
      </w:pPr>
    </w:p>
    <w:p w14:paraId="42280AAB" w14:textId="374976DB" w:rsidR="009669FD" w:rsidRPr="00D377D5" w:rsidRDefault="006C5054" w:rsidP="008555D7">
      <w:pPr>
        <w:tabs>
          <w:tab w:val="left" w:pos="1440"/>
        </w:tabs>
        <w:spacing w:line="236" w:lineRule="auto"/>
        <w:ind w:right="360" w:firstLine="720"/>
        <w:jc w:val="both"/>
        <w:rPr>
          <w:rFonts w:eastAsia="Arial"/>
          <w:sz w:val="24"/>
          <w:szCs w:val="24"/>
        </w:rPr>
      </w:pPr>
      <w:r>
        <w:rPr>
          <w:rFonts w:eastAsia="Arial"/>
          <w:sz w:val="24"/>
          <w:szCs w:val="24"/>
        </w:rPr>
        <w:t>8</w:t>
      </w:r>
      <w:r w:rsidR="008555D7">
        <w:rPr>
          <w:rFonts w:eastAsia="Arial"/>
          <w:sz w:val="24"/>
          <w:szCs w:val="24"/>
        </w:rPr>
        <w:t>.</w:t>
      </w:r>
      <w:r w:rsidR="008555D7">
        <w:rPr>
          <w:rFonts w:eastAsia="Arial"/>
          <w:sz w:val="24"/>
          <w:szCs w:val="24"/>
        </w:rPr>
        <w:tab/>
      </w:r>
      <w:r w:rsidR="00971E60" w:rsidRPr="00D377D5">
        <w:rPr>
          <w:rFonts w:eastAsia="Arial"/>
          <w:sz w:val="24"/>
          <w:szCs w:val="24"/>
          <w:u w:val="single"/>
        </w:rPr>
        <w:t>Compliance.</w:t>
      </w:r>
      <w:r w:rsidR="00971E60" w:rsidRPr="00D377D5">
        <w:rPr>
          <w:rFonts w:eastAsia="Arial"/>
          <w:sz w:val="24"/>
          <w:szCs w:val="24"/>
        </w:rPr>
        <w:t xml:space="preserve"> All activities performed by any party hereunder shall be performed in accordance with all applicable statutes and ordinances of the County of </w:t>
      </w:r>
      <w:r w:rsidR="00D377D5">
        <w:rPr>
          <w:rFonts w:eastAsia="Arial"/>
          <w:sz w:val="24"/>
          <w:szCs w:val="24"/>
        </w:rPr>
        <w:t>Warren</w:t>
      </w:r>
      <w:r w:rsidR="00971E60" w:rsidRPr="00D377D5">
        <w:rPr>
          <w:rFonts w:eastAsia="Arial"/>
          <w:sz w:val="24"/>
          <w:szCs w:val="24"/>
        </w:rPr>
        <w:t>, Commonwealth of Pennsylvania, and United States of America.</w:t>
      </w:r>
    </w:p>
    <w:p w14:paraId="152E0DA7" w14:textId="77777777" w:rsidR="009669FD" w:rsidRPr="00D377D5" w:rsidRDefault="009669FD" w:rsidP="008555D7">
      <w:pPr>
        <w:spacing w:line="290" w:lineRule="exact"/>
        <w:rPr>
          <w:rFonts w:eastAsia="Arial"/>
          <w:sz w:val="24"/>
          <w:szCs w:val="24"/>
        </w:rPr>
      </w:pPr>
    </w:p>
    <w:p w14:paraId="22CE76BE" w14:textId="7225B11C" w:rsidR="009669FD" w:rsidRPr="00D377D5" w:rsidRDefault="006C5054" w:rsidP="00EB02CB">
      <w:pPr>
        <w:tabs>
          <w:tab w:val="left" w:pos="1440"/>
        </w:tabs>
        <w:spacing w:line="238" w:lineRule="auto"/>
        <w:ind w:right="360" w:firstLine="720"/>
        <w:jc w:val="both"/>
        <w:rPr>
          <w:rFonts w:eastAsia="Arial"/>
          <w:sz w:val="24"/>
          <w:szCs w:val="24"/>
        </w:rPr>
      </w:pPr>
      <w:r>
        <w:rPr>
          <w:rFonts w:eastAsia="Arial"/>
          <w:sz w:val="24"/>
          <w:szCs w:val="24"/>
        </w:rPr>
        <w:lastRenderedPageBreak/>
        <w:t>9</w:t>
      </w:r>
      <w:r w:rsidR="00EB02CB">
        <w:rPr>
          <w:rFonts w:eastAsia="Arial"/>
          <w:sz w:val="24"/>
          <w:szCs w:val="24"/>
        </w:rPr>
        <w:t>.</w:t>
      </w:r>
      <w:r w:rsidR="00EB02CB">
        <w:rPr>
          <w:rFonts w:eastAsia="Arial"/>
          <w:sz w:val="24"/>
          <w:szCs w:val="24"/>
        </w:rPr>
        <w:tab/>
      </w:r>
      <w:r w:rsidR="00971E60" w:rsidRPr="00D377D5">
        <w:rPr>
          <w:rFonts w:eastAsia="Arial"/>
          <w:sz w:val="24"/>
          <w:szCs w:val="24"/>
          <w:u w:val="single"/>
        </w:rPr>
        <w:t>Entire Agreement and Agreement Interpretation.</w:t>
      </w:r>
      <w:r w:rsidR="00971E60" w:rsidRPr="00D377D5">
        <w:rPr>
          <w:rFonts w:eastAsia="Arial"/>
          <w:sz w:val="24"/>
          <w:szCs w:val="24"/>
        </w:rPr>
        <w:t xml:space="preserve"> This Agreement, and the attachments hereto, constitute the full and complete understanding and agreement between parties. No provision of this Agreement shall be interpreted to create any rights in any party other than the Land Bank and the </w:t>
      </w:r>
      <w:r w:rsidR="00DB6773">
        <w:rPr>
          <w:rFonts w:eastAsia="Arial"/>
          <w:sz w:val="24"/>
          <w:szCs w:val="24"/>
        </w:rPr>
        <w:t>School District</w:t>
      </w:r>
      <w:r w:rsidR="00971E60" w:rsidRPr="00D377D5">
        <w:rPr>
          <w:rFonts w:eastAsia="Arial"/>
          <w:sz w:val="24"/>
          <w:szCs w:val="24"/>
        </w:rPr>
        <w:t>. This Agreement may only be altered in writing, signed by the parties hereto</w:t>
      </w:r>
      <w:r w:rsidR="00DB6773">
        <w:rPr>
          <w:rFonts w:eastAsia="Arial"/>
          <w:sz w:val="24"/>
          <w:szCs w:val="24"/>
        </w:rPr>
        <w:t xml:space="preserve"> and approved by each party’s governing board at a public meeting held in compliance with the Pennsylvania Sunshine Act</w:t>
      </w:r>
      <w:r w:rsidR="00971E60" w:rsidRPr="00D377D5">
        <w:rPr>
          <w:rFonts w:eastAsia="Arial"/>
          <w:sz w:val="24"/>
          <w:szCs w:val="24"/>
        </w:rPr>
        <w:t xml:space="preserve">. This Agreement shall be interpreted and construed in accordance with the laws of the Commonwealth of Pennsylvania. The resolution of any conflicts or disputes arising hereunder shall be under the jurisdiction and venue of the </w:t>
      </w:r>
      <w:r w:rsidR="00D377D5">
        <w:rPr>
          <w:rFonts w:eastAsia="Arial"/>
          <w:sz w:val="24"/>
          <w:szCs w:val="24"/>
        </w:rPr>
        <w:t>Warren</w:t>
      </w:r>
      <w:r w:rsidR="00971E60" w:rsidRPr="00D377D5">
        <w:rPr>
          <w:rFonts w:eastAsia="Arial"/>
          <w:sz w:val="24"/>
          <w:szCs w:val="24"/>
        </w:rPr>
        <w:t xml:space="preserve"> County Court of Common Pleas.</w:t>
      </w:r>
    </w:p>
    <w:p w14:paraId="65AE1DE7" w14:textId="77777777" w:rsidR="009669FD" w:rsidRPr="00D377D5" w:rsidRDefault="009669FD">
      <w:pPr>
        <w:spacing w:line="200" w:lineRule="exact"/>
        <w:rPr>
          <w:sz w:val="20"/>
          <w:szCs w:val="20"/>
        </w:rPr>
      </w:pPr>
    </w:p>
    <w:p w14:paraId="63BE20AD" w14:textId="77777777" w:rsidR="009669FD" w:rsidRPr="00D377D5" w:rsidRDefault="009669FD">
      <w:pPr>
        <w:spacing w:line="200" w:lineRule="exact"/>
        <w:rPr>
          <w:sz w:val="20"/>
          <w:szCs w:val="20"/>
        </w:rPr>
      </w:pPr>
    </w:p>
    <w:p w14:paraId="0FF86D0F" w14:textId="77777777" w:rsidR="009669FD" w:rsidRPr="00D377D5" w:rsidRDefault="009669FD">
      <w:pPr>
        <w:spacing w:line="200" w:lineRule="exact"/>
        <w:rPr>
          <w:sz w:val="20"/>
          <w:szCs w:val="20"/>
        </w:rPr>
      </w:pPr>
    </w:p>
    <w:p w14:paraId="487C949E" w14:textId="77777777" w:rsidR="009669FD" w:rsidRPr="00D377D5" w:rsidRDefault="009669FD">
      <w:pPr>
        <w:spacing w:line="236" w:lineRule="exact"/>
        <w:rPr>
          <w:sz w:val="20"/>
          <w:szCs w:val="20"/>
        </w:rPr>
      </w:pPr>
    </w:p>
    <w:p w14:paraId="6E5E45C4" w14:textId="42DE294A" w:rsidR="009669FD" w:rsidRPr="00DB6773" w:rsidRDefault="00971E60">
      <w:pPr>
        <w:tabs>
          <w:tab w:val="left" w:pos="5020"/>
        </w:tabs>
        <w:rPr>
          <w:sz w:val="23"/>
          <w:szCs w:val="23"/>
        </w:rPr>
      </w:pPr>
      <w:r w:rsidRPr="00D377D5">
        <w:rPr>
          <w:rFonts w:eastAsia="Arial"/>
          <w:sz w:val="24"/>
          <w:szCs w:val="24"/>
        </w:rPr>
        <w:t>ATTEST:</w:t>
      </w:r>
      <w:r w:rsidRPr="00D377D5">
        <w:rPr>
          <w:sz w:val="20"/>
          <w:szCs w:val="20"/>
        </w:rPr>
        <w:tab/>
      </w:r>
      <w:r w:rsidR="00DB6773" w:rsidRPr="00DB6773">
        <w:rPr>
          <w:sz w:val="23"/>
          <w:szCs w:val="23"/>
        </w:rPr>
        <w:t>WARREN COUNTY SCHOOL DISTRICT</w:t>
      </w:r>
    </w:p>
    <w:p w14:paraId="31A75E46" w14:textId="77777777" w:rsidR="009669FD" w:rsidRPr="00D377D5" w:rsidRDefault="009669FD">
      <w:pPr>
        <w:spacing w:line="200" w:lineRule="exact"/>
        <w:rPr>
          <w:sz w:val="20"/>
          <w:szCs w:val="20"/>
        </w:rPr>
      </w:pPr>
    </w:p>
    <w:p w14:paraId="7CD876D2" w14:textId="77777777" w:rsidR="009669FD" w:rsidRPr="00D377D5" w:rsidRDefault="009669FD">
      <w:pPr>
        <w:spacing w:line="258" w:lineRule="exact"/>
        <w:rPr>
          <w:sz w:val="20"/>
          <w:szCs w:val="20"/>
        </w:rPr>
      </w:pPr>
    </w:p>
    <w:p w14:paraId="17535CDD" w14:textId="77777777" w:rsidR="009669FD" w:rsidRPr="00D377D5" w:rsidRDefault="00971E60">
      <w:pPr>
        <w:tabs>
          <w:tab w:val="left" w:pos="5020"/>
        </w:tabs>
        <w:rPr>
          <w:sz w:val="20"/>
          <w:szCs w:val="20"/>
        </w:rPr>
      </w:pPr>
      <w:r w:rsidRPr="00D377D5">
        <w:rPr>
          <w:rFonts w:eastAsia="Arial"/>
          <w:sz w:val="24"/>
          <w:szCs w:val="24"/>
        </w:rPr>
        <w:t>___________________________</w:t>
      </w:r>
      <w:r w:rsidRPr="00D377D5">
        <w:rPr>
          <w:sz w:val="20"/>
          <w:szCs w:val="20"/>
        </w:rPr>
        <w:tab/>
      </w:r>
      <w:r w:rsidRPr="00D377D5">
        <w:rPr>
          <w:rFonts w:eastAsia="Arial"/>
          <w:sz w:val="24"/>
          <w:szCs w:val="24"/>
        </w:rPr>
        <w:t>________________________________</w:t>
      </w:r>
    </w:p>
    <w:p w14:paraId="741E4673" w14:textId="76F7BDB2" w:rsidR="009669FD" w:rsidRPr="00DB6773" w:rsidRDefault="00DB6773">
      <w:pPr>
        <w:spacing w:line="200" w:lineRule="exact"/>
        <w:rPr>
          <w:sz w:val="24"/>
          <w:szCs w:val="24"/>
        </w:rPr>
      </w:pPr>
      <w:r w:rsidRPr="00DB6773">
        <w:rPr>
          <w:sz w:val="24"/>
          <w:szCs w:val="24"/>
        </w:rPr>
        <w:t>Secretary, Board of School Directors</w:t>
      </w:r>
      <w:r w:rsidRPr="00DB6773">
        <w:rPr>
          <w:sz w:val="24"/>
          <w:szCs w:val="24"/>
        </w:rPr>
        <w:tab/>
      </w:r>
      <w:r w:rsidRPr="00DB6773">
        <w:rPr>
          <w:sz w:val="24"/>
          <w:szCs w:val="24"/>
        </w:rPr>
        <w:tab/>
      </w:r>
      <w:r w:rsidRPr="00DB6773">
        <w:rPr>
          <w:sz w:val="24"/>
          <w:szCs w:val="24"/>
        </w:rPr>
        <w:tab/>
        <w:t>President, Board of School Directors</w:t>
      </w:r>
    </w:p>
    <w:p w14:paraId="4881A482" w14:textId="77777777" w:rsidR="009669FD" w:rsidRPr="00D377D5" w:rsidRDefault="009669FD">
      <w:pPr>
        <w:spacing w:line="363" w:lineRule="exact"/>
        <w:rPr>
          <w:sz w:val="20"/>
          <w:szCs w:val="20"/>
        </w:rPr>
      </w:pPr>
    </w:p>
    <w:p w14:paraId="3090FD73" w14:textId="09ACD616" w:rsidR="009669FD" w:rsidRPr="00D377D5" w:rsidRDefault="00971E60">
      <w:pPr>
        <w:tabs>
          <w:tab w:val="left" w:pos="5020"/>
        </w:tabs>
        <w:rPr>
          <w:sz w:val="20"/>
          <w:szCs w:val="20"/>
        </w:rPr>
      </w:pPr>
      <w:r w:rsidRPr="00D377D5">
        <w:rPr>
          <w:rFonts w:eastAsia="Arial"/>
          <w:sz w:val="23"/>
          <w:szCs w:val="23"/>
        </w:rPr>
        <w:t>ATTEST:</w:t>
      </w:r>
      <w:r w:rsidRPr="00D377D5">
        <w:rPr>
          <w:sz w:val="20"/>
          <w:szCs w:val="20"/>
        </w:rPr>
        <w:tab/>
      </w:r>
      <w:r w:rsidR="00D377D5">
        <w:rPr>
          <w:rFonts w:eastAsia="Arial"/>
          <w:sz w:val="23"/>
          <w:szCs w:val="23"/>
        </w:rPr>
        <w:t>WARREN</w:t>
      </w:r>
      <w:r w:rsidRPr="00D377D5">
        <w:rPr>
          <w:rFonts w:eastAsia="Arial"/>
          <w:sz w:val="23"/>
          <w:szCs w:val="23"/>
        </w:rPr>
        <w:t xml:space="preserve"> COUNTY LAND BANK</w:t>
      </w:r>
    </w:p>
    <w:p w14:paraId="4557DFAC" w14:textId="77777777" w:rsidR="009669FD" w:rsidRPr="00D377D5" w:rsidRDefault="009669FD">
      <w:pPr>
        <w:sectPr w:rsidR="009669FD" w:rsidRPr="00D377D5" w:rsidSect="00971E60">
          <w:pgSz w:w="12240" w:h="15840"/>
          <w:pgMar w:top="1080" w:right="1080" w:bottom="1440" w:left="1440" w:header="0" w:footer="0" w:gutter="0"/>
          <w:cols w:space="720" w:equalWidth="0">
            <w:col w:w="9720"/>
          </w:cols>
        </w:sectPr>
      </w:pPr>
    </w:p>
    <w:p w14:paraId="572C9A7B" w14:textId="77777777" w:rsidR="009669FD" w:rsidRPr="00D377D5" w:rsidRDefault="009669FD">
      <w:pPr>
        <w:spacing w:line="200" w:lineRule="exact"/>
        <w:rPr>
          <w:sz w:val="20"/>
          <w:szCs w:val="20"/>
        </w:rPr>
      </w:pPr>
    </w:p>
    <w:p w14:paraId="652F4815" w14:textId="77777777" w:rsidR="009669FD" w:rsidRPr="00D377D5" w:rsidRDefault="009669FD">
      <w:pPr>
        <w:spacing w:line="262" w:lineRule="exact"/>
        <w:rPr>
          <w:sz w:val="20"/>
          <w:szCs w:val="20"/>
        </w:rPr>
      </w:pPr>
    </w:p>
    <w:p w14:paraId="61ED40F1" w14:textId="77777777" w:rsidR="009669FD" w:rsidRDefault="00971E60">
      <w:pPr>
        <w:tabs>
          <w:tab w:val="left" w:pos="5020"/>
        </w:tabs>
        <w:rPr>
          <w:rFonts w:eastAsia="Arial"/>
          <w:sz w:val="24"/>
          <w:szCs w:val="24"/>
        </w:rPr>
      </w:pPr>
      <w:r w:rsidRPr="00D377D5">
        <w:rPr>
          <w:rFonts w:eastAsia="Arial"/>
          <w:sz w:val="24"/>
          <w:szCs w:val="24"/>
        </w:rPr>
        <w:t>____________________________</w:t>
      </w:r>
      <w:r w:rsidRPr="00D377D5">
        <w:rPr>
          <w:sz w:val="20"/>
          <w:szCs w:val="20"/>
        </w:rPr>
        <w:tab/>
      </w:r>
      <w:r w:rsidRPr="00D377D5">
        <w:rPr>
          <w:rFonts w:eastAsia="Arial"/>
          <w:sz w:val="24"/>
          <w:szCs w:val="24"/>
        </w:rPr>
        <w:t>___________________________________</w:t>
      </w:r>
    </w:p>
    <w:p w14:paraId="6A23937D" w14:textId="77777777" w:rsidR="006C5054" w:rsidRDefault="006C5054">
      <w:pPr>
        <w:tabs>
          <w:tab w:val="left" w:pos="5020"/>
        </w:tabs>
        <w:rPr>
          <w:rFonts w:eastAsia="Arial"/>
          <w:sz w:val="24"/>
          <w:szCs w:val="24"/>
        </w:rPr>
      </w:pPr>
    </w:p>
    <w:p w14:paraId="71DCF2F7" w14:textId="77777777" w:rsidR="006C5054" w:rsidRDefault="006C5054">
      <w:pPr>
        <w:tabs>
          <w:tab w:val="left" w:pos="5020"/>
        </w:tabs>
        <w:rPr>
          <w:rFonts w:eastAsia="Arial"/>
          <w:sz w:val="24"/>
          <w:szCs w:val="24"/>
        </w:rPr>
      </w:pPr>
    </w:p>
    <w:p w14:paraId="775CF055" w14:textId="77777777" w:rsidR="006C5054" w:rsidRDefault="006C5054">
      <w:pPr>
        <w:tabs>
          <w:tab w:val="left" w:pos="5020"/>
        </w:tabs>
        <w:rPr>
          <w:rFonts w:eastAsia="Arial"/>
          <w:sz w:val="24"/>
          <w:szCs w:val="24"/>
        </w:rPr>
      </w:pPr>
    </w:p>
    <w:p w14:paraId="6B5D8936" w14:textId="69A04259" w:rsidR="006C5054" w:rsidRPr="006C5054" w:rsidRDefault="006C5054" w:rsidP="006C5054">
      <w:pPr>
        <w:widowControl w:val="0"/>
        <w:tabs>
          <w:tab w:val="left" w:pos="720"/>
          <w:tab w:val="left" w:pos="990"/>
        </w:tabs>
        <w:adjustRightInd w:val="0"/>
        <w:jc w:val="both"/>
        <w:rPr>
          <w:rFonts w:eastAsia="Times New Roman"/>
          <w:sz w:val="24"/>
          <w:szCs w:val="24"/>
        </w:rPr>
      </w:pPr>
      <w:r w:rsidRPr="006C5054">
        <w:rPr>
          <w:rFonts w:eastAsia="Times New Roman"/>
          <w:sz w:val="24"/>
          <w:szCs w:val="24"/>
        </w:rPr>
        <w:t xml:space="preserve">      </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w:t>
      </w:r>
      <w:r w:rsidRPr="006C5054">
        <w:rPr>
          <w:rFonts w:eastAsia="Times New Roman"/>
          <w:sz w:val="24"/>
          <w:szCs w:val="24"/>
        </w:rPr>
        <w:t xml:space="preserve">WARREN COUNTY </w:t>
      </w:r>
    </w:p>
    <w:p w14:paraId="7E65C896" w14:textId="77777777" w:rsidR="006C5054" w:rsidRPr="006C5054" w:rsidRDefault="006C5054" w:rsidP="006C5054">
      <w:pPr>
        <w:widowControl w:val="0"/>
        <w:tabs>
          <w:tab w:val="left" w:pos="720"/>
          <w:tab w:val="left" w:pos="990"/>
        </w:tabs>
        <w:adjustRightInd w:val="0"/>
        <w:jc w:val="both"/>
        <w:rPr>
          <w:rFonts w:eastAsia="Times New Roman"/>
          <w:sz w:val="24"/>
          <w:szCs w:val="24"/>
        </w:rPr>
      </w:pPr>
    </w:p>
    <w:p w14:paraId="21CD18F5" w14:textId="77777777" w:rsidR="006C5054" w:rsidRPr="006C5054" w:rsidRDefault="006C5054" w:rsidP="006C5054">
      <w:pPr>
        <w:widowControl w:val="0"/>
        <w:tabs>
          <w:tab w:val="left" w:pos="720"/>
          <w:tab w:val="left" w:pos="990"/>
        </w:tabs>
        <w:adjustRightInd w:val="0"/>
        <w:jc w:val="both"/>
        <w:rPr>
          <w:rFonts w:eastAsia="Times New Roman"/>
          <w:sz w:val="24"/>
          <w:szCs w:val="24"/>
        </w:rPr>
      </w:pPr>
    </w:p>
    <w:p w14:paraId="54432939" w14:textId="33A9052D" w:rsidR="006C5054" w:rsidRPr="006C5054" w:rsidRDefault="006C5054" w:rsidP="006C5054">
      <w:pPr>
        <w:widowControl w:val="0"/>
        <w:tabs>
          <w:tab w:val="left" w:pos="720"/>
          <w:tab w:val="left" w:pos="990"/>
        </w:tabs>
        <w:adjustRightInd w:val="0"/>
        <w:jc w:val="both"/>
        <w:rPr>
          <w:rFonts w:eastAsia="Times New Roman"/>
          <w:sz w:val="24"/>
          <w:szCs w:val="24"/>
        </w:rPr>
      </w:pP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Pr>
          <w:rFonts w:eastAsia="Times New Roman"/>
          <w:sz w:val="24"/>
          <w:szCs w:val="24"/>
        </w:rPr>
        <w:t xml:space="preserve">     </w:t>
      </w:r>
      <w:r w:rsidRPr="006C5054">
        <w:rPr>
          <w:rFonts w:eastAsia="Times New Roman"/>
          <w:sz w:val="24"/>
          <w:szCs w:val="24"/>
        </w:rPr>
        <w:t xml:space="preserve">      ______________________________</w:t>
      </w:r>
    </w:p>
    <w:p w14:paraId="2F914EB8" w14:textId="7D3CC1CF" w:rsidR="006C5054" w:rsidRPr="006C5054" w:rsidRDefault="006C5054" w:rsidP="006C5054">
      <w:pPr>
        <w:widowControl w:val="0"/>
        <w:tabs>
          <w:tab w:val="left" w:pos="720"/>
          <w:tab w:val="left" w:pos="990"/>
        </w:tabs>
        <w:adjustRightInd w:val="0"/>
        <w:jc w:val="both"/>
        <w:rPr>
          <w:rFonts w:eastAsia="Times New Roman"/>
          <w:sz w:val="24"/>
          <w:szCs w:val="24"/>
        </w:rPr>
      </w:pP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Pr>
          <w:rFonts w:eastAsia="Times New Roman"/>
          <w:sz w:val="24"/>
          <w:szCs w:val="24"/>
        </w:rPr>
        <w:t xml:space="preserve">     </w:t>
      </w:r>
      <w:r w:rsidRPr="006C5054">
        <w:rPr>
          <w:rFonts w:eastAsia="Times New Roman"/>
          <w:sz w:val="24"/>
          <w:szCs w:val="24"/>
        </w:rPr>
        <w:t xml:space="preserve">      Commissioner</w:t>
      </w:r>
      <w:r w:rsidRPr="006C5054">
        <w:rPr>
          <w:rFonts w:eastAsia="Times New Roman"/>
          <w:sz w:val="24"/>
          <w:szCs w:val="24"/>
        </w:rPr>
        <w:tab/>
      </w:r>
      <w:r w:rsidRPr="006C5054">
        <w:rPr>
          <w:rFonts w:eastAsia="Times New Roman"/>
          <w:sz w:val="24"/>
          <w:szCs w:val="24"/>
        </w:rPr>
        <w:tab/>
      </w:r>
    </w:p>
    <w:p w14:paraId="46A23240" w14:textId="77777777" w:rsidR="006C5054" w:rsidRPr="006C5054" w:rsidRDefault="006C5054" w:rsidP="006C5054">
      <w:pPr>
        <w:widowControl w:val="0"/>
        <w:tabs>
          <w:tab w:val="left" w:pos="720"/>
          <w:tab w:val="left" w:pos="990"/>
        </w:tabs>
        <w:adjustRightInd w:val="0"/>
        <w:jc w:val="both"/>
        <w:rPr>
          <w:rFonts w:eastAsia="Times New Roman"/>
          <w:sz w:val="24"/>
          <w:szCs w:val="24"/>
        </w:rPr>
      </w:pPr>
    </w:p>
    <w:p w14:paraId="576EA979" w14:textId="63F9ED10" w:rsidR="006C5054" w:rsidRPr="006C5054" w:rsidRDefault="006C5054" w:rsidP="006C5054">
      <w:pPr>
        <w:widowControl w:val="0"/>
        <w:tabs>
          <w:tab w:val="left" w:pos="720"/>
          <w:tab w:val="left" w:pos="990"/>
        </w:tabs>
        <w:adjustRightInd w:val="0"/>
        <w:jc w:val="both"/>
        <w:rPr>
          <w:rFonts w:eastAsia="Times New Roman"/>
          <w:sz w:val="24"/>
          <w:szCs w:val="24"/>
        </w:rPr>
      </w:pP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t xml:space="preserve">     </w:t>
      </w:r>
      <w:r>
        <w:rPr>
          <w:rFonts w:eastAsia="Times New Roman"/>
          <w:sz w:val="24"/>
          <w:szCs w:val="24"/>
        </w:rPr>
        <w:t xml:space="preserve">                </w:t>
      </w:r>
      <w:r w:rsidRPr="006C5054">
        <w:rPr>
          <w:rFonts w:eastAsia="Times New Roman"/>
          <w:sz w:val="24"/>
          <w:szCs w:val="24"/>
        </w:rPr>
        <w:t xml:space="preserve">  ______________________________</w:t>
      </w:r>
    </w:p>
    <w:p w14:paraId="4B687A32" w14:textId="3A2B8C10" w:rsidR="006C5054" w:rsidRPr="006C5054" w:rsidRDefault="006C5054" w:rsidP="006C5054">
      <w:pPr>
        <w:widowControl w:val="0"/>
        <w:tabs>
          <w:tab w:val="left" w:pos="720"/>
          <w:tab w:val="left" w:pos="990"/>
        </w:tabs>
        <w:adjustRightInd w:val="0"/>
        <w:jc w:val="both"/>
        <w:rPr>
          <w:rFonts w:eastAsia="Times New Roman"/>
          <w:sz w:val="24"/>
          <w:szCs w:val="24"/>
        </w:rPr>
      </w:pP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t xml:space="preserve">    </w:t>
      </w:r>
      <w:r>
        <w:rPr>
          <w:rFonts w:eastAsia="Times New Roman"/>
          <w:sz w:val="24"/>
          <w:szCs w:val="24"/>
        </w:rPr>
        <w:t xml:space="preserve">    </w:t>
      </w:r>
      <w:r w:rsidRPr="006C5054">
        <w:rPr>
          <w:rFonts w:eastAsia="Times New Roman"/>
          <w:sz w:val="24"/>
          <w:szCs w:val="24"/>
        </w:rPr>
        <w:t xml:space="preserve">   Commissioner</w:t>
      </w:r>
    </w:p>
    <w:p w14:paraId="0224B7F2" w14:textId="77777777" w:rsidR="006C5054" w:rsidRPr="006C5054" w:rsidRDefault="006C5054" w:rsidP="006C5054">
      <w:pPr>
        <w:widowControl w:val="0"/>
        <w:tabs>
          <w:tab w:val="left" w:pos="720"/>
          <w:tab w:val="left" w:pos="990"/>
        </w:tabs>
        <w:adjustRightInd w:val="0"/>
        <w:jc w:val="both"/>
        <w:rPr>
          <w:rFonts w:eastAsia="Times New Roman"/>
          <w:sz w:val="24"/>
          <w:szCs w:val="24"/>
        </w:rPr>
      </w:pPr>
    </w:p>
    <w:p w14:paraId="1108B454" w14:textId="617B65C5" w:rsidR="006C5054" w:rsidRPr="006C5054" w:rsidRDefault="006C5054" w:rsidP="006C5054">
      <w:pPr>
        <w:widowControl w:val="0"/>
        <w:tabs>
          <w:tab w:val="left" w:pos="720"/>
          <w:tab w:val="left" w:pos="990"/>
        </w:tabs>
        <w:adjustRightInd w:val="0"/>
        <w:jc w:val="both"/>
        <w:rPr>
          <w:rFonts w:eastAsia="Times New Roman"/>
          <w:sz w:val="24"/>
          <w:szCs w:val="24"/>
        </w:rPr>
      </w:pP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Pr>
          <w:rFonts w:eastAsia="Times New Roman"/>
          <w:sz w:val="24"/>
          <w:szCs w:val="24"/>
        </w:rPr>
        <w:t xml:space="preserve">               </w:t>
      </w:r>
      <w:r w:rsidRPr="006C5054">
        <w:rPr>
          <w:rFonts w:eastAsia="Times New Roman"/>
          <w:sz w:val="24"/>
          <w:szCs w:val="24"/>
        </w:rPr>
        <w:t xml:space="preserve">       _______________________________</w:t>
      </w:r>
    </w:p>
    <w:p w14:paraId="15FAB257" w14:textId="05325971" w:rsidR="006C5054" w:rsidRPr="006C5054" w:rsidRDefault="006C5054" w:rsidP="006C5054">
      <w:pPr>
        <w:widowControl w:val="0"/>
        <w:tabs>
          <w:tab w:val="left" w:pos="720"/>
          <w:tab w:val="left" w:pos="990"/>
        </w:tabs>
        <w:adjustRightInd w:val="0"/>
        <w:jc w:val="both"/>
        <w:rPr>
          <w:rFonts w:eastAsia="Times New Roman"/>
          <w:sz w:val="24"/>
          <w:szCs w:val="24"/>
        </w:rPr>
      </w:pP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r>
      <w:r w:rsidRPr="006C5054">
        <w:rPr>
          <w:rFonts w:eastAsia="Times New Roman"/>
          <w:sz w:val="24"/>
          <w:szCs w:val="24"/>
        </w:rPr>
        <w:tab/>
        <w:t xml:space="preserve">       </w:t>
      </w:r>
      <w:r>
        <w:rPr>
          <w:rFonts w:eastAsia="Times New Roman"/>
          <w:sz w:val="24"/>
          <w:szCs w:val="24"/>
        </w:rPr>
        <w:t xml:space="preserve">   </w:t>
      </w:r>
      <w:r w:rsidRPr="006C5054">
        <w:rPr>
          <w:rFonts w:eastAsia="Times New Roman"/>
          <w:sz w:val="24"/>
          <w:szCs w:val="24"/>
        </w:rPr>
        <w:t>Commissioner</w:t>
      </w:r>
    </w:p>
    <w:p w14:paraId="2A9D3095" w14:textId="77777777" w:rsidR="006C5054" w:rsidRPr="00D377D5" w:rsidRDefault="006C5054">
      <w:pPr>
        <w:tabs>
          <w:tab w:val="left" w:pos="5020"/>
        </w:tabs>
        <w:rPr>
          <w:sz w:val="20"/>
          <w:szCs w:val="20"/>
        </w:rPr>
      </w:pPr>
    </w:p>
    <w:sectPr w:rsidR="006C5054" w:rsidRPr="00D377D5">
      <w:type w:val="continuous"/>
      <w:pgSz w:w="12240" w:h="15840"/>
      <w:pgMar w:top="1440" w:right="1080" w:bottom="1440" w:left="1440" w:header="0" w:footer="0" w:gutter="0"/>
      <w:cols w:space="720" w:equalWidth="0">
        <w:col w:w="9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E8AA5F18"/>
    <w:lvl w:ilvl="0" w:tplc="7A80E826">
      <w:start w:val="9"/>
      <w:numFmt w:val="decimal"/>
      <w:lvlText w:val="%1."/>
      <w:lvlJc w:val="left"/>
    </w:lvl>
    <w:lvl w:ilvl="1" w:tplc="7BE6AA98">
      <w:numFmt w:val="decimal"/>
      <w:lvlText w:val=""/>
      <w:lvlJc w:val="left"/>
    </w:lvl>
    <w:lvl w:ilvl="2" w:tplc="3A54F6E2">
      <w:numFmt w:val="decimal"/>
      <w:lvlText w:val=""/>
      <w:lvlJc w:val="left"/>
    </w:lvl>
    <w:lvl w:ilvl="3" w:tplc="03A29F72">
      <w:numFmt w:val="decimal"/>
      <w:lvlText w:val=""/>
      <w:lvlJc w:val="left"/>
    </w:lvl>
    <w:lvl w:ilvl="4" w:tplc="74461B66">
      <w:numFmt w:val="decimal"/>
      <w:lvlText w:val=""/>
      <w:lvlJc w:val="left"/>
    </w:lvl>
    <w:lvl w:ilvl="5" w:tplc="5E6CAA10">
      <w:numFmt w:val="decimal"/>
      <w:lvlText w:val=""/>
      <w:lvlJc w:val="left"/>
    </w:lvl>
    <w:lvl w:ilvl="6" w:tplc="C94290E2">
      <w:numFmt w:val="decimal"/>
      <w:lvlText w:val=""/>
      <w:lvlJc w:val="left"/>
    </w:lvl>
    <w:lvl w:ilvl="7" w:tplc="944E109E">
      <w:numFmt w:val="decimal"/>
      <w:lvlText w:val=""/>
      <w:lvlJc w:val="left"/>
    </w:lvl>
    <w:lvl w:ilvl="8" w:tplc="F58CC844">
      <w:numFmt w:val="decimal"/>
      <w:lvlText w:val=""/>
      <w:lvlJc w:val="left"/>
    </w:lvl>
  </w:abstractNum>
  <w:abstractNum w:abstractNumId="1" w15:restartNumberingAfterBreak="0">
    <w:nsid w:val="000026E9"/>
    <w:multiLevelType w:val="hybridMultilevel"/>
    <w:tmpl w:val="AD4A66DE"/>
    <w:lvl w:ilvl="0" w:tplc="B7166128">
      <w:start w:val="6"/>
      <w:numFmt w:val="decimal"/>
      <w:lvlText w:val="%1."/>
      <w:lvlJc w:val="left"/>
    </w:lvl>
    <w:lvl w:ilvl="1" w:tplc="A9EADFCA">
      <w:numFmt w:val="decimal"/>
      <w:lvlText w:val=""/>
      <w:lvlJc w:val="left"/>
    </w:lvl>
    <w:lvl w:ilvl="2" w:tplc="E8581946">
      <w:numFmt w:val="decimal"/>
      <w:lvlText w:val=""/>
      <w:lvlJc w:val="left"/>
    </w:lvl>
    <w:lvl w:ilvl="3" w:tplc="FF60B0B4">
      <w:numFmt w:val="decimal"/>
      <w:lvlText w:val=""/>
      <w:lvlJc w:val="left"/>
    </w:lvl>
    <w:lvl w:ilvl="4" w:tplc="7F60F458">
      <w:numFmt w:val="decimal"/>
      <w:lvlText w:val=""/>
      <w:lvlJc w:val="left"/>
    </w:lvl>
    <w:lvl w:ilvl="5" w:tplc="8CD07678">
      <w:numFmt w:val="decimal"/>
      <w:lvlText w:val=""/>
      <w:lvlJc w:val="left"/>
    </w:lvl>
    <w:lvl w:ilvl="6" w:tplc="60866AA6">
      <w:numFmt w:val="decimal"/>
      <w:lvlText w:val=""/>
      <w:lvlJc w:val="left"/>
    </w:lvl>
    <w:lvl w:ilvl="7" w:tplc="0414DD74">
      <w:numFmt w:val="decimal"/>
      <w:lvlText w:val=""/>
      <w:lvlJc w:val="left"/>
    </w:lvl>
    <w:lvl w:ilvl="8" w:tplc="262E3D4C">
      <w:numFmt w:val="decimal"/>
      <w:lvlText w:val=""/>
      <w:lvlJc w:val="left"/>
    </w:lvl>
  </w:abstractNum>
  <w:abstractNum w:abstractNumId="2" w15:restartNumberingAfterBreak="0">
    <w:nsid w:val="000041BB"/>
    <w:multiLevelType w:val="hybridMultilevel"/>
    <w:tmpl w:val="AB6E1CF4"/>
    <w:lvl w:ilvl="0" w:tplc="38209F04">
      <w:start w:val="4"/>
      <w:numFmt w:val="decimal"/>
      <w:lvlText w:val="%1."/>
      <w:lvlJc w:val="left"/>
    </w:lvl>
    <w:lvl w:ilvl="1" w:tplc="0E6ED938">
      <w:numFmt w:val="decimal"/>
      <w:lvlText w:val=""/>
      <w:lvlJc w:val="left"/>
    </w:lvl>
    <w:lvl w:ilvl="2" w:tplc="F3662E64">
      <w:numFmt w:val="decimal"/>
      <w:lvlText w:val=""/>
      <w:lvlJc w:val="left"/>
    </w:lvl>
    <w:lvl w:ilvl="3" w:tplc="2850DD6A">
      <w:numFmt w:val="decimal"/>
      <w:lvlText w:val=""/>
      <w:lvlJc w:val="left"/>
    </w:lvl>
    <w:lvl w:ilvl="4" w:tplc="CB5E5F46">
      <w:numFmt w:val="decimal"/>
      <w:lvlText w:val=""/>
      <w:lvlJc w:val="left"/>
    </w:lvl>
    <w:lvl w:ilvl="5" w:tplc="6A441852">
      <w:numFmt w:val="decimal"/>
      <w:lvlText w:val=""/>
      <w:lvlJc w:val="left"/>
    </w:lvl>
    <w:lvl w:ilvl="6" w:tplc="7B3E5D36">
      <w:numFmt w:val="decimal"/>
      <w:lvlText w:val=""/>
      <w:lvlJc w:val="left"/>
    </w:lvl>
    <w:lvl w:ilvl="7" w:tplc="35ECF984">
      <w:numFmt w:val="decimal"/>
      <w:lvlText w:val=""/>
      <w:lvlJc w:val="left"/>
    </w:lvl>
    <w:lvl w:ilvl="8" w:tplc="E8FED450">
      <w:numFmt w:val="decimal"/>
      <w:lvlText w:val=""/>
      <w:lvlJc w:val="left"/>
    </w:lvl>
  </w:abstractNum>
  <w:abstractNum w:abstractNumId="3" w15:restartNumberingAfterBreak="0">
    <w:nsid w:val="00005AF1"/>
    <w:multiLevelType w:val="hybridMultilevel"/>
    <w:tmpl w:val="0ADE290C"/>
    <w:lvl w:ilvl="0" w:tplc="0CE8940C">
      <w:start w:val="1"/>
      <w:numFmt w:val="decimal"/>
      <w:lvlText w:val="%1."/>
      <w:lvlJc w:val="left"/>
    </w:lvl>
    <w:lvl w:ilvl="1" w:tplc="0BE6C158">
      <w:numFmt w:val="decimal"/>
      <w:lvlText w:val=""/>
      <w:lvlJc w:val="left"/>
    </w:lvl>
    <w:lvl w:ilvl="2" w:tplc="FFCE3450">
      <w:numFmt w:val="decimal"/>
      <w:lvlText w:val=""/>
      <w:lvlJc w:val="left"/>
    </w:lvl>
    <w:lvl w:ilvl="3" w:tplc="3996B1CA">
      <w:numFmt w:val="decimal"/>
      <w:lvlText w:val=""/>
      <w:lvlJc w:val="left"/>
    </w:lvl>
    <w:lvl w:ilvl="4" w:tplc="481608D8">
      <w:numFmt w:val="decimal"/>
      <w:lvlText w:val=""/>
      <w:lvlJc w:val="left"/>
    </w:lvl>
    <w:lvl w:ilvl="5" w:tplc="806627DA">
      <w:numFmt w:val="decimal"/>
      <w:lvlText w:val=""/>
      <w:lvlJc w:val="left"/>
    </w:lvl>
    <w:lvl w:ilvl="6" w:tplc="55EA6B04">
      <w:numFmt w:val="decimal"/>
      <w:lvlText w:val=""/>
      <w:lvlJc w:val="left"/>
    </w:lvl>
    <w:lvl w:ilvl="7" w:tplc="EC38B0B8">
      <w:numFmt w:val="decimal"/>
      <w:lvlText w:val=""/>
      <w:lvlJc w:val="left"/>
    </w:lvl>
    <w:lvl w:ilvl="8" w:tplc="F66401FE">
      <w:numFmt w:val="decimal"/>
      <w:lvlText w:val=""/>
      <w:lvlJc w:val="left"/>
    </w:lvl>
  </w:abstractNum>
  <w:num w:numId="1" w16cid:durableId="1210611693">
    <w:abstractNumId w:val="3"/>
  </w:num>
  <w:num w:numId="2" w16cid:durableId="1422946103">
    <w:abstractNumId w:val="2"/>
  </w:num>
  <w:num w:numId="3" w16cid:durableId="965351508">
    <w:abstractNumId w:val="1"/>
  </w:num>
  <w:num w:numId="4" w16cid:durableId="1200362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FD"/>
    <w:rsid w:val="00103FC9"/>
    <w:rsid w:val="0021396F"/>
    <w:rsid w:val="002F0ACB"/>
    <w:rsid w:val="003D0361"/>
    <w:rsid w:val="004C4BC5"/>
    <w:rsid w:val="006151B3"/>
    <w:rsid w:val="00695348"/>
    <w:rsid w:val="006A4EFB"/>
    <w:rsid w:val="006C5054"/>
    <w:rsid w:val="00704028"/>
    <w:rsid w:val="007150FC"/>
    <w:rsid w:val="00783F77"/>
    <w:rsid w:val="008555D7"/>
    <w:rsid w:val="0088594E"/>
    <w:rsid w:val="00920D82"/>
    <w:rsid w:val="009669FD"/>
    <w:rsid w:val="00971E60"/>
    <w:rsid w:val="00983008"/>
    <w:rsid w:val="009A3099"/>
    <w:rsid w:val="00A544D7"/>
    <w:rsid w:val="00AD383D"/>
    <w:rsid w:val="00AD3C76"/>
    <w:rsid w:val="00BD0AC9"/>
    <w:rsid w:val="00C406DB"/>
    <w:rsid w:val="00D0575D"/>
    <w:rsid w:val="00D377D5"/>
    <w:rsid w:val="00D54DE9"/>
    <w:rsid w:val="00D65545"/>
    <w:rsid w:val="00DB6773"/>
    <w:rsid w:val="00EB02CB"/>
    <w:rsid w:val="00EB520D"/>
    <w:rsid w:val="00F10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C4EC"/>
  <w15:docId w15:val="{4A7E5FBC-0522-469C-ABF7-AE6859B8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8594E"/>
    <w:rPr>
      <w:rFonts w:eastAsiaTheme="minorHAnsi" w:cstheme="minorBidi"/>
    </w:rPr>
  </w:style>
  <w:style w:type="character" w:customStyle="1" w:styleId="NoSpacingChar">
    <w:name w:val="No Spacing Char"/>
    <w:basedOn w:val="DefaultParagraphFont"/>
    <w:link w:val="NoSpacing"/>
    <w:uiPriority w:val="1"/>
    <w:rsid w:val="0088594E"/>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Huck, Ruth</cp:lastModifiedBy>
  <cp:revision>2</cp:revision>
  <cp:lastPrinted>2022-03-07T16:10:00Z</cp:lastPrinted>
  <dcterms:created xsi:type="dcterms:W3CDTF">2023-10-09T19:47:00Z</dcterms:created>
  <dcterms:modified xsi:type="dcterms:W3CDTF">2023-10-09T19:47:00Z</dcterms:modified>
</cp:coreProperties>
</file>