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2FCB3518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BD0087">
            <w:rPr>
              <w:rFonts w:cstheme="minorHAnsi"/>
            </w:rPr>
            <w:t xml:space="preserve">Computer </w:t>
          </w:r>
          <w:r w:rsidR="00C23045">
            <w:rPr>
              <w:rFonts w:cstheme="minorHAnsi"/>
            </w:rPr>
            <w:t>5</w:t>
          </w:r>
        </w:sdtContent>
      </w:sdt>
    </w:p>
    <w:p w:rsidRPr="006D28DA" w:rsidR="008D65B0" w:rsidP="00C952EB" w:rsidRDefault="008D65B0" w14:paraId="1593CA59" w14:textId="1717F24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F0399E">
            <w:rPr>
              <w:rFonts w:cstheme="minorHAnsi"/>
            </w:rPr>
            <w:t>08593</w:t>
          </w:r>
        </w:sdtContent>
      </w:sdt>
    </w:p>
    <w:p w:rsidR="00B542EF" w:rsidP="00C952EB" w:rsidRDefault="00B542EF" w14:paraId="61C682CF" w14:textId="0B6B6F9F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BD0087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2EA1955D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BD0087">
            <w:rPr>
              <w:rFonts w:cstheme="minorHAnsi"/>
            </w:rPr>
            <w:t>The</w:t>
          </w:r>
          <w:r w:rsidR="004C57D8">
            <w:rPr>
              <w:rFonts w:cstheme="minorHAnsi"/>
            </w:rPr>
            <w:t xml:space="preserve"> </w:t>
          </w:r>
          <w:r w:rsidR="002937B8">
            <w:rPr>
              <w:rFonts w:cstheme="minorHAnsi"/>
            </w:rPr>
            <w:t>fifth</w:t>
          </w:r>
          <w:r w:rsidR="004C57D8">
            <w:rPr>
              <w:rFonts w:cstheme="minorHAnsi"/>
            </w:rPr>
            <w:t>-grade computer technology curriculum builds upon and develops skills needed for</w:t>
          </w:r>
          <w:r w:rsidR="00E36B21">
            <w:rPr>
              <w:rFonts w:cstheme="minorHAnsi"/>
            </w:rPr>
            <w:t xml:space="preserve"> software applications</w:t>
          </w:r>
          <w:r w:rsidR="004C57D8">
            <w:rPr>
              <w:rFonts w:cstheme="minorHAnsi"/>
            </w:rPr>
            <w:t xml:space="preserve">. These essential technology skills will build students’ confidence and pride in their technological abilities. Students will demonstrate an understanding </w:t>
          </w:r>
          <w:r w:rsidR="00371DBD">
            <w:rPr>
              <w:rFonts w:cstheme="minorHAnsi"/>
            </w:rPr>
            <w:t xml:space="preserve">knowledge </w:t>
          </w:r>
          <w:r w:rsidR="004C57D8">
            <w:rPr>
              <w:rFonts w:cstheme="minorHAnsi"/>
            </w:rPr>
            <w:t xml:space="preserve">of computer hardware and software, and the development of digital citizenship skills. Students will </w:t>
          </w:r>
          <w:r w:rsidR="00371DBD">
            <w:rPr>
              <w:rFonts w:cstheme="minorHAnsi"/>
            </w:rPr>
            <w:t>continue</w:t>
          </w:r>
          <w:r w:rsidR="00224AB8">
            <w:rPr>
              <w:rFonts w:cstheme="minorHAnsi"/>
            </w:rPr>
            <w:t xml:space="preserve"> and maintain</w:t>
          </w:r>
          <w:r w:rsidR="004C57D8">
            <w:rPr>
              <w:rFonts w:cstheme="minorHAnsi"/>
            </w:rPr>
            <w:t xml:space="preserve"> building a foundation of computer science skills. </w:t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4BC9B7F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505A9D">
            <w:rPr>
              <w:rFonts w:cstheme="minorHAnsi"/>
            </w:rPr>
            <w:t>Grade 5</w:t>
          </w:r>
        </w:sdtContent>
      </w:sdt>
    </w:p>
    <w:p w:rsidRPr="002872D0" w:rsidR="008D65B0" w:rsidP="005B6272" w:rsidRDefault="00C040F8" w14:paraId="418E03EB" w14:textId="5BC55E68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BD0087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15CB09DB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BD0087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:rsidRPr="002872D0" w:rsidR="00233FF6" w:rsidP="002E4B5B" w:rsidRDefault="00BD0087" w14:paraId="1A29CD8C" w14:textId="52FAC6B3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33 Business, Computer &amp; Information Technology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62AB9760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0087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54709C5E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BD008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1DC1E332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008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008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4F20726C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008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77777777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06F8E59B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BD0087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:rsidRPr="006D28DA" w:rsidR="004C138F" w:rsidP="004C138F" w:rsidRDefault="004C138F" w14:paraId="3B9A1E9F" w14:textId="3252D35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4075CB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126223D3" w14:textId="29DF28E2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D343BC">
            <w:t>N/A</w:t>
          </w:r>
        </w:sdtContent>
      </w:sdt>
    </w:p>
    <w:p w:rsidRPr="006D28DA" w:rsidR="00233FF6" w:rsidP="002E4B5B" w:rsidRDefault="00233FF6" w14:paraId="5A050142" w14:textId="2A17226E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D343BC">
            <w:t>N/A</w:t>
          </w:r>
        </w:sdtContent>
      </w:sdt>
    </w:p>
    <w:p w:rsidRPr="006D28DA" w:rsidR="00233FF6" w:rsidP="002E4B5B" w:rsidRDefault="00233FF6" w14:paraId="0D0E363E" w14:textId="73027AD7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343BC">
            <w:t>N/A</w:t>
          </w:r>
        </w:sdtContent>
      </w:sdt>
    </w:p>
    <w:p w:rsidRPr="006D28DA" w:rsidR="00233FF6" w:rsidP="002E4B5B" w:rsidRDefault="00233FF6" w14:paraId="7543A643" w14:textId="748A9D2A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873B2F">
            <w:t>N/A</w:t>
          </w:r>
        </w:sdtContent>
      </w:sdt>
    </w:p>
    <w:p w:rsidRPr="006D28DA" w:rsidR="00233FF6" w:rsidP="002E4B5B" w:rsidRDefault="00233FF6" w14:paraId="3F4E4BF4" w14:textId="2974D29E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D343BC">
                <w:t>N/A</w:t>
              </w:r>
            </w:sdtContent>
          </w:sdt>
        </w:sdtContent>
      </w:sdt>
    </w:p>
    <w:p w:rsidRPr="00D07C92" w:rsidR="00233FF6" w:rsidP="005B6272" w:rsidRDefault="009D193A" w14:paraId="39C4B3F8" w14:textId="104BB0E4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BD0087">
            <w:t>TypingClub.com, Commonsensemedia.com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57E39456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B74A1">
            <w:t>6</w:t>
          </w:r>
          <w:r w:rsidR="0012383B">
            <w:t>/</w:t>
          </w:r>
          <w:r w:rsidR="003B74A1">
            <w:t>9</w:t>
          </w:r>
          <w:r w:rsidR="0012383B">
            <w:t>/2022</w:t>
          </w:r>
        </w:sdtContent>
      </w:sdt>
    </w:p>
    <w:p w:rsidRPr="00D07C92" w:rsidR="00A02591" w:rsidP="00A02591" w:rsidRDefault="00A02591" w14:paraId="79FB9B07" w14:textId="66A5643C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12383B">
            <w:t>6/</w:t>
          </w:r>
          <w:r w:rsidR="003B74A1">
            <w:t>27</w:t>
          </w:r>
          <w:r w:rsidR="0012383B">
            <w:t>/2022</w:t>
          </w:r>
        </w:sdtContent>
      </w:sdt>
    </w:p>
    <w:p w:rsidRPr="00D07C92" w:rsidR="00A02591" w:rsidP="673711DE" w:rsidRDefault="00A02591" w14:paraId="44775A79" w14:textId="2918413E">
      <w:pPr>
        <w:spacing w:line="240" w:lineRule="auto"/>
        <w:ind w:left="180"/>
      </w:pPr>
      <w:r w:rsidRPr="673711DE" w:rsidR="00A02591">
        <w:rPr>
          <w:b w:val="1"/>
          <w:bCs w:val="1"/>
        </w:rPr>
        <w:t xml:space="preserve">Implementation </w:t>
      </w:r>
      <w:r w:rsidRPr="673711DE" w:rsidR="00A02591">
        <w:rPr>
          <w:b w:val="1"/>
          <w:bCs w:val="1"/>
        </w:rPr>
        <w:t>Year:</w:t>
      </w:r>
      <w:r>
        <w:tab/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12383B">
            <w:rPr/>
            <w:t>2022-2023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4598FF4A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Pr="00505A9D" w:rsidR="00505A9D" w:rsidP="00505A9D" w:rsidRDefault="00505A9D" w14:paraId="2F07BCE9" w14:textId="03B1A72C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One Drive (1 Lesson)</w:t>
      </w:r>
    </w:p>
    <w:p w:rsidRPr="00505A9D" w:rsidR="00505A9D" w:rsidP="00505A9D" w:rsidRDefault="00505A9D" w14:paraId="5A1A76B9" w14:textId="6CC725F3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Digital Citizenship (6 Lessons)</w:t>
      </w:r>
    </w:p>
    <w:p w:rsidRPr="00505A9D" w:rsidR="00505A9D" w:rsidP="00505A9D" w:rsidRDefault="00505A9D" w14:paraId="7F2C97C4" w14:textId="7D94E8F1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Email Review (1 Lesson)</w:t>
      </w:r>
    </w:p>
    <w:p w:rsidRPr="00505A9D" w:rsidR="00505A9D" w:rsidP="00505A9D" w:rsidRDefault="00505A9D" w14:paraId="54B9538B" w14:textId="7C19AF97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OneNote (2 Lessons)</w:t>
      </w:r>
    </w:p>
    <w:p w:rsidR="00BE3220" w:rsidP="00BE3220" w:rsidRDefault="00BE3220" w14:paraId="132EFC91" w14:textId="0072315D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Pr="009E1778" w:rsidR="00505A9D" w:rsidP="00505A9D" w:rsidRDefault="00505A9D" w14:paraId="37DC79DA" w14:textId="5F18CC3A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Microsoft Word  (5 Lessons)</w:t>
      </w:r>
    </w:p>
    <w:p w:rsidRPr="009E1778" w:rsidR="009E1778" w:rsidP="009E1778" w:rsidRDefault="009E1778" w14:paraId="0EE52B39" w14:textId="12F78A6C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Microsoft Excel (4 Lessons)</w:t>
      </w:r>
    </w:p>
    <w:p w:rsidR="00BE3220" w:rsidP="00BE3220" w:rsidRDefault="00BE3220" w14:paraId="566B40C1" w14:textId="3D85FBCB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9E1778" w:rsidP="009E1778" w:rsidRDefault="009E1778" w14:paraId="58197B2D" w14:textId="7B833AEF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Microsoft PowerPoint(6 Lessons)</w:t>
      </w:r>
    </w:p>
    <w:p w:rsidR="009E1778" w:rsidP="009E1778" w:rsidRDefault="009E1778" w14:paraId="46FADDC2" w14:textId="080DAF7F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Forms (1 Lesson)</w:t>
      </w:r>
    </w:p>
    <w:p w:rsidRPr="009E1778" w:rsidR="009E1778" w:rsidP="009E1778" w:rsidRDefault="009E1778" w14:paraId="10125CDA" w14:textId="3590870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PDF- Fox It Reader (2 Lessons)</w:t>
      </w:r>
    </w:p>
    <w:p w:rsidR="00BE3220" w:rsidP="00BE3220" w:rsidRDefault="00BE3220" w14:paraId="7578AEA7" w14:textId="7478EAD1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Pr="009E1778" w:rsidR="009E1778" w:rsidP="009E1778" w:rsidRDefault="009E1778" w14:paraId="5DD547D7" w14:textId="2872D81A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Fundamentals of Coding- Course F (9 Lessons)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0"/>
        <w:gridCol w:w="1938"/>
        <w:gridCol w:w="1117"/>
      </w:tblGrid>
      <w:tr w:rsidR="008A44A9" w:rsidTr="28F1B92F" w14:paraId="5ACE54BA" w14:textId="77777777">
        <w:trPr>
          <w:tblHeader/>
        </w:trPr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659B" w:rsidTr="28F1B92F" w14:paraId="02AC62AB" w14:textId="77777777">
        <w:trPr>
          <w:trHeight w:val="440"/>
        </w:trPr>
        <w:tc>
          <w:tcPr>
            <w:tcW w:w="6300" w:type="dxa"/>
            <w:tcBorders>
              <w:top w:val="single" w:color="auto" w:sz="4" w:space="0"/>
            </w:tcBorders>
            <w:vAlign w:val="center"/>
          </w:tcPr>
          <w:p w:rsidR="00C3659B" w:rsidP="00C3659B" w:rsidRDefault="00C3659B" w14:paraId="2EBDFB1B" w14:textId="5C6345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Create a folder in OneDrive and organize files.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vAlign w:val="center"/>
          </w:tcPr>
          <w:p w:rsidR="00C3659B" w:rsidP="00C3659B" w:rsidRDefault="00611262" w14:paraId="49571506" w14:textId="330E58BD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cs="Calibri"/>
              </w:rPr>
              <w:t>CS.3.5.1B-</w:t>
            </w:r>
            <w:r w:rsidRPr="14285E54" w:rsidR="00F50D40">
              <w:rPr>
                <w:rFonts w:ascii="Calibri" w:hAnsi="Calibri" w:cs="Calibri"/>
              </w:rPr>
              <w:t>CS-02,</w:t>
            </w:r>
            <w:r w:rsidRPr="14285E54" w:rsidR="31B31EBB">
              <w:rPr>
                <w:rFonts w:ascii="Calibri" w:hAnsi="Calibri" w:cs="Calibri"/>
              </w:rPr>
              <w:t xml:space="preserve"> </w:t>
            </w:r>
            <w:r w:rsidRPr="14285E54" w:rsidR="00F50D40">
              <w:rPr>
                <w:rFonts w:ascii="Calibri" w:hAnsi="Calibri" w:cs="Calibri"/>
              </w:rPr>
              <w:t>TEC.3-5</w:t>
            </w:r>
            <w:r w:rsidRPr="14285E54" w:rsidR="42DD49BD">
              <w:rPr>
                <w:rFonts w:ascii="Calibri" w:hAnsi="Calibri" w:cs="Calibri"/>
              </w:rPr>
              <w:t>.15</w:t>
            </w:r>
            <w:r w:rsidRPr="14285E54" w:rsidR="00F50D40">
              <w:rPr>
                <w:rFonts w:ascii="Calibri" w:hAnsi="Calibri" w:cs="Calibri"/>
              </w:rPr>
              <w:t>.3.5</w:t>
            </w:r>
            <w:r w:rsidRPr="14285E54" w:rsidR="2A249C08">
              <w:rPr>
                <w:rFonts w:ascii="Calibri" w:hAnsi="Calibri" w:cs="Calibri"/>
              </w:rPr>
              <w:t>.</w:t>
            </w:r>
            <w:r w:rsidRPr="14285E54" w:rsidR="00F50D40">
              <w:rPr>
                <w:rFonts w:ascii="Calibri" w:hAnsi="Calibri" w:cs="Calibri"/>
              </w:rPr>
              <w:t>M, TEC.3.5.15.3.5</w:t>
            </w:r>
            <w:r w:rsidRPr="14285E54" w:rsidR="40518BE5">
              <w:rPr>
                <w:rFonts w:ascii="Calibri" w:hAnsi="Calibri" w:cs="Calibri"/>
              </w:rPr>
              <w:t>.</w:t>
            </w:r>
            <w:r w:rsidRPr="14285E54" w:rsidR="00F50D40">
              <w:rPr>
                <w:rFonts w:ascii="Calibri" w:hAnsi="Calibri" w:cs="Calibri"/>
              </w:rPr>
              <w:t>N, SCI.3.5.3.5</w:t>
            </w:r>
            <w:r w:rsidRPr="14285E54" w:rsidR="1BB584F6">
              <w:rPr>
                <w:rFonts w:ascii="Calibri" w:hAnsi="Calibri" w:cs="Calibri"/>
              </w:rPr>
              <w:t>.</w:t>
            </w:r>
            <w:r w:rsidRPr="14285E54" w:rsidR="00F50D40">
              <w:rPr>
                <w:rFonts w:ascii="Calibri" w:hAnsi="Calibri" w:cs="Calibri"/>
              </w:rPr>
              <w:t>B, SCI.3.5</w:t>
            </w:r>
            <w:r w:rsidRPr="14285E54" w:rsidR="00103AA8">
              <w:rPr>
                <w:rFonts w:ascii="Calibri" w:hAnsi="Calibri" w:cs="Calibri"/>
              </w:rPr>
              <w:t>.3-5</w:t>
            </w:r>
            <w:r w:rsidRPr="14285E54" w:rsidR="0662A866">
              <w:rPr>
                <w:rFonts w:ascii="Calibri" w:hAnsi="Calibri" w:cs="Calibri"/>
              </w:rPr>
              <w:t>.C</w:t>
            </w:r>
            <w:r w:rsidRPr="14285E54" w:rsidR="00103AA8">
              <w:rPr>
                <w:rFonts w:ascii="Calibri" w:hAnsi="Calibri" w:cs="Calibri"/>
              </w:rPr>
              <w:t>, SCI.3.5.3-5</w:t>
            </w:r>
            <w:r w:rsidRPr="14285E54" w:rsidR="78C91320">
              <w:rPr>
                <w:rFonts w:ascii="Calibri" w:hAnsi="Calibri" w:cs="Calibri"/>
              </w:rPr>
              <w:t>.C</w:t>
            </w:r>
            <w:r w:rsidRPr="14285E54" w:rsidR="00103AA8">
              <w:rPr>
                <w:rFonts w:ascii="Calibri" w:hAnsi="Calibri" w:cs="Calibri"/>
              </w:rPr>
              <w:t>C, SCI.3.5.3-5</w:t>
            </w:r>
            <w:r w:rsidRPr="14285E54" w:rsidR="29D9C2DE">
              <w:rPr>
                <w:rFonts w:ascii="Calibri" w:hAnsi="Calibri" w:cs="Calibri"/>
              </w:rPr>
              <w:t>.</w:t>
            </w:r>
            <w:r w:rsidRPr="14285E54" w:rsidR="00103AA8">
              <w:rPr>
                <w:rFonts w:ascii="Calibri" w:hAnsi="Calibri" w:cs="Calibri"/>
              </w:rPr>
              <w:t>J, SCI.3.5.3-5.K</w:t>
            </w:r>
          </w:p>
        </w:tc>
        <w:tc>
          <w:tcPr>
            <w:tcW w:w="1117" w:type="dxa"/>
            <w:tcBorders>
              <w:top w:val="single" w:color="auto" w:sz="4" w:space="0"/>
            </w:tcBorders>
          </w:tcPr>
          <w:p w:rsidRPr="00A56024" w:rsidR="00C3659B" w:rsidP="00C3659B" w:rsidRDefault="00C3659B" w14:paraId="2CCE5555" w14:textId="04012386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M1, M3</w:t>
            </w:r>
          </w:p>
        </w:tc>
      </w:tr>
      <w:tr w:rsidR="00A63385" w:rsidTr="28F1B92F" w14:paraId="069A4307" w14:textId="77777777">
        <w:trPr>
          <w:trHeight w:val="440"/>
        </w:trPr>
        <w:tc>
          <w:tcPr>
            <w:tcW w:w="6300" w:type="dxa"/>
            <w:tcBorders>
              <w:top w:val="single" w:color="auto" w:sz="4" w:space="0"/>
            </w:tcBorders>
            <w:vAlign w:val="center"/>
          </w:tcPr>
          <w:p w:rsidR="00A63385" w:rsidP="00A642FC" w:rsidRDefault="00A63385" w14:paraId="524BAFA2" w14:textId="5FFF4C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 a personalized plan for healthy and balanced media use.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vAlign w:val="center"/>
          </w:tcPr>
          <w:p w:rsidR="00487B9C" w:rsidP="00411762" w:rsidRDefault="00487B9C" w14:paraId="456D8BD7" w14:textId="08169E15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TEC.3-5.15.2.5</w:t>
            </w:r>
            <w:r w:rsidRPr="28F1B92F" w:rsidR="3CFAE57B">
              <w:rPr>
                <w:rFonts w:ascii="Calibri" w:hAnsi="Calibri" w:cs="Calibri"/>
              </w:rPr>
              <w:t>.</w:t>
            </w:r>
            <w:r w:rsidRPr="28F1B92F">
              <w:rPr>
                <w:rFonts w:ascii="Calibri" w:hAnsi="Calibri" w:cs="Calibri"/>
              </w:rPr>
              <w:t>L</w:t>
            </w:r>
            <w:r w:rsidRPr="28F1B92F" w:rsidR="2905256F">
              <w:rPr>
                <w:rFonts w:ascii="Calibri" w:hAnsi="Calibri" w:cs="Calibri"/>
              </w:rPr>
              <w:t>,</w:t>
            </w:r>
            <w:r w:rsidRPr="28F1B92F" w:rsidR="2D3287FA">
              <w:rPr>
                <w:rFonts w:ascii="Calibri" w:hAnsi="Calibri" w:cs="Calibri"/>
              </w:rPr>
              <w:t xml:space="preserve"> </w:t>
            </w:r>
          </w:p>
          <w:p w:rsidR="003A5710" w:rsidP="28F1B92F" w:rsidRDefault="44C34960" w14:paraId="344B8125" w14:textId="65760F3F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TEC.3-5.15.2.5.M, </w:t>
            </w:r>
            <w:r w:rsidRPr="28F1B92F" w:rsidR="003A5710">
              <w:rPr>
                <w:rFonts w:ascii="Calibri" w:hAnsi="Calibri" w:cs="Calibri"/>
              </w:rPr>
              <w:t>TEC.3-5.15.3.5</w:t>
            </w:r>
            <w:r w:rsidRPr="28F1B92F" w:rsidR="3CFAE57B">
              <w:rPr>
                <w:rFonts w:ascii="Calibri" w:hAnsi="Calibri" w:cs="Calibri"/>
              </w:rPr>
              <w:t>.</w:t>
            </w:r>
            <w:r w:rsidRPr="28F1B92F" w:rsidR="003A5710">
              <w:rPr>
                <w:rFonts w:ascii="Calibri" w:hAnsi="Calibri" w:cs="Calibri"/>
              </w:rPr>
              <w:t>M</w:t>
            </w:r>
            <w:r w:rsidRPr="28F1B92F" w:rsidR="2905256F">
              <w:rPr>
                <w:rFonts w:ascii="Calibri" w:hAnsi="Calibri" w:cs="Calibri"/>
              </w:rPr>
              <w:t>,</w:t>
            </w:r>
            <w:r w:rsidRPr="28F1B92F" w:rsidR="2D3287FA">
              <w:rPr>
                <w:rFonts w:ascii="Calibri" w:hAnsi="Calibri" w:cs="Calibri"/>
              </w:rPr>
              <w:t xml:space="preserve"> </w:t>
            </w:r>
          </w:p>
          <w:p w:rsidR="00A63385" w:rsidP="28F1B92F" w:rsidRDefault="004C1828" w14:paraId="62C3618A" w14:textId="3DD566EA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</w:t>
            </w:r>
            <w:r w:rsidRPr="28F1B92F" w:rsidR="003A5710">
              <w:rPr>
                <w:rFonts w:ascii="Calibri" w:hAnsi="Calibri" w:cs="Calibri"/>
              </w:rPr>
              <w:t>-5.15.3.5</w:t>
            </w:r>
            <w:r w:rsidRPr="28F1B92F" w:rsidR="711BCA3B">
              <w:rPr>
                <w:rFonts w:ascii="Calibri" w:hAnsi="Calibri" w:cs="Calibri"/>
              </w:rPr>
              <w:t>.</w:t>
            </w:r>
            <w:r w:rsidRPr="28F1B92F" w:rsidR="003A5710">
              <w:rPr>
                <w:rFonts w:ascii="Calibri" w:hAnsi="Calibri" w:cs="Calibri"/>
              </w:rPr>
              <w:t>T</w:t>
            </w:r>
            <w:r w:rsidRPr="28F1B92F" w:rsidR="1FE314AF">
              <w:rPr>
                <w:rFonts w:ascii="Calibri" w:hAnsi="Calibri" w:cs="Calibri"/>
              </w:rPr>
              <w:t xml:space="preserve">, </w:t>
            </w:r>
            <w:r w:rsidRPr="28F1B92F" w:rsidR="4A28ABDE">
              <w:rPr>
                <w:rFonts w:ascii="Calibri" w:hAnsi="Calibri" w:cs="Calibri"/>
              </w:rPr>
              <w:t>TEC.3-5.15.4.5.B,</w:t>
            </w:r>
          </w:p>
          <w:p w:rsidR="009A0807" w:rsidP="00411762" w:rsidRDefault="009A0807" w14:paraId="3C9DBB1C" w14:textId="28771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SCI.3.5.</w:t>
            </w:r>
            <w:r w:rsidR="00D7242E">
              <w:rPr>
                <w:rFonts w:ascii="Calibri" w:hAnsi="Calibri" w:cs="Calibri"/>
              </w:rPr>
              <w:t>3-5.D, SCI.3.5.3-5.G, SCI.3.5.3-5.J</w:t>
            </w:r>
          </w:p>
        </w:tc>
        <w:tc>
          <w:tcPr>
            <w:tcW w:w="1117" w:type="dxa"/>
            <w:tcBorders>
              <w:top w:val="single" w:color="auto" w:sz="4" w:space="0"/>
            </w:tcBorders>
          </w:tcPr>
          <w:p w:rsidRPr="00A56024" w:rsidR="00A63385" w:rsidP="00BE3220" w:rsidRDefault="00A63385" w14:paraId="0A1FF22C" w14:textId="14B5AB6B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M1, M3</w:t>
            </w:r>
          </w:p>
        </w:tc>
      </w:tr>
      <w:tr w:rsidR="00A63385" w:rsidTr="28F1B92F" w14:paraId="6DFE9317" w14:textId="77777777">
        <w:trPr>
          <w:trHeight w:val="440"/>
        </w:trPr>
        <w:tc>
          <w:tcPr>
            <w:tcW w:w="6300" w:type="dxa"/>
            <w:tcBorders>
              <w:top w:val="single" w:color="auto" w:sz="4" w:space="0"/>
            </w:tcBorders>
            <w:vAlign w:val="center"/>
          </w:tcPr>
          <w:p w:rsidR="00A63385" w:rsidP="00A63385" w:rsidRDefault="00A63385" w14:paraId="389559A8" w14:textId="54516A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clickbait and explain strategies to avoid it.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vAlign w:val="center"/>
          </w:tcPr>
          <w:p w:rsidR="00A63385" w:rsidP="28F1B92F" w:rsidRDefault="5C9F6C99" w14:paraId="549D660F" w14:textId="0CBD3B73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CS.3.5.1B-CS-02, </w:t>
            </w:r>
            <w:r w:rsidRPr="28F1B92F" w:rsidR="3C6FDA99">
              <w:rPr>
                <w:rFonts w:ascii="Calibri" w:hAnsi="Calibri" w:cs="Calibri"/>
              </w:rPr>
              <w:t>TEC.3-5.15.2.5.M, TEC.3-5.15.3.5.K,</w:t>
            </w:r>
            <w:r w:rsidRPr="28F1B92F" w:rsidR="6921378E">
              <w:rPr>
                <w:rFonts w:ascii="Calibri" w:hAnsi="Calibri" w:cs="Calibri"/>
              </w:rPr>
              <w:t xml:space="preserve"> TEC.3-5.15.4.5.B, SCI.3.5.3-5.D, SCI.3.5.3-5.G, SCI.3.5.3-5.J</w:t>
            </w:r>
          </w:p>
        </w:tc>
        <w:tc>
          <w:tcPr>
            <w:tcW w:w="1117" w:type="dxa"/>
            <w:tcBorders>
              <w:top w:val="single" w:color="auto" w:sz="4" w:space="0"/>
            </w:tcBorders>
          </w:tcPr>
          <w:p w:rsidRPr="00A56024" w:rsidR="00A63385" w:rsidP="00BE3220" w:rsidRDefault="00A63385" w14:paraId="35613A19" w14:textId="00ACDA7D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56024">
              <w:rPr>
                <w:sz w:val="20"/>
                <w:szCs w:val="20"/>
              </w:rPr>
              <w:t>M1, M3</w:t>
            </w:r>
          </w:p>
        </w:tc>
      </w:tr>
      <w:tr w:rsidR="00A63385" w:rsidTr="28F1B92F" w14:paraId="1BB74608" w14:textId="77777777">
        <w:tc>
          <w:tcPr>
            <w:tcW w:w="6300" w:type="dxa"/>
            <w:vAlign w:val="center"/>
          </w:tcPr>
          <w:p w:rsidR="00A63385" w:rsidP="00411762" w:rsidRDefault="00A63385" w14:paraId="5A5DDA88" w14:textId="5AA977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gender </w:t>
            </w:r>
            <w:r w:rsidR="008F0C8C">
              <w:rPr>
                <w:rFonts w:ascii="Calibri" w:hAnsi="Calibri" w:cs="Calibri"/>
              </w:rPr>
              <w:t>stereotypes</w:t>
            </w:r>
            <w:r>
              <w:rPr>
                <w:rFonts w:ascii="Calibri" w:hAnsi="Calibri" w:cs="Calibri"/>
              </w:rPr>
              <w:t xml:space="preserve"> and how gender stereotypes can lead to unfairness and bias.</w:t>
            </w:r>
          </w:p>
        </w:tc>
        <w:tc>
          <w:tcPr>
            <w:tcW w:w="1938" w:type="dxa"/>
            <w:vAlign w:val="center"/>
          </w:tcPr>
          <w:p w:rsidR="00A63385" w:rsidP="28F1B92F" w:rsidRDefault="05E62614" w14:paraId="5638EB88" w14:textId="1774A7CF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TEC.3-5.15.2.5.M, </w:t>
            </w:r>
          </w:p>
          <w:p w:rsidR="00A63385" w:rsidP="28F1B92F" w:rsidRDefault="05E62614" w14:paraId="4666F992" w14:textId="6AB66D96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TEC.3-5.15.3.5.K, TEC.3-5.15.3.5.L, </w:t>
            </w:r>
          </w:p>
          <w:p w:rsidR="00A63385" w:rsidP="28F1B92F" w:rsidRDefault="05E62614" w14:paraId="1A87C7A2" w14:textId="481800E1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TEC.3-5.15.3.5.M, </w:t>
            </w:r>
          </w:p>
          <w:p w:rsidR="00A63385" w:rsidP="28F1B92F" w:rsidRDefault="05E62614" w14:paraId="5D9572F0" w14:textId="0B76F451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TEC.3-5.15.3.5.T, TEC.3-5.15.4.5.B</w:t>
            </w:r>
            <w:r w:rsidRPr="28F1B92F" w:rsidR="58CD4E18">
              <w:rPr>
                <w:rFonts w:ascii="Calibri" w:hAnsi="Calibri" w:cs="Calibri"/>
              </w:rPr>
              <w:t>,</w:t>
            </w:r>
            <w:r w:rsidRPr="28F1B92F" w:rsidR="2EF45A7C">
              <w:rPr>
                <w:rFonts w:ascii="Calibri" w:hAnsi="Calibri" w:cs="Calibri"/>
              </w:rPr>
              <w:t xml:space="preserve"> SCI.3.5.3-5.D, SCI.3.5.3-5.G, SCI.3.5.3-5.J</w:t>
            </w:r>
          </w:p>
        </w:tc>
        <w:tc>
          <w:tcPr>
            <w:tcW w:w="1117" w:type="dxa"/>
          </w:tcPr>
          <w:p w:rsidRPr="00554304" w:rsidR="00A63385" w:rsidP="00411762" w:rsidRDefault="00A63385" w14:paraId="496751BB" w14:textId="74E62E21">
            <w:pPr>
              <w:rPr>
                <w:sz w:val="12"/>
                <w:szCs w:val="12"/>
              </w:rPr>
            </w:pPr>
            <w:r w:rsidRPr="00A56024">
              <w:rPr>
                <w:sz w:val="20"/>
                <w:szCs w:val="20"/>
              </w:rPr>
              <w:t>M1, M3</w:t>
            </w:r>
          </w:p>
        </w:tc>
      </w:tr>
      <w:tr w:rsidR="00A63385" w:rsidTr="28F1B92F" w14:paraId="3811EF23" w14:textId="77777777">
        <w:tc>
          <w:tcPr>
            <w:tcW w:w="6300" w:type="dxa"/>
            <w:vAlign w:val="center"/>
          </w:tcPr>
          <w:p w:rsidR="00A63385" w:rsidP="00A63385" w:rsidRDefault="00A63385" w14:paraId="6106653D" w14:textId="418B75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the benefits and risks of online-only friendships.</w:t>
            </w:r>
          </w:p>
        </w:tc>
        <w:tc>
          <w:tcPr>
            <w:tcW w:w="1938" w:type="dxa"/>
            <w:vAlign w:val="center"/>
          </w:tcPr>
          <w:p w:rsidR="00A63385" w:rsidP="28F1B92F" w:rsidRDefault="03682E92" w14:paraId="272FDE28" w14:textId="3409DCD6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TEC.3-5.15.2.5.M, TEC.3-5.15.3.5.K, TEC.3-5.15.3.5.L, </w:t>
            </w:r>
          </w:p>
          <w:p w:rsidR="00A63385" w:rsidP="28F1B92F" w:rsidRDefault="03682E92" w14:paraId="54B0DBE6" w14:textId="481800E1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TEC.3-5.15.3.5.M, </w:t>
            </w:r>
          </w:p>
          <w:p w:rsidR="00A63385" w:rsidP="28F1B92F" w:rsidRDefault="03682E92" w14:paraId="4D66C82D" w14:textId="3D138CCC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TEC.3-5.15.3.5.T, TEC.3-5.15.4.5.B,</w:t>
            </w:r>
            <w:r w:rsidRPr="28F1B92F" w:rsidR="2CBA02AE">
              <w:rPr>
                <w:rFonts w:ascii="Calibri" w:hAnsi="Calibri" w:cs="Calibri"/>
              </w:rPr>
              <w:t xml:space="preserve"> SCI.3.5.3-5.D, SCI.3.5.3-5.G, SCI.3.5.3-5.J</w:t>
            </w:r>
          </w:p>
        </w:tc>
        <w:tc>
          <w:tcPr>
            <w:tcW w:w="1117" w:type="dxa"/>
          </w:tcPr>
          <w:p w:rsidRPr="00554304" w:rsidR="00A63385" w:rsidP="00A63385" w:rsidRDefault="00A63385" w14:paraId="7B1A3937" w14:textId="12C5934F">
            <w:pPr>
              <w:rPr>
                <w:sz w:val="12"/>
                <w:szCs w:val="12"/>
              </w:rPr>
            </w:pPr>
            <w:r w:rsidRPr="00A56024">
              <w:rPr>
                <w:sz w:val="20"/>
                <w:szCs w:val="20"/>
              </w:rPr>
              <w:t>M1, M3</w:t>
            </w:r>
          </w:p>
        </w:tc>
      </w:tr>
      <w:tr w:rsidR="00A63385" w:rsidTr="28F1B92F" w14:paraId="2292A359" w14:textId="77777777">
        <w:tc>
          <w:tcPr>
            <w:tcW w:w="6300" w:type="dxa"/>
            <w:vAlign w:val="center"/>
          </w:tcPr>
          <w:p w:rsidR="00A63385" w:rsidP="00A63385" w:rsidRDefault="004075CB" w14:paraId="230FEACF" w14:textId="694FA9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Identify</w:t>
            </w:r>
            <w:r w:rsidR="00A63385">
              <w:rPr>
                <w:rFonts w:ascii="Calibri" w:hAnsi="Calibri" w:cs="Calibri"/>
              </w:rPr>
              <w:t xml:space="preserve"> ways to stop Cyber Bullying.</w:t>
            </w:r>
          </w:p>
        </w:tc>
        <w:tc>
          <w:tcPr>
            <w:tcW w:w="1938" w:type="dxa"/>
            <w:vAlign w:val="center"/>
          </w:tcPr>
          <w:p w:rsidR="00A63385" w:rsidP="28F1B92F" w:rsidRDefault="3D450FFF" w14:paraId="1F717E8F" w14:textId="0B0AA108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CS.3.5.1B-CS-02, </w:t>
            </w:r>
            <w:r w:rsidRPr="28F1B92F" w:rsidR="41759C88">
              <w:rPr>
                <w:rFonts w:ascii="Calibri" w:hAnsi="Calibri" w:cs="Calibri"/>
              </w:rPr>
              <w:t>TEC.3-5.15.2.5.M, TEC.3-5.15.3.5.K,</w:t>
            </w:r>
            <w:r w:rsidRPr="28F1B92F" w:rsidR="682B8720">
              <w:rPr>
                <w:rFonts w:ascii="Calibri" w:hAnsi="Calibri" w:cs="Calibri"/>
              </w:rPr>
              <w:t xml:space="preserve"> TEC.3-5.15.3.5.L, </w:t>
            </w:r>
          </w:p>
          <w:p w:rsidR="00A63385" w:rsidP="28F1B92F" w:rsidRDefault="682B8720" w14:paraId="59A4D606" w14:textId="481800E1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TEC.3-5.15.3.5.M, </w:t>
            </w:r>
          </w:p>
          <w:p w:rsidR="00A63385" w:rsidP="28F1B92F" w:rsidRDefault="682B8720" w14:paraId="34AFB98D" w14:textId="00F79D4E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TEC.3-5.15.3.5.T, TEC.3-5.15.4.5.B,</w:t>
            </w:r>
            <w:r w:rsidRPr="28F1B92F" w:rsidR="6F8E6241">
              <w:rPr>
                <w:rFonts w:ascii="Calibri" w:hAnsi="Calibri" w:cs="Calibri"/>
              </w:rPr>
              <w:t xml:space="preserve"> SCI.3.5.3-5.D, SCI.3.5.3-5.G, SCI.3.5.3-5.J</w:t>
            </w:r>
          </w:p>
        </w:tc>
        <w:tc>
          <w:tcPr>
            <w:tcW w:w="1117" w:type="dxa"/>
          </w:tcPr>
          <w:p w:rsidRPr="00554304" w:rsidR="00A63385" w:rsidP="00A63385" w:rsidRDefault="00A63385" w14:paraId="546E3275" w14:textId="7E7E6CA5">
            <w:pPr>
              <w:rPr>
                <w:sz w:val="12"/>
                <w:szCs w:val="12"/>
              </w:rPr>
            </w:pPr>
            <w:r w:rsidRPr="00A56024">
              <w:rPr>
                <w:sz w:val="20"/>
                <w:szCs w:val="20"/>
              </w:rPr>
              <w:t>M1, M3</w:t>
            </w:r>
          </w:p>
        </w:tc>
      </w:tr>
      <w:tr w:rsidR="00C3659B" w:rsidTr="28F1B92F" w14:paraId="3A5290D3" w14:textId="77777777">
        <w:tc>
          <w:tcPr>
            <w:tcW w:w="6300" w:type="dxa"/>
            <w:vAlign w:val="center"/>
          </w:tcPr>
          <w:p w:rsidR="00C3659B" w:rsidP="00C3659B" w:rsidRDefault="00C3659B" w14:paraId="6E9155EF" w14:textId="209F98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Identify the parts and structure of online publications. Explain the difference between news, advertisements, and sponsored content. </w:t>
            </w:r>
          </w:p>
        </w:tc>
        <w:tc>
          <w:tcPr>
            <w:tcW w:w="1938" w:type="dxa"/>
            <w:vAlign w:val="center"/>
          </w:tcPr>
          <w:p w:rsidR="00C3659B" w:rsidP="28F1B92F" w:rsidRDefault="69900038" w14:paraId="597EEAD7" w14:textId="1327E0E8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CS.3.5.1B-CS-02, TEC.3-5.15.2.5.M, TEC.3-5.15.3.5.K,  </w:t>
            </w:r>
          </w:p>
          <w:p w:rsidR="00C3659B" w:rsidP="28F1B92F" w:rsidRDefault="69900038" w14:paraId="0DA5358C" w14:textId="481800E1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 xml:space="preserve">TEC.3-5.15.3.5.M, </w:t>
            </w:r>
          </w:p>
          <w:p w:rsidR="00C3659B" w:rsidP="28F1B92F" w:rsidRDefault="69900038" w14:paraId="589AB266" w14:textId="48761636">
            <w:pPr>
              <w:rPr>
                <w:rFonts w:ascii="Calibri" w:hAnsi="Calibri" w:cs="Calibri"/>
              </w:rPr>
            </w:pPr>
            <w:r w:rsidRPr="28F1B92F">
              <w:rPr>
                <w:rFonts w:ascii="Calibri" w:hAnsi="Calibri" w:cs="Calibri"/>
              </w:rPr>
              <w:t>TEC.3-5.15.3.5.T, TEC.3-5.15.4.5.B, SCI.3.5.3-5.D, SCI.3.5.3-5.G, SCI.3.5.3-5.J</w:t>
            </w:r>
          </w:p>
        </w:tc>
        <w:tc>
          <w:tcPr>
            <w:tcW w:w="1117" w:type="dxa"/>
          </w:tcPr>
          <w:p w:rsidRPr="00554304" w:rsidR="00C3659B" w:rsidP="00C3659B" w:rsidRDefault="00C3659B" w14:paraId="41BAE792" w14:textId="7A52C670">
            <w:pPr>
              <w:rPr>
                <w:sz w:val="12"/>
                <w:szCs w:val="12"/>
              </w:rPr>
            </w:pPr>
            <w:r w:rsidRPr="00A56024">
              <w:rPr>
                <w:sz w:val="20"/>
                <w:szCs w:val="20"/>
              </w:rPr>
              <w:t>M1, M3</w:t>
            </w:r>
          </w:p>
        </w:tc>
      </w:tr>
      <w:tr w:rsidR="00C3659B" w:rsidTr="28F1B92F" w14:paraId="55A0311F" w14:textId="77777777">
        <w:tc>
          <w:tcPr>
            <w:tcW w:w="6300" w:type="dxa"/>
            <w:vAlign w:val="center"/>
          </w:tcPr>
          <w:p w:rsidR="00C3659B" w:rsidP="00411762" w:rsidRDefault="00C3659B" w14:paraId="73090199" w14:textId="76A5E7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how to search email and how to send email with an attachment.</w:t>
            </w:r>
          </w:p>
        </w:tc>
        <w:tc>
          <w:tcPr>
            <w:tcW w:w="1938" w:type="dxa"/>
            <w:vAlign w:val="center"/>
          </w:tcPr>
          <w:p w:rsidR="006B0B94" w:rsidP="14285E54" w:rsidRDefault="34DF4D60" w14:paraId="3B8F4B16" w14:textId="1F6B28F5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cs="Calibri"/>
              </w:rPr>
              <w:t>CS.3.5.1B-CS-02, TEC.3-5.15.3.5.A, TEC.3-5.15.3.5.B, TEC.3-5.15.3.5.K, TEC.3-5.15.3.5.M, TEC.3-5.15.3.5.N, TEC.3-5.15.3.5.O, TEC.3-5.15.3.5.Q, TEC.3-5.15.3.5.X, TEC.3-5.15.</w:t>
            </w:r>
            <w:r w:rsidRPr="14285E54" w:rsidR="73843291">
              <w:rPr>
                <w:rFonts w:ascii="Calibri" w:hAnsi="Calibri" w:cs="Calibri"/>
              </w:rPr>
              <w:t>7</w:t>
            </w:r>
            <w:r w:rsidRPr="14285E54">
              <w:rPr>
                <w:rFonts w:ascii="Calibri" w:hAnsi="Calibri" w:cs="Calibri"/>
              </w:rPr>
              <w:t>.5.</w:t>
            </w:r>
            <w:r w:rsidRPr="14285E54" w:rsidR="63CF9C8F">
              <w:rPr>
                <w:rFonts w:ascii="Calibri" w:hAnsi="Calibri" w:cs="Calibri"/>
              </w:rPr>
              <w:t>I</w:t>
            </w:r>
            <w:r w:rsidRPr="14285E54">
              <w:rPr>
                <w:rFonts w:ascii="Calibri" w:hAnsi="Calibri" w:cs="Calibri"/>
              </w:rPr>
              <w:t>,</w:t>
            </w:r>
            <w:r w:rsidRPr="14285E54" w:rsidR="0F6A08ED">
              <w:rPr>
                <w:rFonts w:ascii="Calibri" w:hAnsi="Calibri" w:cs="Calibri"/>
              </w:rPr>
              <w:t xml:space="preserve"> TEC.3-5.15.7.5.J, TEC.3-5.15.8.5.C, TEC.3-5.15.8.5.I, SCI.3.5.3-5.A, SCI.3.5.3-5.B, SCI.3.5.3-5.C, SCI.3.5.3-5.D, SCI.3.5.3-5.K</w:t>
            </w:r>
          </w:p>
        </w:tc>
        <w:tc>
          <w:tcPr>
            <w:tcW w:w="1117" w:type="dxa"/>
          </w:tcPr>
          <w:p w:rsidRPr="006B0B94" w:rsidR="00C3659B" w:rsidP="00411762" w:rsidRDefault="006B0B94" w14:paraId="03405241" w14:textId="6B275090">
            <w:r w:rsidRPr="006B0B94">
              <w:t>M1, M3</w:t>
            </w:r>
          </w:p>
        </w:tc>
      </w:tr>
      <w:tr w:rsidR="00411762" w:rsidTr="28F1B92F" w14:paraId="7C9EDBB3" w14:textId="77777777">
        <w:tc>
          <w:tcPr>
            <w:tcW w:w="6300" w:type="dxa"/>
            <w:vAlign w:val="center"/>
          </w:tcPr>
          <w:p w:rsidR="00411762" w:rsidP="00411762" w:rsidRDefault="00414709" w14:paraId="0C8ABEC1" w14:textId="3C2267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Navigate OneNote sections such as Content Library, Collaboration Space, and personal notebook.</w:t>
            </w:r>
          </w:p>
        </w:tc>
        <w:tc>
          <w:tcPr>
            <w:tcW w:w="1938" w:type="dxa"/>
            <w:vAlign w:val="center"/>
          </w:tcPr>
          <w:p w:rsidR="00414709" w:rsidP="14285E54" w:rsidRDefault="0B14F3F8" w14:paraId="41C4AC42" w14:textId="0763177C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cs="Calibri"/>
              </w:rPr>
              <w:t xml:space="preserve">TEC.3-5.15.3.5.M, TEC.3-5.15.3.5.N, SCI.3.5.3-5.A, SCI.3.5.3-5.B, SCI.3.5.3-5.C, SCI.3.5.3-5.CC, </w:t>
            </w:r>
            <w:r w:rsidRPr="14285E54">
              <w:rPr>
                <w:rFonts w:ascii="Calibri" w:hAnsi="Calibri" w:cs="Calibri"/>
              </w:rPr>
              <w:lastRenderedPageBreak/>
              <w:t>SCI.3.5.3-5.J, SCI.3.5.3-5.K</w:t>
            </w:r>
          </w:p>
        </w:tc>
        <w:tc>
          <w:tcPr>
            <w:tcW w:w="1117" w:type="dxa"/>
          </w:tcPr>
          <w:p w:rsidRPr="006B0B94" w:rsidR="00411762" w:rsidP="00411762" w:rsidRDefault="00414709" w14:paraId="31113805" w14:textId="4F97E650">
            <w:r>
              <w:lastRenderedPageBreak/>
              <w:t>M2, M4</w:t>
            </w:r>
          </w:p>
        </w:tc>
      </w:tr>
      <w:tr w:rsidR="00411762" w:rsidTr="28F1B92F" w14:paraId="7284FB7F" w14:textId="77777777">
        <w:tc>
          <w:tcPr>
            <w:tcW w:w="6300" w:type="dxa"/>
            <w:vAlign w:val="center"/>
          </w:tcPr>
          <w:p w:rsidR="00411762" w:rsidP="00411762" w:rsidRDefault="006B0B94" w14:paraId="755F5198" w14:textId="6B6A42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Create, edit, save, and open documents in Microsoft Word software utilizing tools on the Home, Insert, and Formatting tabs.</w:t>
            </w:r>
          </w:p>
        </w:tc>
        <w:tc>
          <w:tcPr>
            <w:tcW w:w="1938" w:type="dxa"/>
            <w:vAlign w:val="center"/>
          </w:tcPr>
          <w:p w:rsidR="006B0B94" w:rsidP="14285E54" w:rsidRDefault="117B8A5C" w14:paraId="64CA1FE4" w14:textId="1267C504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eastAsia="Calibri" w:cs="Calibri"/>
                <w:color w:val="000000" w:themeColor="text1"/>
              </w:rPr>
              <w:t xml:space="preserve">CS.3.5.1B-CS-02, TEC.3-5.15.3.5.M, TEC.3-5.15.3.5.N, </w:t>
            </w:r>
            <w:r w:rsidRPr="14285E54">
              <w:rPr>
                <w:rFonts w:ascii="Calibri" w:hAnsi="Calibri" w:cs="Calibri"/>
              </w:rPr>
              <w:t>SCI.3.5.3-5.A, SCI.3.5.3-5.B, SCI.3.5.3-5.BB, SCI.3.5.3-5.C, SCI.3.5.3-5.I, SCI.3.5.3-5.K, SCI.3.5.3-5.O, SCI.3.5.3-5.Q, SCI.3.5.3-5.R, SCI.3.5.3-5.S, SCI.3.5.3-5.U</w:t>
            </w:r>
          </w:p>
        </w:tc>
        <w:tc>
          <w:tcPr>
            <w:tcW w:w="1117" w:type="dxa"/>
          </w:tcPr>
          <w:p w:rsidRPr="006B0B94" w:rsidR="00411762" w:rsidP="00411762" w:rsidRDefault="006B0B94" w14:paraId="3936486B" w14:textId="365BB782">
            <w:r w:rsidRPr="006B0B94">
              <w:t>M2, M4</w:t>
            </w:r>
          </w:p>
        </w:tc>
      </w:tr>
      <w:tr w:rsidRPr="00AA05C3" w:rsidR="00411762" w:rsidTr="28F1B92F" w14:paraId="14BFC924" w14:textId="77777777">
        <w:tc>
          <w:tcPr>
            <w:tcW w:w="6300" w:type="dxa"/>
            <w:vAlign w:val="center"/>
          </w:tcPr>
          <w:p w:rsidR="00411762" w:rsidP="00411762" w:rsidRDefault="006B0B94" w14:paraId="72B1340A" w14:textId="4FDF35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Create, edit, save, open</w:t>
            </w:r>
            <w:r w:rsidR="00D021F8">
              <w:rPr>
                <w:rFonts w:ascii="Calibri" w:hAnsi="Calibri" w:cs="Calibri"/>
              </w:rPr>
              <w:t xml:space="preserve">, </w:t>
            </w:r>
            <w:r w:rsidR="008D13E5">
              <w:rPr>
                <w:rFonts w:ascii="Calibri" w:hAnsi="Calibri" w:cs="Calibri"/>
              </w:rPr>
              <w:t>and use formulas</w:t>
            </w:r>
            <w:r w:rsidR="00375A60">
              <w:rPr>
                <w:rFonts w:ascii="Calibri" w:hAnsi="Calibri" w:cs="Calibri"/>
              </w:rPr>
              <w:t xml:space="preserve"> to build a spreadsheet budget in Microsoft Excel software.</w:t>
            </w:r>
          </w:p>
        </w:tc>
        <w:tc>
          <w:tcPr>
            <w:tcW w:w="1938" w:type="dxa"/>
            <w:vAlign w:val="center"/>
          </w:tcPr>
          <w:p w:rsidR="008403FE" w:rsidP="14285E54" w:rsidRDefault="419E410E" w14:paraId="13265C0C" w14:textId="38F2A217">
            <w:pPr>
              <w:rPr>
                <w:rFonts w:ascii="Calibri" w:hAnsi="Calibri" w:eastAsia="Calibri" w:cs="Calibri"/>
              </w:rPr>
            </w:pPr>
            <w:r w:rsidRPr="14285E54">
              <w:rPr>
                <w:rFonts w:ascii="Calibri" w:hAnsi="Calibri" w:eastAsia="Calibri" w:cs="Calibri"/>
                <w:color w:val="000000" w:themeColor="text1"/>
              </w:rPr>
              <w:t>CS.3.5.1B-CS-02, CS.3.5.1B-DA-06, CS.3.5.1B-DA-07, TEC.3-5.15.3.5.A, TEC.3-5.15.3.5.G, TEC.3-5.15.3.5.H, TEC.3-5.15.3.5.M, TEC.3-5.15.3.5.N, TEC.3-5.15.3.5.S, TEC.3-5.15.</w:t>
            </w:r>
            <w:r w:rsidRPr="14285E54" w:rsidR="73FA2B99">
              <w:rPr>
                <w:rFonts w:ascii="Calibri" w:hAnsi="Calibri" w:eastAsia="Calibri" w:cs="Calibri"/>
                <w:color w:val="000000" w:themeColor="text1"/>
              </w:rPr>
              <w:t>4.5.G, TEC.3-5.15.8.5.D, TEC.3-5.15.8.5.J, SCI.3.5.3-5.A, SCI.3.5.3-5.BB, SCI.3.5.3-5.C, SCI.3.5.3-5.K, SCI.3.5.3-5.N, SCI.3.5.3-5.O, SCI.3.5.3-5.P, SCI.3.5.3-5.Q, SCI.3.5.3-5.S, SCI.3.5.3-5.U</w:t>
            </w:r>
          </w:p>
        </w:tc>
        <w:tc>
          <w:tcPr>
            <w:tcW w:w="1117" w:type="dxa"/>
          </w:tcPr>
          <w:p w:rsidRPr="006B0B94" w:rsidR="00411762" w:rsidP="00411762" w:rsidRDefault="008403FE" w14:paraId="41A5E7F0" w14:textId="1838123F">
            <w:r>
              <w:t>M2</w:t>
            </w:r>
          </w:p>
        </w:tc>
      </w:tr>
      <w:tr w:rsidRPr="00AA05C3" w:rsidR="00A56024" w:rsidTr="28F1B92F" w14:paraId="69D6DB0F" w14:textId="77777777">
        <w:trPr>
          <w:trHeight w:val="323"/>
        </w:trPr>
        <w:tc>
          <w:tcPr>
            <w:tcW w:w="6300" w:type="dxa"/>
            <w:vAlign w:val="center"/>
          </w:tcPr>
          <w:p w:rsidR="00A56024" w:rsidP="00A56024" w:rsidRDefault="000B0146" w14:paraId="1C943396" w14:textId="3F107B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Utilize</w:t>
            </w:r>
            <w:r w:rsidR="009B4A11">
              <w:rPr>
                <w:rFonts w:ascii="Calibri" w:hAnsi="Calibri" w:cs="Calibri"/>
              </w:rPr>
              <w:t xml:space="preserve"> editing and animation</w:t>
            </w:r>
            <w:r>
              <w:rPr>
                <w:rFonts w:ascii="Calibri" w:hAnsi="Calibri" w:cs="Calibri"/>
              </w:rPr>
              <w:t xml:space="preserve"> tools in Microsoft PowerPoint software to produce </w:t>
            </w:r>
            <w:r w:rsidR="009B4A11">
              <w:rPr>
                <w:rFonts w:ascii="Calibri" w:hAnsi="Calibri" w:cs="Calibri"/>
              </w:rPr>
              <w:t>a presentation.</w:t>
            </w:r>
          </w:p>
        </w:tc>
        <w:tc>
          <w:tcPr>
            <w:tcW w:w="1938" w:type="dxa"/>
            <w:vAlign w:val="center"/>
          </w:tcPr>
          <w:p w:rsidR="00F050BA" w:rsidP="14285E54" w:rsidRDefault="7F41F259" w14:paraId="7C8BBC3C" w14:textId="0563334C">
            <w:pPr>
              <w:rPr>
                <w:rFonts w:ascii="Calibri" w:hAnsi="Calibri" w:eastAsia="Calibri" w:cs="Calibri"/>
              </w:rPr>
            </w:pPr>
            <w:r w:rsidRPr="14285E54">
              <w:rPr>
                <w:rFonts w:ascii="Calibri" w:hAnsi="Calibri" w:eastAsia="Calibri" w:cs="Calibri"/>
                <w:color w:val="000000" w:themeColor="text1"/>
              </w:rPr>
              <w:t xml:space="preserve">CS.3.5.1B-CS-02,  TEC.3-5.15.3.5.A, TEC.3-5.15.3.5.E, TEC.3-5.15.3.5.S, TEC.3-5.15.4.5.A, TEC.3-5.15.4.5.G, 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lastRenderedPageBreak/>
              <w:t>TEC.3-5.15.6.5.M, TEC.3-5.15.7.5.H, TEC.3-5.15.</w:t>
            </w:r>
            <w:r w:rsidRPr="14285E54" w:rsidR="2CBCAC89">
              <w:rPr>
                <w:rFonts w:ascii="Calibri" w:hAnsi="Calibri" w:eastAsia="Calibri" w:cs="Calibri"/>
                <w:color w:val="000000" w:themeColor="text1"/>
              </w:rPr>
              <w:t>8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.5.</w:t>
            </w:r>
            <w:r w:rsidRPr="14285E54" w:rsidR="7CEC6640">
              <w:rPr>
                <w:rFonts w:ascii="Calibri" w:hAnsi="Calibri" w:eastAsia="Calibri" w:cs="Calibri"/>
                <w:color w:val="000000" w:themeColor="text1"/>
              </w:rPr>
              <w:t>D, TEC.3-5.15.8.5.J,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 xml:space="preserve"> SCI.3.5.3-5.A, SCI.3.5.3-5.B, SCI.3.5.3-5.</w:t>
            </w:r>
            <w:r w:rsidRPr="14285E54" w:rsidR="58B200B0">
              <w:rPr>
                <w:rFonts w:ascii="Calibri" w:hAnsi="Calibri" w:eastAsia="Calibri" w:cs="Calibri"/>
                <w:color w:val="000000" w:themeColor="text1"/>
              </w:rPr>
              <w:t>BB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0160B37D">
              <w:rPr>
                <w:rFonts w:ascii="Calibri" w:hAnsi="Calibri" w:eastAsia="Calibri" w:cs="Calibri"/>
                <w:color w:val="000000" w:themeColor="text1"/>
              </w:rPr>
              <w:t>C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67744FE7">
              <w:rPr>
                <w:rFonts w:ascii="Calibri" w:hAnsi="Calibri" w:eastAsia="Calibri" w:cs="Calibri"/>
                <w:color w:val="000000" w:themeColor="text1"/>
              </w:rPr>
              <w:t>CC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3199748C">
              <w:rPr>
                <w:rFonts w:ascii="Calibri" w:hAnsi="Calibri" w:eastAsia="Calibri" w:cs="Calibri"/>
                <w:color w:val="000000" w:themeColor="text1"/>
              </w:rPr>
              <w:t>D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016762D1">
              <w:rPr>
                <w:rFonts w:ascii="Calibri" w:hAnsi="Calibri" w:eastAsia="Calibri" w:cs="Calibri"/>
                <w:color w:val="000000" w:themeColor="text1"/>
              </w:rPr>
              <w:t>DD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4EE0B558">
              <w:rPr>
                <w:rFonts w:ascii="Calibri" w:hAnsi="Calibri" w:eastAsia="Calibri" w:cs="Calibri"/>
                <w:color w:val="000000" w:themeColor="text1"/>
              </w:rPr>
              <w:t>I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6437F014">
              <w:rPr>
                <w:rFonts w:ascii="Calibri" w:hAnsi="Calibri" w:eastAsia="Calibri" w:cs="Calibri"/>
                <w:color w:val="000000" w:themeColor="text1"/>
              </w:rPr>
              <w:t>K</w:t>
            </w:r>
            <w:r w:rsidRPr="14285E54">
              <w:rPr>
                <w:rFonts w:ascii="Calibri" w:hAnsi="Calibri" w:eastAsia="Calibri" w:cs="Calibri"/>
                <w:color w:val="000000" w:themeColor="text1"/>
              </w:rPr>
              <w:t>, SCI.3.5.3-5.</w:t>
            </w:r>
            <w:r w:rsidRPr="14285E54" w:rsidR="5BE84B44">
              <w:rPr>
                <w:rFonts w:ascii="Calibri" w:hAnsi="Calibri" w:eastAsia="Calibri" w:cs="Calibri"/>
                <w:color w:val="000000" w:themeColor="text1"/>
              </w:rPr>
              <w:t>N, SCI.3.5.3-5.O, SCI.3.5.3-5.P, SCI.3.5.3-5.Q, SCI.3.5.3-5.R, SCI.3.5.3-5.S, SCI.3.5.3-5.T, SCI.3.5.3-5.U</w:t>
            </w:r>
          </w:p>
        </w:tc>
        <w:tc>
          <w:tcPr>
            <w:tcW w:w="1117" w:type="dxa"/>
          </w:tcPr>
          <w:p w:rsidRPr="006B0B94" w:rsidR="00A56024" w:rsidP="00A56024" w:rsidRDefault="008403FE" w14:paraId="17C13339" w14:textId="12A5B945">
            <w:r>
              <w:lastRenderedPageBreak/>
              <w:t>M3</w:t>
            </w:r>
          </w:p>
        </w:tc>
      </w:tr>
      <w:tr w:rsidRPr="00AA05C3" w:rsidR="00A56024" w:rsidTr="28F1B92F" w14:paraId="26D9BAB0" w14:textId="77777777">
        <w:tc>
          <w:tcPr>
            <w:tcW w:w="6300" w:type="dxa"/>
            <w:vAlign w:val="center"/>
          </w:tcPr>
          <w:p w:rsidR="00A56024" w:rsidP="00A56024" w:rsidRDefault="00E94988" w14:paraId="729EC7FB" w14:textId="7502F4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Microsoft Forms and complete form/quiz</w:t>
            </w:r>
            <w:r w:rsidR="009D5B04">
              <w:rPr>
                <w:rFonts w:ascii="Calibri" w:hAnsi="Calibri" w:cs="Calibri"/>
              </w:rPr>
              <w:t>.</w:t>
            </w:r>
          </w:p>
        </w:tc>
        <w:tc>
          <w:tcPr>
            <w:tcW w:w="1938" w:type="dxa"/>
            <w:vAlign w:val="center"/>
          </w:tcPr>
          <w:p w:rsidR="009D5B04" w:rsidP="14285E54" w:rsidRDefault="2FE8DB2E" w14:paraId="506AD9D9" w14:textId="092761DD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eastAsia="Calibri" w:cs="Calibri"/>
                <w:color w:val="000000" w:themeColor="text1"/>
              </w:rPr>
              <w:t xml:space="preserve">CS.3.5.1B-CS-02, TEC.3-5.15.3.5.M, TEC.3-5.15.3.5.N, </w:t>
            </w:r>
            <w:r w:rsidRPr="14285E54">
              <w:rPr>
                <w:rFonts w:ascii="Calibri" w:hAnsi="Calibri" w:cs="Calibri"/>
              </w:rPr>
              <w:t>SCI.3.5.3-5.A, SCI.3.5.3-5.C</w:t>
            </w:r>
          </w:p>
        </w:tc>
        <w:tc>
          <w:tcPr>
            <w:tcW w:w="1117" w:type="dxa"/>
          </w:tcPr>
          <w:p w:rsidRPr="006B0B94" w:rsidR="00A56024" w:rsidP="00A56024" w:rsidRDefault="009D5B04" w14:paraId="2E3448CD" w14:textId="4008994D">
            <w:r>
              <w:t>M3</w:t>
            </w:r>
          </w:p>
        </w:tc>
      </w:tr>
      <w:tr w:rsidRPr="00AA05C3" w:rsidR="00A56024" w:rsidTr="28F1B92F" w14:paraId="052FCEDC" w14:textId="77777777">
        <w:tc>
          <w:tcPr>
            <w:tcW w:w="6300" w:type="dxa"/>
            <w:vAlign w:val="center"/>
          </w:tcPr>
          <w:p w:rsidR="00A56024" w:rsidP="00A56024" w:rsidRDefault="00A671EA" w14:paraId="09DBC017" w14:textId="1EF169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Open, edit, and save PDF using Fox-It Reader or</w:t>
            </w:r>
            <w:r w:rsidR="009A13B5">
              <w:rPr>
                <w:rFonts w:ascii="Calibri" w:hAnsi="Calibri" w:cs="Calibri"/>
              </w:rPr>
              <w:t xml:space="preserve"> Microsoft Edge.</w:t>
            </w:r>
          </w:p>
        </w:tc>
        <w:tc>
          <w:tcPr>
            <w:tcW w:w="1938" w:type="dxa"/>
            <w:vAlign w:val="center"/>
          </w:tcPr>
          <w:p w:rsidR="009A13B5" w:rsidP="14285E54" w:rsidRDefault="3191A4D3" w14:paraId="4E64F724" w14:textId="55E5CC42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eastAsia="Calibri" w:cs="Calibri"/>
                <w:color w:val="000000" w:themeColor="text1"/>
              </w:rPr>
              <w:t xml:space="preserve">CS.3.5.1B-CS-02, TEC.3-5.15.3.5.M, TEC.3-5.15.3.5.N, </w:t>
            </w:r>
            <w:r w:rsidRPr="14285E54">
              <w:rPr>
                <w:rFonts w:ascii="Calibri" w:hAnsi="Calibri" w:cs="Calibri"/>
              </w:rPr>
              <w:t>SCI.3.5.3-5.A, SCI.3.5.3-5.B, SCI.3.5.3-5.C</w:t>
            </w:r>
          </w:p>
        </w:tc>
        <w:tc>
          <w:tcPr>
            <w:tcW w:w="1117" w:type="dxa"/>
          </w:tcPr>
          <w:p w:rsidRPr="006B0B94" w:rsidR="00A56024" w:rsidP="00A56024" w:rsidRDefault="009D5B04" w14:paraId="1269F02E" w14:textId="588BD3F1">
            <w:r>
              <w:t>M3</w:t>
            </w:r>
          </w:p>
        </w:tc>
      </w:tr>
      <w:tr w:rsidRPr="00AA05C3" w:rsidR="006D7F3E" w:rsidTr="28F1B92F" w14:paraId="01CCEDBB" w14:textId="77777777">
        <w:tc>
          <w:tcPr>
            <w:tcW w:w="6300" w:type="dxa"/>
            <w:vAlign w:val="center"/>
          </w:tcPr>
          <w:p w:rsidR="006D7F3E" w:rsidP="006D7F3E" w:rsidRDefault="006D7F3E" w14:paraId="161F7F9A" w14:textId="7089A1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programs that respond to timed events and user input.</w:t>
            </w:r>
          </w:p>
        </w:tc>
        <w:tc>
          <w:tcPr>
            <w:tcW w:w="1938" w:type="dxa"/>
            <w:vAlign w:val="center"/>
          </w:tcPr>
          <w:p w:rsidR="006D7F3E" w:rsidP="14285E54" w:rsidRDefault="005A5188" w14:paraId="516EFAD4" w14:textId="4BDBB658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cs="Calibri"/>
              </w:rPr>
              <w:t>C</w:t>
            </w:r>
            <w:r w:rsidRPr="14285E54" w:rsidR="00800504">
              <w:rPr>
                <w:rFonts w:ascii="Calibri" w:hAnsi="Calibri" w:cs="Calibri"/>
              </w:rPr>
              <w:t>S.3-5.1B-AP-08, CS.3.5.1B-AP-09,</w:t>
            </w:r>
            <w:r w:rsidRPr="14285E54" w:rsidR="00B04D56">
              <w:rPr>
                <w:rFonts w:ascii="Calibri" w:hAnsi="Calibri" w:cs="Calibri"/>
              </w:rPr>
              <w:t xml:space="preserve"> </w:t>
            </w:r>
            <w:r w:rsidRPr="14285E54" w:rsidR="00800504">
              <w:rPr>
                <w:rFonts w:ascii="Calibri" w:hAnsi="Calibri" w:cs="Calibri"/>
              </w:rPr>
              <w:t>CS.3.5.1B-AP-10, CS.3.5.1B-AP-1</w:t>
            </w:r>
            <w:r w:rsidRPr="14285E54" w:rsidR="00B04D56">
              <w:rPr>
                <w:rFonts w:ascii="Calibri" w:hAnsi="Calibri" w:cs="Calibri"/>
              </w:rPr>
              <w:t>1</w:t>
            </w:r>
            <w:r w:rsidRPr="14285E54" w:rsidR="00800504">
              <w:rPr>
                <w:rFonts w:ascii="Calibri" w:hAnsi="Calibri" w:cs="Calibri"/>
              </w:rPr>
              <w:t>, CS.3.5.1B-AP-1</w:t>
            </w:r>
            <w:r w:rsidRPr="14285E54" w:rsidR="00B04D56">
              <w:rPr>
                <w:rFonts w:ascii="Calibri" w:hAnsi="Calibri" w:cs="Calibri"/>
              </w:rPr>
              <w:t>2</w:t>
            </w:r>
            <w:r w:rsidRPr="14285E54" w:rsidR="00800504">
              <w:rPr>
                <w:rFonts w:ascii="Calibri" w:hAnsi="Calibri" w:cs="Calibri"/>
              </w:rPr>
              <w:t>, CS.3.5.1B-AP-1</w:t>
            </w:r>
            <w:r w:rsidRPr="14285E54" w:rsidR="00B04D56">
              <w:rPr>
                <w:rFonts w:ascii="Calibri" w:hAnsi="Calibri" w:cs="Calibri"/>
              </w:rPr>
              <w:t xml:space="preserve">3, CS.3.5.1B-AP-14, CS.3.5.1B-AP-15, CS.3.5.1B-AP-16, CS.3.5.1B-AP-17, </w:t>
            </w:r>
            <w:r w:rsidRPr="14285E54" w:rsidR="08832367">
              <w:rPr>
                <w:rFonts w:ascii="Calibri" w:hAnsi="Calibri" w:cs="Calibri"/>
              </w:rPr>
              <w:t xml:space="preserve">TEC.3.5.15.4.5.A, TEC.3.5.15.4.5.D, </w:t>
            </w:r>
            <w:r w:rsidRPr="14285E54" w:rsidR="08832367">
              <w:rPr>
                <w:rFonts w:ascii="Calibri" w:hAnsi="Calibri" w:cs="Calibri"/>
              </w:rPr>
              <w:lastRenderedPageBreak/>
              <w:t>TEC.3.5.15.4.5.G, SCI.3.5.3-5.A, SCI.3.5.3-5.BB, SCI.3.5.3-5.C, SCI.3.5.3-5.CC, SCI.3.5.3-5.DD, SCI.3.5.3-5.M, SCI.3.5.3-5.N, SCI.3.5.3-5.O, SCI.3.5.3-5.P, SCI.3.5.3-5.Q, SCI.3.5.3-5.S, SCI.3.5.3-5.T, SCI.3.5.3-5.U, SCI.3.5.3-5.X</w:t>
            </w:r>
          </w:p>
        </w:tc>
        <w:tc>
          <w:tcPr>
            <w:tcW w:w="1117" w:type="dxa"/>
          </w:tcPr>
          <w:p w:rsidRPr="006B0B94" w:rsidR="006D7F3E" w:rsidP="006D7F3E" w:rsidRDefault="006D7F3E" w14:paraId="29998696" w14:textId="5EB6E01B">
            <w:r>
              <w:lastRenderedPageBreak/>
              <w:t>M4</w:t>
            </w:r>
          </w:p>
        </w:tc>
      </w:tr>
      <w:tr w:rsidRPr="00AA05C3" w:rsidR="006D7F3E" w:rsidTr="28F1B92F" w14:paraId="666E86EA" w14:textId="77777777">
        <w:tc>
          <w:tcPr>
            <w:tcW w:w="6300" w:type="dxa"/>
            <w:vAlign w:val="center"/>
          </w:tcPr>
          <w:p w:rsidR="006D7F3E" w:rsidP="006D7F3E" w:rsidRDefault="00884109" w14:paraId="2DC8CC1E" w14:textId="625FA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 a computer simulation.</w:t>
            </w:r>
          </w:p>
        </w:tc>
        <w:tc>
          <w:tcPr>
            <w:tcW w:w="1938" w:type="dxa"/>
            <w:vAlign w:val="center"/>
          </w:tcPr>
          <w:p w:rsidR="006D7F3E" w:rsidP="006D7F3E" w:rsidRDefault="0081491E" w14:paraId="0B4B62B0" w14:textId="4DCD307F">
            <w:pPr>
              <w:rPr>
                <w:rFonts w:ascii="Calibri" w:hAnsi="Calibri" w:cs="Calibri"/>
              </w:rPr>
            </w:pPr>
            <w:r w:rsidRPr="14285E54">
              <w:rPr>
                <w:rFonts w:ascii="Calibri" w:hAnsi="Calibri" w:cs="Calibri"/>
              </w:rPr>
              <w:t>CS.3-5.1B-AP-08, CS.3.5.1B-AP-09, CS.3.5.1B-AP-10, CS.3.5.1B-AP-11, CS.3.5.1B-AP-12, CS.3.5.1B-AP-13, CS.3.5.1B-AP-14, CS.3.5.1B-AP-15, CS.3.5.1B-AP-16, CS.3.5.1B-AP-17, TEC.3.5.15.4.5</w:t>
            </w:r>
            <w:r w:rsidRPr="14285E54" w:rsidR="30C023EF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A, TEC.3.5.15.4</w:t>
            </w:r>
            <w:r w:rsidRPr="14285E54" w:rsidR="30C023EF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5</w:t>
            </w:r>
            <w:r w:rsidRPr="14285E54" w:rsidR="5260AC22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D, TEC.3.5.15.4.5</w:t>
            </w:r>
            <w:r w:rsidRPr="14285E54" w:rsidR="5D379256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G,</w:t>
            </w:r>
            <w:r w:rsidRPr="14285E54" w:rsidR="06E055E3">
              <w:rPr>
                <w:rFonts w:ascii="Calibri" w:hAnsi="Calibri" w:cs="Calibri"/>
              </w:rPr>
              <w:t xml:space="preserve"> </w:t>
            </w:r>
            <w:r w:rsidRPr="14285E54">
              <w:rPr>
                <w:rFonts w:ascii="Calibri" w:hAnsi="Calibri" w:cs="Calibri"/>
              </w:rPr>
              <w:t>SCI.3.5.3-5</w:t>
            </w:r>
            <w:r w:rsidRPr="14285E54" w:rsidR="2C483EEA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A, SCI.3.5.3-5</w:t>
            </w:r>
            <w:r w:rsidRPr="14285E54" w:rsidR="314AFECE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BB, SCI.3.5.3-5</w:t>
            </w:r>
            <w:r w:rsidRPr="14285E54" w:rsidR="254CCC55">
              <w:rPr>
                <w:rFonts w:ascii="Calibri" w:hAnsi="Calibri" w:cs="Calibri"/>
              </w:rPr>
              <w:t>.</w:t>
            </w:r>
            <w:r w:rsidRPr="14285E54">
              <w:rPr>
                <w:rFonts w:ascii="Calibri" w:hAnsi="Calibri" w:cs="Calibri"/>
              </w:rPr>
              <w:t>C, SCI.3.5.3-</w:t>
            </w:r>
            <w:r w:rsidRPr="14285E54" w:rsidR="00C93FD5">
              <w:rPr>
                <w:rFonts w:ascii="Calibri" w:hAnsi="Calibri" w:cs="Calibri"/>
              </w:rPr>
              <w:t>5</w:t>
            </w:r>
            <w:r w:rsidRPr="14285E54" w:rsidR="10DACCC0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CC, SCI.3.5.3-5</w:t>
            </w:r>
            <w:r w:rsidRPr="14285E54" w:rsidR="52D04054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DD,</w:t>
            </w:r>
            <w:r w:rsidRPr="14285E54" w:rsidR="62CB00AE">
              <w:rPr>
                <w:rFonts w:ascii="Calibri" w:hAnsi="Calibri" w:cs="Calibri"/>
              </w:rPr>
              <w:t xml:space="preserve"> </w:t>
            </w:r>
            <w:r w:rsidRPr="14285E54" w:rsidR="00C93FD5">
              <w:rPr>
                <w:rFonts w:ascii="Calibri" w:hAnsi="Calibri" w:cs="Calibri"/>
              </w:rPr>
              <w:t>SCI.3.5.3-5</w:t>
            </w:r>
            <w:r w:rsidRPr="14285E54" w:rsidR="4967ED8D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M, SCI.3.5.3-5</w:t>
            </w:r>
            <w:r w:rsidRPr="14285E54" w:rsidR="0F05C2E1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N, SCI.3.5.3-5</w:t>
            </w:r>
            <w:r w:rsidRPr="14285E54" w:rsidR="2E9CEBCA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O, SCI.3.5.3-5</w:t>
            </w:r>
            <w:r w:rsidRPr="14285E54" w:rsidR="3D44AF97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P, SCI.3.5.3-5</w:t>
            </w:r>
            <w:r w:rsidRPr="14285E54" w:rsidR="5C38CDF2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Q, SCI.3.5.3-5</w:t>
            </w:r>
            <w:r w:rsidRPr="14285E54" w:rsidR="56D4449A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S, SCI.3.5.3-5</w:t>
            </w:r>
            <w:r w:rsidRPr="14285E54" w:rsidR="0C46D5F8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T, SCI.3.5.3-5</w:t>
            </w:r>
            <w:r w:rsidRPr="14285E54" w:rsidR="47C3B8D8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U, SCI.3.5.3-5</w:t>
            </w:r>
            <w:r w:rsidRPr="14285E54" w:rsidR="1CEAE0EC">
              <w:rPr>
                <w:rFonts w:ascii="Calibri" w:hAnsi="Calibri" w:cs="Calibri"/>
              </w:rPr>
              <w:t>.</w:t>
            </w:r>
            <w:r w:rsidRPr="14285E54" w:rsidR="00C93FD5">
              <w:rPr>
                <w:rFonts w:ascii="Calibri" w:hAnsi="Calibri" w:cs="Calibri"/>
              </w:rPr>
              <w:t>X</w:t>
            </w:r>
          </w:p>
        </w:tc>
        <w:tc>
          <w:tcPr>
            <w:tcW w:w="1117" w:type="dxa"/>
          </w:tcPr>
          <w:p w:rsidRPr="006B0B94" w:rsidR="006D7F3E" w:rsidP="006D7F3E" w:rsidRDefault="006D7F3E" w14:paraId="66159E80" w14:textId="15242057">
            <w:r>
              <w:t>M4</w:t>
            </w:r>
          </w:p>
        </w:tc>
      </w:tr>
    </w:tbl>
    <w:p w:rsidR="00C7166A" w:rsidP="00E965D0" w:rsidRDefault="00C7166A" w14:paraId="1226FA9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57D570BC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075CB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5B3B39" w:rsidR="00D870F7" w:rsidP="00D870F7" w:rsidRDefault="00D870F7" w14:paraId="543382FB" w14:textId="04BC59B6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D96722">
        <w:rPr>
          <w:b/>
        </w:rPr>
        <w:t xml:space="preserve"> </w:t>
      </w:r>
      <w:r w:rsidR="000F4CEF">
        <w:rPr>
          <w:bCs/>
        </w:rPr>
        <w:t>Discussion questions, Quizzes, a</w:t>
      </w:r>
      <w:r w:rsidR="00873B2F">
        <w:rPr>
          <w:bCs/>
        </w:rPr>
        <w:t>n</w:t>
      </w:r>
      <w:r w:rsidR="000F4CEF">
        <w:rPr>
          <w:bCs/>
        </w:rPr>
        <w:t>d Written Responses</w:t>
      </w:r>
    </w:p>
    <w:p w:rsidR="000B542D" w:rsidP="008D65B0" w:rsidRDefault="000B542D" w14:paraId="5734B4B1" w14:textId="77777777">
      <w:pPr>
        <w:tabs>
          <w:tab w:val="center" w:pos="4680"/>
        </w:tabs>
        <w:rPr>
          <w:b/>
        </w:rPr>
      </w:pPr>
    </w:p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1D4B68" w:rsidRDefault="00D870F7" w14:paraId="01D93D3B" w14:textId="7BDC9E62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D96722">
        <w:rPr>
          <w:b/>
        </w:rPr>
        <w:t xml:space="preserve"> </w:t>
      </w:r>
      <w:r w:rsidR="000F4CEF">
        <w:rPr>
          <w:bCs/>
        </w:rPr>
        <w:t xml:space="preserve">Projects, Tests, and Written Responses </w:t>
      </w:r>
    </w:p>
    <w:sectPr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6AF" w:rsidP="005F535D" w:rsidRDefault="004546AF" w14:paraId="4FFEECF0" w14:textId="77777777">
      <w:pPr>
        <w:spacing w:after="0" w:line="240" w:lineRule="auto"/>
      </w:pPr>
      <w:r>
        <w:separator/>
      </w:r>
    </w:p>
  </w:endnote>
  <w:endnote w:type="continuationSeparator" w:id="0">
    <w:p w:rsidR="004546AF" w:rsidP="005F535D" w:rsidRDefault="004546AF" w14:paraId="54CDF9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6AF" w:rsidP="005F535D" w:rsidRDefault="004546AF" w14:paraId="58603CD7" w14:textId="77777777">
      <w:pPr>
        <w:spacing w:after="0" w:line="240" w:lineRule="auto"/>
      </w:pPr>
      <w:r>
        <w:separator/>
      </w:r>
    </w:p>
  </w:footnote>
  <w:footnote w:type="continuationSeparator" w:id="0">
    <w:p w:rsidR="004546AF" w:rsidP="005F535D" w:rsidRDefault="004546AF" w14:paraId="5EB501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4FB"/>
    <w:multiLevelType w:val="hybridMultilevel"/>
    <w:tmpl w:val="F08E2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D161D1"/>
    <w:multiLevelType w:val="hybridMultilevel"/>
    <w:tmpl w:val="A0D82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3145F5"/>
    <w:multiLevelType w:val="hybridMultilevel"/>
    <w:tmpl w:val="134E02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A17E05"/>
    <w:multiLevelType w:val="hybridMultilevel"/>
    <w:tmpl w:val="9918B0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961F01"/>
    <w:multiLevelType w:val="hybridMultilevel"/>
    <w:tmpl w:val="673C0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49185D"/>
    <w:multiLevelType w:val="hybridMultilevel"/>
    <w:tmpl w:val="CEE22F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6F0813"/>
    <w:multiLevelType w:val="hybridMultilevel"/>
    <w:tmpl w:val="75F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1220337">
    <w:abstractNumId w:val="1"/>
  </w:num>
  <w:num w:numId="2" w16cid:durableId="1721510941">
    <w:abstractNumId w:val="5"/>
  </w:num>
  <w:num w:numId="3" w16cid:durableId="1657878665">
    <w:abstractNumId w:val="6"/>
  </w:num>
  <w:num w:numId="4" w16cid:durableId="1144195727">
    <w:abstractNumId w:val="3"/>
  </w:num>
  <w:num w:numId="5" w16cid:durableId="2021201924">
    <w:abstractNumId w:val="0"/>
  </w:num>
  <w:num w:numId="6" w16cid:durableId="446848971">
    <w:abstractNumId w:val="4"/>
  </w:num>
  <w:num w:numId="7" w16cid:durableId="167610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15E8"/>
    <w:rsid w:val="000A150B"/>
    <w:rsid w:val="000B0146"/>
    <w:rsid w:val="000B542D"/>
    <w:rsid w:val="000F4CEF"/>
    <w:rsid w:val="000F7DF6"/>
    <w:rsid w:val="00103AA8"/>
    <w:rsid w:val="00115DCE"/>
    <w:rsid w:val="0012383B"/>
    <w:rsid w:val="001445F7"/>
    <w:rsid w:val="00193011"/>
    <w:rsid w:val="001A7243"/>
    <w:rsid w:val="001D4B68"/>
    <w:rsid w:val="001F3157"/>
    <w:rsid w:val="00211C4C"/>
    <w:rsid w:val="00222BAF"/>
    <w:rsid w:val="00224AB8"/>
    <w:rsid w:val="00233FF6"/>
    <w:rsid w:val="0027358E"/>
    <w:rsid w:val="002872D0"/>
    <w:rsid w:val="002937B8"/>
    <w:rsid w:val="002D7128"/>
    <w:rsid w:val="002D7708"/>
    <w:rsid w:val="002D7C03"/>
    <w:rsid w:val="002E0453"/>
    <w:rsid w:val="002E4B5B"/>
    <w:rsid w:val="0030449E"/>
    <w:rsid w:val="0037005B"/>
    <w:rsid w:val="00371DBD"/>
    <w:rsid w:val="003748AD"/>
    <w:rsid w:val="00375A60"/>
    <w:rsid w:val="003A5710"/>
    <w:rsid w:val="003B74A1"/>
    <w:rsid w:val="003E70C0"/>
    <w:rsid w:val="003F35A5"/>
    <w:rsid w:val="00404EED"/>
    <w:rsid w:val="004075CB"/>
    <w:rsid w:val="00411762"/>
    <w:rsid w:val="00414709"/>
    <w:rsid w:val="00416C75"/>
    <w:rsid w:val="004546AF"/>
    <w:rsid w:val="00472373"/>
    <w:rsid w:val="00477969"/>
    <w:rsid w:val="00487B9C"/>
    <w:rsid w:val="004B6576"/>
    <w:rsid w:val="004C138F"/>
    <w:rsid w:val="004C1828"/>
    <w:rsid w:val="004C57D8"/>
    <w:rsid w:val="004D0DDC"/>
    <w:rsid w:val="004E388A"/>
    <w:rsid w:val="00505A9D"/>
    <w:rsid w:val="00534B67"/>
    <w:rsid w:val="00554304"/>
    <w:rsid w:val="00574B22"/>
    <w:rsid w:val="005A5188"/>
    <w:rsid w:val="005B3B39"/>
    <w:rsid w:val="005B6272"/>
    <w:rsid w:val="005C6230"/>
    <w:rsid w:val="005F00CA"/>
    <w:rsid w:val="005F535D"/>
    <w:rsid w:val="00606A6A"/>
    <w:rsid w:val="00611262"/>
    <w:rsid w:val="00642A3E"/>
    <w:rsid w:val="00655D7A"/>
    <w:rsid w:val="006673BF"/>
    <w:rsid w:val="006B0B94"/>
    <w:rsid w:val="006D28DA"/>
    <w:rsid w:val="006D4C30"/>
    <w:rsid w:val="006D7F3E"/>
    <w:rsid w:val="00704618"/>
    <w:rsid w:val="00730217"/>
    <w:rsid w:val="007429F8"/>
    <w:rsid w:val="00772B43"/>
    <w:rsid w:val="00782A89"/>
    <w:rsid w:val="007A30D0"/>
    <w:rsid w:val="007D0A7F"/>
    <w:rsid w:val="007D3C02"/>
    <w:rsid w:val="007F0C87"/>
    <w:rsid w:val="007F5D81"/>
    <w:rsid w:val="00800504"/>
    <w:rsid w:val="00801417"/>
    <w:rsid w:val="0081491E"/>
    <w:rsid w:val="008403FE"/>
    <w:rsid w:val="00873B2F"/>
    <w:rsid w:val="00884109"/>
    <w:rsid w:val="00886D86"/>
    <w:rsid w:val="008A3F75"/>
    <w:rsid w:val="008A44A9"/>
    <w:rsid w:val="008D13E5"/>
    <w:rsid w:val="008D65B0"/>
    <w:rsid w:val="008E6BE6"/>
    <w:rsid w:val="008F0C8C"/>
    <w:rsid w:val="008F6B8C"/>
    <w:rsid w:val="009444EA"/>
    <w:rsid w:val="00951201"/>
    <w:rsid w:val="00972718"/>
    <w:rsid w:val="00987387"/>
    <w:rsid w:val="009A0807"/>
    <w:rsid w:val="009A13B5"/>
    <w:rsid w:val="009B3066"/>
    <w:rsid w:val="009B4A11"/>
    <w:rsid w:val="009B4BE9"/>
    <w:rsid w:val="009D193A"/>
    <w:rsid w:val="009D5B04"/>
    <w:rsid w:val="009E1778"/>
    <w:rsid w:val="009E2E16"/>
    <w:rsid w:val="00A02591"/>
    <w:rsid w:val="00A34946"/>
    <w:rsid w:val="00A40830"/>
    <w:rsid w:val="00A56024"/>
    <w:rsid w:val="00A56935"/>
    <w:rsid w:val="00A631D7"/>
    <w:rsid w:val="00A63385"/>
    <w:rsid w:val="00A642FC"/>
    <w:rsid w:val="00A671EA"/>
    <w:rsid w:val="00AA05C3"/>
    <w:rsid w:val="00AA0DFB"/>
    <w:rsid w:val="00AA162D"/>
    <w:rsid w:val="00AD6B2C"/>
    <w:rsid w:val="00AE550C"/>
    <w:rsid w:val="00AF318B"/>
    <w:rsid w:val="00B04D56"/>
    <w:rsid w:val="00B1125C"/>
    <w:rsid w:val="00B279DB"/>
    <w:rsid w:val="00B3625C"/>
    <w:rsid w:val="00B40463"/>
    <w:rsid w:val="00B542EF"/>
    <w:rsid w:val="00B7632E"/>
    <w:rsid w:val="00BD0087"/>
    <w:rsid w:val="00BD09E4"/>
    <w:rsid w:val="00BE3220"/>
    <w:rsid w:val="00C040F8"/>
    <w:rsid w:val="00C06854"/>
    <w:rsid w:val="00C11365"/>
    <w:rsid w:val="00C1157A"/>
    <w:rsid w:val="00C23045"/>
    <w:rsid w:val="00C3659B"/>
    <w:rsid w:val="00C436ED"/>
    <w:rsid w:val="00C51ADE"/>
    <w:rsid w:val="00C7166A"/>
    <w:rsid w:val="00C93FD5"/>
    <w:rsid w:val="00C952EB"/>
    <w:rsid w:val="00CB58A0"/>
    <w:rsid w:val="00CE7B74"/>
    <w:rsid w:val="00D021F8"/>
    <w:rsid w:val="00D07C92"/>
    <w:rsid w:val="00D166C6"/>
    <w:rsid w:val="00D343BC"/>
    <w:rsid w:val="00D70673"/>
    <w:rsid w:val="00D7242E"/>
    <w:rsid w:val="00D870F7"/>
    <w:rsid w:val="00D96722"/>
    <w:rsid w:val="00DA601F"/>
    <w:rsid w:val="00DA69F9"/>
    <w:rsid w:val="00DB35FF"/>
    <w:rsid w:val="00DE6A8D"/>
    <w:rsid w:val="00E313E4"/>
    <w:rsid w:val="00E36B21"/>
    <w:rsid w:val="00E629A6"/>
    <w:rsid w:val="00E63B2A"/>
    <w:rsid w:val="00E94988"/>
    <w:rsid w:val="00E965D0"/>
    <w:rsid w:val="00EB741C"/>
    <w:rsid w:val="00EC3554"/>
    <w:rsid w:val="00EC68F3"/>
    <w:rsid w:val="00EC6AE2"/>
    <w:rsid w:val="00F01E4E"/>
    <w:rsid w:val="00F0399E"/>
    <w:rsid w:val="00F050BA"/>
    <w:rsid w:val="00F25C8E"/>
    <w:rsid w:val="00F25D13"/>
    <w:rsid w:val="00F50D40"/>
    <w:rsid w:val="00F9108B"/>
    <w:rsid w:val="0160B37D"/>
    <w:rsid w:val="016762D1"/>
    <w:rsid w:val="02766A29"/>
    <w:rsid w:val="03682E92"/>
    <w:rsid w:val="04EE149D"/>
    <w:rsid w:val="05E62614"/>
    <w:rsid w:val="0662A866"/>
    <w:rsid w:val="06E055E3"/>
    <w:rsid w:val="08832367"/>
    <w:rsid w:val="08EED8B0"/>
    <w:rsid w:val="09C04643"/>
    <w:rsid w:val="0B14F3F8"/>
    <w:rsid w:val="0C46D5F8"/>
    <w:rsid w:val="0E94F6E3"/>
    <w:rsid w:val="0F05C2E1"/>
    <w:rsid w:val="0F6A08ED"/>
    <w:rsid w:val="10DACCC0"/>
    <w:rsid w:val="117B8A5C"/>
    <w:rsid w:val="14285E54"/>
    <w:rsid w:val="174EC43F"/>
    <w:rsid w:val="1B84486D"/>
    <w:rsid w:val="1BB584F6"/>
    <w:rsid w:val="1CEAE0EC"/>
    <w:rsid w:val="1FE314AF"/>
    <w:rsid w:val="2045AB91"/>
    <w:rsid w:val="254CCC55"/>
    <w:rsid w:val="28C78BF3"/>
    <w:rsid w:val="28F1B92F"/>
    <w:rsid w:val="2905256F"/>
    <w:rsid w:val="29D9C2DE"/>
    <w:rsid w:val="29EC8DD7"/>
    <w:rsid w:val="2A249C08"/>
    <w:rsid w:val="2B904BBE"/>
    <w:rsid w:val="2C483EEA"/>
    <w:rsid w:val="2CBA02AE"/>
    <w:rsid w:val="2CBCAC89"/>
    <w:rsid w:val="2D3287FA"/>
    <w:rsid w:val="2E9CEBCA"/>
    <w:rsid w:val="2EF45A7C"/>
    <w:rsid w:val="2FE8DB2E"/>
    <w:rsid w:val="30C023EF"/>
    <w:rsid w:val="314AFECE"/>
    <w:rsid w:val="3191A4D3"/>
    <w:rsid w:val="3199748C"/>
    <w:rsid w:val="31B31EBB"/>
    <w:rsid w:val="33823546"/>
    <w:rsid w:val="339B5DA3"/>
    <w:rsid w:val="34DF4D60"/>
    <w:rsid w:val="3609DB14"/>
    <w:rsid w:val="36130817"/>
    <w:rsid w:val="385ED36C"/>
    <w:rsid w:val="386ECEC6"/>
    <w:rsid w:val="394AA8D9"/>
    <w:rsid w:val="3A884961"/>
    <w:rsid w:val="3C6FDA99"/>
    <w:rsid w:val="3CFAE57B"/>
    <w:rsid w:val="3D0744D0"/>
    <w:rsid w:val="3D44AF97"/>
    <w:rsid w:val="3D450FFF"/>
    <w:rsid w:val="3D77E73F"/>
    <w:rsid w:val="40518BE5"/>
    <w:rsid w:val="41759C88"/>
    <w:rsid w:val="419E410E"/>
    <w:rsid w:val="42DD49BD"/>
    <w:rsid w:val="44842E7D"/>
    <w:rsid w:val="44C34960"/>
    <w:rsid w:val="44D1237F"/>
    <w:rsid w:val="47C3B8D8"/>
    <w:rsid w:val="4967ED8D"/>
    <w:rsid w:val="4A28ABDE"/>
    <w:rsid w:val="4AE2352A"/>
    <w:rsid w:val="4E19D5EC"/>
    <w:rsid w:val="4EE0B558"/>
    <w:rsid w:val="5260AC22"/>
    <w:rsid w:val="52D04054"/>
    <w:rsid w:val="52ED470F"/>
    <w:rsid w:val="56D4449A"/>
    <w:rsid w:val="58B200B0"/>
    <w:rsid w:val="58CD4E18"/>
    <w:rsid w:val="5BE84B44"/>
    <w:rsid w:val="5C38CDF2"/>
    <w:rsid w:val="5C9C16DB"/>
    <w:rsid w:val="5C9F6C99"/>
    <w:rsid w:val="5D379256"/>
    <w:rsid w:val="5E2FF9B6"/>
    <w:rsid w:val="6101CF0B"/>
    <w:rsid w:val="61679A78"/>
    <w:rsid w:val="6244C5B9"/>
    <w:rsid w:val="62CB00AE"/>
    <w:rsid w:val="63CF9C8F"/>
    <w:rsid w:val="6437F014"/>
    <w:rsid w:val="673711DE"/>
    <w:rsid w:val="67744FE7"/>
    <w:rsid w:val="682B8720"/>
    <w:rsid w:val="6921378E"/>
    <w:rsid w:val="69900038"/>
    <w:rsid w:val="6F8E6241"/>
    <w:rsid w:val="6FE9DB67"/>
    <w:rsid w:val="711BCA3B"/>
    <w:rsid w:val="73843291"/>
    <w:rsid w:val="73FA2B99"/>
    <w:rsid w:val="74411E3B"/>
    <w:rsid w:val="74BD4C8A"/>
    <w:rsid w:val="78C91320"/>
    <w:rsid w:val="7CEC6640"/>
    <w:rsid w:val="7D89D0A8"/>
    <w:rsid w:val="7E97FB75"/>
    <w:rsid w:val="7F25A109"/>
    <w:rsid w:val="7F3EC966"/>
    <w:rsid w:val="7F41F259"/>
    <w:rsid w:val="7F5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00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53A4B"/>
    <w:rsid w:val="002D7128"/>
    <w:rsid w:val="00337374"/>
    <w:rsid w:val="004B6576"/>
    <w:rsid w:val="004D62F1"/>
    <w:rsid w:val="006E752D"/>
    <w:rsid w:val="00772B43"/>
    <w:rsid w:val="007E0331"/>
    <w:rsid w:val="00830859"/>
    <w:rsid w:val="00840D2F"/>
    <w:rsid w:val="00A34946"/>
    <w:rsid w:val="00A75108"/>
    <w:rsid w:val="00AB21B6"/>
    <w:rsid w:val="00C2078C"/>
    <w:rsid w:val="00C22C5A"/>
    <w:rsid w:val="00CB58A0"/>
    <w:rsid w:val="00CD2B07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Shultz, Lynn</lastModifiedBy>
  <revision>4</revision>
  <lastPrinted>2020-12-18T18:34:00.0000000Z</lastPrinted>
  <dcterms:created xsi:type="dcterms:W3CDTF">2023-11-15T16:40:00.0000000Z</dcterms:created>
  <dcterms:modified xsi:type="dcterms:W3CDTF">2023-11-15T16:56:02.7453419Z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affabe1fc2329768ca21667df05a305136a4ee07a1a248808bc3a1419d6e9be4</vt:lpwstr>
  </property>
</Properties>
</file>