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36193ADE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2F65E7">
            <w:rPr>
              <w:rFonts w:cstheme="minorHAnsi"/>
            </w:rPr>
            <w:t>World Investigations</w:t>
          </w:r>
          <w:r w:rsidR="00B32B3A">
            <w:rPr>
              <w:rFonts w:cstheme="minorHAnsi"/>
            </w:rPr>
            <w:t xml:space="preserve"> – Middle School Elective</w:t>
          </w:r>
        </w:sdtContent>
      </w:sdt>
    </w:p>
    <w:p w14:paraId="7DBD16A4" w14:textId="6790F9C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B32B3A">
            <w:rPr>
              <w:rFonts w:cstheme="minorHAnsi"/>
            </w:rPr>
            <w:t>0010</w:t>
          </w:r>
          <w:r w:rsidR="00D57D28">
            <w:rPr>
              <w:rFonts w:cstheme="minorHAnsi"/>
            </w:rPr>
            <w:t>1</w:t>
          </w:r>
        </w:sdtContent>
      </w:sdt>
    </w:p>
    <w:p w14:paraId="5A1A935A" w14:textId="7644129A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B32B3A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5C4B0CD0" w:rsidR="00B542EF" w:rsidRPr="007429F8" w:rsidRDefault="007429F8" w:rsidP="00A51C69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BB5984">
            <w:rPr>
              <w:rFonts w:cstheme="minorHAnsi"/>
            </w:rPr>
            <w:t>World Investigations introduces students to current events and world issues</w:t>
          </w:r>
          <w:r w:rsidR="005E04FB">
            <w:rPr>
              <w:rFonts w:cstheme="minorHAnsi"/>
            </w:rPr>
            <w:t xml:space="preserve"> through a blend of historical context, </w:t>
          </w:r>
          <w:r w:rsidR="00664101">
            <w:rPr>
              <w:rFonts w:cstheme="minorHAnsi"/>
            </w:rPr>
            <w:t>geography,</w:t>
          </w:r>
          <w:r w:rsidR="005E04FB">
            <w:rPr>
              <w:rFonts w:cstheme="minorHAnsi"/>
            </w:rPr>
            <w:t xml:space="preserve"> and current news stories</w:t>
          </w:r>
          <w:r w:rsidR="008B219C" w:rsidRPr="008B219C">
            <w:rPr>
              <w:rFonts w:cstheme="minorHAnsi"/>
            </w:rPr>
            <w:t>.</w:t>
          </w:r>
          <w:r w:rsidR="005E04FB">
            <w:rPr>
              <w:rFonts w:cstheme="minorHAnsi"/>
            </w:rPr>
            <w:t xml:space="preserve"> Students will explore global themes such as politics, culture, economics, environment, and human rights. </w:t>
          </w:r>
          <w:r w:rsidR="00F823CA">
            <w:rPr>
              <w:rFonts w:cstheme="minorHAnsi"/>
            </w:rPr>
            <w:t>Th</w:t>
          </w:r>
          <w:r w:rsidR="00664101">
            <w:rPr>
              <w:rFonts w:cstheme="minorHAnsi"/>
            </w:rPr>
            <w:t>e</w:t>
          </w:r>
          <w:r w:rsidR="00F823CA">
            <w:rPr>
              <w:rFonts w:cstheme="minorHAnsi"/>
            </w:rPr>
            <w:t xml:space="preserve"> course will focus on developing critical thinking, media literacy, research skills, and a greater understanding of world events.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0548D8B0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A51C69">
            <w:rPr>
              <w:rFonts w:cstheme="minorHAnsi"/>
            </w:rPr>
            <w:t>Grades 6-8</w:t>
          </w:r>
        </w:sdtContent>
      </w:sdt>
    </w:p>
    <w:p w14:paraId="19574833" w14:textId="5941D4D5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A51C69">
            <w:rPr>
              <w:rFonts w:cstheme="minorHAnsi"/>
            </w:rPr>
            <w:t>One Semester</w:t>
          </w:r>
        </w:sdtContent>
      </w:sdt>
    </w:p>
    <w:p w14:paraId="44798805" w14:textId="7AA7910E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A51C69">
            <w:rPr>
              <w:rFonts w:cstheme="minorHAnsi"/>
            </w:rPr>
            <w:t>.5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0A992C2B" w14:textId="2F08B583" w:rsidR="00FE2DBB" w:rsidRDefault="00FE2DBB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70 </w:t>
          </w:r>
          <w:r w:rsidR="00E71A82">
            <w:rPr>
              <w:rFonts w:cstheme="minorHAnsi"/>
            </w:rPr>
            <w:t>–</w:t>
          </w:r>
          <w:r>
            <w:rPr>
              <w:rFonts w:cstheme="minorHAnsi"/>
            </w:rPr>
            <w:t xml:space="preserve"> </w:t>
          </w:r>
          <w:r w:rsidR="00E71A82">
            <w:rPr>
              <w:rFonts w:cstheme="minorHAnsi"/>
            </w:rPr>
            <w:t>Grades 4-8 with 7-8 Social Studies Concentration</w:t>
          </w:r>
        </w:p>
        <w:p w14:paraId="69E80CF5" w14:textId="20E4F509" w:rsidR="00233FF6" w:rsidRDefault="007D1DFE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</w:t>
          </w:r>
          <w:r w:rsidR="00AF1DF6">
            <w:rPr>
              <w:rFonts w:cstheme="minorHAnsi"/>
            </w:rPr>
            <w:t xml:space="preserve"> 52</w:t>
          </w:r>
          <w:r w:rsidR="0011271A">
            <w:rPr>
              <w:rFonts w:cstheme="minorHAnsi"/>
            </w:rPr>
            <w:t xml:space="preserve"> </w:t>
          </w:r>
          <w:r w:rsidR="00F33732">
            <w:rPr>
              <w:rFonts w:cstheme="minorHAnsi"/>
            </w:rPr>
            <w:t>–</w:t>
          </w:r>
          <w:r w:rsidR="0011271A">
            <w:rPr>
              <w:rFonts w:cstheme="minorHAnsi"/>
            </w:rPr>
            <w:t xml:space="preserve"> </w:t>
          </w:r>
          <w:r w:rsidR="00F33732">
            <w:rPr>
              <w:rFonts w:cstheme="minorHAnsi"/>
            </w:rPr>
            <w:t>Middle Level Social Studies</w:t>
          </w:r>
          <w:r w:rsidR="003A3F4B">
            <w:rPr>
              <w:rFonts w:cstheme="minorHAnsi"/>
            </w:rPr>
            <w:t xml:space="preserve"> 6-9</w:t>
          </w:r>
        </w:p>
        <w:p w14:paraId="3DE02BAC" w14:textId="49AE226B" w:rsidR="00AF1DF6" w:rsidRDefault="00AF1DF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59</w:t>
          </w:r>
          <w:r w:rsidR="00F33732">
            <w:rPr>
              <w:rFonts w:cstheme="minorHAnsi"/>
            </w:rPr>
            <w:t xml:space="preserve"> – Social Studies 7-12</w:t>
          </w:r>
        </w:p>
        <w:p w14:paraId="76B1EE30" w14:textId="1BE408F3" w:rsidR="00AF1DF6" w:rsidRDefault="0070737F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35 – Citizenship Education 7-12</w:t>
          </w:r>
        </w:p>
        <w:p w14:paraId="043561DE" w14:textId="14F328D3" w:rsidR="002B2956" w:rsidRPr="002872D0" w:rsidRDefault="002B2956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 xml:space="preserve">CSPG 104 – Expansion of </w:t>
          </w:r>
          <w:r w:rsidR="00A63E51">
            <w:rPr>
              <w:rFonts w:cstheme="minorHAnsi"/>
            </w:rPr>
            <w:t>Secondary (</w:t>
          </w:r>
          <w:r>
            <w:rPr>
              <w:rFonts w:cstheme="minorHAnsi"/>
            </w:rPr>
            <w:t>7-12</w:t>
          </w:r>
          <w:r w:rsidR="00A63E51">
            <w:rPr>
              <w:rFonts w:cstheme="minorHAnsi"/>
            </w:rPr>
            <w:t>)</w:t>
          </w:r>
          <w:r>
            <w:rPr>
              <w:rFonts w:cstheme="minorHAnsi"/>
            </w:rPr>
            <w:t xml:space="preserve"> Certification to Sixth Grade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7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017A89AC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0737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2CDB90ED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4F0A8A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4ECBDA77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A8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A8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0945E929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4F0A8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0BD09F4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4F0A8A">
            <w:rPr>
              <w:rFonts w:asciiTheme="minorHAnsi" w:hAnsiTheme="minorHAnsi" w:cstheme="minorHAnsi"/>
              <w:color w:val="000000"/>
            </w:rPr>
            <w:t>04305</w:t>
          </w:r>
        </w:sdtContent>
      </w:sdt>
    </w:p>
    <w:p w14:paraId="4E2C03B0" w14:textId="1A9AA7A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8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</w:t>
      </w:r>
      <w:r w:rsidR="006920D7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ose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0E34C7A8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64101">
            <w:t>N/A</w:t>
          </w:r>
        </w:sdtContent>
      </w:sdt>
    </w:p>
    <w:p w14:paraId="3BDFCBA3" w14:textId="4D65A623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64101">
            <w:t>N/A</w:t>
          </w:r>
        </w:sdtContent>
      </w:sdt>
    </w:p>
    <w:p w14:paraId="13940A2E" w14:textId="258EE011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64101">
            <w:t>N/A</w:t>
          </w:r>
        </w:sdtContent>
      </w:sdt>
    </w:p>
    <w:p w14:paraId="315731A5" w14:textId="08BE9B70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64101">
            <w:t>N/A</w:t>
          </w:r>
        </w:sdtContent>
      </w:sdt>
    </w:p>
    <w:p w14:paraId="791863D9" w14:textId="045BBCF4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64101">
                <w:t>N/A</w:t>
              </w:r>
            </w:sdtContent>
          </w:sdt>
        </w:sdtContent>
      </w:sdt>
    </w:p>
    <w:p w14:paraId="37BB8507" w14:textId="0701662B" w:rsidR="00233FF6" w:rsidRPr="00D07C92" w:rsidRDefault="009D193A" w:rsidP="0073435E">
      <w:pPr>
        <w:tabs>
          <w:tab w:val="center" w:pos="0"/>
          <w:tab w:val="left" w:pos="2880"/>
        </w:tabs>
        <w:ind w:left="2880" w:hanging="2880"/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6912E3">
            <w:t xml:space="preserve">Multimedia resources: </w:t>
          </w:r>
          <w:r w:rsidR="00AF5FAA">
            <w:t xml:space="preserve">online news sources, </w:t>
          </w:r>
          <w:r w:rsidR="003F2289">
            <w:t xml:space="preserve">educational websites, </w:t>
          </w:r>
          <w:r w:rsidR="006912E3">
            <w:t>documentaries, podcasts</w:t>
          </w:r>
          <w:r w:rsidR="0025634F">
            <w:t>; Field trips to relevant historical sites or museums</w:t>
          </w:r>
          <w:r w:rsidR="00D10B6F">
            <w:t>; Content specific videos/video clips from Swank,</w:t>
          </w:r>
          <w:r w:rsidR="00F96B0F">
            <w:t xml:space="preserve"> PBS,</w:t>
          </w:r>
          <w:r w:rsidR="00D10B6F">
            <w:t xml:space="preserve"> YouTube or other WCSD approved source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6B0C683C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5-0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72EA0">
            <w:t>5/1/2024</w:t>
          </w:r>
        </w:sdtContent>
      </w:sdt>
    </w:p>
    <w:p w14:paraId="76FD3474" w14:textId="1C219D58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6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26996">
            <w:t>6/10/2024</w:t>
          </w:r>
        </w:sdtContent>
      </w:sdt>
    </w:p>
    <w:p w14:paraId="6AD24045" w14:textId="0E1CF1FB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56407">
            <w:t>202</w:t>
          </w:r>
          <w:r w:rsidR="00766646">
            <w:t>4</w:t>
          </w:r>
          <w:r w:rsidR="00456407">
            <w:t>/202</w:t>
          </w:r>
          <w:r w:rsidR="00766646">
            <w:t>5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4517F783" w14:textId="3AF67962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437F3E12" w14:textId="77777777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305275CD" w14:textId="1159E104" w:rsidR="006C2495" w:rsidRDefault="0070656C" w:rsidP="00BF25E1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Introduction to </w:t>
      </w:r>
      <w:r w:rsidR="00BF25E1">
        <w:rPr>
          <w:bCs/>
          <w:sz w:val="24"/>
          <w:szCs w:val="24"/>
        </w:rPr>
        <w:t>World Events and Media Literacy</w:t>
      </w:r>
    </w:p>
    <w:p w14:paraId="44E43FA3" w14:textId="31631DAA" w:rsidR="00BF25E1" w:rsidRDefault="00BF25E1" w:rsidP="00BF25E1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Global Geography and Key Countries</w:t>
      </w:r>
    </w:p>
    <w:p w14:paraId="3CB9C0FB" w14:textId="16CBBDB9" w:rsidR="00BF25E1" w:rsidRDefault="00BF25E1" w:rsidP="00BF25E1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Global Politics and Governments</w:t>
      </w:r>
    </w:p>
    <w:p w14:paraId="4B3C594F" w14:textId="224932DC" w:rsidR="00BF25E1" w:rsidRPr="00CD3F09" w:rsidRDefault="00A454AE" w:rsidP="00BF25E1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Global Economy and Trade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0CEA4208" w14:textId="5233F42B" w:rsidR="00CD3F09" w:rsidRDefault="00A454AE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Global Environment and Climate Change</w:t>
      </w:r>
    </w:p>
    <w:p w14:paraId="404572A2" w14:textId="51C3014B" w:rsidR="00A454AE" w:rsidRDefault="00A454AE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Human Rights and Social Justice</w:t>
      </w:r>
    </w:p>
    <w:p w14:paraId="7024B163" w14:textId="5BF5FC2A" w:rsidR="00A454AE" w:rsidRDefault="00A454AE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Science, Technology, and Innovation</w:t>
      </w:r>
    </w:p>
    <w:p w14:paraId="1CF98F03" w14:textId="0A646585" w:rsidR="00A454AE" w:rsidRPr="006C2495" w:rsidRDefault="00A454AE" w:rsidP="00BE3220">
      <w:pPr>
        <w:tabs>
          <w:tab w:val="center" w:pos="468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Global Culture and the Arts</w:t>
      </w:r>
    </w:p>
    <w:p w14:paraId="62EBD04A" w14:textId="01469C63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0BA2890B" w14:textId="17168B1F" w:rsidR="00BE3220" w:rsidRPr="00BE3220" w:rsidRDefault="00F4378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See MP1</w:t>
      </w: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69031CFD" w14:textId="62F329DF" w:rsidR="00BE3220" w:rsidRPr="00BE3220" w:rsidRDefault="00F43787" w:rsidP="00BE3220">
      <w:pPr>
        <w:tabs>
          <w:tab w:val="center" w:pos="4680"/>
        </w:tabs>
        <w:rPr>
          <w:sz w:val="24"/>
          <w:szCs w:val="24"/>
        </w:rPr>
      </w:pPr>
      <w:r>
        <w:rPr>
          <w:sz w:val="24"/>
          <w:szCs w:val="24"/>
        </w:rPr>
        <w:t>See MP2</w:t>
      </w: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14:paraId="104FF57C" w14:textId="77777777" w:rsidTr="00DB2FB5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DB2FB5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DB2FB5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E8254C" w:rsidRPr="00AA05C3" w14:paraId="769ADF62" w14:textId="77777777" w:rsidTr="00071D00">
        <w:tc>
          <w:tcPr>
            <w:tcW w:w="6475" w:type="dxa"/>
          </w:tcPr>
          <w:p w14:paraId="402084A1" w14:textId="6AFAB25B" w:rsidR="00E8254C" w:rsidRDefault="001F7C1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what a current event is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3A8CE9D5" w14:textId="06E5AFD4" w:rsidR="00E8254C" w:rsidRDefault="001F7C1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</w:t>
            </w:r>
            <w:r w:rsidR="00F62CD6">
              <w:rPr>
                <w:rFonts w:ascii="Calibri" w:hAnsi="Calibri" w:cs="Calibri"/>
              </w:rPr>
              <w:t>5.6-8.D</w:t>
            </w:r>
          </w:p>
        </w:tc>
        <w:tc>
          <w:tcPr>
            <w:tcW w:w="1170" w:type="dxa"/>
          </w:tcPr>
          <w:p w14:paraId="6128D382" w14:textId="2D04283E" w:rsidR="00B6539D" w:rsidRPr="00513E48" w:rsidRDefault="006C2495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MP1</w:t>
            </w:r>
            <w:r w:rsidR="00B6539D" w:rsidRPr="00513E48">
              <w:rPr>
                <w:sz w:val="18"/>
                <w:szCs w:val="18"/>
              </w:rPr>
              <w:t xml:space="preserve">        </w:t>
            </w:r>
          </w:p>
          <w:p w14:paraId="4AF365F2" w14:textId="13889C7B" w:rsidR="00B6539D" w:rsidRPr="00513E48" w:rsidRDefault="00B6539D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381DE3B6" w14:textId="77777777" w:rsidTr="00071D00">
        <w:tc>
          <w:tcPr>
            <w:tcW w:w="6475" w:type="dxa"/>
          </w:tcPr>
          <w:p w14:paraId="16456A66" w14:textId="2E994206" w:rsidR="005A6AB4" w:rsidRPr="00E8254C" w:rsidRDefault="004443E6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accurate and verifiable news content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000F8EF2" w14:textId="01D9CA3F" w:rsidR="005A6AB4" w:rsidRDefault="00E76494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CC.8.5.6-8.B</w:t>
            </w:r>
            <w:r w:rsidR="00C358C5">
              <w:rPr>
                <w:rFonts w:ascii="Calibri" w:hAnsi="Calibri" w:cs="Calibri"/>
              </w:rPr>
              <w:t>,F</w:t>
            </w:r>
            <w:r w:rsidR="00796F46">
              <w:rPr>
                <w:rFonts w:ascii="Calibri" w:hAnsi="Calibri" w:cs="Calibri"/>
              </w:rPr>
              <w:t>,H</w:t>
            </w:r>
          </w:p>
        </w:tc>
        <w:tc>
          <w:tcPr>
            <w:tcW w:w="1170" w:type="dxa"/>
          </w:tcPr>
          <w:p w14:paraId="01CB4595" w14:textId="7AE7D8DF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6FEB7CC1" w14:textId="2B77DA13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5FF55C41" w14:textId="77777777" w:rsidTr="00071D00">
        <w:tc>
          <w:tcPr>
            <w:tcW w:w="6475" w:type="dxa"/>
          </w:tcPr>
          <w:p w14:paraId="4F5B53A2" w14:textId="4886A87C" w:rsidR="005A6AB4" w:rsidRPr="00E8254C" w:rsidRDefault="00296330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bias and reliability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79835EB8" w14:textId="77777777" w:rsidR="005A6AB4" w:rsidRDefault="007F4FAC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5.1.8.F</w:t>
            </w:r>
          </w:p>
          <w:p w14:paraId="34C80E4F" w14:textId="77777777" w:rsidR="008B3B5B" w:rsidRDefault="008B3B5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5.3.8.H</w:t>
            </w:r>
          </w:p>
          <w:p w14:paraId="0E90CB58" w14:textId="275AEBCB" w:rsidR="00107284" w:rsidRDefault="00107284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8.1.8.</w:t>
            </w:r>
            <w:r w:rsidR="009D6A52">
              <w:rPr>
                <w:rFonts w:ascii="Calibri" w:hAnsi="Calibri" w:cs="Calibri"/>
              </w:rPr>
              <w:t>A,</w:t>
            </w:r>
            <w:r w:rsidR="00A67357">
              <w:rPr>
                <w:rFonts w:ascii="Calibri" w:hAnsi="Calibri" w:cs="Calibri"/>
              </w:rPr>
              <w:t>B</w:t>
            </w:r>
          </w:p>
          <w:p w14:paraId="7DA44FA1" w14:textId="27436659" w:rsidR="00EA2A4D" w:rsidRDefault="00EA2A4D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CC.8.5.8.</w:t>
            </w:r>
            <w:r w:rsidR="009205BC">
              <w:rPr>
                <w:rFonts w:ascii="Calibri" w:hAnsi="Calibri" w:cs="Calibri"/>
              </w:rPr>
              <w:t>F,</w:t>
            </w:r>
            <w:r>
              <w:rPr>
                <w:rFonts w:ascii="Calibri" w:hAnsi="Calibri" w:cs="Calibri"/>
              </w:rPr>
              <w:t>G,</w:t>
            </w:r>
            <w:r w:rsidR="00796F46">
              <w:rPr>
                <w:rFonts w:ascii="Calibri" w:hAnsi="Calibri" w:cs="Calibri"/>
              </w:rPr>
              <w:t>H,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1170" w:type="dxa"/>
          </w:tcPr>
          <w:p w14:paraId="2126B054" w14:textId="2FF5D682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238FD544" w14:textId="0532F745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6D1C010F" w14:textId="77777777" w:rsidTr="00071D00">
        <w:tc>
          <w:tcPr>
            <w:tcW w:w="6475" w:type="dxa"/>
          </w:tcPr>
          <w:p w14:paraId="5514658D" w14:textId="70FA81BF" w:rsidR="005A6AB4" w:rsidRPr="00855C91" w:rsidRDefault="00C16C04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</w:t>
            </w:r>
            <w:r w:rsidR="0005106A">
              <w:rPr>
                <w:rFonts w:ascii="Calibri" w:hAnsi="Calibri" w:cs="Calibri"/>
              </w:rPr>
              <w:t>tify global geography and key countries that frequently appear in world news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045263B7" w14:textId="77777777" w:rsidR="005A6AB4" w:rsidRDefault="0032007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7.1.8.A</w:t>
            </w:r>
          </w:p>
          <w:p w14:paraId="0D0FFDB6" w14:textId="77777777" w:rsidR="0032007E" w:rsidRDefault="002442E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7.2.8.A</w:t>
            </w:r>
          </w:p>
          <w:p w14:paraId="0A88AF10" w14:textId="6A2A1F00" w:rsidR="002442E2" w:rsidRDefault="002442E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7.4.8.A,B</w:t>
            </w:r>
          </w:p>
        </w:tc>
        <w:tc>
          <w:tcPr>
            <w:tcW w:w="1170" w:type="dxa"/>
          </w:tcPr>
          <w:p w14:paraId="1D09C59E" w14:textId="0F44D4D5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38B0AE50" w14:textId="5EA59CC9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37BF14CB" w14:textId="77777777" w:rsidTr="00071D00">
        <w:tc>
          <w:tcPr>
            <w:tcW w:w="6475" w:type="dxa"/>
          </w:tcPr>
          <w:p w14:paraId="1B066E8B" w14:textId="55508162" w:rsidR="005A6AB4" w:rsidRPr="00855C91" w:rsidRDefault="002832C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how geography influences current events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57D42D88" w14:textId="77777777" w:rsidR="005A6AB4" w:rsidRDefault="003E0B9D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7.1.8.A,B</w:t>
            </w:r>
          </w:p>
          <w:p w14:paraId="6DF791E2" w14:textId="77777777" w:rsidR="003E0B9D" w:rsidRDefault="004126E4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7.2.8.A</w:t>
            </w:r>
          </w:p>
          <w:p w14:paraId="29E77A8F" w14:textId="77777777" w:rsidR="004126E4" w:rsidRDefault="004126E4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</w:t>
            </w:r>
            <w:r w:rsidR="00196C87">
              <w:rPr>
                <w:rFonts w:ascii="Calibri" w:hAnsi="Calibri" w:cs="Calibri"/>
              </w:rPr>
              <w:t>8.A</w:t>
            </w:r>
          </w:p>
          <w:p w14:paraId="69696EE2" w14:textId="77777777" w:rsidR="001E608E" w:rsidRDefault="001E608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7.4.8.</w:t>
            </w:r>
            <w:r w:rsidR="00FF66FF">
              <w:rPr>
                <w:rFonts w:ascii="Calibri" w:hAnsi="Calibri" w:cs="Calibri"/>
              </w:rPr>
              <w:t>A,B</w:t>
            </w:r>
          </w:p>
          <w:p w14:paraId="60CB8F81" w14:textId="292E70D8" w:rsidR="00FF66FF" w:rsidRDefault="00FF66FF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8.4.8.B</w:t>
            </w:r>
            <w:r w:rsidR="0056432A">
              <w:rPr>
                <w:rFonts w:ascii="Calibri" w:hAnsi="Calibri" w:cs="Calibri"/>
              </w:rPr>
              <w:t>,C</w:t>
            </w:r>
          </w:p>
        </w:tc>
        <w:tc>
          <w:tcPr>
            <w:tcW w:w="1170" w:type="dxa"/>
          </w:tcPr>
          <w:p w14:paraId="5F2BC8BB" w14:textId="127CA7B5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7C4D2CDD" w14:textId="533A98AE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489008E9" w14:textId="77777777" w:rsidTr="00071D00">
        <w:tc>
          <w:tcPr>
            <w:tcW w:w="6475" w:type="dxa"/>
          </w:tcPr>
          <w:p w14:paraId="14D89C37" w14:textId="0C807654" w:rsidR="005A6AB4" w:rsidRPr="00AE1201" w:rsidRDefault="00780F2F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different forms of government and evaluate their impact on global events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0C63ED2D" w14:textId="77777777" w:rsidR="005A6AB4" w:rsidRDefault="00416F11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5.1.8.B</w:t>
            </w:r>
          </w:p>
          <w:p w14:paraId="307ACBD8" w14:textId="77777777" w:rsidR="00BF2B32" w:rsidRDefault="00BF2B3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5.2.8.A,B</w:t>
            </w:r>
          </w:p>
          <w:p w14:paraId="427476E2" w14:textId="4EAF58BD" w:rsidR="00647502" w:rsidRDefault="0064750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5.3.8.J</w:t>
            </w:r>
          </w:p>
          <w:p w14:paraId="55554021" w14:textId="77777777" w:rsidR="0012364F" w:rsidRDefault="0012364F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5.4.8.A</w:t>
            </w:r>
            <w:r w:rsidR="00D96D1E">
              <w:rPr>
                <w:rFonts w:ascii="Calibri" w:hAnsi="Calibri" w:cs="Calibri"/>
              </w:rPr>
              <w:t>,B</w:t>
            </w:r>
          </w:p>
          <w:p w14:paraId="53643DA9" w14:textId="77777777" w:rsidR="002B451F" w:rsidRDefault="002B451F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6.3.8.B</w:t>
            </w:r>
            <w:r w:rsidR="00C45178">
              <w:rPr>
                <w:rFonts w:ascii="Calibri" w:hAnsi="Calibri" w:cs="Calibri"/>
              </w:rPr>
              <w:t>,D</w:t>
            </w:r>
          </w:p>
          <w:p w14:paraId="35860E37" w14:textId="77777777" w:rsidR="00A129A2" w:rsidRDefault="00A129A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8.1.8.A</w:t>
            </w:r>
          </w:p>
          <w:p w14:paraId="54EDA014" w14:textId="1978D1D2" w:rsidR="00506DED" w:rsidRDefault="00506DED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8.4.8.A-D</w:t>
            </w:r>
          </w:p>
        </w:tc>
        <w:tc>
          <w:tcPr>
            <w:tcW w:w="1170" w:type="dxa"/>
          </w:tcPr>
          <w:p w14:paraId="500E329E" w14:textId="07BDD316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3B22FEA6" w14:textId="18579BDE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7B202678" w14:textId="77777777" w:rsidTr="00071D00">
        <w:tc>
          <w:tcPr>
            <w:tcW w:w="6475" w:type="dxa"/>
          </w:tcPr>
          <w:p w14:paraId="5BC4816E" w14:textId="3748334E" w:rsidR="005A6AB4" w:rsidRPr="00AE1201" w:rsidRDefault="009E144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recent elections and political events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087720B4" w14:textId="296471EA" w:rsidR="005A6AB4" w:rsidRDefault="006B24E1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5.2.8.</w:t>
            </w:r>
            <w:r w:rsidR="00917ACB">
              <w:rPr>
                <w:rFonts w:ascii="Calibri" w:hAnsi="Calibri" w:cs="Calibri"/>
              </w:rPr>
              <w:t>A</w:t>
            </w:r>
            <w:r>
              <w:rPr>
                <w:rFonts w:ascii="Calibri" w:hAnsi="Calibri" w:cs="Calibri"/>
              </w:rPr>
              <w:t>,D</w:t>
            </w:r>
          </w:p>
          <w:p w14:paraId="2A2F1AB1" w14:textId="77777777" w:rsidR="008B3B5B" w:rsidRDefault="008B3B5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5.3.8.H</w:t>
            </w:r>
          </w:p>
          <w:p w14:paraId="3D304757" w14:textId="77777777" w:rsidR="001973E3" w:rsidRDefault="004D3798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</w:t>
            </w:r>
            <w:r w:rsidR="009C5E17">
              <w:rPr>
                <w:rFonts w:ascii="Calibri" w:hAnsi="Calibri" w:cs="Calibri"/>
              </w:rPr>
              <w:t>8.C</w:t>
            </w:r>
          </w:p>
          <w:p w14:paraId="1CA63B6C" w14:textId="31B21D4F" w:rsidR="00A51157" w:rsidRDefault="00A5115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CC.8.5.6-8.G</w:t>
            </w:r>
          </w:p>
        </w:tc>
        <w:tc>
          <w:tcPr>
            <w:tcW w:w="1170" w:type="dxa"/>
          </w:tcPr>
          <w:p w14:paraId="05E1D4F1" w14:textId="74035D90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304250BD" w14:textId="40295190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2AC6D2E2" w14:textId="77777777" w:rsidTr="00071D00">
        <w:tc>
          <w:tcPr>
            <w:tcW w:w="6475" w:type="dxa"/>
          </w:tcPr>
          <w:p w14:paraId="7ECC086C" w14:textId="67E5196A" w:rsidR="005A6AB4" w:rsidRPr="00E90DB2" w:rsidRDefault="009E144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Debate current political issues from multiple perspectives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1814DF16" w14:textId="77777777" w:rsidR="005A6AB4" w:rsidRDefault="009F1B71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5.3.8.G</w:t>
            </w:r>
          </w:p>
          <w:p w14:paraId="5A44C103" w14:textId="77777777" w:rsidR="00C75B02" w:rsidRDefault="00C75B0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5.4.8.</w:t>
            </w:r>
            <w:r w:rsidR="00782C5A">
              <w:rPr>
                <w:rFonts w:ascii="Calibri" w:hAnsi="Calibri" w:cs="Calibri"/>
              </w:rPr>
              <w:t>D</w:t>
            </w:r>
          </w:p>
          <w:p w14:paraId="746C1809" w14:textId="441214C9" w:rsidR="004079D3" w:rsidRDefault="004079D3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CC.8.5.6-8.D,</w:t>
            </w:r>
            <w:r w:rsidR="00095FF7">
              <w:rPr>
                <w:rFonts w:ascii="Calibri" w:hAnsi="Calibri" w:cs="Calibri"/>
              </w:rPr>
              <w:t>H,</w:t>
            </w:r>
            <w:r>
              <w:rPr>
                <w:rFonts w:ascii="Calibri" w:hAnsi="Calibri" w:cs="Calibri"/>
              </w:rPr>
              <w:t>I</w:t>
            </w:r>
          </w:p>
        </w:tc>
        <w:tc>
          <w:tcPr>
            <w:tcW w:w="1170" w:type="dxa"/>
          </w:tcPr>
          <w:p w14:paraId="3ECB7D68" w14:textId="427D41B9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71E2F466" w14:textId="5A4F3045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64DBA3DF" w14:textId="77777777" w:rsidTr="00071D00">
        <w:tc>
          <w:tcPr>
            <w:tcW w:w="6475" w:type="dxa"/>
          </w:tcPr>
          <w:p w14:paraId="4734C65B" w14:textId="5B0CEECB" w:rsidR="005A6AB4" w:rsidRPr="00E90DB2" w:rsidRDefault="008E1FD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Identify basic economic concepts and recognize the importance of global trade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48E6195C" w14:textId="77777777" w:rsidR="005A6AB4" w:rsidRDefault="00D96D1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5.4.8.B</w:t>
            </w:r>
          </w:p>
          <w:p w14:paraId="09D82D73" w14:textId="50E4B746" w:rsidR="006B1965" w:rsidRDefault="009A0730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6.1.8.A-D</w:t>
            </w:r>
          </w:p>
          <w:p w14:paraId="51EFFFB7" w14:textId="77777777" w:rsidR="00C4038F" w:rsidRDefault="00C4038F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6.2.8.A</w:t>
            </w:r>
            <w:r w:rsidR="00612273">
              <w:rPr>
                <w:rFonts w:ascii="Calibri" w:hAnsi="Calibri" w:cs="Calibri"/>
              </w:rPr>
              <w:t>-G</w:t>
            </w:r>
          </w:p>
          <w:p w14:paraId="4EAA6611" w14:textId="2E67FB63" w:rsidR="00722A49" w:rsidRDefault="00722A49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6.4.8.</w:t>
            </w:r>
            <w:r w:rsidR="0055746A">
              <w:rPr>
                <w:rFonts w:ascii="Calibri" w:hAnsi="Calibri" w:cs="Calibri"/>
              </w:rPr>
              <w:t>A,</w:t>
            </w:r>
            <w:r>
              <w:rPr>
                <w:rFonts w:ascii="Calibri" w:hAnsi="Calibri" w:cs="Calibri"/>
              </w:rPr>
              <w:t>B</w:t>
            </w:r>
            <w:r w:rsidR="00521CC1">
              <w:rPr>
                <w:rFonts w:ascii="Calibri" w:hAnsi="Calibri" w:cs="Calibri"/>
              </w:rPr>
              <w:t>,C</w:t>
            </w:r>
          </w:p>
        </w:tc>
        <w:tc>
          <w:tcPr>
            <w:tcW w:w="1170" w:type="dxa"/>
          </w:tcPr>
          <w:p w14:paraId="760A3F93" w14:textId="1DBC3761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7A1A7A88" w14:textId="58A5438D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2BAEB392" w14:textId="77777777" w:rsidTr="00071D00">
        <w:tc>
          <w:tcPr>
            <w:tcW w:w="6475" w:type="dxa"/>
          </w:tcPr>
          <w:p w14:paraId="2B70F6F9" w14:textId="1A31C22E" w:rsidR="005A6AB4" w:rsidRPr="00C0418A" w:rsidRDefault="00CF048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the concept of globalization and its benefits/downsides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6726B615" w14:textId="184CA8E2" w:rsidR="004B7AB2" w:rsidRDefault="004B7AB2" w:rsidP="00071D00">
            <w:pPr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5.4.8.A</w:t>
            </w:r>
          </w:p>
          <w:p w14:paraId="13AE7612" w14:textId="4E38767F" w:rsidR="00F86F41" w:rsidRDefault="00F833E1" w:rsidP="00071D00">
            <w:pPr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6.4.</w:t>
            </w:r>
            <w:r w:rsidR="00125A01">
              <w:rPr>
                <w:szCs w:val="24"/>
              </w:rPr>
              <w:t>8.A</w:t>
            </w:r>
            <w:r w:rsidR="00D86969">
              <w:rPr>
                <w:szCs w:val="24"/>
              </w:rPr>
              <w:t>-D</w:t>
            </w:r>
          </w:p>
          <w:p w14:paraId="27BF7B43" w14:textId="5C0252C5" w:rsidR="008A2D28" w:rsidRPr="009859BA" w:rsidRDefault="00125A01" w:rsidP="00071D00">
            <w:pPr>
              <w:spacing w:line="259" w:lineRule="auto"/>
              <w:rPr>
                <w:szCs w:val="24"/>
              </w:rPr>
            </w:pPr>
            <w:r>
              <w:rPr>
                <w:szCs w:val="24"/>
              </w:rPr>
              <w:t>7.3.8.A</w:t>
            </w:r>
          </w:p>
        </w:tc>
        <w:tc>
          <w:tcPr>
            <w:tcW w:w="1170" w:type="dxa"/>
          </w:tcPr>
          <w:p w14:paraId="65B5F940" w14:textId="6DA62B9D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77E873C8" w14:textId="1AE4062C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  <w:tr w:rsidR="005A6AB4" w:rsidRPr="00AA05C3" w14:paraId="5D17814F" w14:textId="77777777" w:rsidTr="00071D00">
        <w:tc>
          <w:tcPr>
            <w:tcW w:w="6475" w:type="dxa"/>
          </w:tcPr>
          <w:p w14:paraId="66F2CD11" w14:textId="01F32FCA" w:rsidR="005A6AB4" w:rsidRPr="00C0418A" w:rsidRDefault="00CF048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Investigate current economic events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65DDE73D" w14:textId="7037796F" w:rsidR="00254017" w:rsidRDefault="002540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6.1.8.A</w:t>
            </w:r>
            <w:r w:rsidR="005D51E7">
              <w:rPr>
                <w:rFonts w:ascii="Calibri" w:hAnsi="Calibri" w:cs="Calibri"/>
              </w:rPr>
              <w:t>,B</w:t>
            </w:r>
          </w:p>
          <w:p w14:paraId="77FF5336" w14:textId="59D791B2" w:rsidR="005A6AB4" w:rsidRDefault="00FD5A8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6.2.8.</w:t>
            </w:r>
            <w:r w:rsidR="005D51E7">
              <w:rPr>
                <w:rFonts w:ascii="Calibri" w:hAnsi="Calibri" w:cs="Calibri"/>
              </w:rPr>
              <w:t>A,C,</w:t>
            </w:r>
            <w:r>
              <w:rPr>
                <w:rFonts w:ascii="Calibri" w:hAnsi="Calibri" w:cs="Calibri"/>
              </w:rPr>
              <w:t>E</w:t>
            </w:r>
            <w:r w:rsidR="00653A7B">
              <w:rPr>
                <w:rFonts w:ascii="Calibri" w:hAnsi="Calibri" w:cs="Calibri"/>
              </w:rPr>
              <w:t>,F</w:t>
            </w:r>
          </w:p>
          <w:p w14:paraId="0BB1FE57" w14:textId="4DAE8C5C" w:rsidR="0005771E" w:rsidRDefault="0005771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6.3.8.A-D</w:t>
            </w:r>
          </w:p>
        </w:tc>
        <w:tc>
          <w:tcPr>
            <w:tcW w:w="1170" w:type="dxa"/>
          </w:tcPr>
          <w:p w14:paraId="42FAC5CC" w14:textId="5A13883D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MP1        </w:t>
            </w:r>
          </w:p>
          <w:p w14:paraId="4676F811" w14:textId="3A5E6DDE" w:rsidR="005A6AB4" w:rsidRPr="00513E48" w:rsidRDefault="005A6AB4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 xml:space="preserve">MP3        </w:t>
            </w:r>
          </w:p>
        </w:tc>
      </w:tr>
    </w:tbl>
    <w:p w14:paraId="55C9752C" w14:textId="77777777" w:rsidR="00C82E4D" w:rsidRDefault="00C82E4D">
      <w:r>
        <w:br w:type="page"/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3C3A17" w:rsidRPr="00AA05C3" w14:paraId="183EACF8" w14:textId="77777777" w:rsidTr="00071D00">
        <w:tc>
          <w:tcPr>
            <w:tcW w:w="6475" w:type="dxa"/>
          </w:tcPr>
          <w:p w14:paraId="1FC94E48" w14:textId="697CFA06" w:rsidR="003C3A17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Examine environmental issues and the impact of climate change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6D7F9CD5" w14:textId="77777777" w:rsidR="003C3A17" w:rsidRDefault="00B825F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7.1.8.</w:t>
            </w:r>
            <w:r w:rsidR="00137D65">
              <w:rPr>
                <w:rFonts w:ascii="Calibri" w:hAnsi="Calibri" w:cs="Calibri"/>
              </w:rPr>
              <w:t>A</w:t>
            </w:r>
            <w:r w:rsidR="00EB0D7E">
              <w:rPr>
                <w:rFonts w:ascii="Calibri" w:hAnsi="Calibri" w:cs="Calibri"/>
              </w:rPr>
              <w:t>,B</w:t>
            </w:r>
          </w:p>
          <w:p w14:paraId="79569312" w14:textId="77777777" w:rsidR="00EB0D7E" w:rsidRDefault="007E448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7.2.8.A</w:t>
            </w:r>
          </w:p>
          <w:p w14:paraId="2FEEE58F" w14:textId="77777777" w:rsidR="007E4487" w:rsidRDefault="007E448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7.3.8.A</w:t>
            </w:r>
          </w:p>
          <w:p w14:paraId="3C03C16C" w14:textId="77777777" w:rsidR="007E4487" w:rsidRDefault="007E448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7.4.8.B</w:t>
            </w:r>
          </w:p>
          <w:p w14:paraId="08CCDD4D" w14:textId="2BFEF195" w:rsidR="00B30CA3" w:rsidRDefault="00B30CA3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CC.8.5.6-8.G</w:t>
            </w:r>
            <w:r w:rsidR="006C554F">
              <w:rPr>
                <w:rFonts w:ascii="Calibri" w:hAnsi="Calibri" w:cs="Calibri"/>
              </w:rPr>
              <w:t>,H</w:t>
            </w:r>
          </w:p>
        </w:tc>
        <w:tc>
          <w:tcPr>
            <w:tcW w:w="1170" w:type="dxa"/>
          </w:tcPr>
          <w:p w14:paraId="7E656BB9" w14:textId="7777777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  <w:p w14:paraId="36528ED7" w14:textId="13E296EA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</w:tc>
      </w:tr>
      <w:tr w:rsidR="003C3A17" w:rsidRPr="00AA05C3" w14:paraId="0D01E41C" w14:textId="77777777" w:rsidTr="00071D00">
        <w:tc>
          <w:tcPr>
            <w:tcW w:w="6475" w:type="dxa"/>
          </w:tcPr>
          <w:p w14:paraId="046626FF" w14:textId="7A90A75F" w:rsidR="003C3A17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international efforts to address climate change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708FE8D9" w14:textId="77777777" w:rsidR="003C3A17" w:rsidRDefault="005A2DA8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5.4.8.D</w:t>
            </w:r>
          </w:p>
          <w:p w14:paraId="5DF2AAC6" w14:textId="2AF73856" w:rsidR="000D1A67" w:rsidRDefault="000D1A6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6.4.8.</w:t>
            </w:r>
            <w:r w:rsidR="00457F47">
              <w:rPr>
                <w:rFonts w:ascii="Calibri" w:hAnsi="Calibri" w:cs="Calibri"/>
              </w:rPr>
              <w:t>C</w:t>
            </w:r>
          </w:p>
        </w:tc>
        <w:tc>
          <w:tcPr>
            <w:tcW w:w="1170" w:type="dxa"/>
          </w:tcPr>
          <w:p w14:paraId="04EF5685" w14:textId="7777777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  <w:p w14:paraId="418E593A" w14:textId="6CD6D081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</w:tc>
      </w:tr>
      <w:tr w:rsidR="003C3A17" w:rsidRPr="00AA05C3" w14:paraId="4972785A" w14:textId="77777777" w:rsidTr="00071D00">
        <w:tc>
          <w:tcPr>
            <w:tcW w:w="6475" w:type="dxa"/>
          </w:tcPr>
          <w:p w14:paraId="5A5AD033" w14:textId="1A71EDA3" w:rsidR="003C3A17" w:rsidRPr="00C0418A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Explain the Universal Declaration of Human Rights and its implications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1CCFCEEE" w14:textId="6D43E710" w:rsidR="00C24EB2" w:rsidRDefault="00C24EB2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5.2.8.A</w:t>
            </w:r>
            <w:r w:rsidR="00830B16">
              <w:rPr>
                <w:rFonts w:ascii="Calibri" w:hAnsi="Calibri" w:cs="Calibri"/>
              </w:rPr>
              <w:t>,B</w:t>
            </w:r>
          </w:p>
          <w:p w14:paraId="220C254E" w14:textId="49F26629" w:rsidR="003C3A17" w:rsidRDefault="007A48F5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5.4.8.</w:t>
            </w:r>
            <w:r w:rsidR="00526374">
              <w:rPr>
                <w:rFonts w:ascii="Calibri" w:hAnsi="Calibri" w:cs="Calibri"/>
              </w:rPr>
              <w:t>A,B,</w:t>
            </w:r>
            <w:r>
              <w:rPr>
                <w:rFonts w:ascii="Calibri" w:hAnsi="Calibri" w:cs="Calibri"/>
              </w:rPr>
              <w:t>C</w:t>
            </w:r>
          </w:p>
          <w:p w14:paraId="5171143D" w14:textId="77777777" w:rsidR="006165A3" w:rsidRDefault="006165A3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6.3.8.D</w:t>
            </w:r>
          </w:p>
          <w:p w14:paraId="5C8F3092" w14:textId="77777777" w:rsidR="005458E0" w:rsidRDefault="005458E0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6.4.8.C</w:t>
            </w:r>
          </w:p>
          <w:p w14:paraId="0B6F5E1D" w14:textId="77777777" w:rsidR="00BB0831" w:rsidRDefault="00BB0831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</w:t>
            </w:r>
            <w:r w:rsidR="00C24EB2">
              <w:rPr>
                <w:rFonts w:ascii="Calibri" w:hAnsi="Calibri" w:cs="Calibri"/>
              </w:rPr>
              <w:t>8.A,B</w:t>
            </w:r>
          </w:p>
          <w:p w14:paraId="68F20E97" w14:textId="1BAA4C98" w:rsidR="00013CFC" w:rsidRDefault="00013CFC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CC.8.5.6-8.A</w:t>
            </w:r>
            <w:r w:rsidR="0002192D">
              <w:rPr>
                <w:rFonts w:ascii="Calibri" w:hAnsi="Calibri" w:cs="Calibri"/>
              </w:rPr>
              <w:t>,B</w:t>
            </w:r>
            <w:r w:rsidR="00B93C81">
              <w:rPr>
                <w:rFonts w:ascii="Calibri" w:hAnsi="Calibri" w:cs="Calibri"/>
              </w:rPr>
              <w:t>,E</w:t>
            </w:r>
          </w:p>
        </w:tc>
        <w:tc>
          <w:tcPr>
            <w:tcW w:w="1170" w:type="dxa"/>
          </w:tcPr>
          <w:p w14:paraId="2190838E" w14:textId="51ED0098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MP2</w:t>
            </w:r>
          </w:p>
          <w:p w14:paraId="29269D6F" w14:textId="1146DA2E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MP4</w:t>
            </w:r>
          </w:p>
        </w:tc>
      </w:tr>
      <w:tr w:rsidR="003C3A17" w:rsidRPr="00AA05C3" w14:paraId="62F48E00" w14:textId="77777777" w:rsidTr="00071D00">
        <w:tc>
          <w:tcPr>
            <w:tcW w:w="6475" w:type="dxa"/>
          </w:tcPr>
          <w:p w14:paraId="67370FE3" w14:textId="1FB63F16" w:rsidR="003C3A17" w:rsidRPr="00C0418A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human rights issues and social justice movements around the world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239503F9" w14:textId="77777777" w:rsidR="003C3A17" w:rsidRDefault="00E23815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5.4.8.</w:t>
            </w:r>
            <w:r w:rsidR="00A0369C">
              <w:rPr>
                <w:rFonts w:ascii="Calibri" w:hAnsi="Calibri" w:cs="Calibri"/>
              </w:rPr>
              <w:t>A-D</w:t>
            </w:r>
          </w:p>
          <w:p w14:paraId="5E42F821" w14:textId="77777777" w:rsidR="00BD51E9" w:rsidRDefault="00BD51E9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7.3.8.A</w:t>
            </w:r>
          </w:p>
          <w:p w14:paraId="01C51028" w14:textId="77777777" w:rsidR="00F121D4" w:rsidRDefault="00F121D4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8.1.8.A,B</w:t>
            </w:r>
          </w:p>
          <w:p w14:paraId="16721356" w14:textId="77777777" w:rsidR="00A97ACD" w:rsidRDefault="00A97ACD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8.4.8.A</w:t>
            </w:r>
            <w:r w:rsidR="00187031">
              <w:rPr>
                <w:rFonts w:ascii="Calibri" w:hAnsi="Calibri" w:cs="Calibri"/>
              </w:rPr>
              <w:t>-D</w:t>
            </w:r>
          </w:p>
          <w:p w14:paraId="466963E3" w14:textId="66BBBF3B" w:rsidR="00474610" w:rsidRDefault="00474610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CC.8.5.6-8.F</w:t>
            </w:r>
            <w:r w:rsidR="00B335C3">
              <w:rPr>
                <w:rFonts w:ascii="Calibri" w:hAnsi="Calibri" w:cs="Calibri"/>
              </w:rPr>
              <w:t>,G</w:t>
            </w:r>
          </w:p>
        </w:tc>
        <w:tc>
          <w:tcPr>
            <w:tcW w:w="1170" w:type="dxa"/>
          </w:tcPr>
          <w:p w14:paraId="5429CEEF" w14:textId="548AB275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  <w:r w:rsidRPr="00513E48">
              <w:rPr>
                <w:sz w:val="18"/>
                <w:szCs w:val="18"/>
              </w:rPr>
              <w:t xml:space="preserve">        MP4</w:t>
            </w:r>
          </w:p>
        </w:tc>
      </w:tr>
      <w:tr w:rsidR="003C3A17" w:rsidRPr="00AA05C3" w14:paraId="2B996DBD" w14:textId="77777777" w:rsidTr="00071D00">
        <w:tc>
          <w:tcPr>
            <w:tcW w:w="6475" w:type="dxa"/>
          </w:tcPr>
          <w:p w14:paraId="3FCB7F2B" w14:textId="2D9F03AA" w:rsidR="003C3A17" w:rsidRPr="00C0418A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Evaluate the role of science and technology in shaping current events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7BC9648C" w14:textId="55A14ECA" w:rsidR="003C3A17" w:rsidRDefault="00D5062C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6.2.8.</w:t>
            </w:r>
            <w:r w:rsidR="00792329">
              <w:rPr>
                <w:rFonts w:ascii="Calibri" w:hAnsi="Calibri" w:cs="Calibri"/>
              </w:rPr>
              <w:t>F,G</w:t>
            </w:r>
          </w:p>
          <w:p w14:paraId="7FB5A1C0" w14:textId="596A838B" w:rsidR="006A2E7A" w:rsidRDefault="006A2E7A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6.3.8.B</w:t>
            </w:r>
          </w:p>
          <w:p w14:paraId="3818B3B9" w14:textId="32A6EAC2" w:rsidR="00E061AB" w:rsidRDefault="00E061A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6.4.8.</w:t>
            </w:r>
            <w:r w:rsidR="006E460B">
              <w:rPr>
                <w:rFonts w:ascii="Calibri" w:hAnsi="Calibri" w:cs="Calibri"/>
              </w:rPr>
              <w:t>C,</w:t>
            </w:r>
            <w:r>
              <w:rPr>
                <w:rFonts w:ascii="Calibri" w:hAnsi="Calibri" w:cs="Calibri"/>
              </w:rPr>
              <w:t>D</w:t>
            </w:r>
          </w:p>
          <w:p w14:paraId="581B27E2" w14:textId="3FFD6E96" w:rsidR="00706483" w:rsidRDefault="00706483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6.5.8.C</w:t>
            </w:r>
          </w:p>
          <w:p w14:paraId="1D6B71E0" w14:textId="77777777" w:rsidR="00187031" w:rsidRDefault="00187031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8.4.8.C</w:t>
            </w:r>
          </w:p>
          <w:p w14:paraId="7CDA6FBB" w14:textId="280E4B84" w:rsidR="00EC50B0" w:rsidRDefault="00EC50B0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</w:t>
            </w:r>
            <w:r w:rsidR="00D5510D">
              <w:rPr>
                <w:rFonts w:ascii="Calibri" w:hAnsi="Calibri" w:cs="Calibri"/>
              </w:rPr>
              <w:t>F,</w:t>
            </w: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170" w:type="dxa"/>
          </w:tcPr>
          <w:p w14:paraId="3B2178CA" w14:textId="2168E204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  <w:p w14:paraId="62FD5457" w14:textId="351DF4FB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</w:tc>
      </w:tr>
      <w:tr w:rsidR="003C3A17" w:rsidRPr="00AA05C3" w14:paraId="609C550A" w14:textId="77777777" w:rsidTr="00071D00">
        <w:tc>
          <w:tcPr>
            <w:tcW w:w="6475" w:type="dxa"/>
          </w:tcPr>
          <w:p w14:paraId="75374BC3" w14:textId="485C4DF9" w:rsidR="003C3A17" w:rsidRPr="00C0418A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Analyze different cultures and their traditions, art, music, and literature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10C344C8" w14:textId="77777777" w:rsidR="003C3A17" w:rsidRDefault="00E13FFD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7.3.8.A</w:t>
            </w:r>
          </w:p>
          <w:p w14:paraId="75F7560F" w14:textId="77777777" w:rsidR="0035709B" w:rsidRDefault="0035709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8.4.8.A-D</w:t>
            </w:r>
          </w:p>
          <w:p w14:paraId="656265AF" w14:textId="49F5CBB3" w:rsidR="00B335C3" w:rsidRDefault="00B335C3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</w:t>
            </w:r>
            <w:r w:rsidR="00B03480">
              <w:rPr>
                <w:rFonts w:ascii="Calibri" w:hAnsi="Calibri" w:cs="Calibri"/>
              </w:rPr>
              <w:t>F,</w:t>
            </w: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1170" w:type="dxa"/>
          </w:tcPr>
          <w:p w14:paraId="4214F981" w14:textId="7777777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  <w:p w14:paraId="0AE3CF82" w14:textId="39B49E9C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</w:tc>
      </w:tr>
      <w:tr w:rsidR="003C3A17" w:rsidRPr="00AA05C3" w14:paraId="1223F815" w14:textId="77777777" w:rsidTr="00071D00">
        <w:tc>
          <w:tcPr>
            <w:tcW w:w="6475" w:type="dxa"/>
          </w:tcPr>
          <w:p w14:paraId="58809842" w14:textId="182832A9" w:rsidR="003C3A17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Examine how cultural exchange impacts global understanding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299771A5" w14:textId="23C5C6F7" w:rsidR="00E22E76" w:rsidRDefault="00E22E76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5.2.8.A</w:t>
            </w:r>
            <w:r w:rsidR="000631C1">
              <w:rPr>
                <w:rFonts w:ascii="Calibri" w:hAnsi="Calibri" w:cs="Calibri"/>
              </w:rPr>
              <w:t>-D</w:t>
            </w:r>
          </w:p>
          <w:p w14:paraId="38F768C3" w14:textId="281786B4" w:rsidR="00DF1E2E" w:rsidRDefault="00DF1E2E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5.4.8.</w:t>
            </w:r>
            <w:r w:rsidR="006F769C">
              <w:rPr>
                <w:rFonts w:ascii="Calibri" w:hAnsi="Calibri" w:cs="Calibri"/>
              </w:rPr>
              <w:t>A-D</w:t>
            </w:r>
          </w:p>
          <w:p w14:paraId="50B6662A" w14:textId="73C717C5" w:rsidR="00626CAF" w:rsidRDefault="007F5F45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6.3.8.D</w:t>
            </w:r>
          </w:p>
          <w:p w14:paraId="293AE795" w14:textId="29BF475B" w:rsidR="00E47761" w:rsidRDefault="00E47761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6.4.8.</w:t>
            </w:r>
            <w:r w:rsidR="00D361C1">
              <w:rPr>
                <w:rFonts w:ascii="Calibri" w:hAnsi="Calibri" w:cs="Calibri"/>
              </w:rPr>
              <w:t>B,C</w:t>
            </w:r>
            <w:r w:rsidR="00706483">
              <w:rPr>
                <w:rFonts w:ascii="Calibri" w:hAnsi="Calibri" w:cs="Calibri"/>
              </w:rPr>
              <w:t>,D</w:t>
            </w:r>
          </w:p>
          <w:p w14:paraId="3EA4A0C5" w14:textId="025CB0CD" w:rsidR="003C3A17" w:rsidRDefault="00E13FFD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7.3.8.A</w:t>
            </w:r>
          </w:p>
          <w:p w14:paraId="7E7A4247" w14:textId="77777777" w:rsidR="0035709B" w:rsidRDefault="0035709B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8.4.8.A-D</w:t>
            </w:r>
          </w:p>
          <w:p w14:paraId="585DF0F2" w14:textId="2BE64F78" w:rsidR="00081860" w:rsidRDefault="00081860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</w:t>
            </w:r>
            <w:r w:rsidR="009F15BD">
              <w:rPr>
                <w:rFonts w:ascii="Calibri" w:hAnsi="Calibri" w:cs="Calibri"/>
              </w:rPr>
              <w:t>.8.5.6-8.B</w:t>
            </w:r>
          </w:p>
        </w:tc>
        <w:tc>
          <w:tcPr>
            <w:tcW w:w="1170" w:type="dxa"/>
          </w:tcPr>
          <w:p w14:paraId="2332C44F" w14:textId="7777777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  <w:p w14:paraId="26F14D01" w14:textId="6DA1BCE6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</w:tc>
      </w:tr>
      <w:tr w:rsidR="003C3A17" w:rsidRPr="00AA05C3" w14:paraId="78DF88F9" w14:textId="77777777" w:rsidTr="00071D00">
        <w:tc>
          <w:tcPr>
            <w:tcW w:w="6475" w:type="dxa"/>
          </w:tcPr>
          <w:p w14:paraId="260A0F9E" w14:textId="592C31C5" w:rsidR="003C3A17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Investigate how ar</w:t>
            </w:r>
            <w:r w:rsidR="00635835">
              <w:rPr>
                <w:rFonts w:ascii="Calibri" w:hAnsi="Calibri" w:cs="Calibri"/>
              </w:rPr>
              <w:t>t</w:t>
            </w:r>
            <w:r>
              <w:rPr>
                <w:rFonts w:ascii="Calibri" w:hAnsi="Calibri" w:cs="Calibri"/>
              </w:rPr>
              <w:t xml:space="preserve"> and media reflect or influence current events</w:t>
            </w:r>
            <w:r w:rsidR="00BB798D">
              <w:rPr>
                <w:rFonts w:ascii="Calibri" w:hAnsi="Calibri" w:cs="Calibri"/>
              </w:rPr>
              <w:t>.</w:t>
            </w:r>
          </w:p>
        </w:tc>
        <w:tc>
          <w:tcPr>
            <w:tcW w:w="1710" w:type="dxa"/>
          </w:tcPr>
          <w:p w14:paraId="1C3CD1B6" w14:textId="740E92F5" w:rsidR="008D4208" w:rsidRDefault="008D4208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5.3.8.H</w:t>
            </w:r>
          </w:p>
          <w:p w14:paraId="7C63C50F" w14:textId="776F12C9" w:rsidR="00FB6EDC" w:rsidRDefault="00FB6EDC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6.2.8.C</w:t>
            </w:r>
          </w:p>
          <w:p w14:paraId="36F0219E" w14:textId="6DEC45C0" w:rsidR="008D6BCA" w:rsidRDefault="008D6BCA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7.3.8.</w:t>
            </w:r>
            <w:r w:rsidR="00D832B7">
              <w:rPr>
                <w:rFonts w:ascii="Calibri" w:hAnsi="Calibri" w:cs="Calibri"/>
              </w:rPr>
              <w:t>A</w:t>
            </w:r>
          </w:p>
          <w:p w14:paraId="49977EAE" w14:textId="77777777" w:rsidR="003C3A17" w:rsidRDefault="00521CB9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8.1.8.A</w:t>
            </w:r>
          </w:p>
          <w:p w14:paraId="0638CEAC" w14:textId="77777777" w:rsidR="00400FA3" w:rsidRDefault="00400FA3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8.4.8.</w:t>
            </w:r>
            <w:r w:rsidR="00BA2B6A">
              <w:rPr>
                <w:rFonts w:ascii="Calibri" w:hAnsi="Calibri" w:cs="Calibri"/>
              </w:rPr>
              <w:t>B</w:t>
            </w:r>
          </w:p>
          <w:p w14:paraId="6B05EE8C" w14:textId="4C5D3F2D" w:rsidR="00D5510D" w:rsidRDefault="00D5510D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CC.8.5.6-8.F,G</w:t>
            </w:r>
          </w:p>
        </w:tc>
        <w:tc>
          <w:tcPr>
            <w:tcW w:w="1170" w:type="dxa"/>
          </w:tcPr>
          <w:p w14:paraId="6BA7C4D7" w14:textId="7777777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2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  <w:p w14:paraId="5D9D5C01" w14:textId="1E374CD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</w:t>
            </w:r>
            <w:r>
              <w:rPr>
                <w:sz w:val="18"/>
                <w:szCs w:val="18"/>
              </w:rPr>
              <w:t>4</w:t>
            </w:r>
            <w:r w:rsidRPr="00513E48">
              <w:rPr>
                <w:sz w:val="18"/>
                <w:szCs w:val="18"/>
              </w:rPr>
              <w:t xml:space="preserve">        </w:t>
            </w:r>
          </w:p>
        </w:tc>
      </w:tr>
      <w:tr w:rsidR="003C3A17" w:rsidRPr="00AA05C3" w14:paraId="5B14C8FF" w14:textId="77777777" w:rsidTr="00071D00">
        <w:tc>
          <w:tcPr>
            <w:tcW w:w="6475" w:type="dxa"/>
          </w:tcPr>
          <w:p w14:paraId="048F11F5" w14:textId="1C25C7C2" w:rsidR="003C3A17" w:rsidRPr="00A52CCC" w:rsidRDefault="003C3A17" w:rsidP="00071D00">
            <w:pPr>
              <w:rPr>
                <w:rFonts w:ascii="Calibri" w:hAnsi="Calibri" w:cs="Calibri"/>
              </w:rPr>
            </w:pPr>
            <w:r w:rsidRPr="00A52CCC">
              <w:rPr>
                <w:rFonts w:ascii="Calibri" w:hAnsi="Calibri" w:cs="Calibri"/>
              </w:rPr>
              <w:t>Produce an organized</w:t>
            </w:r>
            <w:r>
              <w:rPr>
                <w:rFonts w:ascii="Calibri" w:hAnsi="Calibri" w:cs="Calibri"/>
              </w:rPr>
              <w:t xml:space="preserve"> </w:t>
            </w:r>
            <w:r w:rsidRPr="00A52CCC">
              <w:rPr>
                <w:rFonts w:ascii="Calibri" w:hAnsi="Calibri" w:cs="Calibri"/>
              </w:rPr>
              <w:t>product on an assigned</w:t>
            </w:r>
            <w:r>
              <w:rPr>
                <w:rFonts w:ascii="Calibri" w:hAnsi="Calibri" w:cs="Calibri"/>
              </w:rPr>
              <w:t xml:space="preserve"> current event</w:t>
            </w:r>
            <w:r w:rsidRPr="00A52CCC">
              <w:rPr>
                <w:rFonts w:ascii="Calibri" w:hAnsi="Calibri" w:cs="Calibri"/>
              </w:rPr>
              <w:t xml:space="preserve"> that</w:t>
            </w:r>
          </w:p>
          <w:p w14:paraId="1E90E829" w14:textId="0F62ECFF" w:rsidR="003C3A17" w:rsidRPr="003406B1" w:rsidRDefault="003C3A17" w:rsidP="00071D00">
            <w:pPr>
              <w:rPr>
                <w:rFonts w:ascii="Calibri" w:hAnsi="Calibri" w:cs="Calibri"/>
              </w:rPr>
            </w:pPr>
            <w:r w:rsidRPr="00A52CCC">
              <w:rPr>
                <w:rFonts w:ascii="Calibri" w:hAnsi="Calibri" w:cs="Calibri"/>
              </w:rPr>
              <w:t>presents and reflects on a</w:t>
            </w:r>
            <w:r>
              <w:rPr>
                <w:rFonts w:ascii="Calibri" w:hAnsi="Calibri" w:cs="Calibri"/>
              </w:rPr>
              <w:t xml:space="preserve"> </w:t>
            </w:r>
            <w:r w:rsidRPr="00A52CCC">
              <w:rPr>
                <w:rFonts w:ascii="Calibri" w:hAnsi="Calibri" w:cs="Calibri"/>
              </w:rPr>
              <w:t>thesis statement and</w:t>
            </w:r>
            <w:r>
              <w:rPr>
                <w:rFonts w:ascii="Calibri" w:hAnsi="Calibri" w:cs="Calibri"/>
              </w:rPr>
              <w:t xml:space="preserve"> </w:t>
            </w:r>
            <w:r w:rsidRPr="00A52CCC">
              <w:rPr>
                <w:rFonts w:ascii="Calibri" w:hAnsi="Calibri" w:cs="Calibri"/>
              </w:rPr>
              <w:t>appropriate primary and</w:t>
            </w:r>
            <w:r>
              <w:rPr>
                <w:rFonts w:ascii="Calibri" w:hAnsi="Calibri" w:cs="Calibri"/>
              </w:rPr>
              <w:t xml:space="preserve"> </w:t>
            </w:r>
            <w:r w:rsidRPr="00A52CCC">
              <w:rPr>
                <w:rFonts w:ascii="Calibri" w:hAnsi="Calibri" w:cs="Calibri"/>
              </w:rPr>
              <w:t>secondary sources.</w:t>
            </w:r>
          </w:p>
        </w:tc>
        <w:tc>
          <w:tcPr>
            <w:tcW w:w="1710" w:type="dxa"/>
          </w:tcPr>
          <w:p w14:paraId="4C3AB839" w14:textId="77777777" w:rsidR="003C3A17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CC.8.5.6-8.G</w:t>
            </w:r>
          </w:p>
          <w:p w14:paraId="3827241E" w14:textId="50EC91D6" w:rsidR="003C3A17" w:rsidRDefault="003C3A17" w:rsidP="00071D00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CC.8.6.6</w:t>
            </w:r>
            <w:r w:rsidR="007F1C49">
              <w:rPr>
                <w:rFonts w:ascii="Calibri" w:hAnsi="Calibri" w:cs="Calibri"/>
              </w:rPr>
              <w:t>-8</w:t>
            </w:r>
            <w:r>
              <w:rPr>
                <w:rFonts w:ascii="Calibri" w:hAnsi="Calibri" w:cs="Calibri"/>
              </w:rPr>
              <w:t>.A-I</w:t>
            </w:r>
          </w:p>
        </w:tc>
        <w:tc>
          <w:tcPr>
            <w:tcW w:w="1170" w:type="dxa"/>
          </w:tcPr>
          <w:p w14:paraId="2C26477E" w14:textId="7777777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MP1        MP2</w:t>
            </w:r>
          </w:p>
          <w:p w14:paraId="50A167B7" w14:textId="539185B6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MP3        MP4</w:t>
            </w:r>
          </w:p>
        </w:tc>
      </w:tr>
      <w:tr w:rsidR="003C3A17" w:rsidRPr="00AA05C3" w14:paraId="3CB82A77" w14:textId="77777777" w:rsidTr="00071D00">
        <w:tc>
          <w:tcPr>
            <w:tcW w:w="6475" w:type="dxa"/>
          </w:tcPr>
          <w:p w14:paraId="208C49D9" w14:textId="32B05C05" w:rsidR="003C3A17" w:rsidRDefault="003C3A17" w:rsidP="00071D00">
            <w:pPr>
              <w:rPr>
                <w:rFonts w:ascii="Calibri" w:hAnsi="Calibri" w:cs="Calibri"/>
              </w:rPr>
            </w:pPr>
            <w:r w:rsidRPr="007B6E0C">
              <w:rPr>
                <w:szCs w:val="24"/>
              </w:rPr>
              <w:t xml:space="preserve">Determine the meaning of words and phrases as they are used in a text, including vocabulary specific to domains related to history/social studies. </w:t>
            </w:r>
          </w:p>
        </w:tc>
        <w:tc>
          <w:tcPr>
            <w:tcW w:w="1710" w:type="dxa"/>
          </w:tcPr>
          <w:p w14:paraId="04C76293" w14:textId="77777777" w:rsidR="003C3A17" w:rsidRPr="007B6E0C" w:rsidRDefault="003C3A17" w:rsidP="00071D00">
            <w:pPr>
              <w:spacing w:line="259" w:lineRule="auto"/>
              <w:rPr>
                <w:szCs w:val="24"/>
              </w:rPr>
            </w:pPr>
            <w:r w:rsidRPr="007B6E0C">
              <w:rPr>
                <w:szCs w:val="24"/>
              </w:rPr>
              <w:t>CC.8.5.6-8.</w:t>
            </w:r>
            <w:r>
              <w:rPr>
                <w:szCs w:val="24"/>
              </w:rPr>
              <w:t>D</w:t>
            </w:r>
            <w:r w:rsidRPr="007B6E0C">
              <w:rPr>
                <w:szCs w:val="24"/>
              </w:rPr>
              <w:t xml:space="preserve"> </w:t>
            </w:r>
          </w:p>
          <w:p w14:paraId="40F9BD9C" w14:textId="77777777" w:rsidR="003C3A17" w:rsidRDefault="003C3A17" w:rsidP="00071D00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</w:tcPr>
          <w:p w14:paraId="10C38843" w14:textId="77777777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MP1        MP2</w:t>
            </w:r>
          </w:p>
          <w:p w14:paraId="47EBD0DB" w14:textId="384F3075" w:rsidR="003C3A17" w:rsidRPr="00513E48" w:rsidRDefault="003C3A17" w:rsidP="00071D00">
            <w:pPr>
              <w:rPr>
                <w:sz w:val="18"/>
                <w:szCs w:val="18"/>
              </w:rPr>
            </w:pPr>
            <w:r w:rsidRPr="00513E48">
              <w:rPr>
                <w:sz w:val="18"/>
                <w:szCs w:val="18"/>
              </w:rPr>
              <w:t>MP3        MP4</w:t>
            </w:r>
          </w:p>
        </w:tc>
      </w:tr>
    </w:tbl>
    <w:p w14:paraId="090465C8" w14:textId="77777777" w:rsidR="004068B1" w:rsidRDefault="004068B1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46A49D4E" w14:textId="77777777" w:rsidR="00071D00" w:rsidRDefault="00D870F7" w:rsidP="00A20390">
      <w:pPr>
        <w:tabs>
          <w:tab w:val="center" w:pos="4680"/>
        </w:tabs>
        <w:ind w:left="180"/>
        <w:rPr>
          <w:bCs/>
        </w:rPr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</w:t>
      </w:r>
      <w:r w:rsidR="00D36194">
        <w:rPr>
          <w:b/>
        </w:rPr>
        <w:t xml:space="preserve"> but are not limited to</w:t>
      </w:r>
      <w:r w:rsidR="00071D00" w:rsidRPr="00071D00">
        <w:rPr>
          <w:b/>
        </w:rPr>
        <w:t>:</w:t>
      </w:r>
    </w:p>
    <w:p w14:paraId="3C84B5C9" w14:textId="297400AE" w:rsidR="00071D00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Cs/>
        </w:rPr>
      </w:pPr>
      <w:r w:rsidRPr="00071D00">
        <w:rPr>
          <w:bCs/>
        </w:rPr>
        <w:t xml:space="preserve">Journal Entry </w:t>
      </w:r>
    </w:p>
    <w:p w14:paraId="5FDDC797" w14:textId="4B0C144F" w:rsidR="00071D00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Cs/>
        </w:rPr>
      </w:pPr>
      <w:r w:rsidRPr="00071D00">
        <w:rPr>
          <w:bCs/>
        </w:rPr>
        <w:t>Entry/Exit Ticket</w:t>
      </w:r>
    </w:p>
    <w:p w14:paraId="356F6C9F" w14:textId="55A582DF" w:rsidR="00071D00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Cs/>
        </w:rPr>
      </w:pPr>
      <w:r w:rsidRPr="00071D00">
        <w:rPr>
          <w:bCs/>
        </w:rPr>
        <w:t xml:space="preserve">Thinking Map </w:t>
      </w:r>
    </w:p>
    <w:p w14:paraId="32D2BC56" w14:textId="71E41278" w:rsidR="00071D00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Cs/>
        </w:rPr>
      </w:pPr>
      <w:r w:rsidRPr="00071D00">
        <w:rPr>
          <w:bCs/>
        </w:rPr>
        <w:t>Verbal Explanation</w:t>
      </w:r>
    </w:p>
    <w:p w14:paraId="04072FD5" w14:textId="20254AE5" w:rsidR="00071D00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Cs/>
        </w:rPr>
      </w:pPr>
      <w:r w:rsidRPr="00071D00">
        <w:rPr>
          <w:bCs/>
        </w:rPr>
        <w:t>Observation</w:t>
      </w:r>
    </w:p>
    <w:p w14:paraId="23618265" w14:textId="0C12110E" w:rsidR="00071D00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Cs/>
        </w:rPr>
      </w:pPr>
      <w:r w:rsidRPr="00071D00">
        <w:rPr>
          <w:bCs/>
        </w:rPr>
        <w:t>Artifacts</w:t>
      </w:r>
    </w:p>
    <w:p w14:paraId="5B545292" w14:textId="4CF0A40C" w:rsidR="00071D00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Cs/>
        </w:rPr>
      </w:pPr>
      <w:r w:rsidRPr="00071D00">
        <w:rPr>
          <w:bCs/>
        </w:rPr>
        <w:t>Reflection/Summary</w:t>
      </w:r>
    </w:p>
    <w:p w14:paraId="6484BC95" w14:textId="1266C285" w:rsidR="000B542D" w:rsidRPr="00071D00" w:rsidRDefault="00A20390" w:rsidP="00071D00">
      <w:pPr>
        <w:pStyle w:val="ListParagraph"/>
        <w:numPr>
          <w:ilvl w:val="0"/>
          <w:numId w:val="2"/>
        </w:numPr>
        <w:tabs>
          <w:tab w:val="center" w:pos="4680"/>
        </w:tabs>
        <w:spacing w:after="0"/>
        <w:rPr>
          <w:b/>
        </w:rPr>
      </w:pPr>
      <w:r w:rsidRPr="00071D00">
        <w:rPr>
          <w:bCs/>
        </w:rPr>
        <w:t>Quiz</w:t>
      </w:r>
    </w:p>
    <w:p w14:paraId="23A1877F" w14:textId="77777777" w:rsidR="00071D00" w:rsidRDefault="00071D00" w:rsidP="008D65B0">
      <w:pPr>
        <w:tabs>
          <w:tab w:val="center" w:pos="4680"/>
        </w:tabs>
        <w:rPr>
          <w:b/>
        </w:rPr>
      </w:pPr>
    </w:p>
    <w:p w14:paraId="534391F2" w14:textId="51FE4B74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1F9D7EB1" w14:textId="77777777" w:rsidR="00071D00" w:rsidRDefault="00D870F7" w:rsidP="00B232E4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</w:t>
      </w:r>
      <w:r w:rsidR="00D36194">
        <w:rPr>
          <w:b/>
        </w:rPr>
        <w:t xml:space="preserve"> but are not limited to</w:t>
      </w:r>
      <w:r w:rsidR="00F25C8E">
        <w:rPr>
          <w:b/>
        </w:rPr>
        <w:t>:</w:t>
      </w:r>
      <w:r w:rsidR="00B232E4" w:rsidRPr="00B232E4">
        <w:t xml:space="preserve"> </w:t>
      </w:r>
    </w:p>
    <w:p w14:paraId="6771313C" w14:textId="3316DE6C" w:rsidR="00071D00" w:rsidRDefault="00B232E4" w:rsidP="00071D00">
      <w:pPr>
        <w:pStyle w:val="ListParagraph"/>
        <w:numPr>
          <w:ilvl w:val="0"/>
          <w:numId w:val="3"/>
        </w:numPr>
        <w:tabs>
          <w:tab w:val="center" w:pos="4680"/>
        </w:tabs>
        <w:spacing w:after="0"/>
      </w:pPr>
      <w:r>
        <w:t xml:space="preserve">Writing a Paper/Essay </w:t>
      </w:r>
    </w:p>
    <w:p w14:paraId="0D7A144C" w14:textId="68CD9D42" w:rsidR="00071D00" w:rsidRDefault="00B232E4" w:rsidP="00071D00">
      <w:pPr>
        <w:pStyle w:val="ListParagraph"/>
        <w:numPr>
          <w:ilvl w:val="0"/>
          <w:numId w:val="3"/>
        </w:numPr>
        <w:tabs>
          <w:tab w:val="center" w:pos="4680"/>
        </w:tabs>
        <w:spacing w:after="0"/>
      </w:pPr>
      <w:r>
        <w:t>Performance Tasks</w:t>
      </w:r>
    </w:p>
    <w:p w14:paraId="27D82CAA" w14:textId="318CCD65" w:rsidR="00071D00" w:rsidRDefault="00B232E4" w:rsidP="00071D00">
      <w:pPr>
        <w:pStyle w:val="ListParagraph"/>
        <w:numPr>
          <w:ilvl w:val="0"/>
          <w:numId w:val="3"/>
        </w:numPr>
        <w:tabs>
          <w:tab w:val="center" w:pos="4680"/>
        </w:tabs>
        <w:spacing w:after="0"/>
      </w:pPr>
      <w:r>
        <w:t xml:space="preserve">Project </w:t>
      </w:r>
    </w:p>
    <w:p w14:paraId="5D873307" w14:textId="4FBD705F" w:rsidR="00071D00" w:rsidRDefault="00B232E4" w:rsidP="00071D00">
      <w:pPr>
        <w:pStyle w:val="ListParagraph"/>
        <w:numPr>
          <w:ilvl w:val="0"/>
          <w:numId w:val="3"/>
        </w:numPr>
        <w:tabs>
          <w:tab w:val="center" w:pos="4680"/>
        </w:tabs>
        <w:spacing w:after="0"/>
      </w:pPr>
      <w:r>
        <w:t>Tests</w:t>
      </w:r>
    </w:p>
    <w:p w14:paraId="431135EF" w14:textId="2B364F26" w:rsidR="00B232E4" w:rsidRDefault="00B232E4" w:rsidP="00071D00">
      <w:pPr>
        <w:pStyle w:val="ListParagraph"/>
        <w:numPr>
          <w:ilvl w:val="0"/>
          <w:numId w:val="3"/>
        </w:numPr>
        <w:tabs>
          <w:tab w:val="center" w:pos="4680"/>
        </w:tabs>
        <w:spacing w:after="0"/>
      </w:pPr>
      <w:r>
        <w:t>Portfolio</w:t>
      </w:r>
    </w:p>
    <w:p w14:paraId="715FCE7A" w14:textId="064EE825" w:rsidR="00D36194" w:rsidRDefault="00D36194" w:rsidP="00B232E4">
      <w:pPr>
        <w:tabs>
          <w:tab w:val="center" w:pos="4680"/>
        </w:tabs>
        <w:ind w:left="180"/>
      </w:pPr>
    </w:p>
    <w:sectPr w:rsidR="00D36194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3BBD1" w14:textId="77777777" w:rsidR="00FE07F4" w:rsidRDefault="00FE07F4" w:rsidP="005F535D">
      <w:pPr>
        <w:spacing w:after="0" w:line="240" w:lineRule="auto"/>
      </w:pPr>
      <w:r>
        <w:separator/>
      </w:r>
    </w:p>
  </w:endnote>
  <w:endnote w:type="continuationSeparator" w:id="0">
    <w:p w14:paraId="60BB7654" w14:textId="77777777" w:rsidR="00FE07F4" w:rsidRDefault="00FE07F4" w:rsidP="005F535D">
      <w:pPr>
        <w:spacing w:after="0" w:line="240" w:lineRule="auto"/>
      </w:pPr>
      <w:r>
        <w:continuationSeparator/>
      </w:r>
    </w:p>
  </w:endnote>
  <w:endnote w:type="continuationNotice" w:id="1">
    <w:p w14:paraId="208D24F8" w14:textId="77777777" w:rsidR="00FE07F4" w:rsidRDefault="00FE07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985F" w14:textId="77777777" w:rsidR="00FE07F4" w:rsidRDefault="00FE07F4" w:rsidP="005F535D">
      <w:pPr>
        <w:spacing w:after="0" w:line="240" w:lineRule="auto"/>
      </w:pPr>
      <w:r>
        <w:separator/>
      </w:r>
    </w:p>
  </w:footnote>
  <w:footnote w:type="continuationSeparator" w:id="0">
    <w:p w14:paraId="3D933476" w14:textId="77777777" w:rsidR="00FE07F4" w:rsidRDefault="00FE07F4" w:rsidP="005F535D">
      <w:pPr>
        <w:spacing w:after="0" w:line="240" w:lineRule="auto"/>
      </w:pPr>
      <w:r>
        <w:continuationSeparator/>
      </w:r>
    </w:p>
  </w:footnote>
  <w:footnote w:type="continuationNotice" w:id="1">
    <w:p w14:paraId="4E1C9C4C" w14:textId="77777777" w:rsidR="00FE07F4" w:rsidRDefault="00FE07F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A0622"/>
    <w:multiLevelType w:val="hybridMultilevel"/>
    <w:tmpl w:val="05ECAF0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542C6DF7"/>
    <w:multiLevelType w:val="hybridMultilevel"/>
    <w:tmpl w:val="EAD484C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6BA6046F"/>
    <w:multiLevelType w:val="hybridMultilevel"/>
    <w:tmpl w:val="A20E6F5A"/>
    <w:lvl w:ilvl="0" w:tplc="D8A81E6E">
      <w:start w:val="8"/>
      <w:numFmt w:val="bullet"/>
      <w:lvlText w:val=""/>
      <w:lvlJc w:val="left"/>
      <w:pPr>
        <w:ind w:left="54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num w:numId="1" w16cid:durableId="1550459697">
    <w:abstractNumId w:val="2"/>
  </w:num>
  <w:num w:numId="2" w16cid:durableId="2139178553">
    <w:abstractNumId w:val="0"/>
  </w:num>
  <w:num w:numId="3" w16cid:durableId="13290973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44AC"/>
    <w:rsid w:val="00013CFC"/>
    <w:rsid w:val="0002192D"/>
    <w:rsid w:val="00023F6E"/>
    <w:rsid w:val="000332F0"/>
    <w:rsid w:val="0005106A"/>
    <w:rsid w:val="0005771E"/>
    <w:rsid w:val="000631C1"/>
    <w:rsid w:val="00071D00"/>
    <w:rsid w:val="00072EA0"/>
    <w:rsid w:val="000810BD"/>
    <w:rsid w:val="00081860"/>
    <w:rsid w:val="00095FF7"/>
    <w:rsid w:val="00097461"/>
    <w:rsid w:val="000B124B"/>
    <w:rsid w:val="000B542D"/>
    <w:rsid w:val="000B54A7"/>
    <w:rsid w:val="000C1578"/>
    <w:rsid w:val="000C5325"/>
    <w:rsid w:val="000D1A67"/>
    <w:rsid w:val="000F27CF"/>
    <w:rsid w:val="000F7DF6"/>
    <w:rsid w:val="00103D10"/>
    <w:rsid w:val="00107284"/>
    <w:rsid w:val="0011271A"/>
    <w:rsid w:val="0012364F"/>
    <w:rsid w:val="00125A01"/>
    <w:rsid w:val="0013334B"/>
    <w:rsid w:val="00137D65"/>
    <w:rsid w:val="00143CCA"/>
    <w:rsid w:val="001445F7"/>
    <w:rsid w:val="00150D59"/>
    <w:rsid w:val="00164425"/>
    <w:rsid w:val="00175123"/>
    <w:rsid w:val="0018530C"/>
    <w:rsid w:val="00186589"/>
    <w:rsid w:val="00187031"/>
    <w:rsid w:val="00196C87"/>
    <w:rsid w:val="001973E3"/>
    <w:rsid w:val="00197B72"/>
    <w:rsid w:val="001C4D65"/>
    <w:rsid w:val="001C5803"/>
    <w:rsid w:val="001D4B68"/>
    <w:rsid w:val="001D5282"/>
    <w:rsid w:val="001D6D3F"/>
    <w:rsid w:val="001E608E"/>
    <w:rsid w:val="001F138D"/>
    <w:rsid w:val="001F19D3"/>
    <w:rsid w:val="001F3157"/>
    <w:rsid w:val="001F355B"/>
    <w:rsid w:val="001F7C1B"/>
    <w:rsid w:val="00212899"/>
    <w:rsid w:val="00220B30"/>
    <w:rsid w:val="00222BAF"/>
    <w:rsid w:val="002266E9"/>
    <w:rsid w:val="00232550"/>
    <w:rsid w:val="00233FF6"/>
    <w:rsid w:val="002422E3"/>
    <w:rsid w:val="00242473"/>
    <w:rsid w:val="002442E2"/>
    <w:rsid w:val="00250199"/>
    <w:rsid w:val="00250569"/>
    <w:rsid w:val="00254017"/>
    <w:rsid w:val="0025634F"/>
    <w:rsid w:val="0026643C"/>
    <w:rsid w:val="002778A7"/>
    <w:rsid w:val="002832CE"/>
    <w:rsid w:val="002872D0"/>
    <w:rsid w:val="00296330"/>
    <w:rsid w:val="002B2956"/>
    <w:rsid w:val="002B451F"/>
    <w:rsid w:val="002B5DBA"/>
    <w:rsid w:val="002D4E1E"/>
    <w:rsid w:val="002D7128"/>
    <w:rsid w:val="002D7708"/>
    <w:rsid w:val="002E0453"/>
    <w:rsid w:val="002E4B5B"/>
    <w:rsid w:val="002F4929"/>
    <w:rsid w:val="002F65E7"/>
    <w:rsid w:val="002F7F4C"/>
    <w:rsid w:val="0032007E"/>
    <w:rsid w:val="00334EE2"/>
    <w:rsid w:val="00337F76"/>
    <w:rsid w:val="003406B1"/>
    <w:rsid w:val="003424F6"/>
    <w:rsid w:val="0035709B"/>
    <w:rsid w:val="00363065"/>
    <w:rsid w:val="0037005B"/>
    <w:rsid w:val="003748AD"/>
    <w:rsid w:val="0037676F"/>
    <w:rsid w:val="00391834"/>
    <w:rsid w:val="00392717"/>
    <w:rsid w:val="003A3F4B"/>
    <w:rsid w:val="003A4770"/>
    <w:rsid w:val="003C064A"/>
    <w:rsid w:val="003C3A17"/>
    <w:rsid w:val="003C7B24"/>
    <w:rsid w:val="003D03F5"/>
    <w:rsid w:val="003E01AE"/>
    <w:rsid w:val="003E0B9D"/>
    <w:rsid w:val="003E42D3"/>
    <w:rsid w:val="003F2289"/>
    <w:rsid w:val="003F35A5"/>
    <w:rsid w:val="00400FA3"/>
    <w:rsid w:val="00403E53"/>
    <w:rsid w:val="004068B1"/>
    <w:rsid w:val="004079D3"/>
    <w:rsid w:val="00411762"/>
    <w:rsid w:val="004126E4"/>
    <w:rsid w:val="00416C75"/>
    <w:rsid w:val="00416F11"/>
    <w:rsid w:val="00420363"/>
    <w:rsid w:val="00436DB0"/>
    <w:rsid w:val="00443CB1"/>
    <w:rsid w:val="004443E6"/>
    <w:rsid w:val="00456407"/>
    <w:rsid w:val="00457F47"/>
    <w:rsid w:val="00472373"/>
    <w:rsid w:val="00474610"/>
    <w:rsid w:val="00477969"/>
    <w:rsid w:val="004B15D7"/>
    <w:rsid w:val="004B5569"/>
    <w:rsid w:val="004B6576"/>
    <w:rsid w:val="004B7AB2"/>
    <w:rsid w:val="004C138F"/>
    <w:rsid w:val="004C5122"/>
    <w:rsid w:val="004D0DDC"/>
    <w:rsid w:val="004D3798"/>
    <w:rsid w:val="004E0C92"/>
    <w:rsid w:val="004F0A8A"/>
    <w:rsid w:val="004F0DFA"/>
    <w:rsid w:val="0050406E"/>
    <w:rsid w:val="005050BC"/>
    <w:rsid w:val="00506DED"/>
    <w:rsid w:val="00513E48"/>
    <w:rsid w:val="00521CB9"/>
    <w:rsid w:val="00521CC1"/>
    <w:rsid w:val="00526374"/>
    <w:rsid w:val="00534B67"/>
    <w:rsid w:val="005458E0"/>
    <w:rsid w:val="005505F7"/>
    <w:rsid w:val="00554304"/>
    <w:rsid w:val="0055746A"/>
    <w:rsid w:val="0056432A"/>
    <w:rsid w:val="00572305"/>
    <w:rsid w:val="00595616"/>
    <w:rsid w:val="00597609"/>
    <w:rsid w:val="005A1786"/>
    <w:rsid w:val="005A2DA8"/>
    <w:rsid w:val="005A6AB4"/>
    <w:rsid w:val="005B3B39"/>
    <w:rsid w:val="005B6272"/>
    <w:rsid w:val="005C127E"/>
    <w:rsid w:val="005C6230"/>
    <w:rsid w:val="005D51E7"/>
    <w:rsid w:val="005E04FB"/>
    <w:rsid w:val="005F00CA"/>
    <w:rsid w:val="005F4BAC"/>
    <w:rsid w:val="005F535D"/>
    <w:rsid w:val="00612273"/>
    <w:rsid w:val="006165A3"/>
    <w:rsid w:val="00626639"/>
    <w:rsid w:val="00626CAF"/>
    <w:rsid w:val="00635835"/>
    <w:rsid w:val="006369C8"/>
    <w:rsid w:val="00642A3E"/>
    <w:rsid w:val="006459A7"/>
    <w:rsid w:val="00647502"/>
    <w:rsid w:val="00653A7B"/>
    <w:rsid w:val="00663401"/>
    <w:rsid w:val="00664101"/>
    <w:rsid w:val="0066655C"/>
    <w:rsid w:val="006673BF"/>
    <w:rsid w:val="00672AF7"/>
    <w:rsid w:val="00687735"/>
    <w:rsid w:val="006912E3"/>
    <w:rsid w:val="006920D7"/>
    <w:rsid w:val="006A2E7A"/>
    <w:rsid w:val="006A6A74"/>
    <w:rsid w:val="006B1965"/>
    <w:rsid w:val="006B24E1"/>
    <w:rsid w:val="006B7B66"/>
    <w:rsid w:val="006C2495"/>
    <w:rsid w:val="006C554F"/>
    <w:rsid w:val="006D28DA"/>
    <w:rsid w:val="006D4C30"/>
    <w:rsid w:val="006E02D9"/>
    <w:rsid w:val="006E460B"/>
    <w:rsid w:val="006F769C"/>
    <w:rsid w:val="00706483"/>
    <w:rsid w:val="0070656C"/>
    <w:rsid w:val="0070737F"/>
    <w:rsid w:val="00722A49"/>
    <w:rsid w:val="007275E4"/>
    <w:rsid w:val="00732E87"/>
    <w:rsid w:val="0073435E"/>
    <w:rsid w:val="00737C71"/>
    <w:rsid w:val="007429F8"/>
    <w:rsid w:val="00766646"/>
    <w:rsid w:val="00771075"/>
    <w:rsid w:val="0077189E"/>
    <w:rsid w:val="00772B43"/>
    <w:rsid w:val="00780F2F"/>
    <w:rsid w:val="00782AA3"/>
    <w:rsid w:val="00782C5A"/>
    <w:rsid w:val="00792329"/>
    <w:rsid w:val="00796F46"/>
    <w:rsid w:val="007A22AC"/>
    <w:rsid w:val="007A30D0"/>
    <w:rsid w:val="007A48F5"/>
    <w:rsid w:val="007C09E1"/>
    <w:rsid w:val="007C30CA"/>
    <w:rsid w:val="007D0A7F"/>
    <w:rsid w:val="007D1DFE"/>
    <w:rsid w:val="007D3C02"/>
    <w:rsid w:val="007D6751"/>
    <w:rsid w:val="007E4487"/>
    <w:rsid w:val="007F1C49"/>
    <w:rsid w:val="007F4FAC"/>
    <w:rsid w:val="007F5F45"/>
    <w:rsid w:val="007F71B6"/>
    <w:rsid w:val="00801417"/>
    <w:rsid w:val="00803A24"/>
    <w:rsid w:val="00806257"/>
    <w:rsid w:val="0081109A"/>
    <w:rsid w:val="00830B16"/>
    <w:rsid w:val="00855C91"/>
    <w:rsid w:val="00886D86"/>
    <w:rsid w:val="008A2D28"/>
    <w:rsid w:val="008A3F75"/>
    <w:rsid w:val="008A44A9"/>
    <w:rsid w:val="008A4E18"/>
    <w:rsid w:val="008B0D1A"/>
    <w:rsid w:val="008B1930"/>
    <w:rsid w:val="008B219C"/>
    <w:rsid w:val="008B3B5B"/>
    <w:rsid w:val="008D3909"/>
    <w:rsid w:val="008D4208"/>
    <w:rsid w:val="008D4865"/>
    <w:rsid w:val="008D65B0"/>
    <w:rsid w:val="008D6BCA"/>
    <w:rsid w:val="008E1FDE"/>
    <w:rsid w:val="008E405E"/>
    <w:rsid w:val="008E6BE6"/>
    <w:rsid w:val="00917ACB"/>
    <w:rsid w:val="009205BC"/>
    <w:rsid w:val="00924045"/>
    <w:rsid w:val="00940065"/>
    <w:rsid w:val="009444EA"/>
    <w:rsid w:val="00951201"/>
    <w:rsid w:val="0095445B"/>
    <w:rsid w:val="009707E9"/>
    <w:rsid w:val="009708EB"/>
    <w:rsid w:val="00972718"/>
    <w:rsid w:val="009859BA"/>
    <w:rsid w:val="00987387"/>
    <w:rsid w:val="00995613"/>
    <w:rsid w:val="00997171"/>
    <w:rsid w:val="00997C70"/>
    <w:rsid w:val="009A0730"/>
    <w:rsid w:val="009B4BE9"/>
    <w:rsid w:val="009C00F7"/>
    <w:rsid w:val="009C5E17"/>
    <w:rsid w:val="009D0F55"/>
    <w:rsid w:val="009D193A"/>
    <w:rsid w:val="009D6A52"/>
    <w:rsid w:val="009E1442"/>
    <w:rsid w:val="009E16DF"/>
    <w:rsid w:val="009E2E16"/>
    <w:rsid w:val="009F15BD"/>
    <w:rsid w:val="009F1B71"/>
    <w:rsid w:val="00A02591"/>
    <w:rsid w:val="00A0369C"/>
    <w:rsid w:val="00A10E75"/>
    <w:rsid w:val="00A12638"/>
    <w:rsid w:val="00A129A2"/>
    <w:rsid w:val="00A20390"/>
    <w:rsid w:val="00A22465"/>
    <w:rsid w:val="00A34946"/>
    <w:rsid w:val="00A454AE"/>
    <w:rsid w:val="00A46245"/>
    <w:rsid w:val="00A4773E"/>
    <w:rsid w:val="00A51157"/>
    <w:rsid w:val="00A51C69"/>
    <w:rsid w:val="00A52CCC"/>
    <w:rsid w:val="00A55A4B"/>
    <w:rsid w:val="00A56935"/>
    <w:rsid w:val="00A5703B"/>
    <w:rsid w:val="00A63E51"/>
    <w:rsid w:val="00A67357"/>
    <w:rsid w:val="00A71E18"/>
    <w:rsid w:val="00A73562"/>
    <w:rsid w:val="00A808A4"/>
    <w:rsid w:val="00A90E96"/>
    <w:rsid w:val="00A91ACE"/>
    <w:rsid w:val="00A93005"/>
    <w:rsid w:val="00A93BA1"/>
    <w:rsid w:val="00A97ACD"/>
    <w:rsid w:val="00AA05C3"/>
    <w:rsid w:val="00AA0DFB"/>
    <w:rsid w:val="00AA0E09"/>
    <w:rsid w:val="00AA162D"/>
    <w:rsid w:val="00AA6A0A"/>
    <w:rsid w:val="00AC083B"/>
    <w:rsid w:val="00AC5F9B"/>
    <w:rsid w:val="00AD6B2C"/>
    <w:rsid w:val="00AD7C93"/>
    <w:rsid w:val="00AE1201"/>
    <w:rsid w:val="00AE550C"/>
    <w:rsid w:val="00AF1DD4"/>
    <w:rsid w:val="00AF1DF6"/>
    <w:rsid w:val="00AF283B"/>
    <w:rsid w:val="00AF5FAA"/>
    <w:rsid w:val="00B03480"/>
    <w:rsid w:val="00B1125C"/>
    <w:rsid w:val="00B21820"/>
    <w:rsid w:val="00B232E4"/>
    <w:rsid w:val="00B279DB"/>
    <w:rsid w:val="00B27D99"/>
    <w:rsid w:val="00B30CA3"/>
    <w:rsid w:val="00B32B3A"/>
    <w:rsid w:val="00B335C3"/>
    <w:rsid w:val="00B3625C"/>
    <w:rsid w:val="00B542EF"/>
    <w:rsid w:val="00B61053"/>
    <w:rsid w:val="00B61B57"/>
    <w:rsid w:val="00B6240C"/>
    <w:rsid w:val="00B6539D"/>
    <w:rsid w:val="00B7541E"/>
    <w:rsid w:val="00B7632E"/>
    <w:rsid w:val="00B825FB"/>
    <w:rsid w:val="00B93C81"/>
    <w:rsid w:val="00BA2B6A"/>
    <w:rsid w:val="00BB0831"/>
    <w:rsid w:val="00BB08FB"/>
    <w:rsid w:val="00BB11EB"/>
    <w:rsid w:val="00BB5984"/>
    <w:rsid w:val="00BB798D"/>
    <w:rsid w:val="00BD09E4"/>
    <w:rsid w:val="00BD51E9"/>
    <w:rsid w:val="00BE0BFB"/>
    <w:rsid w:val="00BE1A20"/>
    <w:rsid w:val="00BE3220"/>
    <w:rsid w:val="00BF25E1"/>
    <w:rsid w:val="00BF2B32"/>
    <w:rsid w:val="00BF38EA"/>
    <w:rsid w:val="00C040F8"/>
    <w:rsid w:val="00C0418A"/>
    <w:rsid w:val="00C06854"/>
    <w:rsid w:val="00C11365"/>
    <w:rsid w:val="00C16C04"/>
    <w:rsid w:val="00C24EB2"/>
    <w:rsid w:val="00C320C9"/>
    <w:rsid w:val="00C358C5"/>
    <w:rsid w:val="00C4038F"/>
    <w:rsid w:val="00C436ED"/>
    <w:rsid w:val="00C45178"/>
    <w:rsid w:val="00C4539B"/>
    <w:rsid w:val="00C7166A"/>
    <w:rsid w:val="00C75B02"/>
    <w:rsid w:val="00C76227"/>
    <w:rsid w:val="00C82E4D"/>
    <w:rsid w:val="00C952EB"/>
    <w:rsid w:val="00CA5D61"/>
    <w:rsid w:val="00CB282A"/>
    <w:rsid w:val="00CB58A0"/>
    <w:rsid w:val="00CD3F09"/>
    <w:rsid w:val="00CE3F56"/>
    <w:rsid w:val="00CE5E10"/>
    <w:rsid w:val="00CE7B74"/>
    <w:rsid w:val="00CF048E"/>
    <w:rsid w:val="00D028CC"/>
    <w:rsid w:val="00D049B0"/>
    <w:rsid w:val="00D0708D"/>
    <w:rsid w:val="00D07C92"/>
    <w:rsid w:val="00D10B6F"/>
    <w:rsid w:val="00D15C96"/>
    <w:rsid w:val="00D263EB"/>
    <w:rsid w:val="00D3523A"/>
    <w:rsid w:val="00D36194"/>
    <w:rsid w:val="00D361C1"/>
    <w:rsid w:val="00D47A7C"/>
    <w:rsid w:val="00D47C0B"/>
    <w:rsid w:val="00D5062C"/>
    <w:rsid w:val="00D50714"/>
    <w:rsid w:val="00D5510D"/>
    <w:rsid w:val="00D57D28"/>
    <w:rsid w:val="00D60120"/>
    <w:rsid w:val="00D621F2"/>
    <w:rsid w:val="00D70673"/>
    <w:rsid w:val="00D73630"/>
    <w:rsid w:val="00D832B7"/>
    <w:rsid w:val="00D86969"/>
    <w:rsid w:val="00D86A0B"/>
    <w:rsid w:val="00D870F7"/>
    <w:rsid w:val="00D928BF"/>
    <w:rsid w:val="00D940FB"/>
    <w:rsid w:val="00D96D1E"/>
    <w:rsid w:val="00DA69F9"/>
    <w:rsid w:val="00DB1104"/>
    <w:rsid w:val="00DB2FB5"/>
    <w:rsid w:val="00DB35FF"/>
    <w:rsid w:val="00DB4A8D"/>
    <w:rsid w:val="00DE6A8D"/>
    <w:rsid w:val="00DF1E2E"/>
    <w:rsid w:val="00E061AB"/>
    <w:rsid w:val="00E0684F"/>
    <w:rsid w:val="00E13FFD"/>
    <w:rsid w:val="00E17F72"/>
    <w:rsid w:val="00E22E76"/>
    <w:rsid w:val="00E23815"/>
    <w:rsid w:val="00E239F0"/>
    <w:rsid w:val="00E25A34"/>
    <w:rsid w:val="00E261A9"/>
    <w:rsid w:val="00E26996"/>
    <w:rsid w:val="00E313E4"/>
    <w:rsid w:val="00E352C5"/>
    <w:rsid w:val="00E426D0"/>
    <w:rsid w:val="00E43DD8"/>
    <w:rsid w:val="00E47761"/>
    <w:rsid w:val="00E534D7"/>
    <w:rsid w:val="00E57EE2"/>
    <w:rsid w:val="00E629A6"/>
    <w:rsid w:val="00E63B2A"/>
    <w:rsid w:val="00E71A82"/>
    <w:rsid w:val="00E76494"/>
    <w:rsid w:val="00E8254C"/>
    <w:rsid w:val="00E90DB2"/>
    <w:rsid w:val="00E965D0"/>
    <w:rsid w:val="00EA2A4D"/>
    <w:rsid w:val="00EB0D7E"/>
    <w:rsid w:val="00EB2BA1"/>
    <w:rsid w:val="00EB741C"/>
    <w:rsid w:val="00EC50B0"/>
    <w:rsid w:val="00EC6AE2"/>
    <w:rsid w:val="00ED4F40"/>
    <w:rsid w:val="00F01E4E"/>
    <w:rsid w:val="00F1129D"/>
    <w:rsid w:val="00F116C0"/>
    <w:rsid w:val="00F121D4"/>
    <w:rsid w:val="00F24227"/>
    <w:rsid w:val="00F2548F"/>
    <w:rsid w:val="00F25C8E"/>
    <w:rsid w:val="00F3074B"/>
    <w:rsid w:val="00F31FC1"/>
    <w:rsid w:val="00F33732"/>
    <w:rsid w:val="00F36324"/>
    <w:rsid w:val="00F43787"/>
    <w:rsid w:val="00F44E90"/>
    <w:rsid w:val="00F56231"/>
    <w:rsid w:val="00F60B38"/>
    <w:rsid w:val="00F62CD6"/>
    <w:rsid w:val="00F74F32"/>
    <w:rsid w:val="00F8121B"/>
    <w:rsid w:val="00F823CA"/>
    <w:rsid w:val="00F833E1"/>
    <w:rsid w:val="00F84B8C"/>
    <w:rsid w:val="00F86F41"/>
    <w:rsid w:val="00F94B58"/>
    <w:rsid w:val="00F96B0F"/>
    <w:rsid w:val="00FB1C2B"/>
    <w:rsid w:val="00FB3F1B"/>
    <w:rsid w:val="00FB6EDC"/>
    <w:rsid w:val="00FB767C"/>
    <w:rsid w:val="00FD0E37"/>
    <w:rsid w:val="00FD5A8E"/>
    <w:rsid w:val="00FE07F4"/>
    <w:rsid w:val="00FE1D67"/>
    <w:rsid w:val="00FE2DBB"/>
    <w:rsid w:val="00FF66FF"/>
    <w:rsid w:val="00FF7543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BD8462A0-11DB-4B65-99F9-57DFF1ED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24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es.ed.gov/forum/sced.asp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education.pa.gov/Educators/Certification/Staffing%20Guidelines/Pages/default.aspx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115D3C"/>
    <w:rsid w:val="00251E72"/>
    <w:rsid w:val="002B1852"/>
    <w:rsid w:val="002D7128"/>
    <w:rsid w:val="00413589"/>
    <w:rsid w:val="004B6576"/>
    <w:rsid w:val="004D62F1"/>
    <w:rsid w:val="00772B43"/>
    <w:rsid w:val="007E0331"/>
    <w:rsid w:val="00830859"/>
    <w:rsid w:val="00A34946"/>
    <w:rsid w:val="00A75108"/>
    <w:rsid w:val="00AB21B6"/>
    <w:rsid w:val="00C2078C"/>
    <w:rsid w:val="00C22C5A"/>
    <w:rsid w:val="00CB58A0"/>
    <w:rsid w:val="00D57345"/>
    <w:rsid w:val="00D74018"/>
    <w:rsid w:val="00DE1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6861</CharactersWithSpaces>
  <SharedDoc>false</SharedDoc>
  <HLinks>
    <vt:vector size="12" baseType="variant">
      <vt:variant>
        <vt:i4>2687010</vt:i4>
      </vt:variant>
      <vt:variant>
        <vt:i4>3</vt:i4>
      </vt:variant>
      <vt:variant>
        <vt:i4>0</vt:i4>
      </vt:variant>
      <vt:variant>
        <vt:i4>5</vt:i4>
      </vt:variant>
      <vt:variant>
        <vt:lpwstr>https://nces.ed.gov/forum/sced.asp</vt:lpwstr>
      </vt:variant>
      <vt:variant>
        <vt:lpwstr/>
      </vt:variant>
      <vt:variant>
        <vt:i4>3932268</vt:i4>
      </vt:variant>
      <vt:variant>
        <vt:i4>0</vt:i4>
      </vt:variant>
      <vt:variant>
        <vt:i4>0</vt:i4>
      </vt:variant>
      <vt:variant>
        <vt:i4>5</vt:i4>
      </vt:variant>
      <vt:variant>
        <vt:lpwstr>https://www.education.pa.gov/Educators/Certification/Staffing Guidelines/Pages/default.aspx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Mandeville, Tiffany</cp:lastModifiedBy>
  <cp:revision>16</cp:revision>
  <cp:lastPrinted>2024-01-31T19:38:00Z</cp:lastPrinted>
  <dcterms:created xsi:type="dcterms:W3CDTF">2024-05-01T21:17:00Z</dcterms:created>
  <dcterms:modified xsi:type="dcterms:W3CDTF">2024-05-10T12:19:00Z</dcterms:modified>
</cp:coreProperties>
</file>