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A30D0" w:rsidP="009D193A" w:rsidRDefault="007A30D0" w14:paraId="331AACA5" w14:textId="77777777">
      <w:pPr>
        <w:tabs>
          <w:tab w:val="center" w:pos="4680"/>
        </w:tabs>
        <w:jc w:val="both"/>
        <w:rPr>
          <w:rFonts w:cstheme="minorHAnsi"/>
          <w:b/>
          <w:sz w:val="24"/>
          <w:szCs w:val="24"/>
          <w:u w:val="single"/>
        </w:rPr>
      </w:pPr>
    </w:p>
    <w:p w:rsidRPr="00C952EB" w:rsidR="00D70673" w:rsidP="009D193A" w:rsidRDefault="008D65B0" w14:paraId="215DFB67" w14:textId="77777777">
      <w:pPr>
        <w:tabs>
          <w:tab w:val="center" w:pos="4680"/>
        </w:tabs>
        <w:jc w:val="both"/>
        <w:rPr>
          <w:rFonts w:cstheme="minorHAnsi"/>
          <w:b/>
          <w:sz w:val="24"/>
          <w:szCs w:val="24"/>
          <w:u w:val="single"/>
        </w:rPr>
      </w:pPr>
      <w:r w:rsidRPr="00C952EB">
        <w:rPr>
          <w:rFonts w:cstheme="minorHAnsi"/>
          <w:b/>
          <w:sz w:val="24"/>
          <w:szCs w:val="24"/>
          <w:u w:val="single"/>
        </w:rPr>
        <w:t>COURSE DESCRIPTION</w:t>
      </w:r>
    </w:p>
    <w:p w:rsidRPr="006D28DA" w:rsidR="008D65B0" w:rsidP="00C952EB" w:rsidRDefault="008D65B0" w14:paraId="2D826082" w14:textId="0F9B6FA5">
      <w:pPr>
        <w:tabs>
          <w:tab w:val="left" w:pos="2160"/>
          <w:tab w:val="center" w:pos="4680"/>
        </w:tabs>
        <w:spacing w:after="0" w:line="240" w:lineRule="auto"/>
        <w:jc w:val="both"/>
        <w:rPr>
          <w:rFonts w:cstheme="minorHAnsi"/>
        </w:rPr>
      </w:pPr>
      <w:r w:rsidRPr="006D28DA">
        <w:rPr>
          <w:rFonts w:cstheme="minorHAnsi"/>
          <w:b/>
        </w:rPr>
        <w:t>Course Title:</w:t>
      </w:r>
      <w:r w:rsidR="00C952EB">
        <w:rPr>
          <w:rFonts w:cstheme="minorHAnsi"/>
          <w:b/>
        </w:rPr>
        <w:tab/>
      </w:r>
      <w:sdt>
        <w:sdtPr>
          <w:rPr>
            <w:rFonts w:cstheme="minorHAnsi"/>
          </w:rPr>
          <w:id w:val="387619990"/>
          <w:placeholder>
            <w:docPart w:val="DefaultPlaceholder_-1854013440"/>
          </w:placeholder>
        </w:sdtPr>
        <w:sdtEndPr/>
        <w:sdtContent>
          <w:r w:rsidR="00A5703B">
            <w:rPr>
              <w:rFonts w:cstheme="minorHAnsi"/>
            </w:rPr>
            <w:t>Histories Mysteries</w:t>
          </w:r>
          <w:r w:rsidR="00B32B3A">
            <w:rPr>
              <w:rFonts w:cstheme="minorHAnsi"/>
            </w:rPr>
            <w:t xml:space="preserve"> – Middle School Elective</w:t>
          </w:r>
        </w:sdtContent>
      </w:sdt>
    </w:p>
    <w:p w:rsidRPr="006D28DA" w:rsidR="008D65B0" w:rsidP="00C952EB" w:rsidRDefault="008D65B0" w14:paraId="7DBD16A4" w14:textId="57BDED60">
      <w:pPr>
        <w:tabs>
          <w:tab w:val="left" w:pos="2160"/>
          <w:tab w:val="center" w:pos="4680"/>
        </w:tabs>
        <w:spacing w:after="0" w:line="240" w:lineRule="auto"/>
        <w:jc w:val="both"/>
        <w:rPr>
          <w:rFonts w:cstheme="minorHAnsi"/>
        </w:rPr>
      </w:pPr>
      <w:r w:rsidRPr="006D28DA">
        <w:rPr>
          <w:rFonts w:cstheme="minorHAnsi"/>
          <w:b/>
        </w:rPr>
        <w:t>Course Number:</w:t>
      </w:r>
      <w:r w:rsidR="00C952EB">
        <w:rPr>
          <w:rFonts w:cstheme="minorHAnsi"/>
          <w:b/>
        </w:rPr>
        <w:tab/>
      </w:r>
      <w:sdt>
        <w:sdtPr>
          <w:rPr>
            <w:rFonts w:cstheme="minorHAnsi"/>
          </w:rPr>
          <w:id w:val="-163942510"/>
          <w:placeholder>
            <w:docPart w:val="C1A1246D8F084B44999A084693D92824"/>
          </w:placeholder>
        </w:sdtPr>
        <w:sdtEndPr/>
        <w:sdtContent>
          <w:r w:rsidR="00B32B3A">
            <w:rPr>
              <w:rFonts w:cstheme="minorHAnsi"/>
            </w:rPr>
            <w:t>00102</w:t>
          </w:r>
        </w:sdtContent>
      </w:sdt>
    </w:p>
    <w:p w:rsidR="00B542EF" w:rsidP="00C952EB" w:rsidRDefault="00B542EF" w14:paraId="5A1A935A" w14:textId="7644129A">
      <w:pPr>
        <w:tabs>
          <w:tab w:val="left" w:pos="2160"/>
          <w:tab w:val="center" w:pos="4680"/>
        </w:tabs>
        <w:spacing w:after="0" w:line="240" w:lineRule="auto"/>
        <w:jc w:val="both"/>
        <w:rPr>
          <w:rFonts w:cstheme="minorHAnsi"/>
          <w:b/>
        </w:rPr>
      </w:pPr>
      <w:r w:rsidRPr="006D28DA">
        <w:rPr>
          <w:rFonts w:cstheme="minorHAnsi"/>
          <w:b/>
        </w:rPr>
        <w:t>Course Prerequisites:</w:t>
      </w:r>
      <w:r>
        <w:rPr>
          <w:rFonts w:cstheme="minorHAnsi"/>
          <w:b/>
        </w:rPr>
        <w:tab/>
      </w:r>
      <w:sdt>
        <w:sdtPr>
          <w:rPr>
            <w:rFonts w:cstheme="minorHAnsi"/>
          </w:rPr>
          <w:id w:val="1796869075"/>
          <w:placeholder>
            <w:docPart w:val="7716B824C84B4990B2684C28BC5A9CC3"/>
          </w:placeholder>
        </w:sdtPr>
        <w:sdtEndPr/>
        <w:sdtContent>
          <w:r w:rsidR="00B32B3A">
            <w:rPr>
              <w:rFonts w:cstheme="minorHAnsi"/>
            </w:rPr>
            <w:t>None</w:t>
          </w:r>
        </w:sdtContent>
      </w:sdt>
    </w:p>
    <w:p w:rsidR="00B542EF" w:rsidP="00C952EB" w:rsidRDefault="00B542EF" w14:paraId="4893D49D" w14:textId="77777777">
      <w:pPr>
        <w:tabs>
          <w:tab w:val="left" w:pos="2160"/>
          <w:tab w:val="center" w:pos="4680"/>
        </w:tabs>
        <w:spacing w:after="0" w:line="240" w:lineRule="auto"/>
        <w:jc w:val="both"/>
        <w:rPr>
          <w:rFonts w:cstheme="minorHAnsi"/>
          <w:b/>
        </w:rPr>
      </w:pPr>
    </w:p>
    <w:p w:rsidRPr="007429F8" w:rsidR="00B542EF" w:rsidP="49B024E8" w:rsidRDefault="007429F8" w14:paraId="6A505A9B" w14:textId="7B2597C3">
      <w:pPr>
        <w:tabs>
          <w:tab w:val="left" w:pos="1980"/>
          <w:tab w:val="center" w:pos="4680"/>
        </w:tabs>
        <w:spacing w:after="0" w:line="240" w:lineRule="auto"/>
        <w:ind w:left="1980" w:hanging="1980"/>
        <w:jc w:val="both"/>
      </w:pPr>
      <w:r w:rsidRPr="49B024E8">
        <w:rPr>
          <w:b/>
          <w:bCs/>
        </w:rPr>
        <w:t>Course Description:</w:t>
      </w:r>
      <w:r>
        <w:tab/>
      </w:r>
      <w:sdt>
        <w:sdtPr>
          <w:id w:val="-1693755925"/>
          <w:placeholder>
            <w:docPart w:val="DefaultPlaceholder_-1854013440"/>
          </w:placeholder>
        </w:sdtPr>
        <w:sdtEndPr/>
        <w:sdtContent>
          <w:r w:rsidRPr="49B024E8" w:rsidR="008B219C">
            <w:t>Embark on an intriguing journey through the shadows of history in "Histories Mysteries," an elective class designed to ignite students' curiosity and critical thinking skills. This course invites participants to explore unsolved mysteries, cryptic events, and enigmatic figures that have left an indelible mark on the historical landscape. Histories Mysteries offers students a unique and captivating approach to history, fostering a sense of curiosity, analytical thinking, and a deeper appreciation for the complexities of the past. Through exploration and investigation, students will develop the skills to unravel the most perplexing puzzles of history and draw their conclusions about the mysteries that continue to intrigue and baffle the world.</w:t>
          </w:r>
        </w:sdtContent>
      </w:sdt>
    </w:p>
    <w:p w:rsidR="007429F8" w:rsidP="005B6272" w:rsidRDefault="007429F8" w14:paraId="27B0E8C4" w14:textId="77777777">
      <w:pPr>
        <w:tabs>
          <w:tab w:val="left" w:pos="2160"/>
          <w:tab w:val="center" w:pos="4680"/>
        </w:tabs>
        <w:spacing w:after="0" w:line="240" w:lineRule="auto"/>
        <w:jc w:val="both"/>
        <w:rPr>
          <w:rFonts w:cstheme="minorHAnsi"/>
          <w:b/>
        </w:rPr>
      </w:pPr>
    </w:p>
    <w:p w:rsidRPr="002872D0" w:rsidR="008D65B0" w:rsidP="005B6272" w:rsidRDefault="008D65B0" w14:paraId="48DE75BA" w14:textId="0548D8B0">
      <w:pPr>
        <w:tabs>
          <w:tab w:val="left" w:pos="2160"/>
          <w:tab w:val="center" w:pos="4680"/>
        </w:tabs>
        <w:spacing w:after="0" w:line="240" w:lineRule="auto"/>
        <w:jc w:val="both"/>
        <w:rPr>
          <w:rFonts w:cstheme="minorHAnsi"/>
        </w:rPr>
      </w:pPr>
      <w:r w:rsidRPr="002872D0">
        <w:rPr>
          <w:rFonts w:cstheme="minorHAnsi"/>
          <w:b/>
        </w:rPr>
        <w:t>Suggested Grade Level</w:t>
      </w:r>
      <w:r w:rsidRPr="002872D0">
        <w:rPr>
          <w:rFonts w:cstheme="minorHAnsi"/>
        </w:rPr>
        <w:t>:</w:t>
      </w:r>
      <w:r w:rsidRPr="002872D0" w:rsidR="005B6272">
        <w:rPr>
          <w:rFonts w:cstheme="minorHAnsi"/>
        </w:rPr>
        <w:tab/>
      </w:r>
      <w:sdt>
        <w:sdtPr>
          <w:rPr>
            <w:rFonts w:cstheme="minorHAnsi"/>
          </w:rPr>
          <w:alias w:val="Grade Level"/>
          <w:tag w:val="Grade Level"/>
          <w:id w:val="-1977280660"/>
          <w:placeholder>
            <w:docPart w:val="DefaultPlaceholder_-1854013439"/>
          </w:placeholder>
          <w:dropDownList>
            <w:listItem w:value="Choose an item."/>
            <w:listItem w:displayText="Kindergarten" w:value="Kindergarten"/>
            <w:listItem w:displayText="Grade 1" w:value="Grade 1"/>
            <w:listItem w:displayText="Grade 2" w:value="Grade 2"/>
            <w:listItem w:displayText="Grade 3" w:value="Grade 3"/>
            <w:listItem w:displayText="Grade 4" w:value="Grade 4"/>
            <w:listItem w:displayText="Grade 5" w:value="Grade 5"/>
            <w:listItem w:displayText="Grade 6" w:value="Grade 6"/>
            <w:listItem w:displayText="Grade 7" w:value="Grade 7"/>
            <w:listItem w:displayText="Grade 8" w:value="Grade 8"/>
            <w:listItem w:displayText="Grade 9" w:value="Grade 9"/>
            <w:listItem w:displayText="Grade 10" w:value="Grade 10"/>
            <w:listItem w:displayText="Grade 11" w:value="Grade 11"/>
            <w:listItem w:displayText="Grade 12" w:value="Grade 12"/>
            <w:listItem w:displayText="Grades 6-8" w:value="Grades 6-8"/>
            <w:listItem w:displayText="Grades 7-8" w:value="Grades 7-8"/>
            <w:listItem w:displayText="Grades 9-12" w:value="Grades 9-12"/>
            <w:listItem w:displayText="Grades 10-12" w:value="Grades 10-12"/>
            <w:listItem w:displayText="Grades 11-12" w:value="Grades 11-12"/>
          </w:dropDownList>
        </w:sdtPr>
        <w:sdtEndPr/>
        <w:sdtContent>
          <w:r w:rsidR="00A51C69">
            <w:rPr>
              <w:rFonts w:cstheme="minorHAnsi"/>
            </w:rPr>
            <w:t>Grades 6-8</w:t>
          </w:r>
        </w:sdtContent>
      </w:sdt>
    </w:p>
    <w:p w:rsidRPr="002872D0" w:rsidR="008D65B0" w:rsidP="005B6272" w:rsidRDefault="00C040F8" w14:paraId="19574833" w14:textId="5941D4D5">
      <w:pPr>
        <w:tabs>
          <w:tab w:val="left" w:pos="2160"/>
          <w:tab w:val="center" w:pos="4680"/>
        </w:tabs>
        <w:spacing w:after="0" w:line="240" w:lineRule="auto"/>
        <w:jc w:val="both"/>
        <w:rPr>
          <w:rFonts w:cstheme="minorHAnsi"/>
        </w:rPr>
      </w:pPr>
      <w:r w:rsidRPr="002872D0">
        <w:rPr>
          <w:rFonts w:cstheme="minorHAnsi"/>
          <w:b/>
        </w:rPr>
        <w:t>Length of Course:</w:t>
      </w:r>
      <w:r w:rsidRPr="002872D0">
        <w:rPr>
          <w:rFonts w:cstheme="minorHAnsi"/>
        </w:rPr>
        <w:t xml:space="preserve"> </w:t>
      </w:r>
      <w:r w:rsidRPr="002872D0" w:rsidR="005B6272">
        <w:rPr>
          <w:rFonts w:cstheme="minorHAnsi"/>
        </w:rPr>
        <w:tab/>
      </w:r>
      <w:sdt>
        <w:sdtPr>
          <w:rPr>
            <w:rFonts w:cstheme="minorHAnsi"/>
          </w:rPr>
          <w:alias w:val="Course Length"/>
          <w:tag w:val="Course Length"/>
          <w:id w:val="970249449"/>
          <w:placeholder>
            <w:docPart w:val="DefaultPlaceholder_-1854013439"/>
          </w:placeholder>
          <w:dropDownList>
            <w:listItem w:value="Choose an item."/>
            <w:listItem w:displayText="One Semester" w:value="One Semester"/>
            <w:listItem w:displayText="Two Semesters" w:value="Two Semesters"/>
            <w:listItem w:displayText="One Nine-Week Marking Period" w:value="One Nine-Week Marking Period"/>
            <w:listItem w:displayText="Once A Week" w:value="Once A Week"/>
            <w:listItem w:displayText="Twice A Week" w:value="Twice A Week"/>
            <w:listItem w:displayText="Three Times A Week" w:value="Three Times A Week"/>
            <w:listItem w:displayText="Four Times A Week" w:value="Four Times A Week"/>
          </w:dropDownList>
        </w:sdtPr>
        <w:sdtEndPr/>
        <w:sdtContent>
          <w:r w:rsidR="00A51C69">
            <w:rPr>
              <w:rFonts w:cstheme="minorHAnsi"/>
            </w:rPr>
            <w:t>One Semester</w:t>
          </w:r>
        </w:sdtContent>
      </w:sdt>
    </w:p>
    <w:p w:rsidRPr="002872D0" w:rsidR="008D65B0" w:rsidP="00C06854" w:rsidRDefault="00B7632E" w14:paraId="44798805" w14:textId="7AA7910E">
      <w:pPr>
        <w:tabs>
          <w:tab w:val="left" w:pos="2160"/>
          <w:tab w:val="left" w:pos="6273"/>
        </w:tabs>
        <w:spacing w:after="0" w:line="240" w:lineRule="auto"/>
        <w:rPr>
          <w:rFonts w:cstheme="minorHAnsi"/>
        </w:rPr>
      </w:pPr>
      <w:r w:rsidRPr="002872D0">
        <w:rPr>
          <w:rFonts w:cstheme="minorHAnsi"/>
          <w:b/>
        </w:rPr>
        <w:t>Units of Credit:</w:t>
      </w:r>
      <w:r w:rsidRPr="002872D0" w:rsidR="005B6272">
        <w:rPr>
          <w:rFonts w:cstheme="minorHAnsi"/>
          <w:b/>
        </w:rPr>
        <w:tab/>
      </w:r>
      <w:sdt>
        <w:sdtPr>
          <w:rPr>
            <w:rFonts w:cstheme="minorHAnsi"/>
          </w:rPr>
          <w:alias w:val="Credits"/>
          <w:tag w:val="Credits"/>
          <w:id w:val="-71051055"/>
          <w:placeholder>
            <w:docPart w:val="DefaultPlaceholder_-1854013439"/>
          </w:placeholder>
          <w:dropDownList>
            <w:listItem w:value="Choose an item."/>
            <w:listItem w:displayText="None" w:value="None"/>
            <w:listItem w:displayText=".25" w:value=".25"/>
            <w:listItem w:displayText=".5" w:value=".5"/>
            <w:listItem w:displayText="1" w:value="1"/>
          </w:dropDownList>
        </w:sdtPr>
        <w:sdtEndPr/>
        <w:sdtContent>
          <w:r w:rsidR="00A51C69">
            <w:rPr>
              <w:rFonts w:cstheme="minorHAnsi"/>
            </w:rPr>
            <w:t>.5</w:t>
          </w:r>
        </w:sdtContent>
      </w:sdt>
      <w:r w:rsidR="00C06854">
        <w:rPr>
          <w:rFonts w:cstheme="minorHAnsi"/>
        </w:rPr>
        <w:tab/>
      </w:r>
    </w:p>
    <w:p w:rsidRPr="002872D0" w:rsidR="008A3F75" w:rsidP="002E4B5B" w:rsidRDefault="008A3F75" w14:paraId="05640A33" w14:textId="77777777">
      <w:pPr>
        <w:tabs>
          <w:tab w:val="center" w:pos="4680"/>
        </w:tabs>
        <w:spacing w:after="0" w:line="240" w:lineRule="auto"/>
        <w:rPr>
          <w:rFonts w:cstheme="minorHAnsi"/>
        </w:rPr>
      </w:pPr>
      <w:r w:rsidRPr="002872D0">
        <w:rPr>
          <w:rFonts w:cstheme="minorHAnsi"/>
          <w:b/>
        </w:rPr>
        <w:t>PDE Certification and Staffing Policies and Guidelines (CSPG) Re</w:t>
      </w:r>
      <w:r w:rsidRPr="002872D0" w:rsidR="00233FF6">
        <w:rPr>
          <w:rFonts w:cstheme="minorHAnsi"/>
          <w:b/>
        </w:rPr>
        <w:t xml:space="preserve">quired Teacher Certifications: </w:t>
      </w:r>
    </w:p>
    <w:sdt>
      <w:sdtPr>
        <w:id w:val="527534434"/>
        <w:placeholder>
          <w:docPart w:val="DefaultPlaceholder_-1854013440"/>
        </w:placeholder>
      </w:sdtPr>
      <w:sdtEndPr/>
      <w:sdtContent>
        <w:p w:rsidR="00FE2DBB" w:rsidP="002E4B5B" w:rsidRDefault="00FE2DBB" w14:paraId="0A992C2B" w14:textId="2F08B583">
          <w:pPr>
            <w:tabs>
              <w:tab w:val="center" w:pos="4680"/>
            </w:tabs>
            <w:spacing w:after="0" w:line="240" w:lineRule="auto"/>
            <w:rPr>
              <w:rFonts w:cstheme="minorHAnsi"/>
            </w:rPr>
          </w:pPr>
          <w:r>
            <w:rPr>
              <w:rFonts w:cstheme="minorHAnsi"/>
            </w:rPr>
            <w:t xml:space="preserve">CSPG 70 </w:t>
          </w:r>
          <w:r w:rsidR="00E71A82">
            <w:rPr>
              <w:rFonts w:cstheme="minorHAnsi"/>
            </w:rPr>
            <w:t>–</w:t>
          </w:r>
          <w:r>
            <w:rPr>
              <w:rFonts w:cstheme="minorHAnsi"/>
            </w:rPr>
            <w:t xml:space="preserve"> </w:t>
          </w:r>
          <w:r w:rsidR="00E71A82">
            <w:rPr>
              <w:rFonts w:cstheme="minorHAnsi"/>
            </w:rPr>
            <w:t>Grades 4-8 with 7-8 Social Studies Concentration</w:t>
          </w:r>
        </w:p>
        <w:p w:rsidR="00233FF6" w:rsidP="002E4B5B" w:rsidRDefault="007D1DFE" w14:paraId="69E80CF5" w14:textId="20E4F509">
          <w:pPr>
            <w:tabs>
              <w:tab w:val="center" w:pos="4680"/>
            </w:tabs>
            <w:spacing w:after="0" w:line="240" w:lineRule="auto"/>
            <w:rPr>
              <w:rFonts w:cstheme="minorHAnsi"/>
            </w:rPr>
          </w:pPr>
          <w:r>
            <w:rPr>
              <w:rFonts w:cstheme="minorHAnsi"/>
            </w:rPr>
            <w:t>CSPG</w:t>
          </w:r>
          <w:r w:rsidR="00AF1DF6">
            <w:rPr>
              <w:rFonts w:cstheme="minorHAnsi"/>
            </w:rPr>
            <w:t xml:space="preserve"> 52</w:t>
          </w:r>
          <w:r w:rsidR="0011271A">
            <w:rPr>
              <w:rFonts w:cstheme="minorHAnsi"/>
            </w:rPr>
            <w:t xml:space="preserve"> </w:t>
          </w:r>
          <w:r w:rsidR="00F33732">
            <w:rPr>
              <w:rFonts w:cstheme="minorHAnsi"/>
            </w:rPr>
            <w:t>–</w:t>
          </w:r>
          <w:r w:rsidR="0011271A">
            <w:rPr>
              <w:rFonts w:cstheme="minorHAnsi"/>
            </w:rPr>
            <w:t xml:space="preserve"> </w:t>
          </w:r>
          <w:r w:rsidR="00F33732">
            <w:rPr>
              <w:rFonts w:cstheme="minorHAnsi"/>
            </w:rPr>
            <w:t>Middle Level Social Studies</w:t>
          </w:r>
          <w:r w:rsidR="003A3F4B">
            <w:rPr>
              <w:rFonts w:cstheme="minorHAnsi"/>
            </w:rPr>
            <w:t xml:space="preserve"> 6-9</w:t>
          </w:r>
        </w:p>
        <w:p w:rsidR="00AF1DF6" w:rsidP="002E4B5B" w:rsidRDefault="00AF1DF6" w14:paraId="3DE02BAC" w14:textId="49AE226B">
          <w:pPr>
            <w:tabs>
              <w:tab w:val="center" w:pos="4680"/>
            </w:tabs>
            <w:spacing w:after="0" w:line="240" w:lineRule="auto"/>
            <w:rPr>
              <w:rFonts w:cstheme="minorHAnsi"/>
            </w:rPr>
          </w:pPr>
          <w:r>
            <w:rPr>
              <w:rFonts w:cstheme="minorHAnsi"/>
            </w:rPr>
            <w:t>CSPG 59</w:t>
          </w:r>
          <w:r w:rsidR="00F33732">
            <w:rPr>
              <w:rFonts w:cstheme="minorHAnsi"/>
            </w:rPr>
            <w:t xml:space="preserve"> – Social Studies 7-12</w:t>
          </w:r>
        </w:p>
        <w:p w:rsidR="00AF1DF6" w:rsidP="002E4B5B" w:rsidRDefault="0070737F" w14:paraId="76B1EE30" w14:textId="1BE408F3">
          <w:pPr>
            <w:tabs>
              <w:tab w:val="center" w:pos="4680"/>
            </w:tabs>
            <w:spacing w:after="0" w:line="240" w:lineRule="auto"/>
            <w:rPr>
              <w:rFonts w:cstheme="minorHAnsi"/>
            </w:rPr>
          </w:pPr>
          <w:r>
            <w:rPr>
              <w:rFonts w:cstheme="minorHAnsi"/>
            </w:rPr>
            <w:t>CSPG 35 – Citizenship Education 7-12</w:t>
          </w:r>
        </w:p>
        <w:p w:rsidRPr="002872D0" w:rsidR="002B2956" w:rsidP="002E4B5B" w:rsidRDefault="002B2956" w14:paraId="043561DE" w14:textId="14F328D3">
          <w:pPr>
            <w:tabs>
              <w:tab w:val="center" w:pos="4680"/>
            </w:tabs>
            <w:spacing w:after="0" w:line="240" w:lineRule="auto"/>
            <w:rPr>
              <w:rFonts w:cstheme="minorHAnsi"/>
            </w:rPr>
          </w:pPr>
          <w:r>
            <w:rPr>
              <w:rFonts w:cstheme="minorHAnsi"/>
            </w:rPr>
            <w:t xml:space="preserve">CSPG 104 – Expansion of </w:t>
          </w:r>
          <w:r w:rsidR="00A63E51">
            <w:rPr>
              <w:rFonts w:cstheme="minorHAnsi"/>
            </w:rPr>
            <w:t>Secondary (</w:t>
          </w:r>
          <w:r>
            <w:rPr>
              <w:rFonts w:cstheme="minorHAnsi"/>
            </w:rPr>
            <w:t>7-12</w:t>
          </w:r>
          <w:r w:rsidR="00A63E51">
            <w:rPr>
              <w:rFonts w:cstheme="minorHAnsi"/>
            </w:rPr>
            <w:t>)</w:t>
          </w:r>
          <w:r>
            <w:rPr>
              <w:rFonts w:cstheme="minorHAnsi"/>
            </w:rPr>
            <w:t xml:space="preserve"> Certification to Sixth Grade</w:t>
          </w:r>
        </w:p>
      </w:sdtContent>
    </w:sdt>
    <w:p w:rsidR="000B542D" w:rsidP="000B542D" w:rsidRDefault="000B542D" w14:paraId="06460952" w14:textId="77777777">
      <w:pPr>
        <w:tabs>
          <w:tab w:val="left" w:pos="3231"/>
        </w:tabs>
        <w:spacing w:after="0"/>
        <w:rPr>
          <w:rFonts w:cstheme="minorHAnsi"/>
          <w:color w:val="000000"/>
          <w:sz w:val="16"/>
          <w:szCs w:val="16"/>
        </w:rPr>
      </w:pPr>
      <w:r w:rsidRPr="006D28DA">
        <w:rPr>
          <w:rFonts w:cstheme="minorHAnsi"/>
          <w:color w:val="000000"/>
          <w:sz w:val="16"/>
          <w:szCs w:val="16"/>
        </w:rPr>
        <w:t xml:space="preserve">To find the </w:t>
      </w:r>
      <w:r w:rsidR="008E6BE6">
        <w:rPr>
          <w:rFonts w:cstheme="minorHAnsi"/>
          <w:color w:val="000000"/>
          <w:sz w:val="16"/>
          <w:szCs w:val="16"/>
        </w:rPr>
        <w:t>CSPG information</w:t>
      </w:r>
      <w:r w:rsidRPr="006D28DA">
        <w:rPr>
          <w:rFonts w:cstheme="minorHAnsi"/>
          <w:color w:val="000000"/>
          <w:sz w:val="16"/>
          <w:szCs w:val="16"/>
        </w:rPr>
        <w:t>, go to</w:t>
      </w:r>
      <w:r>
        <w:rPr>
          <w:rFonts w:cstheme="minorHAnsi"/>
          <w:color w:val="000000"/>
          <w:sz w:val="16"/>
          <w:szCs w:val="16"/>
        </w:rPr>
        <w:t xml:space="preserve"> </w:t>
      </w:r>
      <w:hyperlink w:history="1" r:id="rId7">
        <w:r w:rsidR="00C7166A">
          <w:rPr>
            <w:rStyle w:val="Hyperlink"/>
            <w:rFonts w:cstheme="minorHAnsi"/>
            <w:sz w:val="16"/>
            <w:szCs w:val="16"/>
          </w:rPr>
          <w:t>CSPG</w:t>
        </w:r>
      </w:hyperlink>
      <w:r w:rsidR="009444EA">
        <w:rPr>
          <w:rFonts w:cstheme="minorHAnsi"/>
          <w:color w:val="000000"/>
          <w:sz w:val="16"/>
          <w:szCs w:val="16"/>
        </w:rPr>
        <w:t xml:space="preserve"> </w:t>
      </w:r>
    </w:p>
    <w:p w:rsidRPr="002872D0" w:rsidR="008A3F75" w:rsidP="00AA162D" w:rsidRDefault="008A3F75" w14:paraId="47E03AFF" w14:textId="017A89AC">
      <w:pPr>
        <w:tabs>
          <w:tab w:val="left" w:pos="3231"/>
          <w:tab w:val="left" w:pos="6480"/>
          <w:tab w:val="left" w:pos="7380"/>
        </w:tabs>
        <w:spacing w:after="0"/>
        <w:rPr>
          <w:rFonts w:cstheme="minorHAnsi"/>
          <w:b/>
        </w:rPr>
      </w:pPr>
      <w:r w:rsidRPr="002872D0">
        <w:rPr>
          <w:rFonts w:cstheme="minorHAnsi"/>
          <w:b/>
        </w:rPr>
        <w:t>Certification verified by the WCSD Human Resources Department:</w:t>
      </w:r>
      <w:r w:rsidR="00AA162D">
        <w:rPr>
          <w:rFonts w:cstheme="minorHAnsi"/>
        </w:rPr>
        <w:tab/>
      </w:r>
      <w:sdt>
        <w:sdtPr>
          <w:rPr>
            <w:rFonts w:cstheme="minorHAnsi"/>
          </w:rPr>
          <w:id w:val="-207040239"/>
          <w14:checkbox>
            <w14:checked w14:val="1"/>
            <w14:checkedState w14:val="2612" w14:font="MS Gothic"/>
            <w14:uncheckedState w14:val="2610" w14:font="MS Gothic"/>
          </w14:checkbox>
        </w:sdtPr>
        <w:sdtEndPr/>
        <w:sdtContent>
          <w:r w:rsidR="0070737F">
            <w:rPr>
              <w:rFonts w:hint="eastAsia" w:ascii="MS Gothic" w:hAnsi="MS Gothic" w:eastAsia="MS Gothic" w:cstheme="minorHAnsi"/>
            </w:rPr>
            <w:t>☒</w:t>
          </w:r>
        </w:sdtContent>
      </w:sdt>
      <w:r w:rsidRPr="002872D0">
        <w:rPr>
          <w:rFonts w:cstheme="minorHAnsi"/>
        </w:rPr>
        <w:t>Yes</w:t>
      </w:r>
      <w:r w:rsidR="00AA162D">
        <w:rPr>
          <w:rFonts w:cstheme="minorHAnsi"/>
        </w:rPr>
        <w:tab/>
      </w:r>
      <w:sdt>
        <w:sdtPr>
          <w:rPr>
            <w:rFonts w:cstheme="minorHAnsi"/>
          </w:rPr>
          <w:id w:val="-323588661"/>
          <w14:checkbox>
            <w14:checked w14:val="0"/>
            <w14:checkedState w14:val="2612" w14:font="MS Gothic"/>
            <w14:uncheckedState w14:val="2610" w14:font="MS Gothic"/>
          </w14:checkbox>
        </w:sdtPr>
        <w:sdtEndPr/>
        <w:sdtContent>
          <w:r w:rsidRPr="002872D0">
            <w:rPr>
              <w:rFonts w:ascii="Segoe UI Symbol" w:hAnsi="Segoe UI Symbol" w:eastAsia="MS Gothic" w:cs="Segoe UI Symbol"/>
            </w:rPr>
            <w:t>☐</w:t>
          </w:r>
        </w:sdtContent>
      </w:sdt>
      <w:r w:rsidRPr="002872D0">
        <w:rPr>
          <w:rFonts w:cstheme="minorHAnsi"/>
        </w:rPr>
        <w:t>No</w:t>
      </w:r>
    </w:p>
    <w:p w:rsidR="002E4B5B" w:rsidP="008A3F75" w:rsidRDefault="002E4B5B" w14:paraId="004428EC" w14:textId="77777777">
      <w:pPr>
        <w:tabs>
          <w:tab w:val="left" w:pos="3231"/>
        </w:tabs>
        <w:rPr>
          <w:b/>
          <w:u w:val="single"/>
        </w:rPr>
      </w:pPr>
    </w:p>
    <w:p w:rsidRPr="006D28DA" w:rsidR="004C138F" w:rsidP="004C138F" w:rsidRDefault="004C138F" w14:paraId="51E2A8DF" w14:textId="77777777">
      <w:pPr>
        <w:tabs>
          <w:tab w:val="left" w:pos="3231"/>
        </w:tabs>
        <w:rPr>
          <w:rFonts w:cstheme="minorHAnsi"/>
          <w:b/>
          <w:sz w:val="24"/>
          <w:szCs w:val="24"/>
          <w:u w:val="single"/>
        </w:rPr>
      </w:pPr>
      <w:r w:rsidRPr="006D28DA">
        <w:rPr>
          <w:rFonts w:cstheme="minorHAnsi"/>
          <w:b/>
          <w:sz w:val="24"/>
          <w:szCs w:val="24"/>
          <w:u w:val="single"/>
        </w:rPr>
        <w:t>WCSD STUDENT DATA SYSTEM INFORMATION</w:t>
      </w:r>
    </w:p>
    <w:p w:rsidRPr="002872D0" w:rsidR="004C138F" w:rsidP="005B6272" w:rsidRDefault="004C138F" w14:paraId="7F754342" w14:textId="2CDB90ED">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Course Level:</w:t>
      </w:r>
      <w:r w:rsidRPr="002872D0">
        <w:rPr>
          <w:rFonts w:asciiTheme="minorHAnsi" w:hAnsiTheme="minorHAnsi" w:cstheme="minorHAnsi"/>
          <w:b/>
          <w:color w:val="000000"/>
        </w:rPr>
        <w:tab/>
      </w:r>
      <w:sdt>
        <w:sdtPr>
          <w:rPr>
            <w:rFonts w:asciiTheme="minorHAnsi" w:hAnsiTheme="minorHAnsi" w:cstheme="minorHAnsi"/>
            <w:color w:val="000000"/>
          </w:rPr>
          <w:alias w:val="Course Level"/>
          <w:tag w:val="Course Level"/>
          <w:id w:val="-1335211833"/>
          <w:placeholder>
            <w:docPart w:val="BA2C569F8D8F4B13BD94B1533B73509E"/>
          </w:placeholder>
          <w:dropDownList>
            <w:listItem w:value="Choose an item."/>
            <w:listItem w:displayText="Academic" w:value="Academic"/>
            <w:listItem w:displayText="Honors &amp; Dual Enrollment (1) GPA +5%" w:value="Honors &amp; Dual Enrollment (1) GPA +5%"/>
            <w:listItem w:displayText="AP (1) GPA +10%" w:value="AP (1) GPA +10%"/>
            <w:listItem w:displayText="Honors (.5) GPA +3%" w:value="Honors (.5) GPA +3%"/>
            <w:listItem w:displayText="AP &amp; Dual Enrollment (.33) GPA +3%" w:value="AP &amp; Dual Enrollment (.33) GPA +3%"/>
          </w:dropDownList>
        </w:sdtPr>
        <w:sdtEndPr/>
        <w:sdtContent>
          <w:r w:rsidR="004F0A8A">
            <w:rPr>
              <w:rFonts w:asciiTheme="minorHAnsi" w:hAnsiTheme="minorHAnsi" w:cstheme="minorHAnsi"/>
              <w:color w:val="000000"/>
            </w:rPr>
            <w:t>Academic</w:t>
          </w:r>
        </w:sdtContent>
      </w:sdt>
    </w:p>
    <w:p w:rsidRPr="002872D0" w:rsidR="004C138F" w:rsidP="005B6272" w:rsidRDefault="004C138F" w14:paraId="50A237CE" w14:textId="77777777">
      <w:pPr>
        <w:pStyle w:val="NormalWeb"/>
        <w:tabs>
          <w:tab w:val="left" w:pos="2160"/>
        </w:tabs>
        <w:spacing w:before="0" w:beforeAutospacing="0" w:after="0" w:afterAutospacing="0"/>
        <w:rPr>
          <w:rFonts w:asciiTheme="minorHAnsi" w:hAnsiTheme="minorHAnsi" w:cstheme="minorHAnsi"/>
          <w:b/>
          <w:color w:val="000000"/>
        </w:rPr>
      </w:pPr>
      <w:r w:rsidRPr="002872D0">
        <w:rPr>
          <w:rFonts w:asciiTheme="minorHAnsi" w:hAnsiTheme="minorHAnsi" w:cstheme="minorHAnsi"/>
          <w:b/>
          <w:color w:val="000000"/>
        </w:rPr>
        <w:t>Mark Types:</w:t>
      </w:r>
      <w:r w:rsidRPr="002872D0">
        <w:rPr>
          <w:rFonts w:asciiTheme="minorHAnsi" w:hAnsiTheme="minorHAnsi" w:cstheme="minorHAnsi"/>
          <w:b/>
          <w:color w:val="000000"/>
        </w:rPr>
        <w:tab/>
      </w:r>
      <w:r w:rsidRPr="002872D0">
        <w:rPr>
          <w:rFonts w:asciiTheme="minorHAnsi" w:hAnsiTheme="minorHAnsi" w:cstheme="minorHAnsi"/>
          <w:color w:val="767171" w:themeColor="background2" w:themeShade="80"/>
          <w:sz w:val="22"/>
          <w:szCs w:val="22"/>
        </w:rPr>
        <w:t>Check all that apply.</w:t>
      </w:r>
    </w:p>
    <w:p w:rsidRPr="002872D0" w:rsidR="004C138F" w:rsidP="00AA162D" w:rsidRDefault="004C138F" w14:paraId="7A43CB59" w14:textId="4ECBDA77">
      <w:pPr>
        <w:pStyle w:val="NormalWeb"/>
        <w:tabs>
          <w:tab w:val="left" w:pos="2160"/>
          <w:tab w:val="left" w:pos="4500"/>
          <w:tab w:val="left" w:pos="720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ab/>
      </w:r>
      <w:sdt>
        <w:sdtPr>
          <w:rPr>
            <w:rFonts w:asciiTheme="minorHAnsi" w:hAnsiTheme="minorHAnsi" w:cstheme="minorHAnsi"/>
            <w:color w:val="000000"/>
          </w:rPr>
          <w:id w:val="442968725"/>
          <w14:checkbox>
            <w14:checked w14:val="1"/>
            <w14:checkedState w14:val="2612" w14:font="MS Gothic"/>
            <w14:uncheckedState w14:val="2610" w14:font="MS Gothic"/>
          </w14:checkbox>
        </w:sdtPr>
        <w:sdtEndPr/>
        <w:sdtContent>
          <w:r w:rsidR="004F0A8A">
            <w:rPr>
              <w:rFonts w:hint="eastAsia" w:ascii="MS Gothic" w:hAnsi="MS Gothic" w:eastAsia="MS Gothic" w:cstheme="minorHAnsi"/>
              <w:color w:val="000000"/>
            </w:rPr>
            <w:t>☒</w:t>
          </w:r>
        </w:sdtContent>
      </w:sdt>
      <w:r w:rsidRPr="002872D0">
        <w:rPr>
          <w:rFonts w:asciiTheme="minorHAnsi" w:hAnsiTheme="minorHAnsi" w:cstheme="minorHAnsi"/>
          <w:color w:val="000000"/>
        </w:rPr>
        <w:t>F – Final Average</w:t>
      </w:r>
      <w:r w:rsidR="00AA162D">
        <w:rPr>
          <w:rFonts w:asciiTheme="minorHAnsi" w:hAnsiTheme="minorHAnsi" w:cstheme="minorHAnsi"/>
          <w:color w:val="000000"/>
        </w:rPr>
        <w:tab/>
      </w:r>
      <w:sdt>
        <w:sdtPr>
          <w:rPr>
            <w:rFonts w:asciiTheme="minorHAnsi" w:hAnsiTheme="minorHAnsi" w:cstheme="minorHAnsi"/>
            <w:color w:val="000000"/>
          </w:rPr>
          <w:id w:val="400336319"/>
          <w14:checkbox>
            <w14:checked w14:val="1"/>
            <w14:checkedState w14:val="2612" w14:font="MS Gothic"/>
            <w14:uncheckedState w14:val="2610" w14:font="MS Gothic"/>
          </w14:checkbox>
        </w:sdtPr>
        <w:sdtEndPr/>
        <w:sdtContent>
          <w:r w:rsidR="004F0A8A">
            <w:rPr>
              <w:rFonts w:hint="eastAsia" w:ascii="MS Gothic" w:hAnsi="MS Gothic" w:eastAsia="MS Gothic" w:cstheme="minorHAnsi"/>
              <w:color w:val="000000"/>
            </w:rPr>
            <w:t>☒</w:t>
          </w:r>
        </w:sdtContent>
      </w:sdt>
      <w:r w:rsidRPr="002872D0">
        <w:rPr>
          <w:rFonts w:asciiTheme="minorHAnsi" w:hAnsiTheme="minorHAnsi" w:cstheme="minorHAnsi"/>
          <w:color w:val="000000"/>
        </w:rPr>
        <w:t>MP – Marking Period</w:t>
      </w:r>
      <w:r w:rsidR="00AA162D">
        <w:rPr>
          <w:rFonts w:asciiTheme="minorHAnsi" w:hAnsiTheme="minorHAnsi" w:cstheme="minorHAnsi"/>
          <w:color w:val="000000"/>
        </w:rPr>
        <w:tab/>
      </w:r>
      <w:sdt>
        <w:sdtPr>
          <w:rPr>
            <w:rFonts w:asciiTheme="minorHAnsi" w:hAnsiTheme="minorHAnsi" w:cstheme="minorHAnsi"/>
            <w:color w:val="000000"/>
          </w:rPr>
          <w:id w:val="92902517"/>
          <w14:checkbox>
            <w14:checked w14:val="0"/>
            <w14:checkedState w14:val="2612" w14:font="MS Gothic"/>
            <w14:uncheckedState w14:val="2610" w14:font="MS Gothic"/>
          </w14:checkbox>
        </w:sdtPr>
        <w:sdtEndPr/>
        <w:sdtContent>
          <w:r w:rsidRPr="002872D0">
            <w:rPr>
              <w:rFonts w:ascii="Segoe UI Symbol" w:hAnsi="Segoe UI Symbol" w:eastAsia="MS Gothic" w:cs="Segoe UI Symbol"/>
              <w:color w:val="000000"/>
            </w:rPr>
            <w:t>☐</w:t>
          </w:r>
        </w:sdtContent>
      </w:sdt>
      <w:r w:rsidRPr="002872D0">
        <w:rPr>
          <w:rFonts w:asciiTheme="minorHAnsi" w:hAnsiTheme="minorHAnsi" w:cstheme="minorHAnsi"/>
          <w:color w:val="000000"/>
        </w:rPr>
        <w:t xml:space="preserve">EXM – Final Exam </w:t>
      </w:r>
    </w:p>
    <w:p w:rsidR="005C6230" w:rsidP="005B6272" w:rsidRDefault="005C6230" w14:paraId="15DD1CA8" w14:textId="77777777">
      <w:pPr>
        <w:pStyle w:val="NormalWeb"/>
        <w:tabs>
          <w:tab w:val="left" w:pos="2160"/>
        </w:tabs>
        <w:spacing w:before="0" w:beforeAutospacing="0" w:after="0" w:afterAutospacing="0"/>
        <w:rPr>
          <w:rFonts w:asciiTheme="minorHAnsi" w:hAnsiTheme="minorHAnsi" w:cstheme="minorHAnsi"/>
          <w:color w:val="000000"/>
        </w:rPr>
      </w:pPr>
    </w:p>
    <w:p w:rsidR="005C6230" w:rsidP="00AA162D" w:rsidRDefault="005C6230" w14:paraId="5EA10E4E" w14:textId="0945E929">
      <w:pPr>
        <w:pStyle w:val="NormalWeb"/>
        <w:tabs>
          <w:tab w:val="left" w:pos="2160"/>
          <w:tab w:val="left" w:pos="3564"/>
          <w:tab w:val="left" w:pos="4320"/>
          <w:tab w:val="left" w:pos="6930"/>
        </w:tabs>
        <w:spacing w:before="0" w:beforeAutospacing="0" w:after="0" w:afterAutospacing="0"/>
        <w:ind w:left="1440" w:hanging="1440"/>
        <w:rPr>
          <w:rFonts w:asciiTheme="minorHAnsi" w:hAnsiTheme="minorHAnsi" w:cstheme="minorHAnsi"/>
          <w:color w:val="000000"/>
        </w:rPr>
      </w:pPr>
      <w:r w:rsidRPr="002872D0">
        <w:rPr>
          <w:rFonts w:asciiTheme="minorHAnsi" w:hAnsiTheme="minorHAnsi" w:cstheme="minorHAnsi"/>
          <w:b/>
          <w:color w:val="000000"/>
        </w:rPr>
        <w:t>GPA Type</w:t>
      </w:r>
      <w:r w:rsidRPr="002872D0">
        <w:rPr>
          <w:rFonts w:asciiTheme="minorHAnsi" w:hAnsiTheme="minorHAnsi" w:cstheme="minorHAnsi"/>
          <w:color w:val="000000"/>
        </w:rPr>
        <w:t>:</w:t>
      </w:r>
      <w:r>
        <w:rPr>
          <w:rFonts w:asciiTheme="minorHAnsi" w:hAnsiTheme="minorHAnsi" w:cstheme="minorHAnsi"/>
          <w:color w:val="000000"/>
        </w:rPr>
        <w:tab/>
      </w:r>
      <w:r>
        <w:rPr>
          <w:rFonts w:asciiTheme="minorHAnsi" w:hAnsiTheme="minorHAnsi" w:cstheme="minorHAnsi"/>
          <w:color w:val="000000"/>
        </w:rPr>
        <w:tab/>
      </w:r>
      <w:sdt>
        <w:sdtPr>
          <w:rPr>
            <w:rFonts w:asciiTheme="minorHAnsi" w:hAnsiTheme="minorHAnsi" w:cstheme="minorHAnsi"/>
            <w:color w:val="000000"/>
          </w:rPr>
          <w:id w:val="-1950851670"/>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Pr>
          <w:rFonts w:asciiTheme="minorHAnsi" w:hAnsiTheme="minorHAnsi" w:cstheme="minorHAnsi"/>
          <w:color w:val="000000"/>
          <w:sz w:val="18"/>
          <w:szCs w:val="18"/>
        </w:rPr>
        <w:t>GPAEL-GPA Elementary</w:t>
      </w:r>
      <w:r w:rsidR="00AA162D">
        <w:rPr>
          <w:rFonts w:asciiTheme="minorHAnsi" w:hAnsiTheme="minorHAnsi" w:cstheme="minorHAnsi"/>
          <w:color w:val="000000"/>
          <w:sz w:val="18"/>
          <w:szCs w:val="18"/>
        </w:rPr>
        <w:tab/>
      </w:r>
      <w:sdt>
        <w:sdtPr>
          <w:rPr>
            <w:rFonts w:asciiTheme="minorHAnsi" w:hAnsiTheme="minorHAnsi" w:cstheme="minorHAnsi"/>
            <w:color w:val="000000"/>
          </w:rPr>
          <w:id w:val="-1798366836"/>
          <w14:checkbox>
            <w14:checked w14:val="1"/>
            <w14:checkedState w14:val="2612" w14:font="MS Gothic"/>
            <w14:uncheckedState w14:val="2610" w14:font="MS Gothic"/>
          </w14:checkbox>
        </w:sdtPr>
        <w:sdtEndPr/>
        <w:sdtContent>
          <w:r w:rsidR="004F0A8A">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GPAML-GPA for Middle Level</w:t>
      </w:r>
      <w:r w:rsidR="00AA162D">
        <w:rPr>
          <w:rFonts w:asciiTheme="minorHAnsi" w:hAnsiTheme="minorHAnsi" w:cstheme="minorHAnsi"/>
          <w:color w:val="000000"/>
        </w:rPr>
        <w:tab/>
      </w:r>
      <w:sdt>
        <w:sdtPr>
          <w:rPr>
            <w:rFonts w:asciiTheme="minorHAnsi" w:hAnsiTheme="minorHAnsi" w:cstheme="minorHAnsi"/>
            <w:color w:val="000000"/>
          </w:rPr>
          <w:id w:val="-1811632191"/>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NHS-National Honor Society</w:t>
      </w:r>
    </w:p>
    <w:p w:rsidR="005C6230" w:rsidP="00AA162D" w:rsidRDefault="005C6230" w14:paraId="63AEA5CB" w14:textId="77777777">
      <w:pPr>
        <w:pStyle w:val="NormalWeb"/>
        <w:tabs>
          <w:tab w:val="left" w:pos="2160"/>
          <w:tab w:val="left" w:pos="3564"/>
          <w:tab w:val="left" w:pos="5760"/>
        </w:tabs>
        <w:spacing w:before="0" w:beforeAutospacing="0" w:after="0" w:afterAutospacing="0"/>
        <w:ind w:left="1440" w:hanging="1440"/>
        <w:rPr>
          <w:rFonts w:asciiTheme="minorHAnsi" w:hAnsiTheme="minorHAnsi" w:cstheme="minorHAnsi"/>
          <w:color w:val="000000"/>
        </w:rPr>
      </w:pPr>
      <w:r>
        <w:rPr>
          <w:rFonts w:asciiTheme="minorHAnsi" w:hAnsiTheme="minorHAnsi" w:cstheme="minorHAnsi"/>
          <w:b/>
          <w:color w:val="000000"/>
        </w:rPr>
        <w:tab/>
      </w:r>
      <w:r>
        <w:rPr>
          <w:rFonts w:asciiTheme="minorHAnsi" w:hAnsiTheme="minorHAnsi" w:cstheme="minorHAnsi"/>
          <w:b/>
          <w:color w:val="000000"/>
        </w:rPr>
        <w:tab/>
      </w:r>
      <w:sdt>
        <w:sdtPr>
          <w:rPr>
            <w:rFonts w:asciiTheme="minorHAnsi" w:hAnsiTheme="minorHAnsi" w:cstheme="minorHAnsi"/>
            <w:color w:val="000000"/>
          </w:rPr>
          <w:id w:val="1848439364"/>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UGPA-Non-Weighted Grade Point Average</w:t>
      </w:r>
      <w:r w:rsidR="00AA162D">
        <w:rPr>
          <w:rFonts w:asciiTheme="minorHAnsi" w:hAnsiTheme="minorHAnsi" w:cstheme="minorHAnsi"/>
          <w:color w:val="000000"/>
        </w:rPr>
        <w:tab/>
      </w:r>
      <w:sdt>
        <w:sdtPr>
          <w:rPr>
            <w:rFonts w:asciiTheme="minorHAnsi" w:hAnsiTheme="minorHAnsi" w:cstheme="minorHAnsi"/>
            <w:color w:val="000000"/>
          </w:rPr>
          <w:id w:val="1855850598"/>
          <w14:checkbox>
            <w14:checked w14:val="0"/>
            <w14:checkedState w14:val="2612" w14:font="MS Gothic"/>
            <w14:uncheckedState w14:val="2610" w14:font="MS Gothic"/>
          </w14:checkbox>
        </w:sdtPr>
        <w:sdtEndPr/>
        <w:sdtContent>
          <w:r>
            <w:rPr>
              <w:rFonts w:hint="eastAsia" w:ascii="MS Gothic" w:hAnsi="MS Gothic" w:eastAsia="MS Gothic" w:cstheme="minorHAnsi"/>
              <w:color w:val="000000"/>
            </w:rPr>
            <w:t>☐</w:t>
          </w:r>
        </w:sdtContent>
      </w:sdt>
      <w:r>
        <w:rPr>
          <w:rFonts w:asciiTheme="minorHAnsi" w:hAnsiTheme="minorHAnsi" w:cstheme="minorHAnsi"/>
          <w:color w:val="000000"/>
        </w:rPr>
        <w:t xml:space="preserve"> </w:t>
      </w:r>
      <w:r w:rsidRPr="005C6230">
        <w:rPr>
          <w:rFonts w:asciiTheme="minorHAnsi" w:hAnsiTheme="minorHAnsi" w:cstheme="minorHAnsi"/>
          <w:color w:val="000000"/>
          <w:sz w:val="18"/>
          <w:szCs w:val="18"/>
        </w:rPr>
        <w:t>GPA-Weighted Grade Point Average</w:t>
      </w:r>
    </w:p>
    <w:p w:rsidRPr="002872D0" w:rsidR="005C6230" w:rsidP="005B6272" w:rsidRDefault="005C6230" w14:paraId="3E1B4652" w14:textId="77777777">
      <w:pPr>
        <w:pStyle w:val="NormalWeb"/>
        <w:tabs>
          <w:tab w:val="left" w:pos="2160"/>
        </w:tabs>
        <w:spacing w:before="0" w:beforeAutospacing="0" w:after="0" w:afterAutospacing="0"/>
        <w:rPr>
          <w:rFonts w:asciiTheme="minorHAnsi" w:hAnsiTheme="minorHAnsi" w:cstheme="minorHAnsi"/>
          <w:color w:val="000000"/>
        </w:rPr>
      </w:pPr>
    </w:p>
    <w:p w:rsidRPr="002872D0" w:rsidR="004C138F" w:rsidP="005B6272" w:rsidRDefault="004C138F" w14:paraId="37658F02" w14:textId="0BD09F46">
      <w:pPr>
        <w:pStyle w:val="NormalWeb"/>
        <w:tabs>
          <w:tab w:val="left" w:pos="2160"/>
        </w:tabs>
        <w:spacing w:before="0" w:beforeAutospacing="0" w:after="0" w:afterAutospacing="0"/>
        <w:rPr>
          <w:rFonts w:asciiTheme="minorHAnsi" w:hAnsiTheme="minorHAnsi" w:cstheme="minorHAnsi"/>
          <w:color w:val="000000"/>
        </w:rPr>
      </w:pPr>
      <w:r w:rsidRPr="002872D0">
        <w:rPr>
          <w:rFonts w:asciiTheme="minorHAnsi" w:hAnsiTheme="minorHAnsi" w:cstheme="minorHAnsi"/>
          <w:b/>
          <w:color w:val="000000"/>
        </w:rPr>
        <w:t>State Course Code</w:t>
      </w:r>
      <w:r w:rsidRPr="002872D0">
        <w:rPr>
          <w:rFonts w:asciiTheme="minorHAnsi" w:hAnsiTheme="minorHAnsi" w:cstheme="minorHAnsi"/>
          <w:color w:val="000000"/>
        </w:rPr>
        <w:t>:</w:t>
      </w:r>
      <w:r w:rsidRPr="002872D0">
        <w:rPr>
          <w:rFonts w:asciiTheme="minorHAnsi" w:hAnsiTheme="minorHAnsi" w:cstheme="minorHAnsi"/>
          <w:color w:val="000000"/>
        </w:rPr>
        <w:tab/>
      </w:r>
      <w:sdt>
        <w:sdtPr>
          <w:rPr>
            <w:rFonts w:asciiTheme="minorHAnsi" w:hAnsiTheme="minorHAnsi" w:cstheme="minorHAnsi"/>
            <w:color w:val="000000"/>
          </w:rPr>
          <w:id w:val="186180316"/>
          <w:placeholder>
            <w:docPart w:val="2994A87B744E49048F0072AA6FA88EC8"/>
          </w:placeholder>
        </w:sdtPr>
        <w:sdtEndPr/>
        <w:sdtContent>
          <w:r w:rsidR="004F0A8A">
            <w:rPr>
              <w:rFonts w:asciiTheme="minorHAnsi" w:hAnsiTheme="minorHAnsi" w:cstheme="minorHAnsi"/>
              <w:color w:val="000000"/>
            </w:rPr>
            <w:t>04305</w:t>
          </w:r>
        </w:sdtContent>
      </w:sdt>
    </w:p>
    <w:p w:rsidRPr="006D28DA" w:rsidR="004C138F" w:rsidP="004C138F" w:rsidRDefault="004C138F" w14:paraId="4E2C03B0" w14:textId="1A9AA7A7">
      <w:pPr>
        <w:pStyle w:val="NormalWeb"/>
        <w:spacing w:before="0" w:beforeAutospacing="0" w:after="0" w:afterAutospacing="0"/>
        <w:rPr>
          <w:rFonts w:asciiTheme="minorHAnsi" w:hAnsiTheme="minorHAnsi" w:cstheme="minorHAnsi"/>
          <w:color w:val="000000"/>
          <w:sz w:val="16"/>
          <w:szCs w:val="16"/>
        </w:rPr>
      </w:pPr>
      <w:r w:rsidRPr="006D28DA">
        <w:rPr>
          <w:rFonts w:asciiTheme="minorHAnsi" w:hAnsiTheme="minorHAnsi" w:cstheme="minorHAnsi"/>
          <w:color w:val="000000"/>
          <w:sz w:val="16"/>
          <w:szCs w:val="16"/>
        </w:rPr>
        <w:t xml:space="preserve">To find the State Course Code, go to </w:t>
      </w:r>
      <w:hyperlink w:history="1" r:id="rId8">
        <w:r w:rsidR="00C7166A">
          <w:rPr>
            <w:rStyle w:val="Hyperlink"/>
            <w:rFonts w:asciiTheme="minorHAnsi" w:hAnsiTheme="minorHAnsi" w:cstheme="minorHAnsi"/>
            <w:sz w:val="16"/>
            <w:szCs w:val="16"/>
          </w:rPr>
          <w:t>State Course Code</w:t>
        </w:r>
      </w:hyperlink>
      <w:r w:rsidRPr="006D28DA">
        <w:rPr>
          <w:rFonts w:asciiTheme="minorHAnsi" w:hAnsiTheme="minorHAnsi" w:cstheme="minorHAnsi"/>
          <w:color w:val="000000"/>
          <w:sz w:val="16"/>
          <w:szCs w:val="16"/>
        </w:rPr>
        <w:t xml:space="preserve">, download the Excel file for </w:t>
      </w:r>
      <w:r w:rsidRPr="006D28DA">
        <w:rPr>
          <w:rFonts w:asciiTheme="minorHAnsi" w:hAnsiTheme="minorHAnsi" w:cstheme="minorHAnsi"/>
          <w:i/>
          <w:color w:val="000000"/>
          <w:sz w:val="16"/>
          <w:szCs w:val="16"/>
        </w:rPr>
        <w:t>SCED</w:t>
      </w:r>
      <w:r w:rsidRPr="006D28DA">
        <w:rPr>
          <w:rFonts w:asciiTheme="minorHAnsi" w:hAnsiTheme="minorHAnsi" w:cstheme="minorHAnsi"/>
          <w:color w:val="000000"/>
          <w:sz w:val="16"/>
          <w:szCs w:val="16"/>
        </w:rPr>
        <w:t>, click on SCED 6.0 tab, and ch</w:t>
      </w:r>
      <w:r w:rsidR="006920D7">
        <w:rPr>
          <w:rFonts w:asciiTheme="minorHAnsi" w:hAnsiTheme="minorHAnsi" w:cstheme="minorHAnsi"/>
          <w:color w:val="000000"/>
          <w:sz w:val="16"/>
          <w:szCs w:val="16"/>
        </w:rPr>
        <w:t>o</w:t>
      </w:r>
      <w:r w:rsidRPr="006D28DA">
        <w:rPr>
          <w:rFonts w:asciiTheme="minorHAnsi" w:hAnsiTheme="minorHAnsi" w:cstheme="minorHAnsi"/>
          <w:color w:val="000000"/>
          <w:sz w:val="16"/>
          <w:szCs w:val="16"/>
        </w:rPr>
        <w:t>ose the correct code that corresponds with the course.</w:t>
      </w:r>
      <w:r w:rsidR="00AA162D">
        <w:rPr>
          <w:rFonts w:asciiTheme="minorHAnsi" w:hAnsiTheme="minorHAnsi" w:cstheme="minorHAnsi"/>
          <w:color w:val="000000"/>
          <w:sz w:val="16"/>
          <w:szCs w:val="16"/>
        </w:rPr>
        <w:t xml:space="preserve"> </w:t>
      </w:r>
    </w:p>
    <w:p w:rsidRPr="00AA162D" w:rsidR="000B542D" w:rsidP="00AA162D" w:rsidRDefault="00AA162D" w14:paraId="0996471D" w14:textId="77777777">
      <w:pPr>
        <w:rPr>
          <w:b/>
          <w:u w:val="single"/>
        </w:rPr>
      </w:pPr>
      <w:r>
        <w:rPr>
          <w:b/>
          <w:u w:val="single"/>
        </w:rPr>
        <w:br w:type="page"/>
      </w:r>
    </w:p>
    <w:p w:rsidRPr="006D28DA" w:rsidR="002E4B5B" w:rsidP="008A3F75" w:rsidRDefault="002E4B5B" w14:paraId="6532E4A5" w14:textId="77777777">
      <w:pPr>
        <w:tabs>
          <w:tab w:val="left" w:pos="3231"/>
        </w:tabs>
        <w:rPr>
          <w:b/>
          <w:sz w:val="24"/>
          <w:szCs w:val="24"/>
          <w:u w:val="single"/>
        </w:rPr>
      </w:pPr>
      <w:r w:rsidRPr="006D28DA">
        <w:rPr>
          <w:b/>
          <w:sz w:val="24"/>
          <w:szCs w:val="24"/>
          <w:u w:val="single"/>
        </w:rPr>
        <w:lastRenderedPageBreak/>
        <w:t>TEXTBOOKS AND SUPPLEMENTAL MATERIALS</w:t>
      </w:r>
    </w:p>
    <w:p w:rsidRPr="006D28DA" w:rsidR="008A3F75" w:rsidP="002E4B5B" w:rsidRDefault="008A3F75" w14:paraId="6C7A8839" w14:textId="77777777">
      <w:pPr>
        <w:tabs>
          <w:tab w:val="left" w:pos="3231"/>
        </w:tabs>
        <w:spacing w:after="0" w:line="240" w:lineRule="auto"/>
        <w:rPr>
          <w:b/>
        </w:rPr>
      </w:pPr>
      <w:r w:rsidRPr="006D28DA">
        <w:rPr>
          <w:b/>
        </w:rPr>
        <w:t>Board Approved Textbooks, Software, and Materials:</w:t>
      </w:r>
    </w:p>
    <w:p w:rsidRPr="006D28DA" w:rsidR="008A3F75" w:rsidP="002E4B5B" w:rsidRDefault="00233FF6" w14:paraId="33C8DD55" w14:textId="2D1022B1" w14:noSpellErr="1">
      <w:pPr>
        <w:tabs>
          <w:tab w:val="left" w:pos="1620"/>
          <w:tab w:val="left" w:pos="2880"/>
        </w:tabs>
        <w:spacing w:after="0" w:line="240" w:lineRule="auto"/>
        <w:ind w:left="180"/>
      </w:pPr>
      <w:r w:rsidRPr="7E624B89" w:rsidR="00233FF6">
        <w:rPr>
          <w:b w:val="1"/>
          <w:bCs w:val="1"/>
        </w:rPr>
        <w:t>Title:</w:t>
      </w:r>
      <w:r>
        <w:tab/>
      </w:r>
      <w:r>
        <w:tab/>
      </w:r>
      <w:sdt>
        <w:sdtPr>
          <w:id w:val="-189225665"/>
          <w:placeholder>
            <w:docPart w:val="DefaultPlaceholder_-1854013440"/>
          </w:placeholder>
        </w:sdtPr>
        <w:sdtContent>
          <w:r w:rsidR="00A808A4">
            <w:rPr/>
            <w:t>M</w:t>
          </w:r>
          <w:r w:rsidRPr="7E624B89" w:rsidR="00A808A4">
            <w:rPr>
              <w:i w:val="1"/>
              <w:iCs w:val="1"/>
            </w:rPr>
            <w:t>ysteries in History</w:t>
          </w:r>
          <w:r w:rsidRPr="7E624B89" w:rsidR="0018530C">
            <w:rPr>
              <w:i w:val="1"/>
              <w:iCs w:val="1"/>
            </w:rPr>
            <w:t>:</w:t>
          </w:r>
          <w:r w:rsidRPr="7E624B89" w:rsidR="00E17F72">
            <w:rPr>
              <w:i w:val="1"/>
              <w:iCs w:val="1"/>
            </w:rPr>
            <w:t xml:space="preserve"> Ancient History, World History, American History</w:t>
          </w:r>
        </w:sdtContent>
      </w:sdt>
    </w:p>
    <w:p w:rsidRPr="006D28DA" w:rsidR="00233FF6" w:rsidP="002E4B5B" w:rsidRDefault="00233FF6" w14:paraId="3BDFCBA3" w14:textId="5FB0DC02">
      <w:pPr>
        <w:tabs>
          <w:tab w:val="left" w:pos="2880"/>
          <w:tab w:val="left" w:pos="6849"/>
        </w:tabs>
        <w:spacing w:after="0" w:line="240" w:lineRule="auto"/>
        <w:ind w:left="180"/>
      </w:pPr>
      <w:r w:rsidRPr="006D28DA">
        <w:rPr>
          <w:b/>
        </w:rPr>
        <w:t>Publisher:</w:t>
      </w:r>
      <w:r w:rsidRPr="006D28DA">
        <w:rPr>
          <w:b/>
        </w:rPr>
        <w:tab/>
      </w:r>
      <w:sdt>
        <w:sdtPr>
          <w:id w:val="-795909993"/>
          <w:placeholder>
            <w:docPart w:val="DefaultPlaceholder_-1854013440"/>
          </w:placeholder>
        </w:sdtPr>
        <w:sdtEndPr/>
        <w:sdtContent>
          <w:r w:rsidR="00212899">
            <w:t>Teacher Created Resources</w:t>
          </w:r>
        </w:sdtContent>
      </w:sdt>
    </w:p>
    <w:p w:rsidRPr="006D28DA" w:rsidR="00233FF6" w:rsidP="002E4B5B" w:rsidRDefault="00233FF6" w14:paraId="13940A2E" w14:textId="573A277F">
      <w:pPr>
        <w:tabs>
          <w:tab w:val="left" w:pos="2880"/>
          <w:tab w:val="left" w:pos="5717"/>
        </w:tabs>
        <w:spacing w:after="0" w:line="240" w:lineRule="auto"/>
        <w:ind w:left="180"/>
      </w:pPr>
      <w:r w:rsidRPr="006D28DA">
        <w:rPr>
          <w:b/>
        </w:rPr>
        <w:t xml:space="preserve">ISBN #: </w:t>
      </w:r>
      <w:r w:rsidRPr="006D28DA">
        <w:tab/>
      </w:r>
      <w:sdt>
        <w:sdtPr>
          <w:id w:val="-351732945"/>
          <w:placeholder>
            <w:docPart w:val="DefaultPlaceholder_-1854013440"/>
          </w:placeholder>
        </w:sdtPr>
        <w:sdtEndPr/>
        <w:sdtContent>
          <w:r w:rsidRPr="00B27D99" w:rsidR="00B27D99">
            <w:t>9781420630497</w:t>
          </w:r>
          <w:r w:rsidR="00B27D99">
            <w:t>;</w:t>
          </w:r>
          <w:r w:rsidR="000332F0">
            <w:t xml:space="preserve"> </w:t>
          </w:r>
          <w:r w:rsidRPr="000332F0" w:rsidR="000332F0">
            <w:t>9781420630480</w:t>
          </w:r>
          <w:r w:rsidR="000332F0">
            <w:t xml:space="preserve">; </w:t>
          </w:r>
        </w:sdtContent>
      </w:sdt>
      <w:r w:rsidRPr="000332F0" w:rsidR="000332F0">
        <w:t>9781420630473</w:t>
      </w:r>
    </w:p>
    <w:p w:rsidRPr="006D28DA" w:rsidR="00233FF6" w:rsidP="002E4B5B" w:rsidRDefault="00233FF6" w14:paraId="315731A5" w14:textId="0EF47217">
      <w:pPr>
        <w:tabs>
          <w:tab w:val="left" w:pos="2880"/>
          <w:tab w:val="left" w:pos="5717"/>
        </w:tabs>
        <w:spacing w:after="0" w:line="240" w:lineRule="auto"/>
        <w:ind w:left="180"/>
      </w:pPr>
      <w:r w:rsidRPr="006D28DA">
        <w:rPr>
          <w:b/>
        </w:rPr>
        <w:t>Copyright Date:</w:t>
      </w:r>
      <w:r w:rsidRPr="006D28DA">
        <w:rPr>
          <w:b/>
        </w:rPr>
        <w:tab/>
      </w:r>
      <w:sdt>
        <w:sdtPr>
          <w:id w:val="600846180"/>
          <w:placeholder>
            <w:docPart w:val="DefaultPlaceholder_-1854013440"/>
          </w:placeholder>
        </w:sdtPr>
        <w:sdtEndPr/>
        <w:sdtContent>
          <w:r w:rsidR="00687735">
            <w:t>2005</w:t>
          </w:r>
        </w:sdtContent>
      </w:sdt>
    </w:p>
    <w:p w:rsidRPr="006D28DA" w:rsidR="00233FF6" w:rsidP="002E4B5B" w:rsidRDefault="00233FF6" w14:paraId="791863D9" w14:textId="604C535D">
      <w:pPr>
        <w:tabs>
          <w:tab w:val="left" w:pos="1440"/>
          <w:tab w:val="left" w:pos="2700"/>
        </w:tabs>
        <w:spacing w:line="240" w:lineRule="auto"/>
        <w:ind w:left="180"/>
        <w:rPr>
          <w:b/>
        </w:rPr>
      </w:pPr>
      <w:r w:rsidRPr="006D28DA">
        <w:rPr>
          <w:b/>
        </w:rPr>
        <w:t>WCSD Board Approval Date:</w:t>
      </w:r>
      <w:r w:rsidRPr="006D28DA">
        <w:rPr>
          <w:b/>
        </w:rPr>
        <w:tab/>
      </w:r>
      <w:sdt>
        <w:sdtPr>
          <w:rPr>
            <w:b/>
          </w:rPr>
          <w:id w:val="-905456251"/>
          <w:placeholder>
            <w:docPart w:val="DefaultPlaceholder_-1854013440"/>
          </w:placeholder>
        </w:sdtPr>
        <w:sdtEndPr/>
        <w:sdtContent>
          <w:sdt>
            <w:sdtPr>
              <w:id w:val="687802057"/>
              <w:placeholder>
                <w:docPart w:val="C851C73BE36B4ABC8DA4F3DB7BD01C6C"/>
              </w:placeholder>
            </w:sdtPr>
            <w:sdtEndPr/>
            <w:sdtContent>
              <w:r w:rsidR="00F116C0">
                <w:t>04/09/2018</w:t>
              </w:r>
            </w:sdtContent>
          </w:sdt>
        </w:sdtContent>
      </w:sdt>
    </w:p>
    <w:p w:rsidRPr="00D07C92" w:rsidR="00233FF6" w:rsidP="002C339B" w:rsidRDefault="009D193A" w14:paraId="37BB8507" w14:textId="71AB5131">
      <w:pPr>
        <w:tabs>
          <w:tab w:val="center" w:pos="0"/>
          <w:tab w:val="left" w:pos="2880"/>
        </w:tabs>
        <w:ind w:left="2880" w:hanging="2880"/>
      </w:pPr>
      <w:r w:rsidRPr="00D07C92">
        <w:rPr>
          <w:b/>
        </w:rPr>
        <w:t>Supplemental Materials:</w:t>
      </w:r>
      <w:r w:rsidRPr="00D07C92">
        <w:t xml:space="preserve">  </w:t>
      </w:r>
      <w:r w:rsidRPr="00D07C92" w:rsidR="005B6272">
        <w:tab/>
      </w:r>
      <w:sdt>
        <w:sdtPr>
          <w:id w:val="-1247500122"/>
          <w:placeholder>
            <w:docPart w:val="3AEBB0A52B904629AC0A8C4054C5AA05"/>
          </w:placeholder>
        </w:sdtPr>
        <w:sdtEndPr/>
        <w:sdtContent>
          <w:r w:rsidR="006912E3">
            <w:t>Multimedia resources: documentaries, podcasts</w:t>
          </w:r>
          <w:r w:rsidR="0025634F">
            <w:t>; Field trips to relevant historical sites or museums</w:t>
          </w:r>
          <w:r w:rsidR="00D10B6F">
            <w:t>; Content specific videos/video clips from Swank, YouTube</w:t>
          </w:r>
          <w:r w:rsidR="002B2F8B">
            <w:t>, PBS</w:t>
          </w:r>
          <w:r w:rsidR="005253C0">
            <w:t>,</w:t>
          </w:r>
          <w:r w:rsidR="00D10B6F">
            <w:t xml:space="preserve"> or other WCSD approved source</w:t>
          </w:r>
          <w:r w:rsidR="005253C0">
            <w:t>s</w:t>
          </w:r>
        </w:sdtContent>
      </w:sdt>
    </w:p>
    <w:p w:rsidR="00A02591" w:rsidP="00A02591" w:rsidRDefault="00A02591" w14:paraId="2FEB2780" w14:textId="77777777">
      <w:pPr>
        <w:tabs>
          <w:tab w:val="center" w:pos="4680"/>
        </w:tabs>
        <w:spacing w:after="0" w:line="240" w:lineRule="auto"/>
        <w:rPr>
          <w:b/>
        </w:rPr>
      </w:pPr>
    </w:p>
    <w:p w:rsidR="00A02591" w:rsidP="00A02591" w:rsidRDefault="00A02591" w14:paraId="6B5717B0" w14:textId="77777777">
      <w:pPr>
        <w:tabs>
          <w:tab w:val="center" w:pos="4680"/>
        </w:tabs>
        <w:spacing w:after="0" w:line="240" w:lineRule="auto"/>
        <w:rPr>
          <w:b/>
        </w:rPr>
      </w:pPr>
    </w:p>
    <w:p w:rsidRPr="006D28DA" w:rsidR="00A02591" w:rsidP="00A02591" w:rsidRDefault="00A02591" w14:paraId="0734B201" w14:textId="77777777">
      <w:pPr>
        <w:tabs>
          <w:tab w:val="left" w:pos="3231"/>
        </w:tabs>
        <w:rPr>
          <w:b/>
          <w:sz w:val="24"/>
          <w:szCs w:val="24"/>
          <w:u w:val="single"/>
        </w:rPr>
      </w:pPr>
      <w:r>
        <w:rPr>
          <w:b/>
          <w:sz w:val="24"/>
          <w:szCs w:val="24"/>
          <w:u w:val="single"/>
        </w:rPr>
        <w:t>Curriculum Document</w:t>
      </w:r>
    </w:p>
    <w:p w:rsidRPr="006D28DA" w:rsidR="00A02591" w:rsidP="00A02591" w:rsidRDefault="00A02591" w14:paraId="0B9D759B" w14:textId="77777777">
      <w:pPr>
        <w:tabs>
          <w:tab w:val="center" w:pos="4680"/>
        </w:tabs>
        <w:spacing w:after="0" w:line="240" w:lineRule="auto"/>
        <w:rPr>
          <w:b/>
        </w:rPr>
      </w:pPr>
      <w:r w:rsidRPr="006D28DA">
        <w:rPr>
          <w:b/>
        </w:rPr>
        <w:t>WCSD Board Approval:</w:t>
      </w:r>
    </w:p>
    <w:p w:rsidRPr="006D28DA" w:rsidR="00A02591" w:rsidP="00A02591" w:rsidRDefault="00A02591" w14:paraId="32B5795A" w14:textId="42D64E2C">
      <w:pPr>
        <w:tabs>
          <w:tab w:val="center" w:pos="0"/>
          <w:tab w:val="left" w:pos="2520"/>
        </w:tabs>
        <w:spacing w:after="0" w:line="240" w:lineRule="auto"/>
        <w:ind w:left="180"/>
        <w:rPr>
          <w:b/>
        </w:rPr>
      </w:pPr>
      <w:r w:rsidRPr="006D28DA">
        <w:rPr>
          <w:b/>
        </w:rPr>
        <w:t>Date Finalized:</w:t>
      </w:r>
      <w:r w:rsidRPr="006D28DA">
        <w:tab/>
      </w:r>
      <w:r w:rsidRPr="006D28DA">
        <w:tab/>
      </w:r>
      <w:sdt>
        <w:sdtPr>
          <w:id w:val="-249125275"/>
          <w:placeholder>
            <w:docPart w:val="13A23885168F4287B727EA868E9F12B4"/>
          </w:placeholder>
          <w:date w:fullDate="2024-03-12T00:00:00Z">
            <w:dateFormat w:val="M/d/yyyy"/>
            <w:lid w:val="en-US"/>
            <w:storeMappedDataAs w:val="dateTime"/>
            <w:calendar w:val="gregorian"/>
          </w:date>
        </w:sdtPr>
        <w:sdtEndPr/>
        <w:sdtContent>
          <w:r w:rsidR="00D028CC">
            <w:t>3/12/2024</w:t>
          </w:r>
        </w:sdtContent>
      </w:sdt>
    </w:p>
    <w:p w:rsidRPr="00D07C92" w:rsidR="00A02591" w:rsidP="00A02591" w:rsidRDefault="00A02591" w14:paraId="76FD3474" w14:textId="3002ACC8">
      <w:pPr>
        <w:tabs>
          <w:tab w:val="center" w:pos="0"/>
          <w:tab w:val="left" w:pos="2520"/>
        </w:tabs>
        <w:spacing w:after="0" w:line="240" w:lineRule="auto"/>
        <w:ind w:left="180"/>
      </w:pPr>
      <w:r w:rsidRPr="006D28DA">
        <w:rPr>
          <w:b/>
        </w:rPr>
        <w:t xml:space="preserve">Date Approved: </w:t>
      </w:r>
      <w:r>
        <w:rPr>
          <w:b/>
        </w:rPr>
        <w:tab/>
      </w:r>
      <w:r w:rsidRPr="006D28DA">
        <w:tab/>
      </w:r>
      <w:sdt>
        <w:sdtPr>
          <w:id w:val="1506394361"/>
          <w:placeholder>
            <w:docPart w:val="2B63D92051C84CF1A436D302E766BF01"/>
          </w:placeholder>
          <w:date w:fullDate="2024-06-10T00:00:00Z">
            <w:dateFormat w:val="M/d/yyyy"/>
            <w:lid w:val="en-US"/>
            <w:storeMappedDataAs w:val="dateTime"/>
            <w:calendar w:val="gregorian"/>
          </w:date>
        </w:sdtPr>
        <w:sdtEndPr/>
        <w:sdtContent>
          <w:r w:rsidR="005253C0">
            <w:t>6/10/2024</w:t>
          </w:r>
        </w:sdtContent>
      </w:sdt>
    </w:p>
    <w:p w:rsidRPr="00D07C92" w:rsidR="00A02591" w:rsidP="00A02591" w:rsidRDefault="00A02591" w14:paraId="6AD24045" w14:textId="0E1CF1FB">
      <w:pPr>
        <w:tabs>
          <w:tab w:val="center" w:pos="0"/>
        </w:tabs>
        <w:spacing w:line="240" w:lineRule="auto"/>
        <w:ind w:left="180"/>
      </w:pPr>
      <w:r w:rsidRPr="00D07C92">
        <w:rPr>
          <w:b/>
        </w:rPr>
        <w:t>Implementation Year:</w:t>
      </w:r>
      <w:r>
        <w:tab/>
      </w:r>
      <w:sdt>
        <w:sdtPr>
          <w:id w:val="56674311"/>
          <w:placeholder>
            <w:docPart w:val="5DED93D664F144DD83CE166E0219F7E5"/>
          </w:placeholder>
        </w:sdtPr>
        <w:sdtEndPr/>
        <w:sdtContent>
          <w:r w:rsidR="00456407">
            <w:t>202</w:t>
          </w:r>
          <w:r w:rsidR="00766646">
            <w:t>4</w:t>
          </w:r>
          <w:r w:rsidR="00456407">
            <w:t>/202</w:t>
          </w:r>
          <w:r w:rsidR="00766646">
            <w:t>5</w:t>
          </w:r>
        </w:sdtContent>
      </w:sdt>
    </w:p>
    <w:p w:rsidR="000B542D" w:rsidP="00B279DB" w:rsidRDefault="000B542D" w14:paraId="1EF89A45" w14:textId="77777777">
      <w:pPr>
        <w:tabs>
          <w:tab w:val="left" w:pos="3231"/>
        </w:tabs>
        <w:rPr>
          <w:b/>
          <w:sz w:val="24"/>
          <w:szCs w:val="24"/>
          <w:u w:val="single"/>
        </w:rPr>
      </w:pPr>
    </w:p>
    <w:p w:rsidR="000B542D" w:rsidP="00B279DB" w:rsidRDefault="000B542D" w14:paraId="4242FEA4" w14:textId="77777777">
      <w:pPr>
        <w:tabs>
          <w:tab w:val="left" w:pos="3231"/>
        </w:tabs>
        <w:rPr>
          <w:b/>
          <w:sz w:val="24"/>
          <w:szCs w:val="24"/>
          <w:u w:val="single"/>
        </w:rPr>
      </w:pPr>
    </w:p>
    <w:p w:rsidRPr="006D28DA" w:rsidR="00B279DB" w:rsidP="00B279DB" w:rsidRDefault="00B279DB" w14:paraId="1F2FAE8D" w14:textId="77777777">
      <w:pPr>
        <w:tabs>
          <w:tab w:val="left" w:pos="3231"/>
        </w:tabs>
        <w:rPr>
          <w:b/>
          <w:sz w:val="24"/>
          <w:szCs w:val="24"/>
          <w:u w:val="single"/>
        </w:rPr>
      </w:pPr>
      <w:r w:rsidRPr="006D28DA">
        <w:rPr>
          <w:b/>
          <w:sz w:val="24"/>
          <w:szCs w:val="24"/>
          <w:u w:val="single"/>
        </w:rPr>
        <w:t>SPECIAL EDUCATION, 504, and GIFTED REQUIREMENTS</w:t>
      </w:r>
    </w:p>
    <w:p w:rsidR="00B279DB" w:rsidP="00B279DB" w:rsidRDefault="00B279DB" w14:paraId="034809F4" w14:textId="77777777">
      <w:pPr>
        <w:tabs>
          <w:tab w:val="center" w:pos="4680"/>
        </w:tabs>
      </w:pPr>
      <w:r w:rsidRPr="006D28DA">
        <w:t>The teacher shall make appropriate modifications to instruction and assessment based on a student’s Individual Education Plan (IEP), Chapter 15 Section 504 Plan (504), and/or Gifted Individual Education Plan (GIEP).</w:t>
      </w:r>
    </w:p>
    <w:p w:rsidR="00AA162D" w:rsidRDefault="00AA162D" w14:paraId="7DB287FD" w14:textId="77777777">
      <w:pPr>
        <w:rPr>
          <w:b/>
          <w:sz w:val="24"/>
          <w:szCs w:val="24"/>
          <w:u w:val="single"/>
        </w:rPr>
      </w:pPr>
      <w:r>
        <w:rPr>
          <w:b/>
          <w:sz w:val="24"/>
          <w:szCs w:val="24"/>
          <w:u w:val="single"/>
        </w:rPr>
        <w:br w:type="page"/>
      </w:r>
    </w:p>
    <w:p w:rsidR="00F01E4E" w:rsidP="009E2E16" w:rsidRDefault="008A44A9" w14:paraId="4517F783" w14:textId="3AF67962">
      <w:pPr>
        <w:tabs>
          <w:tab w:val="center" w:pos="4680"/>
        </w:tabs>
        <w:rPr>
          <w:b/>
          <w:sz w:val="24"/>
          <w:szCs w:val="24"/>
          <w:u w:val="single"/>
        </w:rPr>
      </w:pPr>
      <w:r w:rsidRPr="006D28DA">
        <w:rPr>
          <w:b/>
          <w:sz w:val="24"/>
          <w:szCs w:val="24"/>
          <w:u w:val="single"/>
        </w:rPr>
        <w:lastRenderedPageBreak/>
        <w:t xml:space="preserve">SCOPE AND SEQUENCE </w:t>
      </w:r>
      <w:r w:rsidR="00BE3220">
        <w:rPr>
          <w:b/>
          <w:sz w:val="24"/>
          <w:szCs w:val="24"/>
          <w:u w:val="single"/>
        </w:rPr>
        <w:t>OF CONTENT AND CONCEPTS</w:t>
      </w:r>
    </w:p>
    <w:p w:rsidR="00BE3220" w:rsidP="009E2E16" w:rsidRDefault="00BE3220" w14:paraId="437F3E12" w14:textId="77777777">
      <w:pPr>
        <w:tabs>
          <w:tab w:val="center" w:pos="4680"/>
        </w:tabs>
        <w:rPr>
          <w:b/>
          <w:sz w:val="24"/>
          <w:szCs w:val="24"/>
          <w:u w:val="single"/>
        </w:rPr>
      </w:pPr>
      <w:r>
        <w:rPr>
          <w:b/>
          <w:sz w:val="24"/>
          <w:szCs w:val="24"/>
          <w:u w:val="single"/>
        </w:rPr>
        <w:t xml:space="preserve">Marking Period 1 </w:t>
      </w:r>
    </w:p>
    <w:p w:rsidR="00CD3F09" w:rsidP="009E2E16" w:rsidRDefault="0070656C" w14:paraId="11BF186E" w14:textId="208BF4A2">
      <w:pPr>
        <w:tabs>
          <w:tab w:val="center" w:pos="4680"/>
        </w:tabs>
        <w:rPr>
          <w:bCs/>
          <w:sz w:val="24"/>
          <w:szCs w:val="24"/>
        </w:rPr>
      </w:pPr>
      <w:r>
        <w:rPr>
          <w:bCs/>
          <w:sz w:val="24"/>
          <w:szCs w:val="24"/>
        </w:rPr>
        <w:t>Introduction to Historical Mysteries</w:t>
      </w:r>
    </w:p>
    <w:p w:rsidRPr="00CD3F09" w:rsidR="006C2495" w:rsidP="009E2E16" w:rsidRDefault="006C2495" w14:paraId="305275CD" w14:textId="7F22B12D">
      <w:pPr>
        <w:tabs>
          <w:tab w:val="center" w:pos="4680"/>
        </w:tabs>
        <w:rPr>
          <w:bCs/>
          <w:sz w:val="24"/>
          <w:szCs w:val="24"/>
        </w:rPr>
      </w:pPr>
      <w:r>
        <w:rPr>
          <w:bCs/>
          <w:sz w:val="24"/>
          <w:szCs w:val="24"/>
        </w:rPr>
        <w:t>Analysis and Evaluation of various historical mysteries</w:t>
      </w:r>
    </w:p>
    <w:p w:rsidR="00BE3220" w:rsidP="00BE3220" w:rsidRDefault="00BE3220" w14:paraId="7205B016" w14:textId="77777777">
      <w:pPr>
        <w:tabs>
          <w:tab w:val="center" w:pos="4680"/>
        </w:tabs>
        <w:rPr>
          <w:b/>
          <w:sz w:val="24"/>
          <w:szCs w:val="24"/>
          <w:u w:val="single"/>
        </w:rPr>
      </w:pPr>
      <w:r>
        <w:rPr>
          <w:b/>
          <w:sz w:val="24"/>
          <w:szCs w:val="24"/>
          <w:u w:val="single"/>
        </w:rPr>
        <w:t>Marking Period 2</w:t>
      </w:r>
    </w:p>
    <w:p w:rsidRPr="006C2495" w:rsidR="00CD3F09" w:rsidP="00BE3220" w:rsidRDefault="006C2495" w14:paraId="0CEA4208" w14:textId="10CD3CC0">
      <w:pPr>
        <w:tabs>
          <w:tab w:val="center" w:pos="4680"/>
        </w:tabs>
        <w:rPr>
          <w:bCs/>
          <w:sz w:val="24"/>
          <w:szCs w:val="24"/>
        </w:rPr>
      </w:pPr>
      <w:r>
        <w:rPr>
          <w:bCs/>
          <w:sz w:val="24"/>
          <w:szCs w:val="24"/>
        </w:rPr>
        <w:t>Analysis and Evaluation of various historical mysteries</w:t>
      </w:r>
    </w:p>
    <w:p w:rsidR="00BE3220" w:rsidP="00BE3220" w:rsidRDefault="00BE3220" w14:paraId="62EBD04A" w14:textId="01469C63">
      <w:pPr>
        <w:tabs>
          <w:tab w:val="center" w:pos="4680"/>
        </w:tabs>
        <w:rPr>
          <w:b/>
          <w:sz w:val="24"/>
          <w:szCs w:val="24"/>
          <w:u w:val="single"/>
        </w:rPr>
      </w:pPr>
      <w:r>
        <w:rPr>
          <w:b/>
          <w:sz w:val="24"/>
          <w:szCs w:val="24"/>
          <w:u w:val="single"/>
        </w:rPr>
        <w:t xml:space="preserve">Marking Period 3 </w:t>
      </w:r>
    </w:p>
    <w:p w:rsidRPr="00BE3220" w:rsidR="00BE3220" w:rsidP="00BE3220" w:rsidRDefault="00F43787" w14:paraId="0BA2890B" w14:textId="17168B1F">
      <w:pPr>
        <w:tabs>
          <w:tab w:val="center" w:pos="4680"/>
        </w:tabs>
        <w:rPr>
          <w:sz w:val="24"/>
          <w:szCs w:val="24"/>
        </w:rPr>
      </w:pPr>
      <w:r>
        <w:rPr>
          <w:sz w:val="24"/>
          <w:szCs w:val="24"/>
        </w:rPr>
        <w:t>See MP1</w:t>
      </w:r>
    </w:p>
    <w:p w:rsidR="00BE3220" w:rsidP="00BE3220" w:rsidRDefault="00BE3220" w14:paraId="75701C85" w14:textId="77777777">
      <w:pPr>
        <w:tabs>
          <w:tab w:val="center" w:pos="4680"/>
        </w:tabs>
        <w:rPr>
          <w:b/>
          <w:sz w:val="24"/>
          <w:szCs w:val="24"/>
          <w:u w:val="single"/>
        </w:rPr>
      </w:pPr>
      <w:r>
        <w:rPr>
          <w:b/>
          <w:sz w:val="24"/>
          <w:szCs w:val="24"/>
          <w:u w:val="single"/>
        </w:rPr>
        <w:t xml:space="preserve">Marking Period 4 </w:t>
      </w:r>
    </w:p>
    <w:p w:rsidRPr="00BE3220" w:rsidR="00BE3220" w:rsidP="00BE3220" w:rsidRDefault="00F43787" w14:paraId="69031CFD" w14:textId="62F329DF">
      <w:pPr>
        <w:tabs>
          <w:tab w:val="center" w:pos="4680"/>
        </w:tabs>
        <w:rPr>
          <w:sz w:val="24"/>
          <w:szCs w:val="24"/>
        </w:rPr>
      </w:pPr>
      <w:r>
        <w:rPr>
          <w:sz w:val="24"/>
          <w:szCs w:val="24"/>
        </w:rPr>
        <w:t>See MP2</w:t>
      </w:r>
    </w:p>
    <w:p w:rsidRPr="00BE3220" w:rsidR="00BE3220" w:rsidP="00BE3220" w:rsidRDefault="00BE3220" w14:paraId="377C0DB9" w14:textId="77777777">
      <w:pPr>
        <w:tabs>
          <w:tab w:val="center" w:pos="4680"/>
        </w:tabs>
        <w:rPr>
          <w:sz w:val="24"/>
          <w:szCs w:val="24"/>
        </w:rPr>
      </w:pPr>
    </w:p>
    <w:p w:rsidR="002E0453" w:rsidRDefault="002E0453" w14:paraId="2D2736B1" w14:textId="77777777">
      <w:pPr>
        <w:rPr>
          <w:b/>
          <w:sz w:val="24"/>
          <w:szCs w:val="24"/>
          <w:u w:val="single"/>
        </w:rPr>
      </w:pPr>
      <w:r>
        <w:rPr>
          <w:b/>
          <w:sz w:val="24"/>
          <w:szCs w:val="24"/>
          <w:u w:val="single"/>
        </w:rPr>
        <w:br w:type="page"/>
      </w:r>
    </w:p>
    <w:p w:rsidRPr="006D28DA" w:rsidR="002E0453" w:rsidP="009E2E16" w:rsidRDefault="00BE3220" w14:paraId="5469FEE3" w14:textId="77777777">
      <w:pPr>
        <w:tabs>
          <w:tab w:val="center" w:pos="4680"/>
        </w:tabs>
        <w:rPr>
          <w:b/>
          <w:sz w:val="24"/>
          <w:szCs w:val="24"/>
          <w:u w:val="single"/>
        </w:rPr>
      </w:pPr>
      <w:r>
        <w:rPr>
          <w:b/>
          <w:sz w:val="24"/>
          <w:szCs w:val="24"/>
          <w:u w:val="single"/>
        </w:rPr>
        <w:lastRenderedPageBreak/>
        <w:t>Standards/Eligible Content and Skills</w:t>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008A44A9" w:rsidTr="72131386" w14:paraId="104FF57C" w14:textId="77777777">
        <w:trPr>
          <w:tblHeader/>
        </w:trPr>
        <w:tc>
          <w:tcPr>
            <w:tcW w:w="6475" w:type="dxa"/>
            <w:tcBorders>
              <w:top w:val="single" w:color="auto" w:sz="4" w:space="0"/>
              <w:left w:val="single" w:color="auto" w:sz="4" w:space="0"/>
              <w:bottom w:val="single" w:color="auto" w:sz="4" w:space="0"/>
              <w:right w:val="single" w:color="auto" w:sz="4" w:space="0"/>
            </w:tcBorders>
          </w:tcPr>
          <w:p w:rsidRPr="00AA05C3" w:rsidR="008A44A9" w:rsidP="009E2E16" w:rsidRDefault="008A44A9" w14:paraId="01643B76" w14:textId="77777777">
            <w:pPr>
              <w:tabs>
                <w:tab w:val="center" w:pos="4680"/>
              </w:tabs>
              <w:rPr>
                <w:b/>
                <w:sz w:val="24"/>
                <w:szCs w:val="24"/>
              </w:rPr>
            </w:pPr>
            <w:r w:rsidRPr="00AA05C3">
              <w:rPr>
                <w:b/>
                <w:sz w:val="24"/>
                <w:szCs w:val="24"/>
              </w:rPr>
              <w:t>Performance Indicator</w:t>
            </w:r>
          </w:p>
          <w:p w:rsidRPr="008A44A9" w:rsidR="008A44A9" w:rsidP="009E2E16" w:rsidRDefault="008A44A9" w14:paraId="7D49CE0B" w14:textId="77777777">
            <w:pPr>
              <w:tabs>
                <w:tab w:val="center" w:pos="4680"/>
              </w:tabs>
              <w:rPr>
                <w:b/>
              </w:rPr>
            </w:pPr>
          </w:p>
        </w:tc>
        <w:tc>
          <w:tcPr>
            <w:tcW w:w="1710" w:type="dxa"/>
            <w:tcBorders>
              <w:top w:val="single" w:color="auto" w:sz="4" w:space="0"/>
              <w:left w:val="single" w:color="auto" w:sz="4" w:space="0"/>
              <w:bottom w:val="single" w:color="auto" w:sz="4" w:space="0"/>
              <w:right w:val="single" w:color="auto" w:sz="4" w:space="0"/>
            </w:tcBorders>
          </w:tcPr>
          <w:p w:rsidRPr="00E965D0" w:rsidR="008A44A9" w:rsidP="009E2E16" w:rsidRDefault="008A44A9" w14:paraId="13727456" w14:textId="77777777">
            <w:pPr>
              <w:tabs>
                <w:tab w:val="center" w:pos="4680"/>
              </w:tabs>
              <w:rPr>
                <w:b/>
                <w:sz w:val="20"/>
                <w:szCs w:val="20"/>
              </w:rPr>
            </w:pPr>
            <w:r w:rsidRPr="00E965D0">
              <w:rPr>
                <w:b/>
                <w:sz w:val="20"/>
                <w:szCs w:val="20"/>
              </w:rPr>
              <w:t xml:space="preserve">PA </w:t>
            </w:r>
            <w:r w:rsidRPr="00E965D0" w:rsidR="00AA05C3">
              <w:rPr>
                <w:b/>
                <w:sz w:val="20"/>
                <w:szCs w:val="20"/>
              </w:rPr>
              <w:t xml:space="preserve">Core </w:t>
            </w:r>
            <w:r w:rsidRPr="00E965D0">
              <w:rPr>
                <w:b/>
                <w:sz w:val="20"/>
                <w:szCs w:val="20"/>
              </w:rPr>
              <w:t>Standard and/or Eligible Content</w:t>
            </w:r>
          </w:p>
        </w:tc>
        <w:tc>
          <w:tcPr>
            <w:tcW w:w="1170" w:type="dxa"/>
            <w:tcBorders>
              <w:top w:val="single" w:color="auto" w:sz="4" w:space="0"/>
              <w:left w:val="single" w:color="auto" w:sz="4" w:space="0"/>
              <w:bottom w:val="single" w:color="auto" w:sz="4" w:space="0"/>
              <w:right w:val="single" w:color="auto" w:sz="4" w:space="0"/>
            </w:tcBorders>
          </w:tcPr>
          <w:p w:rsidRPr="00E965D0" w:rsidR="008A44A9" w:rsidP="009E2E16" w:rsidRDefault="009B4BE9" w14:paraId="28E5BB52" w14:textId="77777777">
            <w:pPr>
              <w:tabs>
                <w:tab w:val="center" w:pos="4680"/>
              </w:tabs>
              <w:rPr>
                <w:b/>
                <w:sz w:val="18"/>
                <w:szCs w:val="18"/>
              </w:rPr>
            </w:pPr>
            <w:r>
              <w:rPr>
                <w:b/>
                <w:sz w:val="18"/>
                <w:szCs w:val="18"/>
              </w:rPr>
              <w:t>Marking Period Taught</w:t>
            </w:r>
            <w:r w:rsidRPr="00E965D0" w:rsidR="008A44A9">
              <w:rPr>
                <w:b/>
                <w:sz w:val="18"/>
                <w:szCs w:val="18"/>
              </w:rPr>
              <w:t xml:space="preserve"> </w:t>
            </w:r>
          </w:p>
        </w:tc>
      </w:tr>
      <w:tr w:rsidRPr="00AA05C3" w:rsidR="00E8254C" w:rsidTr="008D046B" w14:paraId="769ADF62" w14:textId="77777777">
        <w:tc>
          <w:tcPr>
            <w:tcW w:w="6475" w:type="dxa"/>
          </w:tcPr>
          <w:p w:rsidR="00E8254C" w:rsidP="008D046B" w:rsidRDefault="00E8254C" w14:paraId="402084A1" w14:textId="79A24C33">
            <w:pPr>
              <w:rPr>
                <w:rFonts w:ascii="Calibri" w:hAnsi="Calibri" w:cs="Calibri"/>
              </w:rPr>
            </w:pPr>
            <w:r w:rsidRPr="00E8254C">
              <w:rPr>
                <w:rFonts w:ascii="Calibri" w:hAnsi="Calibri" w:cs="Calibri"/>
              </w:rPr>
              <w:t>Identify key historical events with unsolved questions.</w:t>
            </w:r>
          </w:p>
        </w:tc>
        <w:tc>
          <w:tcPr>
            <w:tcW w:w="1710" w:type="dxa"/>
          </w:tcPr>
          <w:p w:rsidR="00E8254C" w:rsidP="008D046B" w:rsidRDefault="00C4539B" w14:paraId="3A8CE9D5" w14:textId="3A3AE66E">
            <w:pPr>
              <w:rPr>
                <w:rFonts w:ascii="Calibri" w:hAnsi="Calibri" w:cs="Calibri"/>
              </w:rPr>
            </w:pPr>
            <w:r>
              <w:rPr>
                <w:rFonts w:ascii="Calibri" w:hAnsi="Calibri" w:cs="Calibri"/>
              </w:rPr>
              <w:t>8.1.8.</w:t>
            </w:r>
            <w:r w:rsidR="00250569">
              <w:rPr>
                <w:rFonts w:ascii="Calibri" w:hAnsi="Calibri" w:cs="Calibri"/>
              </w:rPr>
              <w:t>A,</w:t>
            </w:r>
            <w:r>
              <w:rPr>
                <w:rFonts w:ascii="Calibri" w:hAnsi="Calibri" w:cs="Calibri"/>
              </w:rPr>
              <w:t>B</w:t>
            </w:r>
          </w:p>
        </w:tc>
        <w:tc>
          <w:tcPr>
            <w:tcW w:w="1170" w:type="dxa"/>
          </w:tcPr>
          <w:p w:rsidRPr="00513E48" w:rsidR="00B6539D" w:rsidP="008D046B" w:rsidRDefault="006C2495" w14:paraId="6128D382" w14:textId="408AA226">
            <w:pPr>
              <w:rPr>
                <w:sz w:val="18"/>
                <w:szCs w:val="18"/>
              </w:rPr>
            </w:pPr>
            <w:r w:rsidRPr="00513E48">
              <w:rPr>
                <w:sz w:val="18"/>
                <w:szCs w:val="18"/>
              </w:rPr>
              <w:t>MP1</w:t>
            </w:r>
            <w:r w:rsidRPr="00513E48" w:rsidR="00B6539D">
              <w:rPr>
                <w:sz w:val="18"/>
                <w:szCs w:val="18"/>
              </w:rPr>
              <w:t xml:space="preserve">        MP2</w:t>
            </w:r>
          </w:p>
          <w:p w:rsidRPr="00513E48" w:rsidR="00B6539D" w:rsidP="008D046B" w:rsidRDefault="00B6539D" w14:paraId="4AF365F2" w14:textId="04E7758F">
            <w:pPr>
              <w:rPr>
                <w:sz w:val="18"/>
                <w:szCs w:val="18"/>
              </w:rPr>
            </w:pPr>
            <w:r w:rsidRPr="00513E48">
              <w:rPr>
                <w:sz w:val="18"/>
                <w:szCs w:val="18"/>
              </w:rPr>
              <w:t>MP3        MP4</w:t>
            </w:r>
          </w:p>
        </w:tc>
      </w:tr>
      <w:tr w:rsidRPr="00AA05C3" w:rsidR="005A6AB4" w:rsidTr="008D046B" w14:paraId="381DE3B6" w14:textId="77777777">
        <w:tc>
          <w:tcPr>
            <w:tcW w:w="6475" w:type="dxa"/>
          </w:tcPr>
          <w:p w:rsidRPr="00E8254C" w:rsidR="005A6AB4" w:rsidP="008D046B" w:rsidRDefault="005A6AB4" w14:paraId="16456A66" w14:textId="0CC7F365">
            <w:pPr>
              <w:rPr>
                <w:rFonts w:ascii="Calibri" w:hAnsi="Calibri" w:cs="Calibri"/>
              </w:rPr>
            </w:pPr>
            <w:r w:rsidRPr="00E8254C">
              <w:rPr>
                <w:rFonts w:ascii="Calibri" w:hAnsi="Calibri" w:cs="Calibri"/>
              </w:rPr>
              <w:t>Recognize significant figures and places associated with historical mysteries.</w:t>
            </w:r>
          </w:p>
        </w:tc>
        <w:tc>
          <w:tcPr>
            <w:tcW w:w="1710" w:type="dxa"/>
          </w:tcPr>
          <w:p w:rsidR="005A6AB4" w:rsidP="008D046B" w:rsidRDefault="005A6AB4" w14:paraId="000F8EF2" w14:textId="7D1628C0">
            <w:pPr>
              <w:rPr>
                <w:rFonts w:ascii="Calibri" w:hAnsi="Calibri" w:cs="Calibri"/>
              </w:rPr>
            </w:pPr>
            <w:r>
              <w:rPr>
                <w:rFonts w:ascii="Calibri" w:hAnsi="Calibri" w:cs="Calibri"/>
              </w:rPr>
              <w:t>8.4.8.A,B</w:t>
            </w:r>
          </w:p>
        </w:tc>
        <w:tc>
          <w:tcPr>
            <w:tcW w:w="1170" w:type="dxa"/>
          </w:tcPr>
          <w:p w:rsidRPr="00513E48" w:rsidR="005A6AB4" w:rsidP="008D046B" w:rsidRDefault="005A6AB4" w14:paraId="01CB4595" w14:textId="77777777">
            <w:pPr>
              <w:rPr>
                <w:sz w:val="18"/>
                <w:szCs w:val="18"/>
              </w:rPr>
            </w:pPr>
            <w:r w:rsidRPr="00513E48">
              <w:rPr>
                <w:sz w:val="18"/>
                <w:szCs w:val="18"/>
              </w:rPr>
              <w:t>MP1        MP2</w:t>
            </w:r>
          </w:p>
          <w:p w:rsidRPr="00513E48" w:rsidR="005A6AB4" w:rsidP="008D046B" w:rsidRDefault="005A6AB4" w14:paraId="6FEB7CC1" w14:textId="6E3923FE">
            <w:pPr>
              <w:rPr>
                <w:sz w:val="18"/>
                <w:szCs w:val="18"/>
              </w:rPr>
            </w:pPr>
            <w:r w:rsidRPr="00513E48">
              <w:rPr>
                <w:sz w:val="18"/>
                <w:szCs w:val="18"/>
              </w:rPr>
              <w:t>MP3        MP4</w:t>
            </w:r>
          </w:p>
        </w:tc>
      </w:tr>
      <w:tr w:rsidRPr="00AA05C3" w:rsidR="005A6AB4" w:rsidTr="008D046B" w14:paraId="5FF55C41" w14:textId="77777777">
        <w:tc>
          <w:tcPr>
            <w:tcW w:w="6475" w:type="dxa"/>
          </w:tcPr>
          <w:p w:rsidRPr="00E8254C" w:rsidR="005A6AB4" w:rsidP="008D046B" w:rsidRDefault="005A6AB4" w14:paraId="4F5B53A2" w14:textId="5B7F4EE7">
            <w:pPr>
              <w:rPr>
                <w:rFonts w:ascii="Calibri" w:hAnsi="Calibri" w:cs="Calibri"/>
              </w:rPr>
            </w:pPr>
            <w:r w:rsidRPr="00855C91">
              <w:rPr>
                <w:rFonts w:ascii="Calibri" w:hAnsi="Calibri" w:cs="Calibri"/>
              </w:rPr>
              <w:t>Explain the concept of historical mysteries and their impact on narratives.</w:t>
            </w:r>
          </w:p>
        </w:tc>
        <w:tc>
          <w:tcPr>
            <w:tcW w:w="1710" w:type="dxa"/>
          </w:tcPr>
          <w:p w:rsidR="005A6AB4" w:rsidP="008D046B" w:rsidRDefault="005A6AB4" w14:paraId="7DA44FA1" w14:textId="321F7CF5">
            <w:pPr>
              <w:rPr>
                <w:rFonts w:ascii="Calibri" w:hAnsi="Calibri" w:cs="Calibri"/>
              </w:rPr>
            </w:pPr>
            <w:r>
              <w:rPr>
                <w:rFonts w:ascii="Calibri" w:hAnsi="Calibri" w:cs="Calibri"/>
              </w:rPr>
              <w:t>8.1.8.A,B</w:t>
            </w:r>
          </w:p>
        </w:tc>
        <w:tc>
          <w:tcPr>
            <w:tcW w:w="1170" w:type="dxa"/>
          </w:tcPr>
          <w:p w:rsidRPr="00513E48" w:rsidR="005A6AB4" w:rsidP="008D046B" w:rsidRDefault="005A6AB4" w14:paraId="2126B054" w14:textId="77777777">
            <w:pPr>
              <w:rPr>
                <w:sz w:val="18"/>
                <w:szCs w:val="18"/>
              </w:rPr>
            </w:pPr>
            <w:r w:rsidRPr="00513E48">
              <w:rPr>
                <w:sz w:val="18"/>
                <w:szCs w:val="18"/>
              </w:rPr>
              <w:t>MP1        MP2</w:t>
            </w:r>
          </w:p>
          <w:p w:rsidRPr="00513E48" w:rsidR="005A6AB4" w:rsidP="008D046B" w:rsidRDefault="005A6AB4" w14:paraId="238FD544" w14:textId="64474408">
            <w:pPr>
              <w:rPr>
                <w:sz w:val="18"/>
                <w:szCs w:val="18"/>
              </w:rPr>
            </w:pPr>
            <w:r w:rsidRPr="00513E48">
              <w:rPr>
                <w:sz w:val="18"/>
                <w:szCs w:val="18"/>
              </w:rPr>
              <w:t>MP3        MP4</w:t>
            </w:r>
          </w:p>
        </w:tc>
      </w:tr>
      <w:tr w:rsidRPr="00AA05C3" w:rsidR="005A6AB4" w:rsidTr="008D046B" w14:paraId="6D1C010F" w14:textId="77777777">
        <w:tc>
          <w:tcPr>
            <w:tcW w:w="6475" w:type="dxa"/>
          </w:tcPr>
          <w:p w:rsidRPr="00855C91" w:rsidR="005A6AB4" w:rsidP="008D046B" w:rsidRDefault="005A6AB4" w14:paraId="5514658D" w14:textId="25045619">
            <w:pPr>
              <w:rPr>
                <w:rFonts w:ascii="Calibri" w:hAnsi="Calibri" w:cs="Calibri"/>
              </w:rPr>
            </w:pPr>
            <w:r w:rsidRPr="00855C91">
              <w:rPr>
                <w:rFonts w:ascii="Calibri" w:hAnsi="Calibri" w:cs="Calibri"/>
              </w:rPr>
              <w:t>Describe the characteristics of a historical conspiracy and its potential implications.</w:t>
            </w:r>
          </w:p>
        </w:tc>
        <w:tc>
          <w:tcPr>
            <w:tcW w:w="1710" w:type="dxa"/>
          </w:tcPr>
          <w:p w:rsidR="005A6AB4" w:rsidP="008D046B" w:rsidRDefault="005A6AB4" w14:paraId="213E53C4" w14:textId="77777777">
            <w:pPr>
              <w:rPr>
                <w:rFonts w:ascii="Calibri" w:hAnsi="Calibri" w:cs="Calibri"/>
              </w:rPr>
            </w:pPr>
            <w:r>
              <w:rPr>
                <w:rFonts w:ascii="Calibri" w:hAnsi="Calibri" w:cs="Calibri"/>
              </w:rPr>
              <w:t>8.1.8.A,B</w:t>
            </w:r>
          </w:p>
          <w:p w:rsidR="005A6AB4" w:rsidP="008D046B" w:rsidRDefault="005A6AB4" w14:paraId="0A88AF10" w14:textId="5809530A">
            <w:pPr>
              <w:rPr>
                <w:rFonts w:ascii="Calibri" w:hAnsi="Calibri" w:cs="Calibri"/>
              </w:rPr>
            </w:pPr>
            <w:r w:rsidRPr="007B6E0C">
              <w:rPr>
                <w:szCs w:val="24"/>
              </w:rPr>
              <w:t>CC.8.5.6-8.C</w:t>
            </w:r>
          </w:p>
        </w:tc>
        <w:tc>
          <w:tcPr>
            <w:tcW w:w="1170" w:type="dxa"/>
          </w:tcPr>
          <w:p w:rsidRPr="00513E48" w:rsidR="005A6AB4" w:rsidP="008D046B" w:rsidRDefault="005A6AB4" w14:paraId="1D09C59E" w14:textId="77777777">
            <w:pPr>
              <w:rPr>
                <w:sz w:val="18"/>
                <w:szCs w:val="18"/>
              </w:rPr>
            </w:pPr>
            <w:r w:rsidRPr="00513E48">
              <w:rPr>
                <w:sz w:val="18"/>
                <w:szCs w:val="18"/>
              </w:rPr>
              <w:t>MP1        MP2</w:t>
            </w:r>
          </w:p>
          <w:p w:rsidRPr="00513E48" w:rsidR="005A6AB4" w:rsidP="008D046B" w:rsidRDefault="005A6AB4" w14:paraId="38B0AE50" w14:textId="1AEF08A8">
            <w:pPr>
              <w:rPr>
                <w:sz w:val="18"/>
                <w:szCs w:val="18"/>
              </w:rPr>
            </w:pPr>
            <w:r w:rsidRPr="00513E48">
              <w:rPr>
                <w:sz w:val="18"/>
                <w:szCs w:val="18"/>
              </w:rPr>
              <w:t>MP3        MP4</w:t>
            </w:r>
          </w:p>
        </w:tc>
      </w:tr>
      <w:tr w:rsidRPr="00AA05C3" w:rsidR="005A6AB4" w:rsidTr="008D046B" w14:paraId="37BF14CB" w14:textId="77777777">
        <w:tc>
          <w:tcPr>
            <w:tcW w:w="6475" w:type="dxa"/>
          </w:tcPr>
          <w:p w:rsidRPr="00855C91" w:rsidR="005A6AB4" w:rsidP="008D046B" w:rsidRDefault="005A6AB4" w14:paraId="1B066E8B" w14:textId="53D1B5F6">
            <w:pPr>
              <w:rPr>
                <w:rFonts w:ascii="Calibri" w:hAnsi="Calibri" w:cs="Calibri"/>
              </w:rPr>
            </w:pPr>
            <w:r w:rsidRPr="00AE1201">
              <w:rPr>
                <w:rFonts w:ascii="Calibri" w:hAnsi="Calibri" w:cs="Calibri"/>
              </w:rPr>
              <w:t>Summarize the main theories surrounding a selected historical mystery.</w:t>
            </w:r>
          </w:p>
        </w:tc>
        <w:tc>
          <w:tcPr>
            <w:tcW w:w="1710" w:type="dxa"/>
          </w:tcPr>
          <w:p w:rsidR="005A6AB4" w:rsidP="008D046B" w:rsidRDefault="005A6AB4" w14:paraId="519AE2C3" w14:textId="77777777">
            <w:pPr>
              <w:rPr>
                <w:rFonts w:ascii="Calibri" w:hAnsi="Calibri" w:cs="Calibri"/>
              </w:rPr>
            </w:pPr>
            <w:r>
              <w:rPr>
                <w:rFonts w:ascii="Calibri" w:hAnsi="Calibri" w:cs="Calibri"/>
              </w:rPr>
              <w:t>8.1.8.A,B</w:t>
            </w:r>
          </w:p>
          <w:p w:rsidR="005A6AB4" w:rsidP="008D046B" w:rsidRDefault="005A6AB4" w14:paraId="60CB8F81" w14:textId="21653E10">
            <w:pPr>
              <w:rPr>
                <w:rFonts w:ascii="Calibri" w:hAnsi="Calibri" w:cs="Calibri"/>
              </w:rPr>
            </w:pPr>
            <w:r>
              <w:rPr>
                <w:rFonts w:ascii="Calibri" w:hAnsi="Calibri" w:cs="Calibri"/>
              </w:rPr>
              <w:t>CC.8.5.6-8.B</w:t>
            </w:r>
          </w:p>
        </w:tc>
        <w:tc>
          <w:tcPr>
            <w:tcW w:w="1170" w:type="dxa"/>
          </w:tcPr>
          <w:p w:rsidRPr="00513E48" w:rsidR="005A6AB4" w:rsidP="008D046B" w:rsidRDefault="005A6AB4" w14:paraId="5F2BC8BB" w14:textId="77777777">
            <w:pPr>
              <w:rPr>
                <w:sz w:val="18"/>
                <w:szCs w:val="18"/>
              </w:rPr>
            </w:pPr>
            <w:r w:rsidRPr="00513E48">
              <w:rPr>
                <w:sz w:val="18"/>
                <w:szCs w:val="18"/>
              </w:rPr>
              <w:t>MP1        MP2</w:t>
            </w:r>
          </w:p>
          <w:p w:rsidRPr="00513E48" w:rsidR="005A6AB4" w:rsidP="008D046B" w:rsidRDefault="005A6AB4" w14:paraId="7C4D2CDD" w14:textId="2DC09483">
            <w:pPr>
              <w:rPr>
                <w:sz w:val="18"/>
                <w:szCs w:val="18"/>
              </w:rPr>
            </w:pPr>
            <w:r w:rsidRPr="00513E48">
              <w:rPr>
                <w:sz w:val="18"/>
                <w:szCs w:val="18"/>
              </w:rPr>
              <w:t>MP3        MP4</w:t>
            </w:r>
          </w:p>
        </w:tc>
      </w:tr>
      <w:tr w:rsidRPr="00AA05C3" w:rsidR="005A6AB4" w:rsidTr="008D046B" w14:paraId="489008E9" w14:textId="77777777">
        <w:tc>
          <w:tcPr>
            <w:tcW w:w="6475" w:type="dxa"/>
          </w:tcPr>
          <w:p w:rsidRPr="00AE1201" w:rsidR="005A6AB4" w:rsidP="008D046B" w:rsidRDefault="005A6AB4" w14:paraId="14D89C37" w14:textId="5A4FD25D">
            <w:pPr>
              <w:rPr>
                <w:rFonts w:ascii="Calibri" w:hAnsi="Calibri" w:cs="Calibri"/>
              </w:rPr>
            </w:pPr>
            <w:r w:rsidRPr="00AE1201">
              <w:rPr>
                <w:rFonts w:ascii="Calibri" w:hAnsi="Calibri" w:cs="Calibri"/>
              </w:rPr>
              <w:t>Apply critical thinking skills to evaluate the evidence and theories related to a mystery.</w:t>
            </w:r>
          </w:p>
        </w:tc>
        <w:tc>
          <w:tcPr>
            <w:tcW w:w="1710" w:type="dxa"/>
          </w:tcPr>
          <w:p w:rsidR="005A6AB4" w:rsidP="008D046B" w:rsidRDefault="005A6AB4" w14:paraId="4DCFC37C" w14:textId="77777777">
            <w:pPr>
              <w:rPr>
                <w:rFonts w:ascii="Calibri" w:hAnsi="Calibri" w:cs="Calibri"/>
              </w:rPr>
            </w:pPr>
            <w:r>
              <w:rPr>
                <w:rFonts w:ascii="Calibri" w:hAnsi="Calibri" w:cs="Calibri"/>
              </w:rPr>
              <w:t>8.1.8.A,B</w:t>
            </w:r>
          </w:p>
          <w:p w:rsidR="005A6AB4" w:rsidP="008D046B" w:rsidRDefault="005A6AB4" w14:paraId="6995C8A2" w14:textId="77777777">
            <w:pPr>
              <w:rPr>
                <w:rFonts w:ascii="Calibri" w:hAnsi="Calibri" w:cs="Calibri"/>
              </w:rPr>
            </w:pPr>
            <w:r>
              <w:rPr>
                <w:rFonts w:ascii="Calibri" w:hAnsi="Calibri" w:cs="Calibri"/>
              </w:rPr>
              <w:t>8.4.8.B</w:t>
            </w:r>
          </w:p>
          <w:p w:rsidR="005A6AB4" w:rsidP="008D046B" w:rsidRDefault="005A6AB4" w14:paraId="54EDA014" w14:textId="0201F5A6">
            <w:pPr>
              <w:rPr>
                <w:rFonts w:ascii="Calibri" w:hAnsi="Calibri" w:cs="Calibri"/>
              </w:rPr>
            </w:pPr>
            <w:r>
              <w:rPr>
                <w:rFonts w:ascii="Calibri" w:hAnsi="Calibri" w:cs="Calibri"/>
              </w:rPr>
              <w:t>CC.8.5.6-8.A,F</w:t>
            </w:r>
          </w:p>
        </w:tc>
        <w:tc>
          <w:tcPr>
            <w:tcW w:w="1170" w:type="dxa"/>
          </w:tcPr>
          <w:p w:rsidRPr="00513E48" w:rsidR="005A6AB4" w:rsidP="008D046B" w:rsidRDefault="005A6AB4" w14:paraId="500E329E" w14:textId="77777777">
            <w:pPr>
              <w:rPr>
                <w:sz w:val="18"/>
                <w:szCs w:val="18"/>
              </w:rPr>
            </w:pPr>
            <w:r w:rsidRPr="00513E48">
              <w:rPr>
                <w:sz w:val="18"/>
                <w:szCs w:val="18"/>
              </w:rPr>
              <w:t>MP1        MP2</w:t>
            </w:r>
          </w:p>
          <w:p w:rsidRPr="00513E48" w:rsidR="005A6AB4" w:rsidP="008D046B" w:rsidRDefault="005A6AB4" w14:paraId="3B22FEA6" w14:textId="4BB8A6BF">
            <w:pPr>
              <w:rPr>
                <w:sz w:val="18"/>
                <w:szCs w:val="18"/>
              </w:rPr>
            </w:pPr>
            <w:r w:rsidRPr="00513E48">
              <w:rPr>
                <w:sz w:val="18"/>
                <w:szCs w:val="18"/>
              </w:rPr>
              <w:t>MP3        MP4</w:t>
            </w:r>
          </w:p>
        </w:tc>
      </w:tr>
      <w:tr w:rsidRPr="00AA05C3" w:rsidR="005A6AB4" w:rsidTr="008D046B" w14:paraId="7B202678" w14:textId="77777777">
        <w:tc>
          <w:tcPr>
            <w:tcW w:w="6475" w:type="dxa"/>
          </w:tcPr>
          <w:p w:rsidRPr="00AE1201" w:rsidR="005A6AB4" w:rsidP="008D046B" w:rsidRDefault="005A6AB4" w14:paraId="5BC4816E" w14:textId="2ABE26B5">
            <w:pPr>
              <w:rPr>
                <w:rFonts w:ascii="Calibri" w:hAnsi="Calibri" w:cs="Calibri"/>
              </w:rPr>
            </w:pPr>
            <w:r w:rsidRPr="00E90DB2">
              <w:rPr>
                <w:rFonts w:ascii="Calibri" w:hAnsi="Calibri" w:cs="Calibri"/>
              </w:rPr>
              <w:t>Use research skills to investigate and gather information about a specific historical enigma.</w:t>
            </w:r>
          </w:p>
        </w:tc>
        <w:tc>
          <w:tcPr>
            <w:tcW w:w="1710" w:type="dxa"/>
          </w:tcPr>
          <w:p w:rsidR="005A6AB4" w:rsidP="008D046B" w:rsidRDefault="005A6AB4" w14:paraId="0DFB5C58" w14:textId="1D61538B">
            <w:pPr>
              <w:rPr>
                <w:rFonts w:ascii="Calibri" w:hAnsi="Calibri" w:cs="Calibri"/>
              </w:rPr>
            </w:pPr>
            <w:r>
              <w:rPr>
                <w:rFonts w:ascii="Calibri" w:hAnsi="Calibri" w:cs="Calibri"/>
              </w:rPr>
              <w:t>CC.8.5.6-8.F</w:t>
            </w:r>
          </w:p>
          <w:p w:rsidR="005A6AB4" w:rsidP="008D046B" w:rsidRDefault="005A6AB4" w14:paraId="1CA63B6C" w14:textId="0798DA4C">
            <w:pPr>
              <w:rPr>
                <w:rFonts w:ascii="Calibri" w:hAnsi="Calibri" w:cs="Calibri"/>
              </w:rPr>
            </w:pPr>
            <w:r>
              <w:rPr>
                <w:rFonts w:ascii="Calibri" w:hAnsi="Calibri" w:cs="Calibri"/>
              </w:rPr>
              <w:t>CC.8.6.6-8.F</w:t>
            </w:r>
          </w:p>
        </w:tc>
        <w:tc>
          <w:tcPr>
            <w:tcW w:w="1170" w:type="dxa"/>
          </w:tcPr>
          <w:p w:rsidRPr="00513E48" w:rsidR="005A6AB4" w:rsidP="008D046B" w:rsidRDefault="005A6AB4" w14:paraId="05E1D4F1" w14:textId="77777777">
            <w:pPr>
              <w:rPr>
                <w:sz w:val="18"/>
                <w:szCs w:val="18"/>
              </w:rPr>
            </w:pPr>
            <w:r w:rsidRPr="00513E48">
              <w:rPr>
                <w:sz w:val="18"/>
                <w:szCs w:val="18"/>
              </w:rPr>
              <w:t>MP1        MP2</w:t>
            </w:r>
          </w:p>
          <w:p w:rsidRPr="00513E48" w:rsidR="005A6AB4" w:rsidP="008D046B" w:rsidRDefault="005A6AB4" w14:paraId="304250BD" w14:textId="43B2D613">
            <w:pPr>
              <w:rPr>
                <w:sz w:val="18"/>
                <w:szCs w:val="18"/>
              </w:rPr>
            </w:pPr>
            <w:r w:rsidRPr="00513E48">
              <w:rPr>
                <w:sz w:val="18"/>
                <w:szCs w:val="18"/>
              </w:rPr>
              <w:t>MP3        MP4</w:t>
            </w:r>
          </w:p>
        </w:tc>
      </w:tr>
      <w:tr w:rsidRPr="00AA05C3" w:rsidR="005A6AB4" w:rsidTr="008D046B" w14:paraId="2AC6D2E2" w14:textId="77777777">
        <w:tc>
          <w:tcPr>
            <w:tcW w:w="6475" w:type="dxa"/>
          </w:tcPr>
          <w:p w:rsidRPr="00E90DB2" w:rsidR="005A6AB4" w:rsidP="008D046B" w:rsidRDefault="005A6AB4" w14:paraId="7ECC086C" w14:textId="15FF5F44">
            <w:pPr>
              <w:rPr>
                <w:rFonts w:ascii="Calibri" w:hAnsi="Calibri" w:cs="Calibri"/>
              </w:rPr>
            </w:pPr>
            <w:r w:rsidRPr="00E90DB2">
              <w:rPr>
                <w:rFonts w:ascii="Calibri" w:hAnsi="Calibri" w:cs="Calibri"/>
              </w:rPr>
              <w:t>Demonstrate the ability to analyze historical events within their cultural and social context.</w:t>
            </w:r>
          </w:p>
        </w:tc>
        <w:tc>
          <w:tcPr>
            <w:tcW w:w="1710" w:type="dxa"/>
          </w:tcPr>
          <w:p w:rsidR="005A6AB4" w:rsidP="008D046B" w:rsidRDefault="005A6AB4" w14:paraId="363ACCC2" w14:textId="77777777">
            <w:pPr>
              <w:rPr>
                <w:rFonts w:ascii="Calibri" w:hAnsi="Calibri" w:cs="Calibri"/>
              </w:rPr>
            </w:pPr>
            <w:r>
              <w:rPr>
                <w:rFonts w:ascii="Calibri" w:hAnsi="Calibri" w:cs="Calibri"/>
              </w:rPr>
              <w:t>8.1.8.A,B</w:t>
            </w:r>
          </w:p>
          <w:p w:rsidR="005A6AB4" w:rsidP="008D046B" w:rsidRDefault="005A6AB4" w14:paraId="746C1809" w14:textId="1C0B2AFE">
            <w:pPr>
              <w:rPr>
                <w:rFonts w:ascii="Calibri" w:hAnsi="Calibri" w:cs="Calibri"/>
              </w:rPr>
            </w:pPr>
            <w:r>
              <w:rPr>
                <w:rFonts w:ascii="Calibri" w:hAnsi="Calibri" w:cs="Calibri"/>
              </w:rPr>
              <w:t>8.4.8.A,C</w:t>
            </w:r>
          </w:p>
        </w:tc>
        <w:tc>
          <w:tcPr>
            <w:tcW w:w="1170" w:type="dxa"/>
          </w:tcPr>
          <w:p w:rsidRPr="00513E48" w:rsidR="005A6AB4" w:rsidP="008D046B" w:rsidRDefault="005A6AB4" w14:paraId="3ECB7D68" w14:textId="77777777">
            <w:pPr>
              <w:rPr>
                <w:sz w:val="18"/>
                <w:szCs w:val="18"/>
              </w:rPr>
            </w:pPr>
            <w:r w:rsidRPr="00513E48">
              <w:rPr>
                <w:sz w:val="18"/>
                <w:szCs w:val="18"/>
              </w:rPr>
              <w:t>MP1        MP2</w:t>
            </w:r>
          </w:p>
          <w:p w:rsidRPr="00513E48" w:rsidR="005A6AB4" w:rsidP="008D046B" w:rsidRDefault="005A6AB4" w14:paraId="71E2F466" w14:textId="1F96C4D7">
            <w:pPr>
              <w:rPr>
                <w:sz w:val="18"/>
                <w:szCs w:val="18"/>
              </w:rPr>
            </w:pPr>
            <w:r w:rsidRPr="00513E48">
              <w:rPr>
                <w:sz w:val="18"/>
                <w:szCs w:val="18"/>
              </w:rPr>
              <w:t>MP3        MP4</w:t>
            </w:r>
          </w:p>
        </w:tc>
      </w:tr>
      <w:tr w:rsidRPr="00AA05C3" w:rsidR="005A6AB4" w:rsidTr="008D046B" w14:paraId="64DBA3DF" w14:textId="77777777">
        <w:tc>
          <w:tcPr>
            <w:tcW w:w="6475" w:type="dxa"/>
          </w:tcPr>
          <w:p w:rsidRPr="00E90DB2" w:rsidR="005A6AB4" w:rsidP="008D046B" w:rsidRDefault="005A6AB4" w14:paraId="4734C65B" w14:textId="694AD2B7">
            <w:pPr>
              <w:rPr>
                <w:rFonts w:ascii="Calibri" w:hAnsi="Calibri" w:cs="Calibri"/>
              </w:rPr>
            </w:pPr>
            <w:r w:rsidRPr="00C0418A">
              <w:rPr>
                <w:rFonts w:ascii="Calibri" w:hAnsi="Calibri" w:cs="Calibri"/>
              </w:rPr>
              <w:t>Analyze the causes and effects of historical mysteries on societies.</w:t>
            </w:r>
          </w:p>
        </w:tc>
        <w:tc>
          <w:tcPr>
            <w:tcW w:w="1710" w:type="dxa"/>
          </w:tcPr>
          <w:p w:rsidR="005A6AB4" w:rsidP="008D046B" w:rsidRDefault="005A6AB4" w14:paraId="21324751" w14:textId="77777777">
            <w:pPr>
              <w:rPr>
                <w:rFonts w:ascii="Calibri" w:hAnsi="Calibri" w:cs="Calibri"/>
              </w:rPr>
            </w:pPr>
            <w:r>
              <w:rPr>
                <w:rFonts w:ascii="Calibri" w:hAnsi="Calibri" w:cs="Calibri"/>
              </w:rPr>
              <w:t>8.1.8.A,B</w:t>
            </w:r>
          </w:p>
          <w:p w:rsidR="005A6AB4" w:rsidP="008D046B" w:rsidRDefault="005A6AB4" w14:paraId="64856A58" w14:textId="77777777">
            <w:pPr>
              <w:rPr>
                <w:rFonts w:ascii="Calibri" w:hAnsi="Calibri" w:cs="Calibri"/>
              </w:rPr>
            </w:pPr>
            <w:r>
              <w:rPr>
                <w:rFonts w:ascii="Calibri" w:hAnsi="Calibri" w:cs="Calibri"/>
              </w:rPr>
              <w:t>8.4.8.C</w:t>
            </w:r>
          </w:p>
          <w:p w:rsidR="005A6AB4" w:rsidP="008D046B" w:rsidRDefault="005A6AB4" w14:paraId="4EAA6611" w14:textId="42AC032C">
            <w:pPr>
              <w:rPr>
                <w:rFonts w:ascii="Calibri" w:hAnsi="Calibri" w:cs="Calibri"/>
              </w:rPr>
            </w:pPr>
            <w:r w:rsidRPr="008D3909">
              <w:rPr>
                <w:rFonts w:ascii="Calibri" w:hAnsi="Calibri" w:cs="Calibri"/>
              </w:rPr>
              <w:t xml:space="preserve">CC.8.5.6-8.E  </w:t>
            </w:r>
          </w:p>
        </w:tc>
        <w:tc>
          <w:tcPr>
            <w:tcW w:w="1170" w:type="dxa"/>
          </w:tcPr>
          <w:p w:rsidRPr="00513E48" w:rsidR="005A6AB4" w:rsidP="008D046B" w:rsidRDefault="005A6AB4" w14:paraId="760A3F93" w14:textId="77777777">
            <w:pPr>
              <w:rPr>
                <w:sz w:val="18"/>
                <w:szCs w:val="18"/>
              </w:rPr>
            </w:pPr>
            <w:r w:rsidRPr="00513E48">
              <w:rPr>
                <w:sz w:val="18"/>
                <w:szCs w:val="18"/>
              </w:rPr>
              <w:t>MP1        MP2</w:t>
            </w:r>
          </w:p>
          <w:p w:rsidRPr="00513E48" w:rsidR="005A6AB4" w:rsidP="008D046B" w:rsidRDefault="005A6AB4" w14:paraId="7A1A7A88" w14:textId="0235D195">
            <w:pPr>
              <w:rPr>
                <w:sz w:val="18"/>
                <w:szCs w:val="18"/>
              </w:rPr>
            </w:pPr>
            <w:r w:rsidRPr="00513E48">
              <w:rPr>
                <w:sz w:val="18"/>
                <w:szCs w:val="18"/>
              </w:rPr>
              <w:t>MP3        MP4</w:t>
            </w:r>
          </w:p>
        </w:tc>
      </w:tr>
      <w:tr w:rsidRPr="00AA05C3" w:rsidR="005A6AB4" w:rsidTr="008D046B" w14:paraId="2BAEB392" w14:textId="77777777">
        <w:tc>
          <w:tcPr>
            <w:tcW w:w="6475" w:type="dxa"/>
          </w:tcPr>
          <w:p w:rsidRPr="00C0418A" w:rsidR="005A6AB4" w:rsidP="008D046B" w:rsidRDefault="005A6AB4" w14:paraId="2B70F6F9" w14:textId="208765C7">
            <w:pPr>
              <w:rPr>
                <w:rFonts w:ascii="Calibri" w:hAnsi="Calibri" w:cs="Calibri"/>
              </w:rPr>
            </w:pPr>
            <w:r w:rsidRPr="00023F6E">
              <w:rPr>
                <w:rFonts w:ascii="Calibri" w:hAnsi="Calibri" w:cs="Calibri"/>
              </w:rPr>
              <w:t>Compare and contrast different theories surrounding the same mystery.</w:t>
            </w:r>
          </w:p>
        </w:tc>
        <w:tc>
          <w:tcPr>
            <w:tcW w:w="1710" w:type="dxa"/>
          </w:tcPr>
          <w:p w:rsidR="005A6AB4" w:rsidP="008D046B" w:rsidRDefault="005A6AB4" w14:paraId="4C973E51" w14:textId="77777777">
            <w:pPr>
              <w:rPr>
                <w:rFonts w:ascii="Calibri" w:hAnsi="Calibri" w:cs="Calibri"/>
              </w:rPr>
            </w:pPr>
            <w:r>
              <w:rPr>
                <w:rFonts w:ascii="Calibri" w:hAnsi="Calibri" w:cs="Calibri"/>
              </w:rPr>
              <w:t>8.1.8.A,B</w:t>
            </w:r>
          </w:p>
          <w:p w:rsidR="005A6AB4" w:rsidP="008D046B" w:rsidRDefault="005A6AB4" w14:paraId="29DF7C80" w14:textId="77777777">
            <w:pPr>
              <w:rPr>
                <w:rFonts w:ascii="Calibri" w:hAnsi="Calibri" w:cs="Calibri"/>
              </w:rPr>
            </w:pPr>
            <w:r>
              <w:rPr>
                <w:rFonts w:ascii="Calibri" w:hAnsi="Calibri" w:cs="Calibri"/>
              </w:rPr>
              <w:t>8.4.8.C</w:t>
            </w:r>
          </w:p>
          <w:p w:rsidRPr="009859BA" w:rsidR="005A6AB4" w:rsidP="008D046B" w:rsidRDefault="005A6AB4" w14:paraId="27BF7B43" w14:textId="6ACBF26D">
            <w:pPr>
              <w:spacing w:line="259" w:lineRule="auto"/>
              <w:rPr>
                <w:szCs w:val="24"/>
              </w:rPr>
            </w:pPr>
            <w:r w:rsidRPr="006A797C">
              <w:rPr>
                <w:szCs w:val="24"/>
              </w:rPr>
              <w:t xml:space="preserve">CC.8.5.6-8.I </w:t>
            </w:r>
          </w:p>
        </w:tc>
        <w:tc>
          <w:tcPr>
            <w:tcW w:w="1170" w:type="dxa"/>
          </w:tcPr>
          <w:p w:rsidRPr="00513E48" w:rsidR="005A6AB4" w:rsidP="008D046B" w:rsidRDefault="005A6AB4" w14:paraId="65B5F940" w14:textId="77777777">
            <w:pPr>
              <w:rPr>
                <w:sz w:val="18"/>
                <w:szCs w:val="18"/>
              </w:rPr>
            </w:pPr>
            <w:r w:rsidRPr="00513E48">
              <w:rPr>
                <w:sz w:val="18"/>
                <w:szCs w:val="18"/>
              </w:rPr>
              <w:t>MP1        MP2</w:t>
            </w:r>
          </w:p>
          <w:p w:rsidRPr="00513E48" w:rsidR="005A6AB4" w:rsidP="008D046B" w:rsidRDefault="005A6AB4" w14:paraId="77E873C8" w14:textId="1127E7F8">
            <w:pPr>
              <w:rPr>
                <w:sz w:val="18"/>
                <w:szCs w:val="18"/>
              </w:rPr>
            </w:pPr>
            <w:r w:rsidRPr="00513E48">
              <w:rPr>
                <w:sz w:val="18"/>
                <w:szCs w:val="18"/>
              </w:rPr>
              <w:t>MP3        MP4</w:t>
            </w:r>
          </w:p>
        </w:tc>
      </w:tr>
      <w:tr w:rsidRPr="00AA05C3" w:rsidR="005A6AB4" w:rsidTr="008D046B" w14:paraId="5D17814F" w14:textId="77777777">
        <w:tc>
          <w:tcPr>
            <w:tcW w:w="6475" w:type="dxa"/>
          </w:tcPr>
          <w:p w:rsidRPr="00C0418A" w:rsidR="005A6AB4" w:rsidP="008D046B" w:rsidRDefault="005A6AB4" w14:paraId="66F2CD11" w14:textId="6BFA09BD">
            <w:pPr>
              <w:rPr>
                <w:rFonts w:ascii="Calibri" w:hAnsi="Calibri" w:cs="Calibri"/>
              </w:rPr>
            </w:pPr>
            <w:r w:rsidRPr="00023F6E">
              <w:rPr>
                <w:rFonts w:ascii="Calibri" w:hAnsi="Calibri" w:cs="Calibri"/>
              </w:rPr>
              <w:t>Differentiate between historical facts and speculative interpretations.</w:t>
            </w:r>
          </w:p>
        </w:tc>
        <w:tc>
          <w:tcPr>
            <w:tcW w:w="1710" w:type="dxa"/>
          </w:tcPr>
          <w:p w:rsidR="005A6AB4" w:rsidP="008D046B" w:rsidRDefault="005A6AB4" w14:paraId="0BB1FE57" w14:textId="3BD9EF83">
            <w:pPr>
              <w:rPr>
                <w:rFonts w:ascii="Calibri" w:hAnsi="Calibri" w:cs="Calibri"/>
              </w:rPr>
            </w:pPr>
            <w:r>
              <w:rPr>
                <w:rFonts w:ascii="Calibri" w:hAnsi="Calibri" w:cs="Calibri"/>
              </w:rPr>
              <w:t>CC.8.5.6-8.H,I</w:t>
            </w:r>
          </w:p>
        </w:tc>
        <w:tc>
          <w:tcPr>
            <w:tcW w:w="1170" w:type="dxa"/>
          </w:tcPr>
          <w:p w:rsidRPr="00513E48" w:rsidR="005A6AB4" w:rsidP="008D046B" w:rsidRDefault="005A6AB4" w14:paraId="42FAC5CC" w14:textId="77777777">
            <w:pPr>
              <w:rPr>
                <w:sz w:val="18"/>
                <w:szCs w:val="18"/>
              </w:rPr>
            </w:pPr>
            <w:r w:rsidRPr="00513E48">
              <w:rPr>
                <w:sz w:val="18"/>
                <w:szCs w:val="18"/>
              </w:rPr>
              <w:t>MP1        MP2</w:t>
            </w:r>
          </w:p>
          <w:p w:rsidRPr="00513E48" w:rsidR="005A6AB4" w:rsidP="008D046B" w:rsidRDefault="005A6AB4" w14:paraId="4676F811" w14:textId="2982FF7F">
            <w:pPr>
              <w:rPr>
                <w:sz w:val="18"/>
                <w:szCs w:val="18"/>
              </w:rPr>
            </w:pPr>
            <w:r w:rsidRPr="00513E48">
              <w:rPr>
                <w:sz w:val="18"/>
                <w:szCs w:val="18"/>
              </w:rPr>
              <w:t>MP3        MP4</w:t>
            </w:r>
          </w:p>
        </w:tc>
      </w:tr>
      <w:tr w:rsidRPr="00AA05C3" w:rsidR="005A6AB4" w:rsidTr="008D046B" w14:paraId="4972785A" w14:textId="77777777">
        <w:tc>
          <w:tcPr>
            <w:tcW w:w="6475" w:type="dxa"/>
          </w:tcPr>
          <w:p w:rsidRPr="00C0418A" w:rsidR="005A6AB4" w:rsidP="008D046B" w:rsidRDefault="005A6AB4" w14:paraId="5A5AD033" w14:textId="56DB3518">
            <w:pPr>
              <w:rPr>
                <w:rFonts w:ascii="Calibri" w:hAnsi="Calibri" w:cs="Calibri"/>
              </w:rPr>
            </w:pPr>
            <w:r w:rsidRPr="00023F6E">
              <w:rPr>
                <w:rFonts w:ascii="Calibri" w:hAnsi="Calibri" w:cs="Calibri"/>
              </w:rPr>
              <w:t>Evaluate the credibility of sources in historical research.</w:t>
            </w:r>
          </w:p>
        </w:tc>
        <w:tc>
          <w:tcPr>
            <w:tcW w:w="1710" w:type="dxa"/>
          </w:tcPr>
          <w:p w:rsidR="005A6AB4" w:rsidP="008D046B" w:rsidRDefault="005A6AB4" w14:paraId="13E38121" w14:textId="77777777">
            <w:pPr>
              <w:rPr>
                <w:rFonts w:ascii="Calibri" w:hAnsi="Calibri" w:cs="Calibri"/>
              </w:rPr>
            </w:pPr>
            <w:r>
              <w:rPr>
                <w:rFonts w:ascii="Calibri" w:hAnsi="Calibri" w:cs="Calibri"/>
              </w:rPr>
              <w:t>CC.8.5.6-8.F</w:t>
            </w:r>
          </w:p>
          <w:p w:rsidR="005A6AB4" w:rsidP="008D046B" w:rsidRDefault="005A6AB4" w14:paraId="68F20E97" w14:textId="09641C41">
            <w:pPr>
              <w:rPr>
                <w:rFonts w:ascii="Calibri" w:hAnsi="Calibri" w:cs="Calibri"/>
              </w:rPr>
            </w:pPr>
            <w:r>
              <w:rPr>
                <w:rFonts w:ascii="Calibri" w:hAnsi="Calibri" w:cs="Calibri"/>
              </w:rPr>
              <w:t>CC.8.6.6-8.G</w:t>
            </w:r>
          </w:p>
        </w:tc>
        <w:tc>
          <w:tcPr>
            <w:tcW w:w="1170" w:type="dxa"/>
          </w:tcPr>
          <w:p w:rsidRPr="00513E48" w:rsidR="005A6AB4" w:rsidP="008D046B" w:rsidRDefault="005A6AB4" w14:paraId="2190838E" w14:textId="77777777">
            <w:pPr>
              <w:rPr>
                <w:sz w:val="18"/>
                <w:szCs w:val="18"/>
              </w:rPr>
            </w:pPr>
            <w:r w:rsidRPr="00513E48">
              <w:rPr>
                <w:sz w:val="18"/>
                <w:szCs w:val="18"/>
              </w:rPr>
              <w:t>MP1        MP2</w:t>
            </w:r>
          </w:p>
          <w:p w:rsidRPr="00513E48" w:rsidR="005A6AB4" w:rsidP="008D046B" w:rsidRDefault="005A6AB4" w14:paraId="29269D6F" w14:textId="40139EF3">
            <w:pPr>
              <w:rPr>
                <w:sz w:val="18"/>
                <w:szCs w:val="18"/>
              </w:rPr>
            </w:pPr>
            <w:r w:rsidRPr="00513E48">
              <w:rPr>
                <w:sz w:val="18"/>
                <w:szCs w:val="18"/>
              </w:rPr>
              <w:t>MP3        MP4</w:t>
            </w:r>
          </w:p>
        </w:tc>
      </w:tr>
    </w:tbl>
    <w:p w:rsidR="00B37CF0" w:rsidRDefault="00B37CF0" w14:paraId="3A46E80E" w14:textId="77777777">
      <w:r>
        <w:br w:type="page"/>
      </w:r>
    </w:p>
    <w:tbl>
      <w:tblPr>
        <w:tblStyle w:val="TableGrid"/>
        <w:tblW w:w="9355" w:type="dxa"/>
        <w:tblLook w:val="04A0" w:firstRow="1" w:lastRow="0" w:firstColumn="1" w:lastColumn="0" w:noHBand="0" w:noVBand="1"/>
        <w:tblCaption w:val="Standards/Eligible Content and Skills"/>
      </w:tblPr>
      <w:tblGrid>
        <w:gridCol w:w="6475"/>
        <w:gridCol w:w="1710"/>
        <w:gridCol w:w="1170"/>
      </w:tblGrid>
      <w:tr w:rsidRPr="00AA05C3" w:rsidR="005A6AB4" w:rsidTr="008D046B" w14:paraId="62F48E00" w14:textId="77777777">
        <w:tc>
          <w:tcPr>
            <w:tcW w:w="6475" w:type="dxa"/>
          </w:tcPr>
          <w:p w:rsidRPr="00C0418A" w:rsidR="005A6AB4" w:rsidP="008D046B" w:rsidRDefault="005A6AB4" w14:paraId="67370FE3" w14:textId="0C7D342A">
            <w:pPr>
              <w:rPr>
                <w:rFonts w:ascii="Calibri" w:hAnsi="Calibri" w:cs="Calibri"/>
              </w:rPr>
            </w:pPr>
            <w:r w:rsidRPr="003406B1">
              <w:rPr>
                <w:rFonts w:ascii="Calibri" w:hAnsi="Calibri" w:cs="Calibri"/>
              </w:rPr>
              <w:lastRenderedPageBreak/>
              <w:t>Judge the impact of a particular historical mystery on historical narratives.</w:t>
            </w:r>
          </w:p>
        </w:tc>
        <w:tc>
          <w:tcPr>
            <w:tcW w:w="1710" w:type="dxa"/>
          </w:tcPr>
          <w:p w:rsidR="005A6AB4" w:rsidP="008D046B" w:rsidRDefault="005A6AB4" w14:paraId="466963E3" w14:textId="0655A995">
            <w:pPr>
              <w:rPr>
                <w:rFonts w:ascii="Calibri" w:hAnsi="Calibri" w:cs="Calibri"/>
              </w:rPr>
            </w:pPr>
            <w:r>
              <w:rPr>
                <w:rFonts w:ascii="Calibri" w:hAnsi="Calibri" w:cs="Calibri"/>
              </w:rPr>
              <w:t>8.1.8.A</w:t>
            </w:r>
          </w:p>
        </w:tc>
        <w:tc>
          <w:tcPr>
            <w:tcW w:w="1170" w:type="dxa"/>
          </w:tcPr>
          <w:p w:rsidRPr="00513E48" w:rsidR="005A6AB4" w:rsidP="008D046B" w:rsidRDefault="005A6AB4" w14:paraId="4BC5AB3D" w14:textId="77777777">
            <w:pPr>
              <w:rPr>
                <w:sz w:val="18"/>
                <w:szCs w:val="18"/>
              </w:rPr>
            </w:pPr>
            <w:r w:rsidRPr="00513E48">
              <w:rPr>
                <w:sz w:val="18"/>
                <w:szCs w:val="18"/>
              </w:rPr>
              <w:t>MP1        MP2</w:t>
            </w:r>
          </w:p>
          <w:p w:rsidRPr="00513E48" w:rsidR="005A6AB4" w:rsidP="008D046B" w:rsidRDefault="005A6AB4" w14:paraId="5429CEEF" w14:textId="794730A1">
            <w:pPr>
              <w:rPr>
                <w:sz w:val="18"/>
                <w:szCs w:val="18"/>
              </w:rPr>
            </w:pPr>
            <w:r w:rsidRPr="00513E48">
              <w:rPr>
                <w:sz w:val="18"/>
                <w:szCs w:val="18"/>
              </w:rPr>
              <w:t>MP3        MP4</w:t>
            </w:r>
          </w:p>
        </w:tc>
      </w:tr>
      <w:tr w:rsidRPr="00AA05C3" w:rsidR="005A6AB4" w:rsidTr="008D046B" w14:paraId="2B996DBD" w14:textId="77777777">
        <w:tc>
          <w:tcPr>
            <w:tcW w:w="6475" w:type="dxa"/>
          </w:tcPr>
          <w:p w:rsidRPr="00C0418A" w:rsidR="005A6AB4" w:rsidP="008D046B" w:rsidRDefault="005A6AB4" w14:paraId="3FCB7F2B" w14:textId="4BF95031">
            <w:pPr>
              <w:rPr>
                <w:rFonts w:ascii="Calibri" w:hAnsi="Calibri" w:cs="Calibri"/>
              </w:rPr>
            </w:pPr>
            <w:r w:rsidRPr="003406B1">
              <w:rPr>
                <w:rFonts w:ascii="Calibri" w:hAnsi="Calibri" w:cs="Calibri"/>
              </w:rPr>
              <w:t>Critique different perspectives on a historical conspiracy theory.</w:t>
            </w:r>
          </w:p>
        </w:tc>
        <w:tc>
          <w:tcPr>
            <w:tcW w:w="1710" w:type="dxa"/>
          </w:tcPr>
          <w:p w:rsidR="005A6AB4" w:rsidP="008D046B" w:rsidRDefault="005A6AB4" w14:paraId="7CDA6FBB" w14:textId="36EE096E">
            <w:pPr>
              <w:rPr>
                <w:rFonts w:ascii="Calibri" w:hAnsi="Calibri" w:cs="Calibri"/>
              </w:rPr>
            </w:pPr>
            <w:r>
              <w:rPr>
                <w:rFonts w:ascii="Calibri" w:hAnsi="Calibri" w:cs="Calibri"/>
              </w:rPr>
              <w:t>CC.8.5.6-8.A,F,H</w:t>
            </w:r>
          </w:p>
        </w:tc>
        <w:tc>
          <w:tcPr>
            <w:tcW w:w="1170" w:type="dxa"/>
          </w:tcPr>
          <w:p w:rsidRPr="00513E48" w:rsidR="005A6AB4" w:rsidP="008D046B" w:rsidRDefault="005A6AB4" w14:paraId="3B2178CA" w14:textId="77777777">
            <w:pPr>
              <w:rPr>
                <w:sz w:val="18"/>
                <w:szCs w:val="18"/>
              </w:rPr>
            </w:pPr>
            <w:r w:rsidRPr="00513E48">
              <w:rPr>
                <w:sz w:val="18"/>
                <w:szCs w:val="18"/>
              </w:rPr>
              <w:t>MP1        MP2</w:t>
            </w:r>
          </w:p>
          <w:p w:rsidRPr="00513E48" w:rsidR="005A6AB4" w:rsidP="008D046B" w:rsidRDefault="005A6AB4" w14:paraId="62FD5457" w14:textId="0E23B13B">
            <w:pPr>
              <w:rPr>
                <w:sz w:val="18"/>
                <w:szCs w:val="18"/>
              </w:rPr>
            </w:pPr>
            <w:r w:rsidRPr="00513E48">
              <w:rPr>
                <w:sz w:val="18"/>
                <w:szCs w:val="18"/>
              </w:rPr>
              <w:t>MP3        MP4</w:t>
            </w:r>
          </w:p>
        </w:tc>
      </w:tr>
      <w:tr w:rsidRPr="00AA05C3" w:rsidR="005A6AB4" w:rsidTr="008D046B" w14:paraId="609C550A" w14:textId="77777777">
        <w:tc>
          <w:tcPr>
            <w:tcW w:w="6475" w:type="dxa"/>
          </w:tcPr>
          <w:p w:rsidRPr="00C0418A" w:rsidR="005A6AB4" w:rsidP="008D046B" w:rsidRDefault="005A6AB4" w14:paraId="75374BC3" w14:textId="317D6A29">
            <w:pPr>
              <w:rPr>
                <w:rFonts w:ascii="Calibri" w:hAnsi="Calibri" w:cs="Calibri"/>
              </w:rPr>
            </w:pPr>
            <w:r w:rsidRPr="003406B1">
              <w:rPr>
                <w:rFonts w:ascii="Calibri" w:hAnsi="Calibri" w:cs="Calibri"/>
              </w:rPr>
              <w:t>Generate hypotheses or solutions to solve a selected historical mystery.</w:t>
            </w:r>
          </w:p>
        </w:tc>
        <w:tc>
          <w:tcPr>
            <w:tcW w:w="1710" w:type="dxa"/>
          </w:tcPr>
          <w:p w:rsidR="005A6AB4" w:rsidP="008D046B" w:rsidRDefault="005A6AB4" w14:paraId="00921C9C" w14:textId="77777777">
            <w:pPr>
              <w:rPr>
                <w:rFonts w:ascii="Calibri" w:hAnsi="Calibri" w:cs="Calibri"/>
              </w:rPr>
            </w:pPr>
            <w:r>
              <w:rPr>
                <w:rFonts w:ascii="Calibri" w:hAnsi="Calibri" w:cs="Calibri"/>
              </w:rPr>
              <w:t>CC.8.5.6-8.A</w:t>
            </w:r>
          </w:p>
          <w:p w:rsidR="005A6AB4" w:rsidP="008D046B" w:rsidRDefault="005A6AB4" w14:paraId="656265AF" w14:textId="3329E26C">
            <w:pPr>
              <w:rPr>
                <w:rFonts w:ascii="Calibri" w:hAnsi="Calibri" w:cs="Calibri"/>
              </w:rPr>
            </w:pPr>
            <w:r>
              <w:rPr>
                <w:rFonts w:ascii="Calibri" w:hAnsi="Calibri" w:cs="Calibri"/>
              </w:rPr>
              <w:t>CC.8.6.6-8.G</w:t>
            </w:r>
          </w:p>
        </w:tc>
        <w:tc>
          <w:tcPr>
            <w:tcW w:w="1170" w:type="dxa"/>
          </w:tcPr>
          <w:p w:rsidRPr="00513E48" w:rsidR="005A6AB4" w:rsidP="008D046B" w:rsidRDefault="005A6AB4" w14:paraId="0A52E1BB" w14:textId="77777777">
            <w:pPr>
              <w:rPr>
                <w:sz w:val="18"/>
                <w:szCs w:val="18"/>
              </w:rPr>
            </w:pPr>
            <w:r w:rsidRPr="00513E48">
              <w:rPr>
                <w:sz w:val="18"/>
                <w:szCs w:val="18"/>
              </w:rPr>
              <w:t>MP1        MP2</w:t>
            </w:r>
          </w:p>
          <w:p w:rsidRPr="00513E48" w:rsidR="005A6AB4" w:rsidP="008D046B" w:rsidRDefault="005A6AB4" w14:paraId="0AE3CF82" w14:textId="28AA6660">
            <w:pPr>
              <w:rPr>
                <w:sz w:val="18"/>
                <w:szCs w:val="18"/>
              </w:rPr>
            </w:pPr>
            <w:r w:rsidRPr="00513E48">
              <w:rPr>
                <w:sz w:val="18"/>
                <w:szCs w:val="18"/>
              </w:rPr>
              <w:t>MP3        MP4</w:t>
            </w:r>
          </w:p>
        </w:tc>
      </w:tr>
      <w:tr w:rsidRPr="00AA05C3" w:rsidR="005A6AB4" w:rsidTr="008D046B" w14:paraId="5B14C8FF" w14:textId="77777777">
        <w:tc>
          <w:tcPr>
            <w:tcW w:w="6475" w:type="dxa"/>
          </w:tcPr>
          <w:p w:rsidRPr="00A52CCC" w:rsidR="005A6AB4" w:rsidP="008D046B" w:rsidRDefault="005A6AB4" w14:paraId="048F11F5" w14:textId="42405985">
            <w:pPr>
              <w:rPr>
                <w:rFonts w:ascii="Calibri" w:hAnsi="Calibri" w:cs="Calibri"/>
              </w:rPr>
            </w:pPr>
            <w:r w:rsidRPr="00A52CCC">
              <w:rPr>
                <w:rFonts w:ascii="Calibri" w:hAnsi="Calibri" w:cs="Calibri"/>
              </w:rPr>
              <w:t>Produce an organized</w:t>
            </w:r>
            <w:r>
              <w:rPr>
                <w:rFonts w:ascii="Calibri" w:hAnsi="Calibri" w:cs="Calibri"/>
              </w:rPr>
              <w:t xml:space="preserve"> </w:t>
            </w:r>
            <w:r w:rsidRPr="00A52CCC">
              <w:rPr>
                <w:rFonts w:ascii="Calibri" w:hAnsi="Calibri" w:cs="Calibri"/>
              </w:rPr>
              <w:t>product on an assigned</w:t>
            </w:r>
            <w:r>
              <w:rPr>
                <w:rFonts w:ascii="Calibri" w:hAnsi="Calibri" w:cs="Calibri"/>
              </w:rPr>
              <w:t xml:space="preserve"> </w:t>
            </w:r>
            <w:r w:rsidRPr="00A52CCC">
              <w:rPr>
                <w:rFonts w:ascii="Calibri" w:hAnsi="Calibri" w:cs="Calibri"/>
              </w:rPr>
              <w:t>historical topic that</w:t>
            </w:r>
          </w:p>
          <w:p w:rsidRPr="003406B1" w:rsidR="005A6AB4" w:rsidP="008D046B" w:rsidRDefault="005A6AB4" w14:paraId="1E90E829" w14:textId="0F62ECFF">
            <w:pPr>
              <w:rPr>
                <w:rFonts w:ascii="Calibri" w:hAnsi="Calibri" w:cs="Calibri"/>
              </w:rPr>
            </w:pPr>
            <w:r w:rsidRPr="00A52CCC">
              <w:rPr>
                <w:rFonts w:ascii="Calibri" w:hAnsi="Calibri" w:cs="Calibri"/>
              </w:rPr>
              <w:t>presents and reflects on a</w:t>
            </w:r>
            <w:r>
              <w:rPr>
                <w:rFonts w:ascii="Calibri" w:hAnsi="Calibri" w:cs="Calibri"/>
              </w:rPr>
              <w:t xml:space="preserve"> </w:t>
            </w:r>
            <w:r w:rsidRPr="00A52CCC">
              <w:rPr>
                <w:rFonts w:ascii="Calibri" w:hAnsi="Calibri" w:cs="Calibri"/>
              </w:rPr>
              <w:t>thesis statement and</w:t>
            </w:r>
            <w:r>
              <w:rPr>
                <w:rFonts w:ascii="Calibri" w:hAnsi="Calibri" w:cs="Calibri"/>
              </w:rPr>
              <w:t xml:space="preserve"> </w:t>
            </w:r>
            <w:r w:rsidRPr="00A52CCC">
              <w:rPr>
                <w:rFonts w:ascii="Calibri" w:hAnsi="Calibri" w:cs="Calibri"/>
              </w:rPr>
              <w:t>appropriate primary and</w:t>
            </w:r>
            <w:r>
              <w:rPr>
                <w:rFonts w:ascii="Calibri" w:hAnsi="Calibri" w:cs="Calibri"/>
              </w:rPr>
              <w:t xml:space="preserve"> </w:t>
            </w:r>
            <w:r w:rsidRPr="00A52CCC">
              <w:rPr>
                <w:rFonts w:ascii="Calibri" w:hAnsi="Calibri" w:cs="Calibri"/>
              </w:rPr>
              <w:t>secondary sources.</w:t>
            </w:r>
          </w:p>
        </w:tc>
        <w:tc>
          <w:tcPr>
            <w:tcW w:w="1710" w:type="dxa"/>
          </w:tcPr>
          <w:p w:rsidR="005A6AB4" w:rsidP="008D046B" w:rsidRDefault="005A6AB4" w14:paraId="4406F453" w14:textId="77777777">
            <w:pPr>
              <w:rPr>
                <w:rFonts w:ascii="Calibri" w:hAnsi="Calibri" w:cs="Calibri"/>
              </w:rPr>
            </w:pPr>
            <w:r>
              <w:rPr>
                <w:rFonts w:ascii="Calibri" w:hAnsi="Calibri" w:cs="Calibri"/>
              </w:rPr>
              <w:t>8.1.8.C</w:t>
            </w:r>
          </w:p>
          <w:p w:rsidR="005A6AB4" w:rsidP="008D046B" w:rsidRDefault="005A6AB4" w14:paraId="4C3AB839" w14:textId="77777777">
            <w:pPr>
              <w:rPr>
                <w:rFonts w:ascii="Calibri" w:hAnsi="Calibri" w:cs="Calibri"/>
              </w:rPr>
            </w:pPr>
            <w:r>
              <w:rPr>
                <w:rFonts w:ascii="Calibri" w:hAnsi="Calibri" w:cs="Calibri"/>
              </w:rPr>
              <w:t>CC.8.5.6-8.G</w:t>
            </w:r>
          </w:p>
          <w:p w:rsidR="005A6AB4" w:rsidP="008D046B" w:rsidRDefault="005A6AB4" w14:paraId="3827241E" w14:textId="4620F670">
            <w:pPr>
              <w:rPr>
                <w:rFonts w:ascii="Calibri" w:hAnsi="Calibri" w:cs="Calibri"/>
              </w:rPr>
            </w:pPr>
            <w:r>
              <w:rPr>
                <w:rFonts w:ascii="Calibri" w:hAnsi="Calibri" w:cs="Calibri"/>
              </w:rPr>
              <w:t>CC.8.6.6.A</w:t>
            </w:r>
            <w:r w:rsidR="00F60B38">
              <w:rPr>
                <w:rFonts w:ascii="Calibri" w:hAnsi="Calibri" w:cs="Calibri"/>
              </w:rPr>
              <w:t xml:space="preserve"> </w:t>
            </w:r>
            <w:r>
              <w:rPr>
                <w:rFonts w:ascii="Calibri" w:hAnsi="Calibri" w:cs="Calibri"/>
              </w:rPr>
              <w:t>-</w:t>
            </w:r>
            <w:r w:rsidR="00F60B38">
              <w:rPr>
                <w:rFonts w:ascii="Calibri" w:hAnsi="Calibri" w:cs="Calibri"/>
              </w:rPr>
              <w:t xml:space="preserve"> </w:t>
            </w:r>
            <w:r>
              <w:rPr>
                <w:rFonts w:ascii="Calibri" w:hAnsi="Calibri" w:cs="Calibri"/>
              </w:rPr>
              <w:t>I</w:t>
            </w:r>
          </w:p>
        </w:tc>
        <w:tc>
          <w:tcPr>
            <w:tcW w:w="1170" w:type="dxa"/>
          </w:tcPr>
          <w:p w:rsidRPr="00513E48" w:rsidR="005A6AB4" w:rsidP="008D046B" w:rsidRDefault="005A6AB4" w14:paraId="2C26477E" w14:textId="77777777">
            <w:pPr>
              <w:rPr>
                <w:sz w:val="18"/>
                <w:szCs w:val="18"/>
              </w:rPr>
            </w:pPr>
            <w:r w:rsidRPr="00513E48">
              <w:rPr>
                <w:sz w:val="18"/>
                <w:szCs w:val="18"/>
              </w:rPr>
              <w:t>MP1        MP2</w:t>
            </w:r>
          </w:p>
          <w:p w:rsidRPr="00513E48" w:rsidR="005A6AB4" w:rsidP="008D046B" w:rsidRDefault="005A6AB4" w14:paraId="50A167B7" w14:textId="539185B6">
            <w:pPr>
              <w:rPr>
                <w:sz w:val="18"/>
                <w:szCs w:val="18"/>
              </w:rPr>
            </w:pPr>
            <w:r w:rsidRPr="00513E48">
              <w:rPr>
                <w:sz w:val="18"/>
                <w:szCs w:val="18"/>
              </w:rPr>
              <w:t>MP3        MP4</w:t>
            </w:r>
          </w:p>
        </w:tc>
      </w:tr>
      <w:tr w:rsidRPr="00AA05C3" w:rsidR="005A6AB4" w:rsidTr="008D046B" w14:paraId="3CB82A77" w14:textId="77777777">
        <w:tc>
          <w:tcPr>
            <w:tcW w:w="6475" w:type="dxa"/>
          </w:tcPr>
          <w:p w:rsidR="005A6AB4" w:rsidP="008D046B" w:rsidRDefault="005A6AB4" w14:paraId="208C49D9" w14:textId="32B05C05">
            <w:pPr>
              <w:rPr>
                <w:rFonts w:ascii="Calibri" w:hAnsi="Calibri" w:cs="Calibri"/>
              </w:rPr>
            </w:pPr>
            <w:r w:rsidRPr="007B6E0C">
              <w:rPr>
                <w:szCs w:val="24"/>
              </w:rPr>
              <w:t xml:space="preserve">Determine the meaning of words and phrases as they are used in a text, including vocabulary specific to domains related to history/social studies. </w:t>
            </w:r>
          </w:p>
        </w:tc>
        <w:tc>
          <w:tcPr>
            <w:tcW w:w="1710" w:type="dxa"/>
          </w:tcPr>
          <w:p w:rsidRPr="007B6E0C" w:rsidR="005A6AB4" w:rsidP="008D046B" w:rsidRDefault="005A6AB4" w14:paraId="04C76293" w14:textId="77777777">
            <w:pPr>
              <w:spacing w:line="259" w:lineRule="auto"/>
              <w:rPr>
                <w:szCs w:val="24"/>
              </w:rPr>
            </w:pPr>
            <w:r w:rsidRPr="007B6E0C">
              <w:rPr>
                <w:szCs w:val="24"/>
              </w:rPr>
              <w:t>CC.8.5.6-8.</w:t>
            </w:r>
            <w:r>
              <w:rPr>
                <w:szCs w:val="24"/>
              </w:rPr>
              <w:t>D</w:t>
            </w:r>
            <w:r w:rsidRPr="007B6E0C">
              <w:rPr>
                <w:szCs w:val="24"/>
              </w:rPr>
              <w:t xml:space="preserve"> </w:t>
            </w:r>
          </w:p>
          <w:p w:rsidR="005A6AB4" w:rsidP="008D046B" w:rsidRDefault="005A6AB4" w14:paraId="40F9BD9C" w14:textId="77777777">
            <w:pPr>
              <w:rPr>
                <w:rFonts w:ascii="Calibri" w:hAnsi="Calibri" w:cs="Calibri"/>
              </w:rPr>
            </w:pPr>
          </w:p>
        </w:tc>
        <w:tc>
          <w:tcPr>
            <w:tcW w:w="1170" w:type="dxa"/>
          </w:tcPr>
          <w:p w:rsidRPr="00513E48" w:rsidR="005A6AB4" w:rsidP="008D046B" w:rsidRDefault="005A6AB4" w14:paraId="10C38843" w14:textId="77777777">
            <w:pPr>
              <w:rPr>
                <w:sz w:val="18"/>
                <w:szCs w:val="18"/>
              </w:rPr>
            </w:pPr>
            <w:r w:rsidRPr="00513E48">
              <w:rPr>
                <w:sz w:val="18"/>
                <w:szCs w:val="18"/>
              </w:rPr>
              <w:t>MP1        MP2</w:t>
            </w:r>
          </w:p>
          <w:p w:rsidRPr="00513E48" w:rsidR="005A6AB4" w:rsidP="008D046B" w:rsidRDefault="005A6AB4" w14:paraId="47EBD0DB" w14:textId="384F3075">
            <w:pPr>
              <w:rPr>
                <w:sz w:val="18"/>
                <w:szCs w:val="18"/>
              </w:rPr>
            </w:pPr>
            <w:r w:rsidRPr="00513E48">
              <w:rPr>
                <w:sz w:val="18"/>
                <w:szCs w:val="18"/>
              </w:rPr>
              <w:t>MP3        MP4</w:t>
            </w:r>
          </w:p>
        </w:tc>
      </w:tr>
      <w:tr w:rsidRPr="00AA05C3" w:rsidR="003A4770" w:rsidTr="008D046B" w14:paraId="361BA2E5" w14:textId="77777777">
        <w:tc>
          <w:tcPr>
            <w:tcW w:w="6475" w:type="dxa"/>
          </w:tcPr>
          <w:p w:rsidRPr="007B6E0C" w:rsidR="003A4770" w:rsidP="008D046B" w:rsidRDefault="003A4770" w14:paraId="03FB2871" w14:textId="4663C342">
            <w:pPr>
              <w:rPr>
                <w:szCs w:val="24"/>
              </w:rPr>
            </w:pPr>
            <w:r w:rsidRPr="00C320C9">
              <w:rPr>
                <w:szCs w:val="24"/>
              </w:rPr>
              <w:t>Explain and locate</w:t>
            </w:r>
            <w:r>
              <w:rPr>
                <w:szCs w:val="24"/>
              </w:rPr>
              <w:t xml:space="preserve"> </w:t>
            </w:r>
            <w:r w:rsidRPr="00C320C9">
              <w:rPr>
                <w:szCs w:val="24"/>
              </w:rPr>
              <w:t>places and regions as</w:t>
            </w:r>
            <w:r>
              <w:rPr>
                <w:szCs w:val="24"/>
              </w:rPr>
              <w:t xml:space="preserve"> </w:t>
            </w:r>
            <w:r w:rsidRPr="00C320C9">
              <w:rPr>
                <w:szCs w:val="24"/>
              </w:rPr>
              <w:t>defined by physical</w:t>
            </w:r>
            <w:r>
              <w:rPr>
                <w:szCs w:val="24"/>
              </w:rPr>
              <w:t xml:space="preserve"> </w:t>
            </w:r>
            <w:r w:rsidRPr="00C320C9">
              <w:rPr>
                <w:szCs w:val="24"/>
              </w:rPr>
              <w:t>and human features.</w:t>
            </w:r>
          </w:p>
        </w:tc>
        <w:tc>
          <w:tcPr>
            <w:tcW w:w="1710" w:type="dxa"/>
          </w:tcPr>
          <w:p w:rsidRPr="007B6E0C" w:rsidR="003A4770" w:rsidP="008D046B" w:rsidRDefault="003A4770" w14:paraId="554B1D7D" w14:textId="7D607634">
            <w:pPr>
              <w:rPr>
                <w:szCs w:val="24"/>
              </w:rPr>
            </w:pPr>
            <w:r>
              <w:rPr>
                <w:szCs w:val="24"/>
              </w:rPr>
              <w:t>7.1.8.B</w:t>
            </w:r>
          </w:p>
        </w:tc>
        <w:tc>
          <w:tcPr>
            <w:tcW w:w="1170" w:type="dxa"/>
          </w:tcPr>
          <w:p w:rsidRPr="00513E48" w:rsidR="003A4770" w:rsidP="008D046B" w:rsidRDefault="003A4770" w14:paraId="5EFA45F0" w14:textId="77777777">
            <w:pPr>
              <w:rPr>
                <w:sz w:val="18"/>
                <w:szCs w:val="18"/>
              </w:rPr>
            </w:pPr>
            <w:r w:rsidRPr="00513E48">
              <w:rPr>
                <w:sz w:val="18"/>
                <w:szCs w:val="18"/>
              </w:rPr>
              <w:t>MP1        MP2</w:t>
            </w:r>
          </w:p>
          <w:p w:rsidRPr="00513E48" w:rsidR="003A4770" w:rsidP="008D046B" w:rsidRDefault="003A4770" w14:paraId="3DB72538" w14:textId="425A0132">
            <w:pPr>
              <w:rPr>
                <w:sz w:val="18"/>
                <w:szCs w:val="18"/>
              </w:rPr>
            </w:pPr>
            <w:r w:rsidRPr="00513E48">
              <w:rPr>
                <w:sz w:val="18"/>
                <w:szCs w:val="18"/>
              </w:rPr>
              <w:t>MP3        MP4</w:t>
            </w:r>
          </w:p>
        </w:tc>
      </w:tr>
      <w:tr w:rsidRPr="00AA05C3" w:rsidR="00F31FC1" w:rsidTr="008D046B" w14:paraId="4AD41FA8" w14:textId="77777777">
        <w:tc>
          <w:tcPr>
            <w:tcW w:w="6475" w:type="dxa"/>
          </w:tcPr>
          <w:p w:rsidRPr="00C320C9" w:rsidR="00F31FC1" w:rsidP="008D046B" w:rsidRDefault="00F31FC1" w14:paraId="741BA8B7" w14:textId="26E27316">
            <w:pPr>
              <w:rPr>
                <w:szCs w:val="24"/>
              </w:rPr>
            </w:pPr>
            <w:r>
              <w:rPr>
                <w:szCs w:val="24"/>
              </w:rPr>
              <w:t>Explain the characteristics of places and regions.</w:t>
            </w:r>
          </w:p>
        </w:tc>
        <w:tc>
          <w:tcPr>
            <w:tcW w:w="1710" w:type="dxa"/>
          </w:tcPr>
          <w:p w:rsidR="00F31FC1" w:rsidP="008D046B" w:rsidRDefault="00F31FC1" w14:paraId="642463F9" w14:textId="3375B28F">
            <w:pPr>
              <w:rPr>
                <w:szCs w:val="24"/>
              </w:rPr>
            </w:pPr>
            <w:r>
              <w:rPr>
                <w:szCs w:val="24"/>
              </w:rPr>
              <w:t>7.2.8.A</w:t>
            </w:r>
          </w:p>
        </w:tc>
        <w:tc>
          <w:tcPr>
            <w:tcW w:w="1170" w:type="dxa"/>
          </w:tcPr>
          <w:p w:rsidRPr="00513E48" w:rsidR="00F31FC1" w:rsidP="008D046B" w:rsidRDefault="00F31FC1" w14:paraId="47F01049" w14:textId="77777777">
            <w:pPr>
              <w:rPr>
                <w:sz w:val="18"/>
                <w:szCs w:val="18"/>
              </w:rPr>
            </w:pPr>
            <w:r w:rsidRPr="00513E48">
              <w:rPr>
                <w:sz w:val="18"/>
                <w:szCs w:val="18"/>
              </w:rPr>
              <w:t>MP1        MP2</w:t>
            </w:r>
          </w:p>
          <w:p w:rsidRPr="00513E48" w:rsidR="00F31FC1" w:rsidP="008D046B" w:rsidRDefault="00F31FC1" w14:paraId="631C2C15" w14:textId="5FADA8BE">
            <w:pPr>
              <w:rPr>
                <w:sz w:val="18"/>
                <w:szCs w:val="18"/>
              </w:rPr>
            </w:pPr>
            <w:r w:rsidRPr="00513E48">
              <w:rPr>
                <w:sz w:val="18"/>
                <w:szCs w:val="18"/>
              </w:rPr>
              <w:t>MP3        MP4</w:t>
            </w:r>
          </w:p>
        </w:tc>
      </w:tr>
      <w:tr w:rsidRPr="00AA05C3" w:rsidR="00F31FC1" w:rsidTr="008D046B" w14:paraId="5F8AA71F" w14:textId="77777777">
        <w:tc>
          <w:tcPr>
            <w:tcW w:w="6475" w:type="dxa"/>
          </w:tcPr>
          <w:p w:rsidRPr="00F8121B" w:rsidR="00F31FC1" w:rsidP="008D046B" w:rsidRDefault="00F31FC1" w14:paraId="19AB5310" w14:textId="56343A94">
            <w:pPr>
              <w:rPr>
                <w:szCs w:val="24"/>
              </w:rPr>
            </w:pPr>
            <w:r w:rsidRPr="00F8121B">
              <w:rPr>
                <w:szCs w:val="24"/>
              </w:rPr>
              <w:t>Explain the human</w:t>
            </w:r>
            <w:r>
              <w:rPr>
                <w:szCs w:val="24"/>
              </w:rPr>
              <w:t xml:space="preserve"> </w:t>
            </w:r>
            <w:r w:rsidRPr="00F8121B">
              <w:rPr>
                <w:szCs w:val="24"/>
              </w:rPr>
              <w:t>characteristics of places</w:t>
            </w:r>
            <w:r>
              <w:rPr>
                <w:szCs w:val="24"/>
              </w:rPr>
              <w:t xml:space="preserve"> </w:t>
            </w:r>
            <w:r w:rsidRPr="00F8121B">
              <w:rPr>
                <w:szCs w:val="24"/>
              </w:rPr>
              <w:t>and regions using the</w:t>
            </w:r>
          </w:p>
          <w:p w:rsidRPr="00F8121B" w:rsidR="00F31FC1" w:rsidP="008D046B" w:rsidRDefault="00F31FC1" w14:paraId="5C9E569E" w14:textId="77777777">
            <w:pPr>
              <w:rPr>
                <w:szCs w:val="24"/>
              </w:rPr>
            </w:pPr>
            <w:r w:rsidRPr="00F8121B">
              <w:rPr>
                <w:szCs w:val="24"/>
              </w:rPr>
              <w:t>following criteria:</w:t>
            </w:r>
          </w:p>
          <w:p w:rsidRPr="007B6E0C" w:rsidR="00F31FC1" w:rsidP="008D046B" w:rsidRDefault="00F31FC1" w14:paraId="497AC787" w14:textId="1F3D14F1">
            <w:pPr>
              <w:rPr>
                <w:szCs w:val="24"/>
              </w:rPr>
            </w:pPr>
            <w:r w:rsidRPr="00F8121B">
              <w:rPr>
                <w:sz w:val="20"/>
              </w:rPr>
              <w:t>• Population • Culture • Settlement • Economic activities • Political activities</w:t>
            </w:r>
          </w:p>
        </w:tc>
        <w:tc>
          <w:tcPr>
            <w:tcW w:w="1710" w:type="dxa"/>
          </w:tcPr>
          <w:p w:rsidRPr="007B6E0C" w:rsidR="00F31FC1" w:rsidP="008D046B" w:rsidRDefault="00F31FC1" w14:paraId="06456F19" w14:textId="2552F0EE">
            <w:pPr>
              <w:rPr>
                <w:szCs w:val="24"/>
              </w:rPr>
            </w:pPr>
            <w:r>
              <w:rPr>
                <w:szCs w:val="24"/>
              </w:rPr>
              <w:t>7.3.8.A</w:t>
            </w:r>
          </w:p>
        </w:tc>
        <w:tc>
          <w:tcPr>
            <w:tcW w:w="1170" w:type="dxa"/>
          </w:tcPr>
          <w:p w:rsidRPr="00513E48" w:rsidR="00F31FC1" w:rsidP="008D046B" w:rsidRDefault="00F31FC1" w14:paraId="675253C8" w14:textId="77777777">
            <w:pPr>
              <w:rPr>
                <w:sz w:val="18"/>
                <w:szCs w:val="18"/>
              </w:rPr>
            </w:pPr>
            <w:r w:rsidRPr="00513E48">
              <w:rPr>
                <w:sz w:val="18"/>
                <w:szCs w:val="18"/>
              </w:rPr>
              <w:t>MP1        MP2</w:t>
            </w:r>
          </w:p>
          <w:p w:rsidRPr="00513E48" w:rsidR="00F31FC1" w:rsidP="008D046B" w:rsidRDefault="00F31FC1" w14:paraId="30C3B886" w14:textId="5C650449">
            <w:pPr>
              <w:rPr>
                <w:sz w:val="18"/>
                <w:szCs w:val="18"/>
              </w:rPr>
            </w:pPr>
            <w:r w:rsidRPr="00513E48">
              <w:rPr>
                <w:sz w:val="18"/>
                <w:szCs w:val="18"/>
              </w:rPr>
              <w:t>MP3        MP4</w:t>
            </w:r>
          </w:p>
        </w:tc>
      </w:tr>
      <w:tr w:rsidRPr="00AA05C3" w:rsidR="00F31FC1" w:rsidTr="008D046B" w14:paraId="1577796E" w14:textId="77777777">
        <w:tc>
          <w:tcPr>
            <w:tcW w:w="6475" w:type="dxa"/>
          </w:tcPr>
          <w:p w:rsidRPr="00F8121B" w:rsidR="00F31FC1" w:rsidP="008D046B" w:rsidRDefault="00F31FC1" w14:paraId="28AE2F3F" w14:textId="17203354">
            <w:pPr>
              <w:rPr>
                <w:szCs w:val="24"/>
              </w:rPr>
            </w:pPr>
            <w:r>
              <w:rPr>
                <w:szCs w:val="24"/>
              </w:rPr>
              <w:t>Illustrate the effects of the physical systems on people within regions</w:t>
            </w:r>
            <w:r w:rsidR="00513E48">
              <w:rPr>
                <w:szCs w:val="24"/>
              </w:rPr>
              <w:t>.</w:t>
            </w:r>
          </w:p>
        </w:tc>
        <w:tc>
          <w:tcPr>
            <w:tcW w:w="1710" w:type="dxa"/>
          </w:tcPr>
          <w:p w:rsidR="00F31FC1" w:rsidP="008D046B" w:rsidRDefault="00F31FC1" w14:paraId="3D575735" w14:textId="34862725">
            <w:pPr>
              <w:rPr>
                <w:szCs w:val="24"/>
              </w:rPr>
            </w:pPr>
            <w:r>
              <w:rPr>
                <w:szCs w:val="24"/>
              </w:rPr>
              <w:t>7.4.8.A</w:t>
            </w:r>
          </w:p>
        </w:tc>
        <w:tc>
          <w:tcPr>
            <w:tcW w:w="1170" w:type="dxa"/>
          </w:tcPr>
          <w:p w:rsidRPr="00513E48" w:rsidR="00F31FC1" w:rsidP="008D046B" w:rsidRDefault="00F31FC1" w14:paraId="04E6876E" w14:textId="77777777">
            <w:pPr>
              <w:rPr>
                <w:sz w:val="18"/>
                <w:szCs w:val="18"/>
              </w:rPr>
            </w:pPr>
            <w:r w:rsidRPr="00513E48">
              <w:rPr>
                <w:sz w:val="18"/>
                <w:szCs w:val="18"/>
              </w:rPr>
              <w:t>MP1        MP2</w:t>
            </w:r>
          </w:p>
          <w:p w:rsidRPr="00513E48" w:rsidR="00F31FC1" w:rsidP="008D046B" w:rsidRDefault="00F31FC1" w14:paraId="5AB9657E" w14:textId="1AE639FD">
            <w:pPr>
              <w:rPr>
                <w:sz w:val="18"/>
                <w:szCs w:val="18"/>
              </w:rPr>
            </w:pPr>
            <w:r w:rsidRPr="00513E48">
              <w:rPr>
                <w:sz w:val="18"/>
                <w:szCs w:val="18"/>
              </w:rPr>
              <w:t>MP3        MP4</w:t>
            </w:r>
          </w:p>
        </w:tc>
      </w:tr>
      <w:tr w:rsidRPr="00AA05C3" w:rsidR="00F31FC1" w:rsidTr="008D046B" w14:paraId="0E390B24" w14:textId="77777777">
        <w:tc>
          <w:tcPr>
            <w:tcW w:w="6475" w:type="dxa"/>
          </w:tcPr>
          <w:p w:rsidRPr="00F8121B" w:rsidR="00F31FC1" w:rsidP="008D046B" w:rsidRDefault="00F31FC1" w14:paraId="3B1701F9" w14:textId="495DE6CC">
            <w:pPr>
              <w:rPr>
                <w:szCs w:val="24"/>
              </w:rPr>
            </w:pPr>
            <w:r>
              <w:rPr>
                <w:szCs w:val="24"/>
              </w:rPr>
              <w:t>Interpret the effects of people on the physical systems within regions</w:t>
            </w:r>
            <w:r w:rsidR="00513E48">
              <w:rPr>
                <w:szCs w:val="24"/>
              </w:rPr>
              <w:t>.</w:t>
            </w:r>
          </w:p>
        </w:tc>
        <w:tc>
          <w:tcPr>
            <w:tcW w:w="1710" w:type="dxa"/>
          </w:tcPr>
          <w:p w:rsidR="00F31FC1" w:rsidP="008D046B" w:rsidRDefault="00F31FC1" w14:paraId="7CB37F5A" w14:textId="07F8FD5D">
            <w:pPr>
              <w:rPr>
                <w:szCs w:val="24"/>
              </w:rPr>
            </w:pPr>
            <w:r>
              <w:rPr>
                <w:szCs w:val="24"/>
              </w:rPr>
              <w:t>7.4.8.B</w:t>
            </w:r>
          </w:p>
        </w:tc>
        <w:tc>
          <w:tcPr>
            <w:tcW w:w="1170" w:type="dxa"/>
          </w:tcPr>
          <w:p w:rsidRPr="00513E48" w:rsidR="00F31FC1" w:rsidP="008D046B" w:rsidRDefault="00F31FC1" w14:paraId="0E150F7F" w14:textId="77777777">
            <w:pPr>
              <w:rPr>
                <w:sz w:val="18"/>
                <w:szCs w:val="18"/>
              </w:rPr>
            </w:pPr>
            <w:r w:rsidRPr="00513E48">
              <w:rPr>
                <w:sz w:val="18"/>
                <w:szCs w:val="18"/>
              </w:rPr>
              <w:t>MP1        MP2</w:t>
            </w:r>
          </w:p>
          <w:p w:rsidRPr="00513E48" w:rsidR="00F31FC1" w:rsidP="008D046B" w:rsidRDefault="00F31FC1" w14:paraId="0D298DFE" w14:textId="5900237C">
            <w:pPr>
              <w:rPr>
                <w:sz w:val="18"/>
                <w:szCs w:val="18"/>
              </w:rPr>
            </w:pPr>
            <w:r w:rsidRPr="00513E48">
              <w:rPr>
                <w:sz w:val="18"/>
                <w:szCs w:val="18"/>
              </w:rPr>
              <w:t>MP3        MP4</w:t>
            </w:r>
          </w:p>
        </w:tc>
      </w:tr>
    </w:tbl>
    <w:p w:rsidR="004068B1" w:rsidP="00E965D0" w:rsidRDefault="004068B1" w14:paraId="090465C8" w14:textId="77777777">
      <w:pPr>
        <w:tabs>
          <w:tab w:val="left" w:pos="3231"/>
        </w:tabs>
        <w:rPr>
          <w:b/>
          <w:sz w:val="24"/>
          <w:szCs w:val="24"/>
          <w:u w:val="single"/>
        </w:rPr>
      </w:pPr>
    </w:p>
    <w:p w:rsidR="000E7AA7" w:rsidP="00E965D0" w:rsidRDefault="000E7AA7" w14:paraId="4C5B602F" w14:textId="77777777">
      <w:pPr>
        <w:tabs>
          <w:tab w:val="left" w:pos="3231"/>
        </w:tabs>
        <w:rPr>
          <w:b/>
          <w:sz w:val="24"/>
          <w:szCs w:val="24"/>
          <w:u w:val="single"/>
        </w:rPr>
      </w:pPr>
    </w:p>
    <w:p w:rsidR="000E7AA7" w:rsidP="00E965D0" w:rsidRDefault="000E7AA7" w14:paraId="722A50C9" w14:textId="77777777">
      <w:pPr>
        <w:tabs>
          <w:tab w:val="left" w:pos="3231"/>
        </w:tabs>
        <w:rPr>
          <w:b/>
          <w:sz w:val="24"/>
          <w:szCs w:val="24"/>
          <w:u w:val="single"/>
        </w:rPr>
      </w:pPr>
    </w:p>
    <w:p w:rsidR="000E7AA7" w:rsidP="00E965D0" w:rsidRDefault="000E7AA7" w14:paraId="6DD6AFBA" w14:textId="77777777">
      <w:pPr>
        <w:tabs>
          <w:tab w:val="left" w:pos="3231"/>
        </w:tabs>
        <w:rPr>
          <w:b/>
          <w:sz w:val="24"/>
          <w:szCs w:val="24"/>
          <w:u w:val="single"/>
        </w:rPr>
      </w:pPr>
    </w:p>
    <w:p w:rsidR="000E7AA7" w:rsidP="00E965D0" w:rsidRDefault="000E7AA7" w14:paraId="58728128" w14:textId="77777777">
      <w:pPr>
        <w:tabs>
          <w:tab w:val="left" w:pos="3231"/>
        </w:tabs>
        <w:rPr>
          <w:b/>
          <w:sz w:val="24"/>
          <w:szCs w:val="24"/>
          <w:u w:val="single"/>
        </w:rPr>
      </w:pPr>
    </w:p>
    <w:p w:rsidR="000E7AA7" w:rsidP="00E965D0" w:rsidRDefault="000E7AA7" w14:paraId="766CF796" w14:textId="77777777">
      <w:pPr>
        <w:tabs>
          <w:tab w:val="left" w:pos="3231"/>
        </w:tabs>
        <w:rPr>
          <w:b/>
          <w:sz w:val="24"/>
          <w:szCs w:val="24"/>
          <w:u w:val="single"/>
        </w:rPr>
      </w:pPr>
    </w:p>
    <w:p w:rsidR="000E7AA7" w:rsidP="00E965D0" w:rsidRDefault="000E7AA7" w14:paraId="71E4A146" w14:textId="77777777">
      <w:pPr>
        <w:tabs>
          <w:tab w:val="left" w:pos="3231"/>
        </w:tabs>
        <w:rPr>
          <w:b/>
          <w:sz w:val="24"/>
          <w:szCs w:val="24"/>
          <w:u w:val="single"/>
        </w:rPr>
      </w:pPr>
    </w:p>
    <w:p w:rsidR="000E7AA7" w:rsidP="00E965D0" w:rsidRDefault="000E7AA7" w14:paraId="434DA52F" w14:textId="77777777">
      <w:pPr>
        <w:tabs>
          <w:tab w:val="left" w:pos="3231"/>
        </w:tabs>
        <w:rPr>
          <w:b/>
          <w:sz w:val="24"/>
          <w:szCs w:val="24"/>
          <w:u w:val="single"/>
        </w:rPr>
      </w:pPr>
    </w:p>
    <w:p w:rsidRPr="006D28DA" w:rsidR="00E965D0" w:rsidP="00E965D0" w:rsidRDefault="00E965D0" w14:paraId="65980CC8" w14:textId="77777777">
      <w:pPr>
        <w:tabs>
          <w:tab w:val="left" w:pos="3231"/>
        </w:tabs>
        <w:rPr>
          <w:b/>
          <w:sz w:val="24"/>
          <w:szCs w:val="24"/>
          <w:u w:val="single"/>
        </w:rPr>
      </w:pPr>
      <w:r w:rsidRPr="006D28DA">
        <w:rPr>
          <w:b/>
          <w:sz w:val="24"/>
          <w:szCs w:val="24"/>
          <w:u w:val="single"/>
        </w:rPr>
        <w:lastRenderedPageBreak/>
        <w:t>ASSESSMENTS</w:t>
      </w:r>
    </w:p>
    <w:p w:rsidRPr="006D28DA" w:rsidR="00E965D0" w:rsidP="00E965D0" w:rsidRDefault="00E965D0" w14:paraId="152F4FD7" w14:textId="0BA2DF5A">
      <w:pPr>
        <w:tabs>
          <w:tab w:val="left" w:pos="3231"/>
        </w:tabs>
        <w:spacing w:after="0" w:line="240" w:lineRule="auto"/>
      </w:pPr>
      <w:r w:rsidRPr="006D28DA">
        <w:rPr>
          <w:b/>
        </w:rPr>
        <w:t>P</w:t>
      </w:r>
      <w:r w:rsidR="004F0DFA">
        <w:rPr>
          <w:b/>
        </w:rPr>
        <w:t>DE</w:t>
      </w:r>
      <w:r w:rsidRPr="006D28DA">
        <w:rPr>
          <w:b/>
        </w:rPr>
        <w:t xml:space="preserve"> Academic Standards</w:t>
      </w:r>
      <w:r w:rsidRPr="006D28DA" w:rsidR="00987387">
        <w:rPr>
          <w:b/>
        </w:rPr>
        <w:t>, Assessment Anchors, and Eligible Content</w:t>
      </w:r>
      <w:r w:rsidRPr="006D28DA">
        <w:rPr>
          <w:b/>
        </w:rPr>
        <w:t>:</w:t>
      </w:r>
      <w:r w:rsidRPr="006D28DA" w:rsidR="00987387">
        <w:rPr>
          <w:b/>
        </w:rPr>
        <w:t xml:space="preserve">  </w:t>
      </w:r>
      <w:r w:rsidRPr="006D28DA" w:rsidR="00987387">
        <w:t>The teacher must be knowledgeable of the PDE Academic Standards, Assessment Anchors, and Eligible Content and incorporate them regularly into planned instruction.</w:t>
      </w:r>
    </w:p>
    <w:p w:rsidRPr="006D28DA" w:rsidR="00987387" w:rsidP="00E965D0" w:rsidRDefault="00987387" w14:paraId="5316B642" w14:textId="77777777">
      <w:pPr>
        <w:tabs>
          <w:tab w:val="left" w:pos="3231"/>
        </w:tabs>
        <w:spacing w:after="0" w:line="240" w:lineRule="auto"/>
      </w:pPr>
    </w:p>
    <w:p w:rsidRPr="006D28DA" w:rsidR="008D65B0" w:rsidP="008D65B0" w:rsidRDefault="00987387" w14:paraId="295AE2EF" w14:textId="77777777">
      <w:pPr>
        <w:tabs>
          <w:tab w:val="center" w:pos="4680"/>
        </w:tabs>
        <w:rPr>
          <w:b/>
        </w:rPr>
      </w:pPr>
      <w:r w:rsidRPr="006D28DA">
        <w:rPr>
          <w:b/>
        </w:rPr>
        <w:t xml:space="preserve">Formative Assessments: </w:t>
      </w:r>
      <w:r w:rsidRPr="006D28DA">
        <w:t>The teacher will utilize a variety of assessment methods to conduct in-process ev</w:t>
      </w:r>
      <w:r w:rsidR="00AA162D">
        <w:t>aluations of student learning.</w:t>
      </w:r>
    </w:p>
    <w:p w:rsidR="008D046B" w:rsidP="00D870F7" w:rsidRDefault="00D870F7" w14:paraId="5B8D1CD5" w14:textId="77777777">
      <w:pPr>
        <w:tabs>
          <w:tab w:val="center" w:pos="4680"/>
        </w:tabs>
        <w:ind w:left="180"/>
        <w:rPr>
          <w:b/>
        </w:rPr>
      </w:pPr>
      <w:r w:rsidRPr="006D28DA">
        <w:rPr>
          <w:b/>
        </w:rPr>
        <w:t>Effective formative assessments for</w:t>
      </w:r>
      <w:r w:rsidR="00F25C8E">
        <w:rPr>
          <w:b/>
        </w:rPr>
        <w:t xml:space="preserve"> this course include</w:t>
      </w:r>
      <w:r w:rsidR="00D36194">
        <w:rPr>
          <w:b/>
        </w:rPr>
        <w:t xml:space="preserve"> but are not limited to</w:t>
      </w:r>
      <w:r w:rsidR="00F25C8E">
        <w:rPr>
          <w:b/>
        </w:rPr>
        <w:t>:</w:t>
      </w:r>
      <w:r w:rsidR="009F157A">
        <w:rPr>
          <w:b/>
        </w:rPr>
        <w:t xml:space="preserve"> </w:t>
      </w:r>
    </w:p>
    <w:p w:rsidRPr="008D046B" w:rsidR="008D046B" w:rsidP="008D046B" w:rsidRDefault="009F157A" w14:paraId="16F33624" w14:textId="0A1FCC0C">
      <w:pPr>
        <w:pStyle w:val="ListParagraph"/>
        <w:numPr>
          <w:ilvl w:val="0"/>
          <w:numId w:val="2"/>
        </w:numPr>
        <w:tabs>
          <w:tab w:val="center" w:pos="4680"/>
        </w:tabs>
        <w:spacing w:after="0"/>
        <w:rPr>
          <w:bCs/>
        </w:rPr>
      </w:pPr>
      <w:r w:rsidRPr="008D046B">
        <w:rPr>
          <w:bCs/>
        </w:rPr>
        <w:t>Journal Entry</w:t>
      </w:r>
    </w:p>
    <w:p w:rsidRPr="008D046B" w:rsidR="008D046B" w:rsidP="008D046B" w:rsidRDefault="009F157A" w14:paraId="0231680F" w14:textId="38FED2E5">
      <w:pPr>
        <w:pStyle w:val="ListParagraph"/>
        <w:numPr>
          <w:ilvl w:val="0"/>
          <w:numId w:val="2"/>
        </w:numPr>
        <w:tabs>
          <w:tab w:val="center" w:pos="4680"/>
        </w:tabs>
        <w:spacing w:after="0"/>
        <w:rPr>
          <w:bCs/>
        </w:rPr>
      </w:pPr>
      <w:r w:rsidRPr="008D046B">
        <w:rPr>
          <w:bCs/>
        </w:rPr>
        <w:t>Entry/Exit Ticket</w:t>
      </w:r>
    </w:p>
    <w:p w:rsidRPr="008D046B" w:rsidR="008D046B" w:rsidP="008D046B" w:rsidRDefault="009F157A" w14:paraId="70D81662" w14:textId="3F7B2C65">
      <w:pPr>
        <w:pStyle w:val="ListParagraph"/>
        <w:numPr>
          <w:ilvl w:val="0"/>
          <w:numId w:val="2"/>
        </w:numPr>
        <w:tabs>
          <w:tab w:val="center" w:pos="4680"/>
        </w:tabs>
        <w:spacing w:after="0"/>
        <w:rPr>
          <w:bCs/>
        </w:rPr>
      </w:pPr>
      <w:r w:rsidRPr="008D046B">
        <w:rPr>
          <w:bCs/>
        </w:rPr>
        <w:t xml:space="preserve">Thinking Map </w:t>
      </w:r>
    </w:p>
    <w:p w:rsidRPr="008D046B" w:rsidR="008D046B" w:rsidP="008D046B" w:rsidRDefault="009F157A" w14:paraId="1A891BB1" w14:textId="5C262C37">
      <w:pPr>
        <w:pStyle w:val="ListParagraph"/>
        <w:numPr>
          <w:ilvl w:val="0"/>
          <w:numId w:val="2"/>
        </w:numPr>
        <w:tabs>
          <w:tab w:val="center" w:pos="4680"/>
        </w:tabs>
        <w:spacing w:after="0"/>
        <w:rPr>
          <w:bCs/>
        </w:rPr>
      </w:pPr>
      <w:r w:rsidRPr="008D046B">
        <w:rPr>
          <w:bCs/>
        </w:rPr>
        <w:t>Verbal Explanation</w:t>
      </w:r>
    </w:p>
    <w:p w:rsidRPr="008D046B" w:rsidR="008D046B" w:rsidP="008D046B" w:rsidRDefault="009F157A" w14:paraId="7FA91E20" w14:textId="0F226A34">
      <w:pPr>
        <w:pStyle w:val="ListParagraph"/>
        <w:numPr>
          <w:ilvl w:val="0"/>
          <w:numId w:val="2"/>
        </w:numPr>
        <w:tabs>
          <w:tab w:val="center" w:pos="4680"/>
        </w:tabs>
        <w:spacing w:after="0"/>
        <w:rPr>
          <w:bCs/>
        </w:rPr>
      </w:pPr>
      <w:r w:rsidRPr="008D046B">
        <w:rPr>
          <w:bCs/>
        </w:rPr>
        <w:t xml:space="preserve">Observation </w:t>
      </w:r>
    </w:p>
    <w:p w:rsidRPr="008D046B" w:rsidR="008D046B" w:rsidP="008D046B" w:rsidRDefault="009F157A" w14:paraId="0ACB6530" w14:textId="38682A10">
      <w:pPr>
        <w:pStyle w:val="ListParagraph"/>
        <w:numPr>
          <w:ilvl w:val="0"/>
          <w:numId w:val="2"/>
        </w:numPr>
        <w:tabs>
          <w:tab w:val="center" w:pos="4680"/>
        </w:tabs>
        <w:spacing w:after="0"/>
        <w:rPr>
          <w:bCs/>
        </w:rPr>
      </w:pPr>
      <w:r w:rsidRPr="008D046B">
        <w:rPr>
          <w:bCs/>
        </w:rPr>
        <w:t>Artifacts</w:t>
      </w:r>
    </w:p>
    <w:p w:rsidRPr="008D046B" w:rsidR="008D046B" w:rsidP="008D046B" w:rsidRDefault="009F157A" w14:paraId="626E3039" w14:textId="661C3CB6">
      <w:pPr>
        <w:pStyle w:val="ListParagraph"/>
        <w:numPr>
          <w:ilvl w:val="0"/>
          <w:numId w:val="2"/>
        </w:numPr>
        <w:tabs>
          <w:tab w:val="center" w:pos="4680"/>
        </w:tabs>
        <w:spacing w:after="0"/>
        <w:rPr>
          <w:bCs/>
        </w:rPr>
      </w:pPr>
      <w:r w:rsidRPr="008D046B">
        <w:rPr>
          <w:bCs/>
        </w:rPr>
        <w:t>Reflection/Summary</w:t>
      </w:r>
    </w:p>
    <w:p w:rsidRPr="008D046B" w:rsidR="00D870F7" w:rsidP="008D046B" w:rsidRDefault="009F157A" w14:paraId="1EC0C650" w14:textId="37F58EA5">
      <w:pPr>
        <w:pStyle w:val="ListParagraph"/>
        <w:numPr>
          <w:ilvl w:val="0"/>
          <w:numId w:val="2"/>
        </w:numPr>
        <w:tabs>
          <w:tab w:val="center" w:pos="4680"/>
        </w:tabs>
        <w:spacing w:after="0"/>
        <w:rPr>
          <w:b/>
        </w:rPr>
      </w:pPr>
      <w:r w:rsidRPr="008D046B">
        <w:rPr>
          <w:bCs/>
        </w:rPr>
        <w:t>Quiz</w:t>
      </w:r>
    </w:p>
    <w:p w:rsidR="000B542D" w:rsidP="008D65B0" w:rsidRDefault="000B542D" w14:paraId="6484BC95" w14:textId="77777777">
      <w:pPr>
        <w:tabs>
          <w:tab w:val="center" w:pos="4680"/>
        </w:tabs>
        <w:rPr>
          <w:b/>
        </w:rPr>
      </w:pPr>
    </w:p>
    <w:p w:rsidRPr="006D28DA" w:rsidR="008D65B0" w:rsidP="008D65B0" w:rsidRDefault="00D870F7" w14:paraId="534391F2" w14:textId="77777777">
      <w:pPr>
        <w:tabs>
          <w:tab w:val="center" w:pos="4680"/>
        </w:tabs>
      </w:pPr>
      <w:r w:rsidRPr="006D28DA">
        <w:rPr>
          <w:b/>
        </w:rPr>
        <w:t>Summative Assessments:</w:t>
      </w:r>
      <w:r w:rsidRPr="006D28DA">
        <w:t xml:space="preserve">  The teacher will utilize a variety of assessment methods to evaluate student learning at the end of an instructional task, lesson, and/or unit.</w:t>
      </w:r>
    </w:p>
    <w:p w:rsidR="008D046B" w:rsidP="00C96036" w:rsidRDefault="00D870F7" w14:paraId="29F48B31" w14:textId="77777777">
      <w:pPr>
        <w:tabs>
          <w:tab w:val="center" w:pos="4680"/>
        </w:tabs>
        <w:ind w:left="180"/>
        <w:rPr>
          <w:b/>
        </w:rPr>
      </w:pPr>
      <w:r w:rsidRPr="006D28DA">
        <w:rPr>
          <w:b/>
        </w:rPr>
        <w:t>Effective summative asses</w:t>
      </w:r>
      <w:r w:rsidR="00F25C8E">
        <w:rPr>
          <w:b/>
        </w:rPr>
        <w:t>sments for this course include</w:t>
      </w:r>
      <w:r w:rsidR="00D36194">
        <w:rPr>
          <w:b/>
        </w:rPr>
        <w:t xml:space="preserve"> but are not limited to</w:t>
      </w:r>
      <w:r w:rsidR="00F25C8E">
        <w:rPr>
          <w:b/>
        </w:rPr>
        <w:t>:</w:t>
      </w:r>
      <w:r w:rsidR="00C96036">
        <w:rPr>
          <w:b/>
        </w:rPr>
        <w:t xml:space="preserve"> </w:t>
      </w:r>
    </w:p>
    <w:p w:rsidR="008D046B" w:rsidP="008D046B" w:rsidRDefault="00C96036" w14:paraId="1E84563B" w14:textId="2BF175FE">
      <w:pPr>
        <w:pStyle w:val="ListParagraph"/>
        <w:numPr>
          <w:ilvl w:val="0"/>
          <w:numId w:val="3"/>
        </w:numPr>
        <w:tabs>
          <w:tab w:val="center" w:pos="4680"/>
        </w:tabs>
        <w:spacing w:after="0"/>
      </w:pPr>
      <w:r>
        <w:t xml:space="preserve">Writing a Paper/Essay </w:t>
      </w:r>
    </w:p>
    <w:p w:rsidR="008D046B" w:rsidP="008D046B" w:rsidRDefault="00C96036" w14:paraId="7A14EB18" w14:textId="0D7A67EC">
      <w:pPr>
        <w:pStyle w:val="ListParagraph"/>
        <w:numPr>
          <w:ilvl w:val="0"/>
          <w:numId w:val="3"/>
        </w:numPr>
        <w:tabs>
          <w:tab w:val="center" w:pos="4680"/>
        </w:tabs>
        <w:spacing w:after="0"/>
      </w:pPr>
      <w:r>
        <w:t>Performance Tasks</w:t>
      </w:r>
    </w:p>
    <w:p w:rsidR="008D046B" w:rsidP="008D046B" w:rsidRDefault="00C96036" w14:paraId="07EF47B2" w14:textId="5B707573">
      <w:pPr>
        <w:pStyle w:val="ListParagraph"/>
        <w:numPr>
          <w:ilvl w:val="0"/>
          <w:numId w:val="3"/>
        </w:numPr>
        <w:tabs>
          <w:tab w:val="center" w:pos="4680"/>
        </w:tabs>
        <w:spacing w:after="0"/>
      </w:pPr>
      <w:r>
        <w:t>Project</w:t>
      </w:r>
    </w:p>
    <w:p w:rsidR="008D046B" w:rsidP="008D046B" w:rsidRDefault="00C96036" w14:paraId="2A600778" w14:textId="6ACD5306">
      <w:pPr>
        <w:pStyle w:val="ListParagraph"/>
        <w:numPr>
          <w:ilvl w:val="0"/>
          <w:numId w:val="3"/>
        </w:numPr>
        <w:tabs>
          <w:tab w:val="center" w:pos="4680"/>
        </w:tabs>
        <w:spacing w:after="0"/>
      </w:pPr>
      <w:r>
        <w:t>Tests</w:t>
      </w:r>
    </w:p>
    <w:p w:rsidR="00C96036" w:rsidP="008D046B" w:rsidRDefault="00C96036" w14:paraId="6776DF60" w14:textId="019E20E1">
      <w:pPr>
        <w:pStyle w:val="ListParagraph"/>
        <w:numPr>
          <w:ilvl w:val="0"/>
          <w:numId w:val="3"/>
        </w:numPr>
        <w:tabs>
          <w:tab w:val="center" w:pos="4680"/>
        </w:tabs>
        <w:spacing w:after="0"/>
      </w:pPr>
      <w:r>
        <w:t>Portfolio</w:t>
      </w:r>
    </w:p>
    <w:p w:rsidR="00D36194" w:rsidP="00C96036" w:rsidRDefault="00D36194" w14:paraId="715FCE7A" w14:textId="78324650">
      <w:pPr>
        <w:tabs>
          <w:tab w:val="center" w:pos="4680"/>
        </w:tabs>
      </w:pPr>
    </w:p>
    <w:sectPr w:rsidR="00D36194">
      <w:headerReference w:type="default" r:id="rId9"/>
      <w:footerReference w:type="default" r:id="rId10"/>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134B4" w:rsidP="005F535D" w:rsidRDefault="001134B4" w14:paraId="2EEB5205" w14:textId="77777777">
      <w:pPr>
        <w:spacing w:after="0" w:line="240" w:lineRule="auto"/>
      </w:pPr>
      <w:r>
        <w:separator/>
      </w:r>
    </w:p>
  </w:endnote>
  <w:endnote w:type="continuationSeparator" w:id="0">
    <w:p w:rsidR="001134B4" w:rsidP="005F535D" w:rsidRDefault="001134B4" w14:paraId="334DDEE3" w14:textId="77777777">
      <w:pPr>
        <w:spacing w:after="0" w:line="240" w:lineRule="auto"/>
      </w:pPr>
      <w:r>
        <w:continuationSeparator/>
      </w:r>
    </w:p>
  </w:endnote>
  <w:endnote w:type="continuationNotice" w:id="1">
    <w:p w:rsidR="001134B4" w:rsidRDefault="001134B4" w14:paraId="54E62F7C"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07496002"/>
      <w:docPartObj>
        <w:docPartGallery w:val="Page Numbers (Bottom of Page)"/>
        <w:docPartUnique/>
      </w:docPartObj>
    </w:sdtPr>
    <w:sdtEndPr>
      <w:rPr>
        <w:noProof/>
      </w:rPr>
    </w:sdtEndPr>
    <w:sdtContent>
      <w:p w:rsidR="00BE3220" w:rsidRDefault="00BE3220" w14:paraId="5DBEAD89" w14:textId="77777777">
        <w:pPr>
          <w:pStyle w:val="Footer"/>
          <w:jc w:val="right"/>
        </w:pPr>
        <w:r>
          <w:fldChar w:fldCharType="begin"/>
        </w:r>
        <w:r>
          <w:instrText xml:space="preserve"> PAGE   \* MERGEFORMAT </w:instrText>
        </w:r>
        <w:r>
          <w:fldChar w:fldCharType="separate"/>
        </w:r>
        <w:r w:rsidR="009B4BE9">
          <w:rPr>
            <w:noProof/>
          </w:rPr>
          <w:t>1</w:t>
        </w:r>
        <w:r>
          <w:rPr>
            <w:noProof/>
          </w:rPr>
          <w:fldChar w:fldCharType="end"/>
        </w:r>
      </w:p>
    </w:sdtContent>
  </w:sdt>
  <w:p w:rsidR="00BE3220" w:rsidRDefault="00BE3220" w14:paraId="771455E1"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134B4" w:rsidP="005F535D" w:rsidRDefault="001134B4" w14:paraId="129418B7" w14:textId="77777777">
      <w:pPr>
        <w:spacing w:after="0" w:line="240" w:lineRule="auto"/>
      </w:pPr>
      <w:r>
        <w:separator/>
      </w:r>
    </w:p>
  </w:footnote>
  <w:footnote w:type="continuationSeparator" w:id="0">
    <w:p w:rsidR="001134B4" w:rsidP="005F535D" w:rsidRDefault="001134B4" w14:paraId="402451C6" w14:textId="77777777">
      <w:pPr>
        <w:spacing w:after="0" w:line="240" w:lineRule="auto"/>
      </w:pPr>
      <w:r>
        <w:continuationSeparator/>
      </w:r>
    </w:p>
  </w:footnote>
  <w:footnote w:type="continuationNotice" w:id="1">
    <w:p w:rsidR="001134B4" w:rsidRDefault="001134B4" w14:paraId="62EDB548"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BE3220" w:rsidRDefault="00BE3220" w14:paraId="7A35882F" w14:textId="77777777">
    <w:pPr>
      <w:pStyle w:val="Header"/>
    </w:pPr>
    <w:r w:rsidRPr="002E4B5B">
      <w:rPr>
        <w:b/>
        <w:noProof/>
        <w:sz w:val="24"/>
        <w:szCs w:val="24"/>
        <w:u w:val="single"/>
      </w:rPr>
      <mc:AlternateContent>
        <mc:Choice Requires="wps">
          <w:drawing>
            <wp:inline distT="0" distB="0" distL="0" distR="0" wp14:anchorId="46780A32" wp14:editId="062BFA28">
              <wp:extent cx="5937885" cy="571500"/>
              <wp:effectExtent l="0" t="0" r="24765" b="1905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7885" cy="571500"/>
                      </a:xfrm>
                      <a:prstGeom prst="rect">
                        <a:avLst/>
                      </a:prstGeom>
                      <a:solidFill>
                        <a:srgbClr val="FFFFFF"/>
                      </a:solidFill>
                      <a:ln w="9525">
                        <a:solidFill>
                          <a:srgbClr val="000000"/>
                        </a:solidFill>
                        <a:miter lim="800000"/>
                        <a:headEnd/>
                        <a:tailEnd/>
                      </a:ln>
                    </wps:spPr>
                    <wps:txb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w14:anchorId="46780A32">
              <v:stroke joinstyle="miter"/>
              <v:path gradientshapeok="t" o:connecttype="rect"/>
            </v:shapetype>
            <v:shape id="Text Box 2" style="width:467.55pt;height:45pt;visibility:visible;mso-wrap-style:square;mso-left-percent:-10001;mso-top-percent:-10001;mso-position-horizontal:absolute;mso-position-horizontal-relative:char;mso-position-vertical:absolute;mso-position-vertical-relative:line;mso-left-percent:-10001;mso-top-percent:-10001;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">
              <v:textbox>
                <w:txbxContent>
                  <w:p w:rsidRPr="00AD6B2C" w:rsidR="00BE3220" w:rsidP="005F535D" w:rsidRDefault="00BE3220" w14:paraId="602889C6" w14:textId="77777777">
                    <w:pPr>
                      <w:jc w:val="center"/>
                      <w:rPr>
                        <w:b/>
                      </w:rPr>
                    </w:pPr>
                    <w:r w:rsidRPr="00AD6B2C">
                      <w:rPr>
                        <w:b/>
                      </w:rPr>
                      <w:t>WARREN COUNTY SCHOOL DISTRICT</w:t>
                    </w:r>
                  </w:p>
                  <w:p w:rsidRPr="00AD6B2C" w:rsidR="00BE3220" w:rsidP="005F535D" w:rsidRDefault="00BE3220" w14:paraId="0E3A6872" w14:textId="77777777">
                    <w:pPr>
                      <w:jc w:val="center"/>
                      <w:rPr>
                        <w:sz w:val="20"/>
                        <w:szCs w:val="20"/>
                      </w:rPr>
                    </w:pPr>
                    <w:r w:rsidRPr="00AD6B2C">
                      <w:rPr>
                        <w:sz w:val="20"/>
                        <w:szCs w:val="20"/>
                      </w:rPr>
                      <w:t>PLANNED INSTRUCTION</w:t>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985C53"/>
    <w:multiLevelType w:val="hybridMultilevel"/>
    <w:tmpl w:val="3A8C9EDC"/>
    <w:lvl w:ilvl="0" w:tplc="04090001">
      <w:start w:val="1"/>
      <w:numFmt w:val="bullet"/>
      <w:lvlText w:val=""/>
      <w:lvlJc w:val="left"/>
      <w:pPr>
        <w:ind w:left="900" w:hanging="360"/>
      </w:pPr>
      <w:rPr>
        <w:rFonts w:hint="default" w:ascii="Symbol" w:hAnsi="Symbol"/>
      </w:rPr>
    </w:lvl>
    <w:lvl w:ilvl="1" w:tplc="04090003" w:tentative="1">
      <w:start w:val="1"/>
      <w:numFmt w:val="bullet"/>
      <w:lvlText w:val="o"/>
      <w:lvlJc w:val="left"/>
      <w:pPr>
        <w:ind w:left="1620" w:hanging="360"/>
      </w:pPr>
      <w:rPr>
        <w:rFonts w:hint="default" w:ascii="Courier New" w:hAnsi="Courier New" w:cs="Courier New"/>
      </w:rPr>
    </w:lvl>
    <w:lvl w:ilvl="2" w:tplc="04090005" w:tentative="1">
      <w:start w:val="1"/>
      <w:numFmt w:val="bullet"/>
      <w:lvlText w:val=""/>
      <w:lvlJc w:val="left"/>
      <w:pPr>
        <w:ind w:left="2340" w:hanging="360"/>
      </w:pPr>
      <w:rPr>
        <w:rFonts w:hint="default" w:ascii="Wingdings" w:hAnsi="Wingdings"/>
      </w:rPr>
    </w:lvl>
    <w:lvl w:ilvl="3" w:tplc="04090001" w:tentative="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cs="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cs="Courier New"/>
      </w:rPr>
    </w:lvl>
    <w:lvl w:ilvl="8" w:tplc="04090005" w:tentative="1">
      <w:start w:val="1"/>
      <w:numFmt w:val="bullet"/>
      <w:lvlText w:val=""/>
      <w:lvlJc w:val="left"/>
      <w:pPr>
        <w:ind w:left="6660" w:hanging="360"/>
      </w:pPr>
      <w:rPr>
        <w:rFonts w:hint="default" w:ascii="Wingdings" w:hAnsi="Wingdings"/>
      </w:rPr>
    </w:lvl>
  </w:abstractNum>
  <w:abstractNum w:abstractNumId="1" w15:restartNumberingAfterBreak="0">
    <w:nsid w:val="56D6282C"/>
    <w:multiLevelType w:val="hybridMultilevel"/>
    <w:tmpl w:val="A5A8B254"/>
    <w:lvl w:ilvl="0" w:tplc="04090001">
      <w:start w:val="1"/>
      <w:numFmt w:val="bullet"/>
      <w:lvlText w:val=""/>
      <w:lvlJc w:val="left"/>
      <w:pPr>
        <w:ind w:left="900" w:hanging="360"/>
      </w:pPr>
      <w:rPr>
        <w:rFonts w:hint="default" w:ascii="Symbol" w:hAnsi="Symbol"/>
      </w:rPr>
    </w:lvl>
    <w:lvl w:ilvl="1" w:tplc="04090003" w:tentative="1">
      <w:start w:val="1"/>
      <w:numFmt w:val="bullet"/>
      <w:lvlText w:val="o"/>
      <w:lvlJc w:val="left"/>
      <w:pPr>
        <w:ind w:left="1620" w:hanging="360"/>
      </w:pPr>
      <w:rPr>
        <w:rFonts w:hint="default" w:ascii="Courier New" w:hAnsi="Courier New" w:cs="Courier New"/>
      </w:rPr>
    </w:lvl>
    <w:lvl w:ilvl="2" w:tplc="04090005" w:tentative="1">
      <w:start w:val="1"/>
      <w:numFmt w:val="bullet"/>
      <w:lvlText w:val=""/>
      <w:lvlJc w:val="left"/>
      <w:pPr>
        <w:ind w:left="2340" w:hanging="360"/>
      </w:pPr>
      <w:rPr>
        <w:rFonts w:hint="default" w:ascii="Wingdings" w:hAnsi="Wingdings"/>
      </w:rPr>
    </w:lvl>
    <w:lvl w:ilvl="3" w:tplc="04090001" w:tentative="1">
      <w:start w:val="1"/>
      <w:numFmt w:val="bullet"/>
      <w:lvlText w:val=""/>
      <w:lvlJc w:val="left"/>
      <w:pPr>
        <w:ind w:left="3060" w:hanging="360"/>
      </w:pPr>
      <w:rPr>
        <w:rFonts w:hint="default" w:ascii="Symbol" w:hAnsi="Symbol"/>
      </w:rPr>
    </w:lvl>
    <w:lvl w:ilvl="4" w:tplc="04090003" w:tentative="1">
      <w:start w:val="1"/>
      <w:numFmt w:val="bullet"/>
      <w:lvlText w:val="o"/>
      <w:lvlJc w:val="left"/>
      <w:pPr>
        <w:ind w:left="3780" w:hanging="360"/>
      </w:pPr>
      <w:rPr>
        <w:rFonts w:hint="default" w:ascii="Courier New" w:hAnsi="Courier New" w:cs="Courier New"/>
      </w:rPr>
    </w:lvl>
    <w:lvl w:ilvl="5" w:tplc="04090005" w:tentative="1">
      <w:start w:val="1"/>
      <w:numFmt w:val="bullet"/>
      <w:lvlText w:val=""/>
      <w:lvlJc w:val="left"/>
      <w:pPr>
        <w:ind w:left="4500" w:hanging="360"/>
      </w:pPr>
      <w:rPr>
        <w:rFonts w:hint="default" w:ascii="Wingdings" w:hAnsi="Wingdings"/>
      </w:rPr>
    </w:lvl>
    <w:lvl w:ilvl="6" w:tplc="04090001" w:tentative="1">
      <w:start w:val="1"/>
      <w:numFmt w:val="bullet"/>
      <w:lvlText w:val=""/>
      <w:lvlJc w:val="left"/>
      <w:pPr>
        <w:ind w:left="5220" w:hanging="360"/>
      </w:pPr>
      <w:rPr>
        <w:rFonts w:hint="default" w:ascii="Symbol" w:hAnsi="Symbol"/>
      </w:rPr>
    </w:lvl>
    <w:lvl w:ilvl="7" w:tplc="04090003" w:tentative="1">
      <w:start w:val="1"/>
      <w:numFmt w:val="bullet"/>
      <w:lvlText w:val="o"/>
      <w:lvlJc w:val="left"/>
      <w:pPr>
        <w:ind w:left="5940" w:hanging="360"/>
      </w:pPr>
      <w:rPr>
        <w:rFonts w:hint="default" w:ascii="Courier New" w:hAnsi="Courier New" w:cs="Courier New"/>
      </w:rPr>
    </w:lvl>
    <w:lvl w:ilvl="8" w:tplc="04090005" w:tentative="1">
      <w:start w:val="1"/>
      <w:numFmt w:val="bullet"/>
      <w:lvlText w:val=""/>
      <w:lvlJc w:val="left"/>
      <w:pPr>
        <w:ind w:left="6660" w:hanging="360"/>
      </w:pPr>
      <w:rPr>
        <w:rFonts w:hint="default" w:ascii="Wingdings" w:hAnsi="Wingdings"/>
      </w:rPr>
    </w:lvl>
  </w:abstractNum>
  <w:abstractNum w:abstractNumId="2" w15:restartNumberingAfterBreak="0">
    <w:nsid w:val="6BA6046F"/>
    <w:multiLevelType w:val="hybridMultilevel"/>
    <w:tmpl w:val="A20E6F5A"/>
    <w:lvl w:ilvl="0" w:tplc="D8A81E6E">
      <w:start w:val="8"/>
      <w:numFmt w:val="bullet"/>
      <w:lvlText w:val=""/>
      <w:lvlJc w:val="left"/>
      <w:pPr>
        <w:ind w:left="540" w:hanging="360"/>
      </w:pPr>
      <w:rPr>
        <w:rFonts w:hint="default" w:ascii="Symbol" w:hAnsi="Symbol" w:eastAsiaTheme="minorHAnsi" w:cstheme="minorBidi"/>
      </w:rPr>
    </w:lvl>
    <w:lvl w:ilvl="1" w:tplc="04090003" w:tentative="1">
      <w:start w:val="1"/>
      <w:numFmt w:val="bullet"/>
      <w:lvlText w:val="o"/>
      <w:lvlJc w:val="left"/>
      <w:pPr>
        <w:ind w:left="1260" w:hanging="360"/>
      </w:pPr>
      <w:rPr>
        <w:rFonts w:hint="default" w:ascii="Courier New" w:hAnsi="Courier New" w:cs="Courier New"/>
      </w:rPr>
    </w:lvl>
    <w:lvl w:ilvl="2" w:tplc="04090005" w:tentative="1">
      <w:start w:val="1"/>
      <w:numFmt w:val="bullet"/>
      <w:lvlText w:val=""/>
      <w:lvlJc w:val="left"/>
      <w:pPr>
        <w:ind w:left="1980" w:hanging="360"/>
      </w:pPr>
      <w:rPr>
        <w:rFonts w:hint="default" w:ascii="Wingdings" w:hAnsi="Wingdings"/>
      </w:rPr>
    </w:lvl>
    <w:lvl w:ilvl="3" w:tplc="04090001" w:tentative="1">
      <w:start w:val="1"/>
      <w:numFmt w:val="bullet"/>
      <w:lvlText w:val=""/>
      <w:lvlJc w:val="left"/>
      <w:pPr>
        <w:ind w:left="2700" w:hanging="360"/>
      </w:pPr>
      <w:rPr>
        <w:rFonts w:hint="default" w:ascii="Symbol" w:hAnsi="Symbol"/>
      </w:rPr>
    </w:lvl>
    <w:lvl w:ilvl="4" w:tplc="04090003" w:tentative="1">
      <w:start w:val="1"/>
      <w:numFmt w:val="bullet"/>
      <w:lvlText w:val="o"/>
      <w:lvlJc w:val="left"/>
      <w:pPr>
        <w:ind w:left="3420" w:hanging="360"/>
      </w:pPr>
      <w:rPr>
        <w:rFonts w:hint="default" w:ascii="Courier New" w:hAnsi="Courier New" w:cs="Courier New"/>
      </w:rPr>
    </w:lvl>
    <w:lvl w:ilvl="5" w:tplc="04090005" w:tentative="1">
      <w:start w:val="1"/>
      <w:numFmt w:val="bullet"/>
      <w:lvlText w:val=""/>
      <w:lvlJc w:val="left"/>
      <w:pPr>
        <w:ind w:left="4140" w:hanging="360"/>
      </w:pPr>
      <w:rPr>
        <w:rFonts w:hint="default" w:ascii="Wingdings" w:hAnsi="Wingdings"/>
      </w:rPr>
    </w:lvl>
    <w:lvl w:ilvl="6" w:tplc="04090001" w:tentative="1">
      <w:start w:val="1"/>
      <w:numFmt w:val="bullet"/>
      <w:lvlText w:val=""/>
      <w:lvlJc w:val="left"/>
      <w:pPr>
        <w:ind w:left="4860" w:hanging="360"/>
      </w:pPr>
      <w:rPr>
        <w:rFonts w:hint="default" w:ascii="Symbol" w:hAnsi="Symbol"/>
      </w:rPr>
    </w:lvl>
    <w:lvl w:ilvl="7" w:tplc="04090003" w:tentative="1">
      <w:start w:val="1"/>
      <w:numFmt w:val="bullet"/>
      <w:lvlText w:val="o"/>
      <w:lvlJc w:val="left"/>
      <w:pPr>
        <w:ind w:left="5580" w:hanging="360"/>
      </w:pPr>
      <w:rPr>
        <w:rFonts w:hint="default" w:ascii="Courier New" w:hAnsi="Courier New" w:cs="Courier New"/>
      </w:rPr>
    </w:lvl>
    <w:lvl w:ilvl="8" w:tplc="04090005" w:tentative="1">
      <w:start w:val="1"/>
      <w:numFmt w:val="bullet"/>
      <w:lvlText w:val=""/>
      <w:lvlJc w:val="left"/>
      <w:pPr>
        <w:ind w:left="6300" w:hanging="360"/>
      </w:pPr>
      <w:rPr>
        <w:rFonts w:hint="default" w:ascii="Wingdings" w:hAnsi="Wingdings"/>
      </w:rPr>
    </w:lvl>
  </w:abstractNum>
  <w:num w:numId="1" w16cid:durableId="1550459697">
    <w:abstractNumId w:val="2"/>
  </w:num>
  <w:num w:numId="2" w16cid:durableId="1979873403">
    <w:abstractNumId w:val="0"/>
  </w:num>
  <w:num w:numId="3" w16cid:durableId="2815006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dirty"/>
  <w:trackRevisions w:val="false"/>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B2C"/>
    <w:rsid w:val="00023F6E"/>
    <w:rsid w:val="000332F0"/>
    <w:rsid w:val="000810BD"/>
    <w:rsid w:val="00097461"/>
    <w:rsid w:val="000B542D"/>
    <w:rsid w:val="000C1578"/>
    <w:rsid w:val="000C5325"/>
    <w:rsid w:val="000E7AA7"/>
    <w:rsid w:val="000F27CF"/>
    <w:rsid w:val="000F7DF6"/>
    <w:rsid w:val="0011271A"/>
    <w:rsid w:val="001134B4"/>
    <w:rsid w:val="0013334B"/>
    <w:rsid w:val="00143CCA"/>
    <w:rsid w:val="001445F7"/>
    <w:rsid w:val="00164425"/>
    <w:rsid w:val="00175123"/>
    <w:rsid w:val="0018530C"/>
    <w:rsid w:val="00186589"/>
    <w:rsid w:val="00197B72"/>
    <w:rsid w:val="001C4D65"/>
    <w:rsid w:val="001D4B68"/>
    <w:rsid w:val="001D5282"/>
    <w:rsid w:val="001D6D3F"/>
    <w:rsid w:val="001E775D"/>
    <w:rsid w:val="001F138D"/>
    <w:rsid w:val="001F19D3"/>
    <w:rsid w:val="001F3157"/>
    <w:rsid w:val="001F355B"/>
    <w:rsid w:val="00212899"/>
    <w:rsid w:val="00222BAF"/>
    <w:rsid w:val="002266E9"/>
    <w:rsid w:val="00232550"/>
    <w:rsid w:val="00233FF6"/>
    <w:rsid w:val="002422E3"/>
    <w:rsid w:val="00250199"/>
    <w:rsid w:val="00250569"/>
    <w:rsid w:val="0025634F"/>
    <w:rsid w:val="0026643C"/>
    <w:rsid w:val="002872D0"/>
    <w:rsid w:val="002B2956"/>
    <w:rsid w:val="002B2F8B"/>
    <w:rsid w:val="002B5DBA"/>
    <w:rsid w:val="002C339B"/>
    <w:rsid w:val="002D4E1E"/>
    <w:rsid w:val="002D7128"/>
    <w:rsid w:val="002D7708"/>
    <w:rsid w:val="002E0453"/>
    <w:rsid w:val="002E4B5B"/>
    <w:rsid w:val="002F4929"/>
    <w:rsid w:val="002F7F4C"/>
    <w:rsid w:val="00334EE2"/>
    <w:rsid w:val="00337F76"/>
    <w:rsid w:val="003406B1"/>
    <w:rsid w:val="003424F6"/>
    <w:rsid w:val="003646FF"/>
    <w:rsid w:val="0037005B"/>
    <w:rsid w:val="003748AD"/>
    <w:rsid w:val="00391834"/>
    <w:rsid w:val="003A3F4B"/>
    <w:rsid w:val="003A4770"/>
    <w:rsid w:val="003C064A"/>
    <w:rsid w:val="003C7B24"/>
    <w:rsid w:val="003D03F5"/>
    <w:rsid w:val="003E01AE"/>
    <w:rsid w:val="003F35A5"/>
    <w:rsid w:val="004068B1"/>
    <w:rsid w:val="00411762"/>
    <w:rsid w:val="00416C75"/>
    <w:rsid w:val="00436DB0"/>
    <w:rsid w:val="00456407"/>
    <w:rsid w:val="00472373"/>
    <w:rsid w:val="00477969"/>
    <w:rsid w:val="004B5569"/>
    <w:rsid w:val="004B6576"/>
    <w:rsid w:val="004C138F"/>
    <w:rsid w:val="004D0DDC"/>
    <w:rsid w:val="004D2564"/>
    <w:rsid w:val="004E0C92"/>
    <w:rsid w:val="004F0A8A"/>
    <w:rsid w:val="004F0DFA"/>
    <w:rsid w:val="0050406E"/>
    <w:rsid w:val="005050BC"/>
    <w:rsid w:val="00513E48"/>
    <w:rsid w:val="005253C0"/>
    <w:rsid w:val="00534B67"/>
    <w:rsid w:val="005505F7"/>
    <w:rsid w:val="00554304"/>
    <w:rsid w:val="00595616"/>
    <w:rsid w:val="00597609"/>
    <w:rsid w:val="005A1786"/>
    <w:rsid w:val="005A6AB4"/>
    <w:rsid w:val="005B3B39"/>
    <w:rsid w:val="005B6272"/>
    <w:rsid w:val="005C6230"/>
    <w:rsid w:val="005F00CA"/>
    <w:rsid w:val="005F4BAC"/>
    <w:rsid w:val="005F535D"/>
    <w:rsid w:val="0061267C"/>
    <w:rsid w:val="006369C8"/>
    <w:rsid w:val="00642A3E"/>
    <w:rsid w:val="00663401"/>
    <w:rsid w:val="0066655C"/>
    <w:rsid w:val="006673BF"/>
    <w:rsid w:val="00672AF7"/>
    <w:rsid w:val="00687735"/>
    <w:rsid w:val="006912E3"/>
    <w:rsid w:val="006920D7"/>
    <w:rsid w:val="006B7B66"/>
    <w:rsid w:val="006C2495"/>
    <w:rsid w:val="006D28DA"/>
    <w:rsid w:val="006D4C30"/>
    <w:rsid w:val="006E02D9"/>
    <w:rsid w:val="006F2839"/>
    <w:rsid w:val="0070229B"/>
    <w:rsid w:val="0070656C"/>
    <w:rsid w:val="0070737F"/>
    <w:rsid w:val="007212F6"/>
    <w:rsid w:val="00732E87"/>
    <w:rsid w:val="00737C71"/>
    <w:rsid w:val="007429F8"/>
    <w:rsid w:val="00766646"/>
    <w:rsid w:val="00771075"/>
    <w:rsid w:val="0077189E"/>
    <w:rsid w:val="00771E58"/>
    <w:rsid w:val="00772B43"/>
    <w:rsid w:val="007A22AC"/>
    <w:rsid w:val="007A30D0"/>
    <w:rsid w:val="007C09E1"/>
    <w:rsid w:val="007C30CA"/>
    <w:rsid w:val="007D0A7F"/>
    <w:rsid w:val="007D1DFE"/>
    <w:rsid w:val="007D3C02"/>
    <w:rsid w:val="007F71B6"/>
    <w:rsid w:val="00801417"/>
    <w:rsid w:val="00803A24"/>
    <w:rsid w:val="0081109A"/>
    <w:rsid w:val="00855C91"/>
    <w:rsid w:val="00886D86"/>
    <w:rsid w:val="008A3F75"/>
    <w:rsid w:val="008A44A9"/>
    <w:rsid w:val="008A4E18"/>
    <w:rsid w:val="008B1930"/>
    <w:rsid w:val="008B219C"/>
    <w:rsid w:val="008D046B"/>
    <w:rsid w:val="008D3909"/>
    <w:rsid w:val="008D4865"/>
    <w:rsid w:val="008D65B0"/>
    <w:rsid w:val="008E405E"/>
    <w:rsid w:val="008E6BE6"/>
    <w:rsid w:val="009444EA"/>
    <w:rsid w:val="00951201"/>
    <w:rsid w:val="009707E9"/>
    <w:rsid w:val="009708EB"/>
    <w:rsid w:val="00972718"/>
    <w:rsid w:val="009859BA"/>
    <w:rsid w:val="00987387"/>
    <w:rsid w:val="00995613"/>
    <w:rsid w:val="00997C70"/>
    <w:rsid w:val="009B4BE9"/>
    <w:rsid w:val="009C00F7"/>
    <w:rsid w:val="009D0F55"/>
    <w:rsid w:val="009D193A"/>
    <w:rsid w:val="009E2E16"/>
    <w:rsid w:val="009F157A"/>
    <w:rsid w:val="009F1767"/>
    <w:rsid w:val="00A02591"/>
    <w:rsid w:val="00A10E75"/>
    <w:rsid w:val="00A12638"/>
    <w:rsid w:val="00A34946"/>
    <w:rsid w:val="00A4773E"/>
    <w:rsid w:val="00A51C69"/>
    <w:rsid w:val="00A52CCC"/>
    <w:rsid w:val="00A55A4B"/>
    <w:rsid w:val="00A56935"/>
    <w:rsid w:val="00A5703B"/>
    <w:rsid w:val="00A63E51"/>
    <w:rsid w:val="00A71E18"/>
    <w:rsid w:val="00A72F65"/>
    <w:rsid w:val="00A73562"/>
    <w:rsid w:val="00A808A4"/>
    <w:rsid w:val="00A90E96"/>
    <w:rsid w:val="00A93005"/>
    <w:rsid w:val="00A93BA1"/>
    <w:rsid w:val="00AA05C3"/>
    <w:rsid w:val="00AA0DFB"/>
    <w:rsid w:val="00AA0E09"/>
    <w:rsid w:val="00AA162D"/>
    <w:rsid w:val="00AC5F9B"/>
    <w:rsid w:val="00AD6B2C"/>
    <w:rsid w:val="00AD7C93"/>
    <w:rsid w:val="00AE1201"/>
    <w:rsid w:val="00AE550C"/>
    <w:rsid w:val="00AF1DF6"/>
    <w:rsid w:val="00AF283B"/>
    <w:rsid w:val="00B1125C"/>
    <w:rsid w:val="00B21820"/>
    <w:rsid w:val="00B279DB"/>
    <w:rsid w:val="00B27D99"/>
    <w:rsid w:val="00B32B3A"/>
    <w:rsid w:val="00B3625C"/>
    <w:rsid w:val="00B37CF0"/>
    <w:rsid w:val="00B542EF"/>
    <w:rsid w:val="00B61053"/>
    <w:rsid w:val="00B6539D"/>
    <w:rsid w:val="00B7632E"/>
    <w:rsid w:val="00BB11EB"/>
    <w:rsid w:val="00BD09E4"/>
    <w:rsid w:val="00BE1A20"/>
    <w:rsid w:val="00BE3220"/>
    <w:rsid w:val="00C040F8"/>
    <w:rsid w:val="00C0418A"/>
    <w:rsid w:val="00C06854"/>
    <w:rsid w:val="00C11365"/>
    <w:rsid w:val="00C320C9"/>
    <w:rsid w:val="00C436ED"/>
    <w:rsid w:val="00C4539B"/>
    <w:rsid w:val="00C7166A"/>
    <w:rsid w:val="00C952EB"/>
    <w:rsid w:val="00C96036"/>
    <w:rsid w:val="00CA5D61"/>
    <w:rsid w:val="00CB58A0"/>
    <w:rsid w:val="00CD3F09"/>
    <w:rsid w:val="00CE3F56"/>
    <w:rsid w:val="00CE7B74"/>
    <w:rsid w:val="00D028CC"/>
    <w:rsid w:val="00D049B0"/>
    <w:rsid w:val="00D07C92"/>
    <w:rsid w:val="00D10B6F"/>
    <w:rsid w:val="00D3523A"/>
    <w:rsid w:val="00D36194"/>
    <w:rsid w:val="00D47A7C"/>
    <w:rsid w:val="00D50714"/>
    <w:rsid w:val="00D60120"/>
    <w:rsid w:val="00D621F2"/>
    <w:rsid w:val="00D70673"/>
    <w:rsid w:val="00D73630"/>
    <w:rsid w:val="00D86A0B"/>
    <w:rsid w:val="00D870F7"/>
    <w:rsid w:val="00D928BF"/>
    <w:rsid w:val="00D940FB"/>
    <w:rsid w:val="00DA69F9"/>
    <w:rsid w:val="00DB1104"/>
    <w:rsid w:val="00DB35FF"/>
    <w:rsid w:val="00DB4A8D"/>
    <w:rsid w:val="00DE6A8D"/>
    <w:rsid w:val="00E0684F"/>
    <w:rsid w:val="00E17F72"/>
    <w:rsid w:val="00E313E4"/>
    <w:rsid w:val="00E352C5"/>
    <w:rsid w:val="00E426D0"/>
    <w:rsid w:val="00E43DD8"/>
    <w:rsid w:val="00E534D7"/>
    <w:rsid w:val="00E556D8"/>
    <w:rsid w:val="00E57EE2"/>
    <w:rsid w:val="00E629A6"/>
    <w:rsid w:val="00E63B2A"/>
    <w:rsid w:val="00E71A82"/>
    <w:rsid w:val="00E8254C"/>
    <w:rsid w:val="00E90DB2"/>
    <w:rsid w:val="00E965D0"/>
    <w:rsid w:val="00EB2BA1"/>
    <w:rsid w:val="00EB741C"/>
    <w:rsid w:val="00EC6AE2"/>
    <w:rsid w:val="00ED4F40"/>
    <w:rsid w:val="00F01E4E"/>
    <w:rsid w:val="00F116C0"/>
    <w:rsid w:val="00F24227"/>
    <w:rsid w:val="00F2548F"/>
    <w:rsid w:val="00F25C8E"/>
    <w:rsid w:val="00F3074B"/>
    <w:rsid w:val="00F31FC1"/>
    <w:rsid w:val="00F33732"/>
    <w:rsid w:val="00F36324"/>
    <w:rsid w:val="00F43787"/>
    <w:rsid w:val="00F44E90"/>
    <w:rsid w:val="00F56231"/>
    <w:rsid w:val="00F60B38"/>
    <w:rsid w:val="00F74F32"/>
    <w:rsid w:val="00F8121B"/>
    <w:rsid w:val="00F84B8C"/>
    <w:rsid w:val="00F94B58"/>
    <w:rsid w:val="00FB1C2B"/>
    <w:rsid w:val="00FB3F1B"/>
    <w:rsid w:val="00FB767C"/>
    <w:rsid w:val="00FE1D67"/>
    <w:rsid w:val="00FE2DBB"/>
    <w:rsid w:val="16128DDF"/>
    <w:rsid w:val="1BBBDA2D"/>
    <w:rsid w:val="49B024E8"/>
    <w:rsid w:val="72131386"/>
    <w:rsid w:val="7E624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0A286"/>
  <w15:chartTrackingRefBased/>
  <w15:docId w15:val="{65A992F1-0D17-49A3-99F5-DA4B5B387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6C2495"/>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semiHidden/>
    <w:rsid w:val="008D65B0"/>
    <w:rPr>
      <w:color w:val="808080"/>
    </w:rPr>
  </w:style>
  <w:style w:type="table" w:styleId="TableGrid">
    <w:name w:val="Table Grid"/>
    <w:basedOn w:val="TableNormal"/>
    <w:uiPriority w:val="39"/>
    <w:rsid w:val="00AA0DF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5F535D"/>
    <w:pPr>
      <w:tabs>
        <w:tab w:val="center" w:pos="4680"/>
        <w:tab w:val="right" w:pos="9360"/>
      </w:tabs>
      <w:spacing w:after="0" w:line="240" w:lineRule="auto"/>
    </w:pPr>
  </w:style>
  <w:style w:type="character" w:styleId="HeaderChar" w:customStyle="1">
    <w:name w:val="Header Char"/>
    <w:basedOn w:val="DefaultParagraphFont"/>
    <w:link w:val="Header"/>
    <w:uiPriority w:val="99"/>
    <w:rsid w:val="005F535D"/>
  </w:style>
  <w:style w:type="paragraph" w:styleId="Footer">
    <w:name w:val="footer"/>
    <w:basedOn w:val="Normal"/>
    <w:link w:val="FooterChar"/>
    <w:uiPriority w:val="99"/>
    <w:unhideWhenUsed/>
    <w:rsid w:val="005F535D"/>
    <w:pPr>
      <w:tabs>
        <w:tab w:val="center" w:pos="4680"/>
        <w:tab w:val="right" w:pos="9360"/>
      </w:tabs>
      <w:spacing w:after="0" w:line="240" w:lineRule="auto"/>
    </w:pPr>
  </w:style>
  <w:style w:type="character" w:styleId="FooterChar" w:customStyle="1">
    <w:name w:val="Footer Char"/>
    <w:basedOn w:val="DefaultParagraphFont"/>
    <w:link w:val="Footer"/>
    <w:uiPriority w:val="99"/>
    <w:rsid w:val="005F535D"/>
  </w:style>
  <w:style w:type="paragraph" w:styleId="ListParagraph">
    <w:name w:val="List Paragraph"/>
    <w:basedOn w:val="Normal"/>
    <w:uiPriority w:val="34"/>
    <w:qFormat/>
    <w:rsid w:val="00477969"/>
    <w:pPr>
      <w:ind w:left="720"/>
      <w:contextualSpacing/>
    </w:pPr>
  </w:style>
  <w:style w:type="paragraph" w:styleId="NormalWeb">
    <w:name w:val="Normal (Web)"/>
    <w:basedOn w:val="Normal"/>
    <w:uiPriority w:val="99"/>
    <w:semiHidden/>
    <w:unhideWhenUsed/>
    <w:rsid w:val="00477969"/>
    <w:pPr>
      <w:spacing w:before="100" w:beforeAutospacing="1" w:after="100" w:afterAutospacing="1" w:line="240" w:lineRule="auto"/>
    </w:pPr>
    <w:rPr>
      <w:rFonts w:ascii="Times New Roman" w:hAnsi="Times New Roman" w:eastAsia="Times New Roman" w:cs="Times New Roman"/>
      <w:sz w:val="24"/>
      <w:szCs w:val="24"/>
    </w:rPr>
  </w:style>
  <w:style w:type="character" w:styleId="Hyperlink">
    <w:name w:val="Hyperlink"/>
    <w:basedOn w:val="DefaultParagraphFont"/>
    <w:uiPriority w:val="99"/>
    <w:unhideWhenUsed/>
    <w:rsid w:val="004C138F"/>
    <w:rPr>
      <w:color w:val="0563C1" w:themeColor="hyperlink"/>
      <w:u w:val="single"/>
    </w:rPr>
  </w:style>
  <w:style w:type="paragraph" w:styleId="BalloonText">
    <w:name w:val="Balloon Text"/>
    <w:basedOn w:val="Normal"/>
    <w:link w:val="BalloonTextChar"/>
    <w:uiPriority w:val="99"/>
    <w:semiHidden/>
    <w:unhideWhenUsed/>
    <w:rsid w:val="004C138F"/>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4C138F"/>
    <w:rPr>
      <w:rFonts w:ascii="Segoe UI" w:hAnsi="Segoe UI" w:cs="Segoe UI"/>
      <w:sz w:val="18"/>
      <w:szCs w:val="18"/>
    </w:rPr>
  </w:style>
  <w:style w:type="character" w:styleId="FollowedHyperlink">
    <w:name w:val="FollowedHyperlink"/>
    <w:basedOn w:val="DefaultParagraphFont"/>
    <w:uiPriority w:val="99"/>
    <w:semiHidden/>
    <w:unhideWhenUsed/>
    <w:rsid w:val="00642A3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650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nces.ed.gov/forum/sced.asp" TargetMode="External" Id="rId8" /><Relationship Type="http://schemas.openxmlformats.org/officeDocument/2006/relationships/theme" Target="theme/theme1.xml" Id="rId13" /><Relationship Type="http://schemas.openxmlformats.org/officeDocument/2006/relationships/settings" Target="settings.xml" Id="rId3" /><Relationship Type="http://schemas.openxmlformats.org/officeDocument/2006/relationships/hyperlink" Target="https://www.education.pa.gov/Educators/Certification/Staffing%20Guidelines/Pages/default.aspx" TargetMode="External" Id="rId7" /><Relationship Type="http://schemas.openxmlformats.org/officeDocument/2006/relationships/glossaryDocument" Target="glossary/document.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ntTable" Target="fontTable.xml" Id="rId11" /><Relationship Type="http://schemas.openxmlformats.org/officeDocument/2006/relationships/footnotes" Target="footnotes.xml" Id="rId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1.xml" Id="rId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DC8D6726-7DF1-4E25-BECD-62701146D037}"/>
      </w:docPartPr>
      <w:docPartBody>
        <w:p w:rsidR="00A34946" w:rsidRDefault="004B6576">
          <w:r w:rsidRPr="00D4727C">
            <w:rPr>
              <w:rStyle w:val="PlaceholderText"/>
            </w:rPr>
            <w:t>Click or tap here to enter text.</w:t>
          </w:r>
        </w:p>
      </w:docPartBody>
    </w:docPart>
    <w:docPart>
      <w:docPartPr>
        <w:name w:val="C1A1246D8F084B44999A084693D92824"/>
        <w:category>
          <w:name w:val="General"/>
          <w:gallery w:val="placeholder"/>
        </w:category>
        <w:types>
          <w:type w:val="bbPlcHdr"/>
        </w:types>
        <w:behaviors>
          <w:behavior w:val="content"/>
        </w:behaviors>
        <w:guid w:val="{CCC82672-8D58-4435-8207-DFAB01D70D20}"/>
      </w:docPartPr>
      <w:docPartBody>
        <w:p w:rsidR="00A34946" w:rsidP="004B6576" w:rsidRDefault="004B6576">
          <w:pPr>
            <w:pStyle w:val="C1A1246D8F084B44999A084693D92824"/>
          </w:pPr>
          <w:r w:rsidRPr="00D4727C">
            <w:rPr>
              <w:rStyle w:val="PlaceholderText"/>
            </w:rPr>
            <w:t>Click or tap here to enter text.</w:t>
          </w:r>
        </w:p>
      </w:docPartBody>
    </w:docPart>
    <w:docPart>
      <w:docPartPr>
        <w:name w:val="DefaultPlaceholder_-1854013439"/>
        <w:category>
          <w:name w:val="General"/>
          <w:gallery w:val="placeholder"/>
        </w:category>
        <w:types>
          <w:type w:val="bbPlcHdr"/>
        </w:types>
        <w:behaviors>
          <w:behavior w:val="content"/>
        </w:behaviors>
        <w:guid w:val="{8E37CDAE-DAE7-43E1-9A02-60A4E7B2311A}"/>
      </w:docPartPr>
      <w:docPartBody>
        <w:p w:rsidR="00A34946" w:rsidRDefault="004B6576">
          <w:r w:rsidRPr="00D4727C">
            <w:rPr>
              <w:rStyle w:val="PlaceholderText"/>
            </w:rPr>
            <w:t>Choose an item.</w:t>
          </w:r>
        </w:p>
      </w:docPartBody>
    </w:docPart>
    <w:docPart>
      <w:docPartPr>
        <w:name w:val="BA2C569F8D8F4B13BD94B1533B73509E"/>
        <w:category>
          <w:name w:val="General"/>
          <w:gallery w:val="placeholder"/>
        </w:category>
        <w:types>
          <w:type w:val="bbPlcHdr"/>
        </w:types>
        <w:behaviors>
          <w:behavior w:val="content"/>
        </w:behaviors>
        <w:guid w:val="{55874736-8DDC-4481-B82F-ECC24231045F}"/>
      </w:docPartPr>
      <w:docPartBody>
        <w:p w:rsidR="002D7128" w:rsidP="00A34946" w:rsidRDefault="00A34946">
          <w:pPr>
            <w:pStyle w:val="BA2C569F8D8F4B13BD94B1533B73509E"/>
          </w:pPr>
          <w:r w:rsidRPr="00D4727C">
            <w:rPr>
              <w:rStyle w:val="PlaceholderText"/>
            </w:rPr>
            <w:t>Choose an item.</w:t>
          </w:r>
        </w:p>
      </w:docPartBody>
    </w:docPart>
    <w:docPart>
      <w:docPartPr>
        <w:name w:val="2994A87B744E49048F0072AA6FA88EC8"/>
        <w:category>
          <w:name w:val="General"/>
          <w:gallery w:val="placeholder"/>
        </w:category>
        <w:types>
          <w:type w:val="bbPlcHdr"/>
        </w:types>
        <w:behaviors>
          <w:behavior w:val="content"/>
        </w:behaviors>
        <w:guid w:val="{11066576-F613-427A-B4DA-11AF189FA125}"/>
      </w:docPartPr>
      <w:docPartBody>
        <w:p w:rsidR="002D7128" w:rsidP="00A34946" w:rsidRDefault="00A34946">
          <w:pPr>
            <w:pStyle w:val="2994A87B744E49048F0072AA6FA88EC8"/>
          </w:pPr>
          <w:r w:rsidRPr="00D4727C">
            <w:rPr>
              <w:rStyle w:val="PlaceholderText"/>
            </w:rPr>
            <w:t>Click or tap here to enter text.</w:t>
          </w:r>
        </w:p>
      </w:docPartBody>
    </w:docPart>
    <w:docPart>
      <w:docPartPr>
        <w:name w:val="C851C73BE36B4ABC8DA4F3DB7BD01C6C"/>
        <w:category>
          <w:name w:val="General"/>
          <w:gallery w:val="placeholder"/>
        </w:category>
        <w:types>
          <w:type w:val="bbPlcHdr"/>
        </w:types>
        <w:behaviors>
          <w:behavior w:val="content"/>
        </w:behaviors>
        <w:guid w:val="{89521BD7-5932-4ECA-AA31-FAF9227FADC9}"/>
      </w:docPartPr>
      <w:docPartBody>
        <w:p w:rsidR="00052C25" w:rsidP="002D7128" w:rsidRDefault="002D7128">
          <w:pPr>
            <w:pStyle w:val="C851C73BE36B4ABC8DA4F3DB7BD01C6C"/>
          </w:pPr>
          <w:r w:rsidRPr="00D4727C">
            <w:rPr>
              <w:rStyle w:val="PlaceholderText"/>
            </w:rPr>
            <w:t>Click or tap here to enter text.</w:t>
          </w:r>
        </w:p>
      </w:docPartBody>
    </w:docPart>
    <w:docPart>
      <w:docPartPr>
        <w:name w:val="7716B824C84B4990B2684C28BC5A9CC3"/>
        <w:category>
          <w:name w:val="General"/>
          <w:gallery w:val="placeholder"/>
        </w:category>
        <w:types>
          <w:type w:val="bbPlcHdr"/>
        </w:types>
        <w:behaviors>
          <w:behavior w:val="content"/>
        </w:behaviors>
        <w:guid w:val="{13B04C51-AADA-4634-AFDA-BC616FEB2C1E}"/>
      </w:docPartPr>
      <w:docPartBody>
        <w:p w:rsidR="00CB58A0" w:rsidP="00772B43" w:rsidRDefault="00772B43">
          <w:pPr>
            <w:pStyle w:val="7716B824C84B4990B2684C28BC5A9CC3"/>
          </w:pPr>
          <w:r w:rsidRPr="00D4727C">
            <w:rPr>
              <w:rStyle w:val="PlaceholderText"/>
            </w:rPr>
            <w:t>Click or tap here to enter text.</w:t>
          </w:r>
        </w:p>
      </w:docPartBody>
    </w:docPart>
    <w:docPart>
      <w:docPartPr>
        <w:name w:val="3AEBB0A52B904629AC0A8C4054C5AA05"/>
        <w:category>
          <w:name w:val="General"/>
          <w:gallery w:val="placeholder"/>
        </w:category>
        <w:types>
          <w:type w:val="bbPlcHdr"/>
        </w:types>
        <w:behaviors>
          <w:behavior w:val="content"/>
        </w:behaviors>
        <w:guid w:val="{7E0158B6-AA75-4E3D-9AF9-C950C89BC288}"/>
      </w:docPartPr>
      <w:docPartBody>
        <w:p w:rsidR="00CB58A0" w:rsidP="00772B43" w:rsidRDefault="00772B43">
          <w:pPr>
            <w:pStyle w:val="3AEBB0A52B904629AC0A8C4054C5AA05"/>
          </w:pPr>
          <w:r w:rsidRPr="00D4727C">
            <w:rPr>
              <w:rStyle w:val="PlaceholderText"/>
            </w:rPr>
            <w:t>Click or tap here to enter text.</w:t>
          </w:r>
        </w:p>
      </w:docPartBody>
    </w:docPart>
    <w:docPart>
      <w:docPartPr>
        <w:name w:val="13A23885168F4287B727EA868E9F12B4"/>
        <w:category>
          <w:name w:val="General"/>
          <w:gallery w:val="placeholder"/>
        </w:category>
        <w:types>
          <w:type w:val="bbPlcHdr"/>
        </w:types>
        <w:behaviors>
          <w:behavior w:val="content"/>
        </w:behaviors>
        <w:guid w:val="{3B3D9AA9-6D5A-4E5E-8E3B-AD1D858BACE4}"/>
      </w:docPartPr>
      <w:docPartBody>
        <w:p w:rsidR="00CB58A0" w:rsidP="00CB58A0" w:rsidRDefault="00CB58A0">
          <w:pPr>
            <w:pStyle w:val="13A23885168F4287B727EA868E9F12B4"/>
          </w:pPr>
          <w:r w:rsidRPr="00531CB2">
            <w:rPr>
              <w:rStyle w:val="PlaceholderText"/>
            </w:rPr>
            <w:t>Click or tap to enter a date.</w:t>
          </w:r>
        </w:p>
      </w:docPartBody>
    </w:docPart>
    <w:docPart>
      <w:docPartPr>
        <w:name w:val="5DED93D664F144DD83CE166E0219F7E5"/>
        <w:category>
          <w:name w:val="General"/>
          <w:gallery w:val="placeholder"/>
        </w:category>
        <w:types>
          <w:type w:val="bbPlcHdr"/>
        </w:types>
        <w:behaviors>
          <w:behavior w:val="content"/>
        </w:behaviors>
        <w:guid w:val="{5FDB6F75-F4CE-4F08-A605-05DE2DC58C78}"/>
      </w:docPartPr>
      <w:docPartBody>
        <w:p w:rsidR="00CB58A0" w:rsidP="00CB58A0" w:rsidRDefault="00CB58A0">
          <w:pPr>
            <w:pStyle w:val="5DED93D664F144DD83CE166E0219F7E5"/>
          </w:pPr>
          <w:r w:rsidRPr="00D4727C">
            <w:rPr>
              <w:rStyle w:val="PlaceholderText"/>
            </w:rPr>
            <w:t>Click or tap here to enter text.</w:t>
          </w:r>
        </w:p>
      </w:docPartBody>
    </w:docPart>
    <w:docPart>
      <w:docPartPr>
        <w:name w:val="2B63D92051C84CF1A436D302E766BF01"/>
        <w:category>
          <w:name w:val="General"/>
          <w:gallery w:val="placeholder"/>
        </w:category>
        <w:types>
          <w:type w:val="bbPlcHdr"/>
        </w:types>
        <w:behaviors>
          <w:behavior w:val="content"/>
        </w:behaviors>
        <w:guid w:val="{A2980196-411B-4513-9819-261F1089A153}"/>
      </w:docPartPr>
      <w:docPartBody>
        <w:p w:rsidR="007212F6" w:rsidP="007212F6" w:rsidRDefault="007212F6">
          <w:pPr>
            <w:pStyle w:val="2B63D92051C84CF1A436D302E766BF01"/>
          </w:pPr>
          <w:r w:rsidRPr="00531CB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576"/>
    <w:rsid w:val="00052C25"/>
    <w:rsid w:val="0021404D"/>
    <w:rsid w:val="002B1852"/>
    <w:rsid w:val="002D7128"/>
    <w:rsid w:val="00413589"/>
    <w:rsid w:val="004B6576"/>
    <w:rsid w:val="004D62F1"/>
    <w:rsid w:val="007212F6"/>
    <w:rsid w:val="00772B43"/>
    <w:rsid w:val="007E0331"/>
    <w:rsid w:val="00830859"/>
    <w:rsid w:val="00A34946"/>
    <w:rsid w:val="00A75108"/>
    <w:rsid w:val="00AB21B6"/>
    <w:rsid w:val="00C2078C"/>
    <w:rsid w:val="00C22C5A"/>
    <w:rsid w:val="00CB58A0"/>
    <w:rsid w:val="00D57345"/>
    <w:rsid w:val="00DE1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E18639"/>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12F6"/>
    <w:rPr>
      <w:color w:val="808080"/>
    </w:rPr>
  </w:style>
  <w:style w:type="paragraph" w:customStyle="1" w:styleId="C1A1246D8F084B44999A084693D92824">
    <w:name w:val="C1A1246D8F084B44999A084693D92824"/>
    <w:rsid w:val="004B6576"/>
  </w:style>
  <w:style w:type="paragraph" w:customStyle="1" w:styleId="BA2C569F8D8F4B13BD94B1533B73509E">
    <w:name w:val="BA2C569F8D8F4B13BD94B1533B73509E"/>
    <w:rsid w:val="00A34946"/>
  </w:style>
  <w:style w:type="paragraph" w:customStyle="1" w:styleId="2994A87B744E49048F0072AA6FA88EC8">
    <w:name w:val="2994A87B744E49048F0072AA6FA88EC8"/>
    <w:rsid w:val="00A34946"/>
  </w:style>
  <w:style w:type="paragraph" w:customStyle="1" w:styleId="C851C73BE36B4ABC8DA4F3DB7BD01C6C">
    <w:name w:val="C851C73BE36B4ABC8DA4F3DB7BD01C6C"/>
    <w:rsid w:val="002D7128"/>
  </w:style>
  <w:style w:type="paragraph" w:customStyle="1" w:styleId="7716B824C84B4990B2684C28BC5A9CC3">
    <w:name w:val="7716B824C84B4990B2684C28BC5A9CC3"/>
    <w:rsid w:val="00772B43"/>
  </w:style>
  <w:style w:type="paragraph" w:customStyle="1" w:styleId="3AEBB0A52B904629AC0A8C4054C5AA05">
    <w:name w:val="3AEBB0A52B904629AC0A8C4054C5AA05"/>
    <w:rsid w:val="00772B43"/>
  </w:style>
  <w:style w:type="paragraph" w:customStyle="1" w:styleId="13A23885168F4287B727EA868E9F12B4">
    <w:name w:val="13A23885168F4287B727EA868E9F12B4"/>
    <w:rsid w:val="00CB58A0"/>
  </w:style>
  <w:style w:type="paragraph" w:customStyle="1" w:styleId="5DED93D664F144DD83CE166E0219F7E5">
    <w:name w:val="5DED93D664F144DD83CE166E0219F7E5"/>
    <w:rsid w:val="00CB58A0"/>
  </w:style>
  <w:style w:type="paragraph" w:customStyle="1" w:styleId="2B63D92051C84CF1A436D302E766BF01">
    <w:name w:val="2B63D92051C84CF1A436D302E766BF01"/>
    <w:rsid w:val="007212F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Shultz, Lynn</dc:creator>
  <keywords/>
  <dc:description/>
  <lastModifiedBy>Mandeville, Tiffany</lastModifiedBy>
  <revision>14</revision>
  <lastPrinted>2024-01-31T16:38:00.0000000Z</lastPrinted>
  <dcterms:created xsi:type="dcterms:W3CDTF">2024-03-15T15:21:00.0000000Z</dcterms:created>
  <dcterms:modified xsi:type="dcterms:W3CDTF">2024-05-10T14:44:00.3461175Z</dcterms:modified>
</coreProperties>
</file>