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ink/ink2.xml" ContentType="application/inkml+xml"/>
  <Override PartName="/word/ink/ink3.xml" ContentType="application/inkml+xml"/>
  <Override PartName="/word/ink/ink4.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1DD2" w14:textId="77777777" w:rsidR="00133EB6" w:rsidRPr="00C64ACE" w:rsidRDefault="00E80E5D" w:rsidP="00E029B3">
      <w:pPr>
        <w:jc w:val="center"/>
        <w:rPr>
          <w:rFonts w:ascii="Copperplate Gothic Light" w:hAnsi="Copperplate Gothic Light"/>
          <w:sz w:val="36"/>
          <w:szCs w:val="36"/>
        </w:rPr>
      </w:pPr>
      <w:r>
        <w:rPr>
          <w:noProof/>
          <w:sz w:val="36"/>
          <w:szCs w:val="36"/>
        </w:rPr>
        <w:drawing>
          <wp:anchor distT="0" distB="0" distL="114300" distR="114300" simplePos="0" relativeHeight="251657728" behindDoc="0" locked="0" layoutInCell="1" allowOverlap="1" wp14:anchorId="2F9C2A77" wp14:editId="1515E71B">
            <wp:simplePos x="0" y="0"/>
            <wp:positionH relativeFrom="column">
              <wp:posOffset>-457200</wp:posOffset>
            </wp:positionH>
            <wp:positionV relativeFrom="paragraph">
              <wp:posOffset>-114300</wp:posOffset>
            </wp:positionV>
            <wp:extent cx="1371600" cy="1371600"/>
            <wp:effectExtent l="0" t="0" r="0" b="0"/>
            <wp:wrapNone/>
            <wp:docPr id="6" name="Picture 6" descr="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LogoWM"/>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pic:spPr>
                </pic:pic>
              </a:graphicData>
            </a:graphic>
          </wp:anchor>
        </w:drawing>
      </w:r>
      <w:smartTag w:uri="urn:schemas-microsoft-com:office:smarttags" w:element="place">
        <w:smartTag w:uri="urn:schemas-microsoft-com:office:smarttags" w:element="PlaceName">
          <w:r w:rsidR="00E029B3" w:rsidRPr="00C64ACE">
            <w:rPr>
              <w:rFonts w:ascii="Copperplate Gothic Light" w:hAnsi="Copperplate Gothic Light"/>
              <w:sz w:val="36"/>
              <w:szCs w:val="36"/>
            </w:rPr>
            <w:t>Warren</w:t>
          </w:r>
        </w:smartTag>
        <w:r w:rsidR="00E029B3" w:rsidRPr="00C64ACE">
          <w:rPr>
            <w:rFonts w:ascii="Copperplate Gothic Light" w:hAnsi="Copperplate Gothic Light"/>
            <w:sz w:val="36"/>
            <w:szCs w:val="36"/>
          </w:rPr>
          <w:t xml:space="preserve"> </w:t>
        </w:r>
        <w:smartTag w:uri="urn:schemas-microsoft-com:office:smarttags" w:element="PlaceName">
          <w:r w:rsidR="00E029B3" w:rsidRPr="00C64ACE">
            <w:rPr>
              <w:rFonts w:ascii="Copperplate Gothic Light" w:hAnsi="Copperplate Gothic Light"/>
              <w:sz w:val="36"/>
              <w:szCs w:val="36"/>
            </w:rPr>
            <w:t>County</w:t>
          </w:r>
        </w:smartTag>
        <w:r w:rsidR="00E029B3" w:rsidRPr="00C64ACE">
          <w:rPr>
            <w:rFonts w:ascii="Copperplate Gothic Light" w:hAnsi="Copperplate Gothic Light"/>
            <w:sz w:val="36"/>
            <w:szCs w:val="36"/>
          </w:rPr>
          <w:t xml:space="preserve"> </w:t>
        </w:r>
        <w:smartTag w:uri="urn:schemas-microsoft-com:office:smarttags" w:element="PlaceType">
          <w:r w:rsidR="00E029B3" w:rsidRPr="00C64ACE">
            <w:rPr>
              <w:rFonts w:ascii="Copperplate Gothic Light" w:hAnsi="Copperplate Gothic Light"/>
              <w:sz w:val="36"/>
              <w:szCs w:val="36"/>
            </w:rPr>
            <w:t>School District</w:t>
          </w:r>
        </w:smartTag>
      </w:smartTag>
    </w:p>
    <w:p w14:paraId="2BD8D908" w14:textId="77777777"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Central Administrative Offices</w:t>
      </w:r>
    </w:p>
    <w:p w14:paraId="390AD648"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6820</w:t>
      </w:r>
      <w:r w:rsidR="00E029B3" w:rsidRPr="00E029B3">
        <w:rPr>
          <w:rFonts w:ascii="Copperplate Gothic Light" w:hAnsi="Copperplate Gothic Light"/>
          <w:szCs w:val="40"/>
        </w:rPr>
        <w:t xml:space="preserve"> </w:t>
      </w:r>
      <w:r>
        <w:rPr>
          <w:rFonts w:ascii="Copperplate Gothic Light" w:hAnsi="Copperplate Gothic Light"/>
          <w:szCs w:val="40"/>
        </w:rPr>
        <w:t>Market Street</w:t>
      </w:r>
    </w:p>
    <w:p w14:paraId="6FCB61D8"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Russell</w:t>
      </w:r>
      <w:r w:rsidR="00E029B3" w:rsidRPr="00E029B3">
        <w:rPr>
          <w:rFonts w:ascii="Copperplate Gothic Light" w:hAnsi="Copperplate Gothic Light"/>
          <w:szCs w:val="40"/>
        </w:rPr>
        <w:t xml:space="preserve"> PA </w:t>
      </w:r>
      <w:r>
        <w:rPr>
          <w:rFonts w:ascii="Copperplate Gothic Light" w:hAnsi="Copperplate Gothic Light"/>
          <w:szCs w:val="40"/>
        </w:rPr>
        <w:t>16345</w:t>
      </w:r>
      <w:r w:rsidR="00780A01">
        <w:rPr>
          <w:rFonts w:ascii="Copperplate Gothic Light" w:hAnsi="Copperplate Gothic Light"/>
          <w:szCs w:val="40"/>
        </w:rPr>
        <w:t>-3406</w:t>
      </w:r>
    </w:p>
    <w:p w14:paraId="68758591" w14:textId="43FD7D9E" w:rsidR="009A1111" w:rsidRDefault="00D43F38" w:rsidP="009A1111">
      <w:pPr>
        <w:rPr>
          <w:rFonts w:ascii="Copperplate Gothic Light" w:hAnsi="Copperplate Gothic Light"/>
          <w:szCs w:val="40"/>
        </w:rPr>
      </w:pPr>
      <w:r>
        <w:rPr>
          <w:rFonts w:ascii="Copperplate Gothic Light" w:hAnsi="Copperplate Gothic Light"/>
          <w:noProof/>
          <w:szCs w:val="40"/>
        </w:rPr>
        <mc:AlternateContent>
          <mc:Choice Requires="wpi">
            <w:drawing>
              <wp:anchor distT="0" distB="0" distL="114300" distR="114300" simplePos="0" relativeHeight="251668992" behindDoc="0" locked="0" layoutInCell="1" allowOverlap="1" wp14:anchorId="6EC8E96B" wp14:editId="5C42D6CF">
                <wp:simplePos x="0" y="0"/>
                <wp:positionH relativeFrom="column">
                  <wp:posOffset>-1114695</wp:posOffset>
                </wp:positionH>
                <wp:positionV relativeFrom="paragraph">
                  <wp:posOffset>255890</wp:posOffset>
                </wp:positionV>
                <wp:extent cx="360" cy="360"/>
                <wp:effectExtent l="38100" t="38100" r="57150" b="57150"/>
                <wp:wrapNone/>
                <wp:docPr id="891064747"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6D3C4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88.45pt;margin-top:19.45pt;width:1.45pt;height:1.4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">
                <v:imagedata r:id="rId9" o:title=""/>
              </v:shape>
            </w:pict>
          </mc:Fallback>
        </mc:AlternateContent>
      </w:r>
    </w:p>
    <w:p w14:paraId="1A685242" w14:textId="77777777" w:rsidR="00AE763C" w:rsidRDefault="00AE763C" w:rsidP="009A1111">
      <w:pPr>
        <w:jc w:val="right"/>
        <w:rPr>
          <w:rFonts w:ascii="Copperplate Gothic Light" w:hAnsi="Copperplate Gothic Light"/>
          <w:smallCaps/>
          <w:sz w:val="22"/>
          <w:szCs w:val="22"/>
        </w:rPr>
      </w:pPr>
      <w:r>
        <w:rPr>
          <w:rFonts w:ascii="Copperplate Gothic Light" w:hAnsi="Copperplate Gothic Light"/>
          <w:smallCaps/>
          <w:sz w:val="22"/>
          <w:szCs w:val="22"/>
        </w:rPr>
        <w:t>GARY L. WEBER</w:t>
      </w:r>
    </w:p>
    <w:p w14:paraId="7F91ED4E" w14:textId="30CF43C9" w:rsidR="00E029B3" w:rsidRPr="00DD0406" w:rsidRDefault="009112CB" w:rsidP="009A1111">
      <w:pPr>
        <w:jc w:val="right"/>
        <w:rPr>
          <w:rFonts w:ascii="Copperplate Gothic Light" w:hAnsi="Copperplate Gothic Light"/>
          <w:sz w:val="22"/>
          <w:szCs w:val="22"/>
        </w:rPr>
      </w:pPr>
      <w:r w:rsidRPr="00DD0406">
        <w:rPr>
          <w:rFonts w:ascii="Copperplate Gothic Light" w:hAnsi="Copperplate Gothic Light"/>
          <w:smallCaps/>
          <w:sz w:val="22"/>
          <w:szCs w:val="22"/>
        </w:rPr>
        <w:t>Superintendent</w:t>
      </w:r>
    </w:p>
    <w:p w14:paraId="1C49BD2D" w14:textId="77777777" w:rsidR="00E029B3" w:rsidRDefault="0052683B" w:rsidP="009A1111">
      <w:pPr>
        <w:rPr>
          <w:rFonts w:ascii="Copperplate Gothic Light" w:hAnsi="Copperplate Gothic Light"/>
          <w:sz w:val="20"/>
          <w:szCs w:val="20"/>
        </w:rPr>
      </w:pPr>
      <w:r>
        <w:rPr>
          <w:rFonts w:ascii="Copperplate Gothic Light" w:hAnsi="Copperplate Gothic Light"/>
          <w:noProof/>
          <w:sz w:val="20"/>
          <w:szCs w:val="20"/>
        </w:rPr>
        <mc:AlternateContent>
          <mc:Choice Requires="wps">
            <w:drawing>
              <wp:anchor distT="0" distB="0" distL="114300" distR="114300" simplePos="0" relativeHeight="251656704" behindDoc="0" locked="0" layoutInCell="1" allowOverlap="1" wp14:anchorId="044FC26A" wp14:editId="02E21A8D">
                <wp:simplePos x="0" y="0"/>
                <wp:positionH relativeFrom="column">
                  <wp:posOffset>-342900</wp:posOffset>
                </wp:positionH>
                <wp:positionV relativeFrom="paragraph">
                  <wp:posOffset>71120</wp:posOffset>
                </wp:positionV>
                <wp:extent cx="6400800" cy="0"/>
                <wp:effectExtent l="9525" t="13970" r="952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7C43"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pt" to="47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" strokecolor="#208800" strokeweight=".25pt"/>
            </w:pict>
          </mc:Fallback>
        </mc:AlternateContent>
      </w:r>
    </w:p>
    <w:p w14:paraId="58A02E15" w14:textId="77777777" w:rsidR="008B668A" w:rsidRPr="001A4959" w:rsidRDefault="008B668A" w:rsidP="00111960">
      <w:pPr>
        <w:pStyle w:val="NormalWeb"/>
        <w:spacing w:before="0" w:beforeAutospacing="0" w:after="0" w:afterAutospacing="0"/>
        <w:rPr>
          <w:color w:val="000000"/>
          <w:sz w:val="22"/>
          <w:szCs w:val="22"/>
          <w:u w:val="single"/>
        </w:rPr>
      </w:pPr>
    </w:p>
    <w:p w14:paraId="27590B34" w14:textId="36419003" w:rsidR="00912C0B" w:rsidRPr="001A4959" w:rsidRDefault="00912C0B" w:rsidP="00F11499">
      <w:pPr>
        <w:ind w:left="220"/>
        <w:jc w:val="center"/>
        <w:rPr>
          <w:b/>
          <w:sz w:val="21"/>
          <w:u w:val="single"/>
        </w:rPr>
      </w:pPr>
      <w:r w:rsidRPr="001A4959">
        <w:rPr>
          <w:b/>
          <w:color w:val="0C0C0C"/>
          <w:sz w:val="21"/>
          <w:u w:val="single"/>
        </w:rPr>
        <w:t>RESOLUTION</w:t>
      </w:r>
      <w:r w:rsidRPr="001A4959">
        <w:rPr>
          <w:b/>
          <w:color w:val="0C0C0C"/>
          <w:sz w:val="21"/>
          <w:u w:val="single"/>
        </w:rPr>
        <w:t xml:space="preserve"> IN </w:t>
      </w:r>
      <w:r w:rsidRPr="001A4959">
        <w:rPr>
          <w:b/>
          <w:color w:val="0C0C0C"/>
          <w:sz w:val="21"/>
          <w:u w:val="single"/>
        </w:rPr>
        <w:t>SUPPORT</w:t>
      </w:r>
      <w:r w:rsidRPr="001A4959">
        <w:rPr>
          <w:b/>
          <w:color w:val="0C0C0C"/>
          <w:spacing w:val="14"/>
          <w:sz w:val="21"/>
          <w:u w:val="single"/>
        </w:rPr>
        <w:t xml:space="preserve"> </w:t>
      </w:r>
      <w:r w:rsidRPr="001A4959">
        <w:rPr>
          <w:b/>
          <w:color w:val="0C0C0C"/>
          <w:sz w:val="21"/>
          <w:u w:val="single"/>
        </w:rPr>
        <w:t>OF</w:t>
      </w:r>
      <w:r w:rsidRPr="001A4959">
        <w:rPr>
          <w:b/>
          <w:color w:val="0C0C0C"/>
          <w:spacing w:val="4"/>
          <w:sz w:val="21"/>
          <w:u w:val="single"/>
        </w:rPr>
        <w:t xml:space="preserve"> </w:t>
      </w:r>
      <w:r w:rsidRPr="001A4959">
        <w:rPr>
          <w:b/>
          <w:color w:val="0C0C0C"/>
          <w:sz w:val="21"/>
          <w:u w:val="single"/>
        </w:rPr>
        <w:t>FULL</w:t>
      </w:r>
      <w:r w:rsidRPr="001A4959">
        <w:rPr>
          <w:b/>
          <w:color w:val="0C0C0C"/>
          <w:spacing w:val="10"/>
          <w:sz w:val="21"/>
          <w:u w:val="single"/>
        </w:rPr>
        <w:t xml:space="preserve"> </w:t>
      </w:r>
      <w:r w:rsidRPr="001A4959">
        <w:rPr>
          <w:b/>
          <w:color w:val="0C0C0C"/>
          <w:sz w:val="21"/>
          <w:u w:val="single"/>
        </w:rPr>
        <w:t>AND</w:t>
      </w:r>
      <w:r w:rsidRPr="001A4959">
        <w:rPr>
          <w:b/>
          <w:color w:val="0C0C0C"/>
          <w:spacing w:val="4"/>
          <w:sz w:val="21"/>
          <w:u w:val="single"/>
        </w:rPr>
        <w:t xml:space="preserve"> </w:t>
      </w:r>
      <w:r w:rsidRPr="001A4959">
        <w:rPr>
          <w:b/>
          <w:color w:val="0C0C0C"/>
          <w:sz w:val="21"/>
          <w:u w:val="single"/>
        </w:rPr>
        <w:t>FAIR</w:t>
      </w:r>
      <w:r w:rsidRPr="001A4959">
        <w:rPr>
          <w:b/>
          <w:color w:val="0C0C0C"/>
          <w:spacing w:val="18"/>
          <w:sz w:val="21"/>
          <w:u w:val="single"/>
        </w:rPr>
        <w:t xml:space="preserve"> </w:t>
      </w:r>
      <w:proofErr w:type="gramStart"/>
      <w:r w:rsidRPr="001A4959">
        <w:rPr>
          <w:b/>
          <w:color w:val="0C0C0C"/>
          <w:sz w:val="21"/>
          <w:u w:val="single"/>
        </w:rPr>
        <w:t>PUBLIC</w:t>
      </w:r>
      <w:r w:rsidRPr="001A4959">
        <w:rPr>
          <w:b/>
          <w:color w:val="0C0C0C"/>
          <w:spacing w:val="21"/>
          <w:sz w:val="21"/>
          <w:u w:val="single"/>
        </w:rPr>
        <w:t xml:space="preserve"> </w:t>
      </w:r>
      <w:r w:rsidRPr="001A4959">
        <w:rPr>
          <w:b/>
          <w:color w:val="0C0C0C"/>
          <w:sz w:val="21"/>
          <w:u w:val="single"/>
        </w:rPr>
        <w:t>SCHOOL</w:t>
      </w:r>
      <w:proofErr w:type="gramEnd"/>
      <w:r w:rsidRPr="001A4959">
        <w:rPr>
          <w:b/>
          <w:color w:val="0C0C0C"/>
          <w:spacing w:val="11"/>
          <w:sz w:val="21"/>
          <w:u w:val="single"/>
        </w:rPr>
        <w:t xml:space="preserve"> </w:t>
      </w:r>
      <w:r w:rsidRPr="001A4959">
        <w:rPr>
          <w:b/>
          <w:color w:val="0C0C0C"/>
          <w:spacing w:val="-2"/>
          <w:sz w:val="21"/>
          <w:u w:val="single"/>
        </w:rPr>
        <w:t>FUNDING</w:t>
      </w:r>
    </w:p>
    <w:p w14:paraId="1E0F98CB" w14:textId="77777777" w:rsidR="00912C0B" w:rsidRDefault="00912C0B" w:rsidP="00912C0B">
      <w:pPr>
        <w:pStyle w:val="BodyText"/>
        <w:rPr>
          <w:b/>
        </w:rPr>
      </w:pPr>
    </w:p>
    <w:p w14:paraId="57656FDF" w14:textId="77777777" w:rsidR="00912C0B" w:rsidRDefault="00912C0B" w:rsidP="00912C0B">
      <w:pPr>
        <w:pStyle w:val="BodyText"/>
        <w:spacing w:before="184"/>
        <w:rPr>
          <w:b/>
        </w:rPr>
      </w:pPr>
    </w:p>
    <w:p w14:paraId="6981ACD4" w14:textId="77777777" w:rsidR="00912C0B" w:rsidRDefault="00912C0B" w:rsidP="00912C0B">
      <w:pPr>
        <w:pStyle w:val="BodyText"/>
        <w:spacing w:line="252" w:lineRule="auto"/>
        <w:ind w:left="1372" w:right="457" w:hanging="718"/>
      </w:pPr>
      <w:r>
        <w:rPr>
          <w:color w:val="0C0C0C"/>
          <w:w w:val="105"/>
        </w:rPr>
        <w:t>Whereas Pennsylvania's</w:t>
      </w:r>
      <w:r>
        <w:rPr>
          <w:color w:val="0C0C0C"/>
          <w:spacing w:val="-5"/>
          <w:w w:val="105"/>
        </w:rPr>
        <w:t xml:space="preserve"> </w:t>
      </w:r>
      <w:r>
        <w:rPr>
          <w:color w:val="0C0C0C"/>
          <w:w w:val="105"/>
        </w:rPr>
        <w:t>Commonwealth Court, on</w:t>
      </w:r>
      <w:r>
        <w:rPr>
          <w:color w:val="0C0C0C"/>
          <w:spacing w:val="-5"/>
          <w:w w:val="105"/>
        </w:rPr>
        <w:t xml:space="preserve"> </w:t>
      </w:r>
      <w:r>
        <w:rPr>
          <w:color w:val="0C0C0C"/>
          <w:w w:val="105"/>
        </w:rPr>
        <w:t>February 7, 2023, found that our current system for funding public schools is</w:t>
      </w:r>
      <w:r>
        <w:rPr>
          <w:color w:val="0C0C0C"/>
          <w:spacing w:val="-9"/>
          <w:w w:val="105"/>
        </w:rPr>
        <w:t xml:space="preserve"> </w:t>
      </w:r>
      <w:r>
        <w:rPr>
          <w:color w:val="0C0C0C"/>
          <w:w w:val="105"/>
        </w:rPr>
        <w:t>unconstitutional,</w:t>
      </w:r>
      <w:r>
        <w:rPr>
          <w:color w:val="0C0C0C"/>
          <w:spacing w:val="-2"/>
          <w:w w:val="105"/>
        </w:rPr>
        <w:t xml:space="preserve"> </w:t>
      </w:r>
      <w:r>
        <w:rPr>
          <w:color w:val="0C0C0C"/>
          <w:w w:val="105"/>
        </w:rPr>
        <w:t>failing to</w:t>
      </w:r>
      <w:r>
        <w:rPr>
          <w:color w:val="0C0C0C"/>
          <w:spacing w:val="-4"/>
          <w:w w:val="105"/>
        </w:rPr>
        <w:t xml:space="preserve"> </w:t>
      </w:r>
      <w:r>
        <w:rPr>
          <w:color w:val="0C0C0C"/>
          <w:w w:val="105"/>
        </w:rPr>
        <w:t>fulfill the</w:t>
      </w:r>
      <w:r>
        <w:rPr>
          <w:color w:val="0C0C0C"/>
          <w:spacing w:val="-3"/>
          <w:w w:val="105"/>
        </w:rPr>
        <w:t xml:space="preserve"> </w:t>
      </w:r>
      <w:r>
        <w:rPr>
          <w:color w:val="0C0C0C"/>
          <w:w w:val="105"/>
        </w:rPr>
        <w:t>Pennsylvania constitution's</w:t>
      </w:r>
      <w:r>
        <w:rPr>
          <w:color w:val="0C0C0C"/>
          <w:spacing w:val="-7"/>
          <w:w w:val="105"/>
        </w:rPr>
        <w:t xml:space="preserve"> </w:t>
      </w:r>
      <w:r>
        <w:rPr>
          <w:color w:val="0C0C0C"/>
          <w:w w:val="105"/>
        </w:rPr>
        <w:t>promise of a</w:t>
      </w:r>
      <w:r>
        <w:rPr>
          <w:color w:val="0C0C0C"/>
          <w:spacing w:val="-1"/>
          <w:w w:val="105"/>
        </w:rPr>
        <w:t xml:space="preserve"> </w:t>
      </w:r>
      <w:r>
        <w:rPr>
          <w:color w:val="0C0C0C"/>
          <w:w w:val="105"/>
        </w:rPr>
        <w:t>"thorough and efficient system of public education" - responding to</w:t>
      </w:r>
      <w:r>
        <w:rPr>
          <w:color w:val="0C0C0C"/>
          <w:spacing w:val="-4"/>
          <w:w w:val="105"/>
        </w:rPr>
        <w:t xml:space="preserve"> </w:t>
      </w:r>
      <w:r>
        <w:rPr>
          <w:color w:val="0C0C0C"/>
          <w:w w:val="105"/>
        </w:rPr>
        <w:t>a</w:t>
      </w:r>
      <w:r>
        <w:rPr>
          <w:color w:val="0C0C0C"/>
          <w:spacing w:val="-8"/>
          <w:w w:val="105"/>
        </w:rPr>
        <w:t xml:space="preserve"> </w:t>
      </w:r>
      <w:r>
        <w:rPr>
          <w:color w:val="0C0C0C"/>
          <w:w w:val="105"/>
        </w:rPr>
        <w:t>lawsuit filed by six school</w:t>
      </w:r>
      <w:r>
        <w:rPr>
          <w:color w:val="0C0C0C"/>
          <w:spacing w:val="-4"/>
          <w:w w:val="105"/>
        </w:rPr>
        <w:t xml:space="preserve"> </w:t>
      </w:r>
      <w:r>
        <w:rPr>
          <w:color w:val="0C0C0C"/>
          <w:w w:val="105"/>
        </w:rPr>
        <w:t>districts, the</w:t>
      </w:r>
      <w:r>
        <w:rPr>
          <w:color w:val="0C0C0C"/>
          <w:spacing w:val="-7"/>
          <w:w w:val="105"/>
        </w:rPr>
        <w:t xml:space="preserve"> </w:t>
      </w:r>
      <w:r>
        <w:rPr>
          <w:color w:val="0C0C0C"/>
          <w:w w:val="105"/>
        </w:rPr>
        <w:t>NAACP Pennsylvania State Conference, the</w:t>
      </w:r>
      <w:r>
        <w:rPr>
          <w:color w:val="0C0C0C"/>
          <w:spacing w:val="-14"/>
          <w:w w:val="105"/>
        </w:rPr>
        <w:t xml:space="preserve"> </w:t>
      </w:r>
      <w:r>
        <w:rPr>
          <w:color w:val="0C0C0C"/>
          <w:w w:val="105"/>
        </w:rPr>
        <w:t>Pennsylvania</w:t>
      </w:r>
      <w:r>
        <w:rPr>
          <w:color w:val="0C0C0C"/>
          <w:spacing w:val="-2"/>
          <w:w w:val="105"/>
        </w:rPr>
        <w:t xml:space="preserve"> </w:t>
      </w:r>
      <w:r>
        <w:rPr>
          <w:color w:val="0C0C0C"/>
          <w:w w:val="105"/>
        </w:rPr>
        <w:t>Association of</w:t>
      </w:r>
      <w:r>
        <w:rPr>
          <w:color w:val="0C0C0C"/>
          <w:spacing w:val="-11"/>
          <w:w w:val="105"/>
        </w:rPr>
        <w:t xml:space="preserve"> </w:t>
      </w:r>
      <w:r>
        <w:rPr>
          <w:color w:val="0C0C0C"/>
          <w:w w:val="105"/>
        </w:rPr>
        <w:t>Rural</w:t>
      </w:r>
      <w:r>
        <w:rPr>
          <w:color w:val="0C0C0C"/>
          <w:spacing w:val="-9"/>
          <w:w w:val="105"/>
        </w:rPr>
        <w:t xml:space="preserve"> </w:t>
      </w:r>
      <w:r>
        <w:rPr>
          <w:color w:val="0C0C0C"/>
          <w:w w:val="105"/>
        </w:rPr>
        <w:t>and</w:t>
      </w:r>
      <w:r>
        <w:rPr>
          <w:color w:val="0C0C0C"/>
          <w:spacing w:val="-15"/>
          <w:w w:val="105"/>
        </w:rPr>
        <w:t xml:space="preserve"> </w:t>
      </w:r>
      <w:r>
        <w:rPr>
          <w:color w:val="0C0C0C"/>
          <w:w w:val="105"/>
        </w:rPr>
        <w:t>Small</w:t>
      </w:r>
      <w:r>
        <w:rPr>
          <w:color w:val="0C0C0C"/>
          <w:spacing w:val="-16"/>
          <w:w w:val="105"/>
        </w:rPr>
        <w:t xml:space="preserve"> </w:t>
      </w:r>
      <w:r>
        <w:rPr>
          <w:color w:val="0C0C0C"/>
          <w:w w:val="105"/>
        </w:rPr>
        <w:t>Schools, and</w:t>
      </w:r>
      <w:r>
        <w:rPr>
          <w:color w:val="0C0C0C"/>
          <w:spacing w:val="-13"/>
          <w:w w:val="105"/>
        </w:rPr>
        <w:t xml:space="preserve"> </w:t>
      </w:r>
      <w:r>
        <w:rPr>
          <w:color w:val="0C0C0C"/>
          <w:w w:val="105"/>
        </w:rPr>
        <w:t>parents;</w:t>
      </w:r>
      <w:r>
        <w:rPr>
          <w:color w:val="0C0C0C"/>
          <w:spacing w:val="-2"/>
          <w:w w:val="105"/>
        </w:rPr>
        <w:t xml:space="preserve"> </w:t>
      </w:r>
      <w:r>
        <w:rPr>
          <w:color w:val="0C0C0C"/>
          <w:w w:val="105"/>
        </w:rPr>
        <w:t>and</w:t>
      </w:r>
    </w:p>
    <w:p w14:paraId="2ED033A8" w14:textId="77777777" w:rsidR="00912C0B" w:rsidRDefault="00912C0B" w:rsidP="00912C0B">
      <w:pPr>
        <w:pStyle w:val="BodyText"/>
        <w:spacing w:before="199"/>
        <w:ind w:left="649"/>
      </w:pPr>
      <w:r>
        <w:rPr>
          <w:color w:val="0C0C0C"/>
          <w:w w:val="105"/>
        </w:rPr>
        <w:t>Whereas</w:t>
      </w:r>
      <w:r>
        <w:rPr>
          <w:color w:val="0C0C0C"/>
          <w:spacing w:val="-3"/>
          <w:w w:val="105"/>
        </w:rPr>
        <w:t xml:space="preserve"> </w:t>
      </w:r>
      <w:r>
        <w:rPr>
          <w:color w:val="0C0C0C"/>
          <w:w w:val="105"/>
        </w:rPr>
        <w:t>the</w:t>
      </w:r>
      <w:r>
        <w:rPr>
          <w:color w:val="0C0C0C"/>
          <w:spacing w:val="-15"/>
          <w:w w:val="105"/>
        </w:rPr>
        <w:t xml:space="preserve"> </w:t>
      </w:r>
      <w:r>
        <w:rPr>
          <w:color w:val="0C0C0C"/>
          <w:w w:val="105"/>
        </w:rPr>
        <w:t>court</w:t>
      </w:r>
      <w:r>
        <w:rPr>
          <w:color w:val="0C0C0C"/>
          <w:spacing w:val="-4"/>
          <w:w w:val="105"/>
        </w:rPr>
        <w:t xml:space="preserve"> </w:t>
      </w:r>
      <w:r>
        <w:rPr>
          <w:color w:val="0C0C0C"/>
          <w:w w:val="105"/>
        </w:rPr>
        <w:t>found</w:t>
      </w:r>
      <w:r>
        <w:rPr>
          <w:color w:val="0C0C0C"/>
          <w:spacing w:val="-10"/>
          <w:w w:val="105"/>
        </w:rPr>
        <w:t xml:space="preserve"> </w:t>
      </w:r>
      <w:r>
        <w:rPr>
          <w:color w:val="0C0C0C"/>
          <w:w w:val="105"/>
        </w:rPr>
        <w:t>that</w:t>
      </w:r>
      <w:r>
        <w:rPr>
          <w:color w:val="0C0C0C"/>
          <w:spacing w:val="-8"/>
          <w:w w:val="105"/>
        </w:rPr>
        <w:t xml:space="preserve"> </w:t>
      </w:r>
      <w:r>
        <w:rPr>
          <w:color w:val="0C0C0C"/>
          <w:w w:val="105"/>
        </w:rPr>
        <w:t>education</w:t>
      </w:r>
      <w:r>
        <w:rPr>
          <w:color w:val="0C0C0C"/>
          <w:spacing w:val="-3"/>
          <w:w w:val="105"/>
        </w:rPr>
        <w:t xml:space="preserve"> </w:t>
      </w:r>
      <w:r>
        <w:rPr>
          <w:color w:val="0C0C0C"/>
          <w:w w:val="105"/>
        </w:rPr>
        <w:t>is</w:t>
      </w:r>
      <w:r>
        <w:rPr>
          <w:color w:val="0C0C0C"/>
          <w:spacing w:val="-14"/>
          <w:w w:val="105"/>
        </w:rPr>
        <w:t xml:space="preserve"> </w:t>
      </w:r>
      <w:r>
        <w:rPr>
          <w:color w:val="0C0C0C"/>
          <w:w w:val="105"/>
        </w:rPr>
        <w:t>a</w:t>
      </w:r>
      <w:r>
        <w:rPr>
          <w:color w:val="0C0C0C"/>
          <w:spacing w:val="-15"/>
          <w:w w:val="105"/>
        </w:rPr>
        <w:t xml:space="preserve"> </w:t>
      </w:r>
      <w:r>
        <w:rPr>
          <w:color w:val="2A2A2A"/>
          <w:w w:val="105"/>
        </w:rPr>
        <w:t>"fundamental</w:t>
      </w:r>
      <w:r>
        <w:rPr>
          <w:color w:val="2A2A2A"/>
          <w:spacing w:val="4"/>
          <w:w w:val="105"/>
        </w:rPr>
        <w:t xml:space="preserve"> </w:t>
      </w:r>
      <w:r>
        <w:rPr>
          <w:color w:val="0C0C0C"/>
          <w:w w:val="105"/>
        </w:rPr>
        <w:t>right;"</w:t>
      </w:r>
      <w:r>
        <w:rPr>
          <w:color w:val="0C0C0C"/>
          <w:spacing w:val="-4"/>
          <w:w w:val="105"/>
        </w:rPr>
        <w:t xml:space="preserve"> </w:t>
      </w:r>
      <w:r>
        <w:rPr>
          <w:color w:val="0C0C0C"/>
          <w:spacing w:val="-5"/>
          <w:w w:val="105"/>
        </w:rPr>
        <w:t>and</w:t>
      </w:r>
    </w:p>
    <w:p w14:paraId="045A8A6D" w14:textId="77777777" w:rsidR="00912C0B" w:rsidRDefault="00912C0B" w:rsidP="00912C0B">
      <w:pPr>
        <w:pStyle w:val="BodyText"/>
        <w:spacing w:before="210" w:line="252" w:lineRule="auto"/>
        <w:ind w:left="1361" w:right="457" w:hanging="716"/>
      </w:pPr>
      <w:r>
        <w:rPr>
          <w:color w:val="0C0C0C"/>
          <w:w w:val="105"/>
        </w:rPr>
        <w:t>Whereas the</w:t>
      </w:r>
      <w:r>
        <w:rPr>
          <w:color w:val="0C0C0C"/>
          <w:spacing w:val="-7"/>
          <w:w w:val="105"/>
        </w:rPr>
        <w:t xml:space="preserve"> </w:t>
      </w:r>
      <w:r>
        <w:rPr>
          <w:color w:val="0C0C0C"/>
          <w:w w:val="105"/>
        </w:rPr>
        <w:t>court found</w:t>
      </w:r>
      <w:r>
        <w:rPr>
          <w:color w:val="0C0C0C"/>
          <w:spacing w:val="-6"/>
          <w:w w:val="105"/>
        </w:rPr>
        <w:t xml:space="preserve"> </w:t>
      </w:r>
      <w:r>
        <w:rPr>
          <w:color w:val="0C0C0C"/>
          <w:w w:val="105"/>
        </w:rPr>
        <w:t>that</w:t>
      </w:r>
      <w:r>
        <w:rPr>
          <w:color w:val="0C0C0C"/>
          <w:spacing w:val="-3"/>
          <w:w w:val="105"/>
        </w:rPr>
        <w:t xml:space="preserve"> </w:t>
      </w:r>
      <w:r>
        <w:rPr>
          <w:color w:val="0C0C0C"/>
          <w:w w:val="105"/>
        </w:rPr>
        <w:t>school</w:t>
      </w:r>
      <w:r>
        <w:rPr>
          <w:color w:val="0C0C0C"/>
          <w:spacing w:val="-3"/>
          <w:w w:val="105"/>
        </w:rPr>
        <w:t xml:space="preserve"> </w:t>
      </w:r>
      <w:r>
        <w:rPr>
          <w:color w:val="0C0C0C"/>
          <w:w w:val="105"/>
        </w:rPr>
        <w:t xml:space="preserve">districts </w:t>
      </w:r>
      <w:r>
        <w:rPr>
          <w:color w:val="2A2A2A"/>
          <w:w w:val="105"/>
        </w:rPr>
        <w:t xml:space="preserve">"which </w:t>
      </w:r>
      <w:r>
        <w:rPr>
          <w:color w:val="0C0C0C"/>
          <w:w w:val="105"/>
        </w:rPr>
        <w:t>struggle</w:t>
      </w:r>
      <w:r>
        <w:rPr>
          <w:color w:val="0C0C0C"/>
          <w:spacing w:val="-6"/>
          <w:w w:val="105"/>
        </w:rPr>
        <w:t xml:space="preserve"> </w:t>
      </w:r>
      <w:r>
        <w:rPr>
          <w:color w:val="0C0C0C"/>
          <w:w w:val="105"/>
        </w:rPr>
        <w:t>to</w:t>
      </w:r>
      <w:r>
        <w:rPr>
          <w:color w:val="0C0C0C"/>
          <w:spacing w:val="-8"/>
          <w:w w:val="105"/>
        </w:rPr>
        <w:t xml:space="preserve"> </w:t>
      </w:r>
      <w:r>
        <w:rPr>
          <w:color w:val="0C0C0C"/>
          <w:w w:val="105"/>
        </w:rPr>
        <w:t>raise</w:t>
      </w:r>
      <w:r>
        <w:rPr>
          <w:color w:val="0C0C0C"/>
          <w:spacing w:val="-11"/>
          <w:w w:val="105"/>
        </w:rPr>
        <w:t xml:space="preserve"> </w:t>
      </w:r>
      <w:r>
        <w:rPr>
          <w:color w:val="0C0C0C"/>
          <w:w w:val="105"/>
        </w:rPr>
        <w:t>enough revenue</w:t>
      </w:r>
      <w:r>
        <w:rPr>
          <w:color w:val="0C0C0C"/>
          <w:spacing w:val="-2"/>
          <w:w w:val="105"/>
        </w:rPr>
        <w:t xml:space="preserve"> </w:t>
      </w:r>
      <w:r>
        <w:rPr>
          <w:color w:val="0C0C0C"/>
          <w:w w:val="105"/>
        </w:rPr>
        <w:t>through local taxes to cover the</w:t>
      </w:r>
      <w:r>
        <w:rPr>
          <w:color w:val="0C0C0C"/>
          <w:spacing w:val="-3"/>
          <w:w w:val="105"/>
        </w:rPr>
        <w:t xml:space="preserve"> </w:t>
      </w:r>
      <w:r>
        <w:rPr>
          <w:color w:val="0C0C0C"/>
          <w:w w:val="105"/>
        </w:rPr>
        <w:t>needs of</w:t>
      </w:r>
      <w:r>
        <w:rPr>
          <w:color w:val="0C0C0C"/>
          <w:spacing w:val="-3"/>
          <w:w w:val="105"/>
        </w:rPr>
        <w:t xml:space="preserve"> </w:t>
      </w:r>
      <w:r>
        <w:rPr>
          <w:color w:val="0C0C0C"/>
          <w:w w:val="105"/>
        </w:rPr>
        <w:t>their students lack the</w:t>
      </w:r>
      <w:r>
        <w:rPr>
          <w:color w:val="0C0C0C"/>
          <w:spacing w:val="-3"/>
          <w:w w:val="105"/>
        </w:rPr>
        <w:t xml:space="preserve"> </w:t>
      </w:r>
      <w:r>
        <w:rPr>
          <w:color w:val="0C0C0C"/>
          <w:w w:val="105"/>
        </w:rPr>
        <w:t>inputs that are essential elements of a</w:t>
      </w:r>
      <w:r>
        <w:rPr>
          <w:color w:val="0C0C0C"/>
          <w:spacing w:val="-2"/>
          <w:w w:val="105"/>
        </w:rPr>
        <w:t xml:space="preserve"> </w:t>
      </w:r>
      <w:r>
        <w:rPr>
          <w:color w:val="0C0C0C"/>
          <w:w w:val="105"/>
        </w:rPr>
        <w:t>thorough and</w:t>
      </w:r>
      <w:r>
        <w:rPr>
          <w:color w:val="0C0C0C"/>
          <w:spacing w:val="-1"/>
          <w:w w:val="105"/>
        </w:rPr>
        <w:t xml:space="preserve"> </w:t>
      </w:r>
      <w:r>
        <w:rPr>
          <w:color w:val="0C0C0C"/>
          <w:w w:val="105"/>
        </w:rPr>
        <w:t>efficient system of</w:t>
      </w:r>
      <w:r>
        <w:rPr>
          <w:color w:val="0C0C0C"/>
          <w:spacing w:val="-4"/>
          <w:w w:val="105"/>
        </w:rPr>
        <w:t xml:space="preserve"> </w:t>
      </w:r>
      <w:r>
        <w:rPr>
          <w:color w:val="0C0C0C"/>
          <w:w w:val="105"/>
        </w:rPr>
        <w:t>public education -</w:t>
      </w:r>
      <w:r>
        <w:rPr>
          <w:color w:val="0C0C0C"/>
          <w:spacing w:val="40"/>
          <w:w w:val="105"/>
        </w:rPr>
        <w:t xml:space="preserve"> </w:t>
      </w:r>
      <w:r>
        <w:rPr>
          <w:color w:val="0C0C0C"/>
          <w:w w:val="105"/>
        </w:rPr>
        <w:t>adequate funding; courses</w:t>
      </w:r>
      <w:r>
        <w:rPr>
          <w:color w:val="3F3F3F"/>
          <w:w w:val="105"/>
        </w:rPr>
        <w:t>,</w:t>
      </w:r>
      <w:r>
        <w:rPr>
          <w:color w:val="3F3F3F"/>
          <w:spacing w:val="-11"/>
          <w:w w:val="105"/>
        </w:rPr>
        <w:t xml:space="preserve"> </w:t>
      </w:r>
      <w:r>
        <w:rPr>
          <w:color w:val="0C0C0C"/>
          <w:w w:val="105"/>
        </w:rPr>
        <w:t>curricula, and other programs that prepare students to</w:t>
      </w:r>
      <w:r>
        <w:rPr>
          <w:color w:val="0C0C0C"/>
          <w:spacing w:val="-1"/>
          <w:w w:val="105"/>
        </w:rPr>
        <w:t xml:space="preserve"> </w:t>
      </w:r>
      <w:r>
        <w:rPr>
          <w:color w:val="0C0C0C"/>
          <w:w w:val="105"/>
        </w:rPr>
        <w:t>be</w:t>
      </w:r>
      <w:r>
        <w:rPr>
          <w:color w:val="0C0C0C"/>
          <w:spacing w:val="-8"/>
          <w:w w:val="105"/>
        </w:rPr>
        <w:t xml:space="preserve"> </w:t>
      </w:r>
      <w:r>
        <w:rPr>
          <w:color w:val="0C0C0C"/>
          <w:w w:val="105"/>
        </w:rPr>
        <w:t>college and</w:t>
      </w:r>
      <w:r>
        <w:rPr>
          <w:color w:val="0C0C0C"/>
          <w:spacing w:val="-1"/>
          <w:w w:val="105"/>
        </w:rPr>
        <w:t xml:space="preserve"> </w:t>
      </w:r>
      <w:r>
        <w:rPr>
          <w:color w:val="0C0C0C"/>
          <w:w w:val="105"/>
        </w:rPr>
        <w:t>career ready;</w:t>
      </w:r>
      <w:r>
        <w:rPr>
          <w:color w:val="0C0C0C"/>
          <w:spacing w:val="-11"/>
          <w:w w:val="105"/>
        </w:rPr>
        <w:t xml:space="preserve"> </w:t>
      </w:r>
      <w:r>
        <w:rPr>
          <w:color w:val="0C0C0C"/>
          <w:w w:val="105"/>
        </w:rPr>
        <w:t>sufficient,</w:t>
      </w:r>
      <w:r>
        <w:rPr>
          <w:color w:val="0C0C0C"/>
          <w:spacing w:val="-5"/>
          <w:w w:val="105"/>
        </w:rPr>
        <w:t xml:space="preserve"> </w:t>
      </w:r>
      <w:r>
        <w:rPr>
          <w:color w:val="0C0C0C"/>
          <w:w w:val="105"/>
        </w:rPr>
        <w:t>qualified, and</w:t>
      </w:r>
      <w:r>
        <w:rPr>
          <w:color w:val="0C0C0C"/>
          <w:spacing w:val="-16"/>
          <w:w w:val="105"/>
        </w:rPr>
        <w:t xml:space="preserve"> </w:t>
      </w:r>
      <w:r>
        <w:rPr>
          <w:color w:val="0C0C0C"/>
          <w:w w:val="105"/>
        </w:rPr>
        <w:t>effective</w:t>
      </w:r>
      <w:r>
        <w:rPr>
          <w:color w:val="0C0C0C"/>
          <w:spacing w:val="-5"/>
          <w:w w:val="105"/>
        </w:rPr>
        <w:t xml:space="preserve"> </w:t>
      </w:r>
      <w:r>
        <w:rPr>
          <w:color w:val="0C0C0C"/>
          <w:w w:val="105"/>
        </w:rPr>
        <w:t>staff;</w:t>
      </w:r>
      <w:r>
        <w:rPr>
          <w:color w:val="0C0C0C"/>
          <w:spacing w:val="-6"/>
          <w:w w:val="105"/>
        </w:rPr>
        <w:t xml:space="preserve"> </w:t>
      </w:r>
      <w:r>
        <w:rPr>
          <w:color w:val="0C0C0C"/>
          <w:w w:val="105"/>
        </w:rPr>
        <w:t>safe</w:t>
      </w:r>
      <w:r>
        <w:rPr>
          <w:color w:val="0C0C0C"/>
          <w:spacing w:val="-10"/>
          <w:w w:val="105"/>
        </w:rPr>
        <w:t xml:space="preserve"> </w:t>
      </w:r>
      <w:r>
        <w:rPr>
          <w:color w:val="0C0C0C"/>
          <w:w w:val="105"/>
        </w:rPr>
        <w:t>and</w:t>
      </w:r>
      <w:r>
        <w:rPr>
          <w:color w:val="0C0C0C"/>
          <w:spacing w:val="-15"/>
          <w:w w:val="105"/>
        </w:rPr>
        <w:t xml:space="preserve"> </w:t>
      </w:r>
      <w:r>
        <w:rPr>
          <w:color w:val="0C0C0C"/>
          <w:w w:val="105"/>
        </w:rPr>
        <w:t>adequate</w:t>
      </w:r>
      <w:r>
        <w:rPr>
          <w:color w:val="0C0C0C"/>
          <w:spacing w:val="-8"/>
          <w:w w:val="105"/>
        </w:rPr>
        <w:t xml:space="preserve"> </w:t>
      </w:r>
      <w:r>
        <w:rPr>
          <w:color w:val="0C0C0C"/>
          <w:w w:val="105"/>
        </w:rPr>
        <w:t>facilities;</w:t>
      </w:r>
      <w:r>
        <w:rPr>
          <w:color w:val="0C0C0C"/>
          <w:spacing w:val="-3"/>
          <w:w w:val="105"/>
        </w:rPr>
        <w:t xml:space="preserve"> </w:t>
      </w:r>
      <w:r>
        <w:rPr>
          <w:color w:val="0C0C0C"/>
          <w:w w:val="105"/>
        </w:rPr>
        <w:t>and</w:t>
      </w:r>
      <w:r>
        <w:rPr>
          <w:color w:val="0C0C0C"/>
          <w:spacing w:val="-14"/>
          <w:w w:val="105"/>
        </w:rPr>
        <w:t xml:space="preserve"> </w:t>
      </w:r>
      <w:r>
        <w:rPr>
          <w:color w:val="0C0C0C"/>
          <w:w w:val="105"/>
        </w:rPr>
        <w:t>modern, quality instrumentalities of learning;" and</w:t>
      </w:r>
    </w:p>
    <w:p w14:paraId="207D3BA3" w14:textId="77777777" w:rsidR="00912C0B" w:rsidRDefault="00912C0B" w:rsidP="00912C0B">
      <w:pPr>
        <w:pStyle w:val="BodyText"/>
        <w:spacing w:before="195" w:line="254" w:lineRule="auto"/>
        <w:ind w:left="1360" w:right="457" w:hanging="721"/>
      </w:pPr>
      <w:r>
        <w:rPr>
          <w:color w:val="0C0C0C"/>
          <w:w w:val="105"/>
        </w:rPr>
        <w:t>Whereas the</w:t>
      </w:r>
      <w:r>
        <w:rPr>
          <w:color w:val="0C0C0C"/>
          <w:spacing w:val="-5"/>
          <w:w w:val="105"/>
        </w:rPr>
        <w:t xml:space="preserve"> </w:t>
      </w:r>
      <w:r>
        <w:rPr>
          <w:color w:val="0C0C0C"/>
          <w:w w:val="105"/>
        </w:rPr>
        <w:t>court found</w:t>
      </w:r>
      <w:r>
        <w:rPr>
          <w:color w:val="0C0C0C"/>
          <w:spacing w:val="-5"/>
          <w:w w:val="105"/>
        </w:rPr>
        <w:t xml:space="preserve"> </w:t>
      </w:r>
      <w:r>
        <w:rPr>
          <w:color w:val="0C0C0C"/>
          <w:w w:val="105"/>
        </w:rPr>
        <w:t>"that money does matter, and</w:t>
      </w:r>
      <w:r>
        <w:rPr>
          <w:color w:val="0C0C0C"/>
          <w:spacing w:val="-5"/>
          <w:w w:val="105"/>
        </w:rPr>
        <w:t xml:space="preserve"> </w:t>
      </w:r>
      <w:r>
        <w:rPr>
          <w:color w:val="0C0C0C"/>
          <w:w w:val="105"/>
        </w:rPr>
        <w:t>economically</w:t>
      </w:r>
      <w:r>
        <w:rPr>
          <w:color w:val="0C0C0C"/>
          <w:spacing w:val="25"/>
          <w:w w:val="105"/>
        </w:rPr>
        <w:t xml:space="preserve"> </w:t>
      </w:r>
      <w:r>
        <w:rPr>
          <w:color w:val="0C0C0C"/>
          <w:w w:val="105"/>
        </w:rPr>
        <w:t>disadvantaged students and</w:t>
      </w:r>
      <w:r>
        <w:rPr>
          <w:color w:val="0C0C0C"/>
          <w:spacing w:val="-16"/>
          <w:w w:val="105"/>
        </w:rPr>
        <w:t xml:space="preserve"> </w:t>
      </w:r>
      <w:r>
        <w:rPr>
          <w:color w:val="0C0C0C"/>
          <w:w w:val="105"/>
        </w:rPr>
        <w:t>historically underperforming</w:t>
      </w:r>
      <w:r>
        <w:rPr>
          <w:color w:val="0C0C0C"/>
          <w:spacing w:val="-16"/>
          <w:w w:val="105"/>
        </w:rPr>
        <w:t xml:space="preserve"> </w:t>
      </w:r>
      <w:r>
        <w:rPr>
          <w:color w:val="0C0C0C"/>
          <w:w w:val="105"/>
        </w:rPr>
        <w:t>students</w:t>
      </w:r>
      <w:r>
        <w:rPr>
          <w:color w:val="0C0C0C"/>
          <w:spacing w:val="-5"/>
          <w:w w:val="105"/>
        </w:rPr>
        <w:t xml:space="preserve"> </w:t>
      </w:r>
      <w:r>
        <w:rPr>
          <w:color w:val="0C0C0C"/>
          <w:w w:val="105"/>
        </w:rPr>
        <w:t>can</w:t>
      </w:r>
      <w:r>
        <w:rPr>
          <w:color w:val="0C0C0C"/>
          <w:spacing w:val="-13"/>
          <w:w w:val="105"/>
        </w:rPr>
        <w:t xml:space="preserve"> </w:t>
      </w:r>
      <w:r>
        <w:rPr>
          <w:color w:val="0C0C0C"/>
          <w:w w:val="105"/>
        </w:rPr>
        <w:t>overcome</w:t>
      </w:r>
      <w:r>
        <w:rPr>
          <w:color w:val="0C0C0C"/>
          <w:spacing w:val="-4"/>
          <w:w w:val="105"/>
        </w:rPr>
        <w:t xml:space="preserve"> </w:t>
      </w:r>
      <w:r>
        <w:rPr>
          <w:color w:val="0C0C0C"/>
          <w:w w:val="105"/>
        </w:rPr>
        <w:t>challenges</w:t>
      </w:r>
      <w:r>
        <w:rPr>
          <w:color w:val="0C0C0C"/>
          <w:spacing w:val="-6"/>
          <w:w w:val="105"/>
        </w:rPr>
        <w:t xml:space="preserve"> </w:t>
      </w:r>
      <w:r>
        <w:rPr>
          <w:color w:val="0C0C0C"/>
          <w:w w:val="105"/>
        </w:rPr>
        <w:t>if</w:t>
      </w:r>
      <w:r>
        <w:rPr>
          <w:color w:val="0C0C0C"/>
          <w:spacing w:val="-16"/>
          <w:w w:val="105"/>
        </w:rPr>
        <w:t xml:space="preserve"> </w:t>
      </w:r>
      <w:r>
        <w:rPr>
          <w:color w:val="0C0C0C"/>
          <w:w w:val="105"/>
        </w:rPr>
        <w:t>they</w:t>
      </w:r>
      <w:r>
        <w:rPr>
          <w:color w:val="0C0C0C"/>
          <w:spacing w:val="-1"/>
          <w:w w:val="105"/>
        </w:rPr>
        <w:t xml:space="preserve"> </w:t>
      </w:r>
      <w:r>
        <w:rPr>
          <w:color w:val="0C0C0C"/>
          <w:w w:val="105"/>
        </w:rPr>
        <w:t>have</w:t>
      </w:r>
      <w:r>
        <w:rPr>
          <w:color w:val="0C0C0C"/>
          <w:spacing w:val="-9"/>
          <w:w w:val="105"/>
        </w:rPr>
        <w:t xml:space="preserve"> </w:t>
      </w:r>
      <w:r>
        <w:rPr>
          <w:color w:val="0C0C0C"/>
          <w:w w:val="105"/>
        </w:rPr>
        <w:t>access to</w:t>
      </w:r>
      <w:r>
        <w:rPr>
          <w:color w:val="0C0C0C"/>
          <w:spacing w:val="-4"/>
          <w:w w:val="105"/>
        </w:rPr>
        <w:t xml:space="preserve"> </w:t>
      </w:r>
      <w:r>
        <w:rPr>
          <w:color w:val="0C0C0C"/>
          <w:w w:val="105"/>
        </w:rPr>
        <w:t>the right resources that wealthier districts are</w:t>
      </w:r>
      <w:r>
        <w:rPr>
          <w:color w:val="0C0C0C"/>
          <w:spacing w:val="-6"/>
          <w:w w:val="105"/>
        </w:rPr>
        <w:t xml:space="preserve"> </w:t>
      </w:r>
      <w:r>
        <w:rPr>
          <w:color w:val="0C0C0C"/>
          <w:w w:val="105"/>
        </w:rPr>
        <w:t>financially able to provide;" and</w:t>
      </w:r>
    </w:p>
    <w:p w14:paraId="7F658CFD" w14:textId="77777777" w:rsidR="00912C0B" w:rsidRDefault="00912C0B" w:rsidP="00912C0B">
      <w:pPr>
        <w:pStyle w:val="BodyText"/>
        <w:spacing w:before="194" w:line="252" w:lineRule="auto"/>
        <w:ind w:left="1354" w:right="457" w:hanging="715"/>
      </w:pPr>
      <w:r>
        <w:rPr>
          <w:color w:val="0C0C0C"/>
          <w:w w:val="105"/>
        </w:rPr>
        <w:t>Whereas</w:t>
      </w:r>
      <w:r>
        <w:rPr>
          <w:color w:val="0C0C0C"/>
          <w:spacing w:val="-2"/>
          <w:w w:val="105"/>
        </w:rPr>
        <w:t xml:space="preserve"> </w:t>
      </w:r>
      <w:r>
        <w:rPr>
          <w:color w:val="0C0C0C"/>
          <w:w w:val="105"/>
        </w:rPr>
        <w:t>the</w:t>
      </w:r>
      <w:r>
        <w:rPr>
          <w:color w:val="0C0C0C"/>
          <w:spacing w:val="-13"/>
          <w:w w:val="105"/>
        </w:rPr>
        <w:t xml:space="preserve"> </w:t>
      </w:r>
      <w:r>
        <w:rPr>
          <w:color w:val="0C0C0C"/>
          <w:w w:val="105"/>
        </w:rPr>
        <w:t>Basic</w:t>
      </w:r>
      <w:r>
        <w:rPr>
          <w:color w:val="0C0C0C"/>
          <w:spacing w:val="-2"/>
          <w:w w:val="105"/>
        </w:rPr>
        <w:t xml:space="preserve"> </w:t>
      </w:r>
      <w:r>
        <w:rPr>
          <w:color w:val="0C0C0C"/>
          <w:w w:val="105"/>
        </w:rPr>
        <w:t>Education</w:t>
      </w:r>
      <w:r>
        <w:rPr>
          <w:color w:val="0C0C0C"/>
          <w:spacing w:val="-2"/>
          <w:w w:val="105"/>
        </w:rPr>
        <w:t xml:space="preserve"> </w:t>
      </w:r>
      <w:r>
        <w:rPr>
          <w:color w:val="0C0C0C"/>
          <w:w w:val="105"/>
        </w:rPr>
        <w:t>Funding</w:t>
      </w:r>
      <w:r>
        <w:rPr>
          <w:color w:val="0C0C0C"/>
          <w:spacing w:val="-1"/>
          <w:w w:val="105"/>
        </w:rPr>
        <w:t xml:space="preserve"> </w:t>
      </w:r>
      <w:r>
        <w:rPr>
          <w:color w:val="0C0C0C"/>
          <w:w w:val="105"/>
        </w:rPr>
        <w:t>Commission</w:t>
      </w:r>
      <w:r>
        <w:rPr>
          <w:color w:val="3F3F3F"/>
          <w:w w:val="105"/>
        </w:rPr>
        <w:t>,</w:t>
      </w:r>
      <w:r>
        <w:rPr>
          <w:color w:val="3F3F3F"/>
          <w:spacing w:val="-14"/>
          <w:w w:val="105"/>
        </w:rPr>
        <w:t xml:space="preserve"> </w:t>
      </w:r>
      <w:r>
        <w:rPr>
          <w:color w:val="0C0C0C"/>
          <w:w w:val="105"/>
        </w:rPr>
        <w:t>a</w:t>
      </w:r>
      <w:r>
        <w:rPr>
          <w:color w:val="0C0C0C"/>
          <w:spacing w:val="-14"/>
          <w:w w:val="105"/>
        </w:rPr>
        <w:t xml:space="preserve"> </w:t>
      </w:r>
      <w:r>
        <w:rPr>
          <w:color w:val="0C0C0C"/>
          <w:w w:val="105"/>
        </w:rPr>
        <w:t>panel</w:t>
      </w:r>
      <w:r>
        <w:rPr>
          <w:color w:val="0C0C0C"/>
          <w:spacing w:val="-8"/>
          <w:w w:val="105"/>
        </w:rPr>
        <w:t xml:space="preserve"> </w:t>
      </w:r>
      <w:r>
        <w:rPr>
          <w:color w:val="0C0C0C"/>
          <w:w w:val="105"/>
        </w:rPr>
        <w:t>of</w:t>
      </w:r>
      <w:r>
        <w:rPr>
          <w:color w:val="0C0C0C"/>
          <w:spacing w:val="-11"/>
          <w:w w:val="105"/>
        </w:rPr>
        <w:t xml:space="preserve"> </w:t>
      </w:r>
      <w:r>
        <w:rPr>
          <w:color w:val="0C0C0C"/>
          <w:w w:val="105"/>
        </w:rPr>
        <w:t>legislators</w:t>
      </w:r>
      <w:r>
        <w:rPr>
          <w:color w:val="0C0C0C"/>
          <w:spacing w:val="-3"/>
          <w:w w:val="105"/>
        </w:rPr>
        <w:t xml:space="preserve"> </w:t>
      </w:r>
      <w:r>
        <w:rPr>
          <w:color w:val="0C0C0C"/>
          <w:w w:val="105"/>
        </w:rPr>
        <w:t>and</w:t>
      </w:r>
      <w:r>
        <w:rPr>
          <w:color w:val="0C0C0C"/>
          <w:spacing w:val="-13"/>
          <w:w w:val="105"/>
        </w:rPr>
        <w:t xml:space="preserve"> </w:t>
      </w:r>
      <w:r>
        <w:rPr>
          <w:color w:val="0C0C0C"/>
          <w:w w:val="105"/>
        </w:rPr>
        <w:t>executive</w:t>
      </w:r>
      <w:r>
        <w:rPr>
          <w:color w:val="0C0C0C"/>
          <w:spacing w:val="-2"/>
          <w:w w:val="105"/>
        </w:rPr>
        <w:t xml:space="preserve"> </w:t>
      </w:r>
      <w:r>
        <w:rPr>
          <w:color w:val="0C0C0C"/>
          <w:w w:val="105"/>
        </w:rPr>
        <w:t>branch designees,</w:t>
      </w:r>
      <w:r>
        <w:rPr>
          <w:color w:val="0C0C0C"/>
          <w:spacing w:val="-1"/>
          <w:w w:val="105"/>
        </w:rPr>
        <w:t xml:space="preserve"> </w:t>
      </w:r>
      <w:r>
        <w:rPr>
          <w:color w:val="0C0C0C"/>
          <w:w w:val="105"/>
        </w:rPr>
        <w:t>found</w:t>
      </w:r>
      <w:r>
        <w:rPr>
          <w:color w:val="0C0C0C"/>
          <w:spacing w:val="-14"/>
          <w:w w:val="105"/>
        </w:rPr>
        <w:t xml:space="preserve"> </w:t>
      </w:r>
      <w:r>
        <w:rPr>
          <w:color w:val="0C0C0C"/>
          <w:w w:val="105"/>
        </w:rPr>
        <w:t>that</w:t>
      </w:r>
      <w:r>
        <w:rPr>
          <w:color w:val="0C0C0C"/>
          <w:spacing w:val="-12"/>
          <w:w w:val="105"/>
        </w:rPr>
        <w:t xml:space="preserve"> </w:t>
      </w:r>
      <w:r>
        <w:rPr>
          <w:color w:val="0C0C0C"/>
          <w:w w:val="105"/>
        </w:rPr>
        <w:t>Pennsylvania school</w:t>
      </w:r>
      <w:r>
        <w:rPr>
          <w:color w:val="0C0C0C"/>
          <w:spacing w:val="-8"/>
          <w:w w:val="105"/>
        </w:rPr>
        <w:t xml:space="preserve"> </w:t>
      </w:r>
      <w:r>
        <w:rPr>
          <w:color w:val="0C0C0C"/>
          <w:w w:val="105"/>
        </w:rPr>
        <w:t>districts</w:t>
      </w:r>
      <w:r>
        <w:rPr>
          <w:color w:val="0C0C0C"/>
          <w:spacing w:val="-5"/>
          <w:w w:val="105"/>
        </w:rPr>
        <w:t xml:space="preserve"> </w:t>
      </w:r>
      <w:r>
        <w:rPr>
          <w:color w:val="0C0C0C"/>
          <w:w w:val="105"/>
        </w:rPr>
        <w:t>are</w:t>
      </w:r>
      <w:r>
        <w:rPr>
          <w:color w:val="0C0C0C"/>
          <w:spacing w:val="-15"/>
          <w:w w:val="105"/>
        </w:rPr>
        <w:t xml:space="preserve"> </w:t>
      </w:r>
      <w:r>
        <w:rPr>
          <w:color w:val="0C0C0C"/>
          <w:w w:val="105"/>
        </w:rPr>
        <w:t>collectively underfunded by</w:t>
      </w:r>
      <w:r>
        <w:rPr>
          <w:color w:val="0C0C0C"/>
          <w:spacing w:val="-5"/>
          <w:w w:val="105"/>
        </w:rPr>
        <w:t xml:space="preserve"> </w:t>
      </w:r>
      <w:r>
        <w:rPr>
          <w:color w:val="0C0C0C"/>
          <w:w w:val="105"/>
        </w:rPr>
        <w:t>$5.4 billion and proposed that the</w:t>
      </w:r>
      <w:r>
        <w:rPr>
          <w:color w:val="0C0C0C"/>
          <w:spacing w:val="-2"/>
          <w:w w:val="105"/>
        </w:rPr>
        <w:t xml:space="preserve"> </w:t>
      </w:r>
      <w:r>
        <w:rPr>
          <w:color w:val="0C0C0C"/>
          <w:w w:val="105"/>
        </w:rPr>
        <w:t>state should provide $5.1 billion to close</w:t>
      </w:r>
      <w:r>
        <w:rPr>
          <w:color w:val="0C0C0C"/>
          <w:spacing w:val="-1"/>
          <w:w w:val="105"/>
        </w:rPr>
        <w:t xml:space="preserve"> </w:t>
      </w:r>
      <w:r>
        <w:rPr>
          <w:color w:val="0C0C0C"/>
          <w:w w:val="105"/>
        </w:rPr>
        <w:t>this</w:t>
      </w:r>
      <w:r>
        <w:rPr>
          <w:color w:val="0C0C0C"/>
          <w:spacing w:val="-1"/>
          <w:w w:val="105"/>
        </w:rPr>
        <w:t xml:space="preserve"> </w:t>
      </w:r>
      <w:r>
        <w:rPr>
          <w:color w:val="0C0C0C"/>
          <w:w w:val="105"/>
        </w:rPr>
        <w:t>gap in</w:t>
      </w:r>
      <w:r>
        <w:rPr>
          <w:color w:val="0C0C0C"/>
          <w:spacing w:val="-1"/>
          <w:w w:val="105"/>
        </w:rPr>
        <w:t xml:space="preserve"> </w:t>
      </w:r>
      <w:r>
        <w:rPr>
          <w:color w:val="0C0C0C"/>
          <w:w w:val="105"/>
        </w:rPr>
        <w:t>seven years, plus an additional $956 million tax equity supplement over seven years for communities that have faced the steepest local tax burdens; and</w:t>
      </w:r>
    </w:p>
    <w:p w14:paraId="75DECFA0" w14:textId="77777777" w:rsidR="00912C0B" w:rsidRDefault="00912C0B" w:rsidP="00912C0B">
      <w:pPr>
        <w:pStyle w:val="BodyText"/>
        <w:spacing w:before="198" w:line="252" w:lineRule="auto"/>
        <w:ind w:left="1350" w:right="457" w:hanging="715"/>
      </w:pPr>
      <w:r>
        <w:rPr>
          <w:color w:val="0C0C0C"/>
          <w:w w:val="105"/>
        </w:rPr>
        <w:t>Whereas</w:t>
      </w:r>
      <w:r>
        <w:rPr>
          <w:color w:val="0C0C0C"/>
          <w:spacing w:val="-6"/>
          <w:w w:val="105"/>
        </w:rPr>
        <w:t xml:space="preserve"> </w:t>
      </w:r>
      <w:r>
        <w:rPr>
          <w:color w:val="0C0C0C"/>
          <w:w w:val="105"/>
        </w:rPr>
        <w:t>Governor Shapiro's 2024-25</w:t>
      </w:r>
      <w:r>
        <w:rPr>
          <w:color w:val="0C0C0C"/>
          <w:spacing w:val="-4"/>
          <w:w w:val="105"/>
        </w:rPr>
        <w:t xml:space="preserve"> </w:t>
      </w:r>
      <w:r>
        <w:rPr>
          <w:color w:val="0C0C0C"/>
          <w:w w:val="105"/>
        </w:rPr>
        <w:t>budget</w:t>
      </w:r>
      <w:r>
        <w:rPr>
          <w:color w:val="0C0C0C"/>
          <w:spacing w:val="-1"/>
          <w:w w:val="105"/>
        </w:rPr>
        <w:t xml:space="preserve"> </w:t>
      </w:r>
      <w:r>
        <w:rPr>
          <w:color w:val="0C0C0C"/>
          <w:w w:val="105"/>
        </w:rPr>
        <w:t>endorses</w:t>
      </w:r>
      <w:r>
        <w:rPr>
          <w:color w:val="0C0C0C"/>
          <w:spacing w:val="-2"/>
          <w:w w:val="105"/>
        </w:rPr>
        <w:t xml:space="preserve"> </w:t>
      </w:r>
      <w:r>
        <w:rPr>
          <w:color w:val="0C0C0C"/>
          <w:w w:val="105"/>
        </w:rPr>
        <w:t>the</w:t>
      </w:r>
      <w:r>
        <w:rPr>
          <w:color w:val="0C0C0C"/>
          <w:spacing w:val="-16"/>
          <w:w w:val="105"/>
        </w:rPr>
        <w:t xml:space="preserve"> </w:t>
      </w:r>
      <w:r>
        <w:rPr>
          <w:color w:val="0C0C0C"/>
          <w:w w:val="105"/>
        </w:rPr>
        <w:t>work</w:t>
      </w:r>
      <w:r>
        <w:rPr>
          <w:color w:val="0C0C0C"/>
          <w:spacing w:val="-2"/>
          <w:w w:val="105"/>
        </w:rPr>
        <w:t xml:space="preserve"> </w:t>
      </w:r>
      <w:r>
        <w:rPr>
          <w:color w:val="0C0C0C"/>
          <w:w w:val="105"/>
        </w:rPr>
        <w:t>of</w:t>
      </w:r>
      <w:r>
        <w:rPr>
          <w:color w:val="0C0C0C"/>
          <w:spacing w:val="-16"/>
          <w:w w:val="105"/>
        </w:rPr>
        <w:t xml:space="preserve"> </w:t>
      </w:r>
      <w:r>
        <w:rPr>
          <w:color w:val="0C0C0C"/>
          <w:w w:val="105"/>
        </w:rPr>
        <w:t>the</w:t>
      </w:r>
      <w:r>
        <w:rPr>
          <w:color w:val="0C0C0C"/>
          <w:spacing w:val="-13"/>
          <w:w w:val="105"/>
        </w:rPr>
        <w:t xml:space="preserve"> </w:t>
      </w:r>
      <w:r>
        <w:rPr>
          <w:color w:val="0C0C0C"/>
          <w:w w:val="105"/>
        </w:rPr>
        <w:t>commission and</w:t>
      </w:r>
      <w:r>
        <w:rPr>
          <w:color w:val="0C0C0C"/>
          <w:spacing w:val="-16"/>
          <w:w w:val="105"/>
        </w:rPr>
        <w:t xml:space="preserve"> </w:t>
      </w:r>
      <w:r>
        <w:rPr>
          <w:color w:val="0C0C0C"/>
          <w:w w:val="105"/>
        </w:rPr>
        <w:t>fulfils the</w:t>
      </w:r>
      <w:r>
        <w:rPr>
          <w:color w:val="0C0C0C"/>
          <w:spacing w:val="-3"/>
          <w:w w:val="105"/>
        </w:rPr>
        <w:t xml:space="preserve"> </w:t>
      </w:r>
      <w:r>
        <w:rPr>
          <w:color w:val="0C0C0C"/>
          <w:w w:val="105"/>
        </w:rPr>
        <w:t>first year of</w:t>
      </w:r>
      <w:r>
        <w:rPr>
          <w:color w:val="0C0C0C"/>
          <w:spacing w:val="-4"/>
          <w:w w:val="105"/>
        </w:rPr>
        <w:t xml:space="preserve"> </w:t>
      </w:r>
      <w:r>
        <w:rPr>
          <w:color w:val="0C0C0C"/>
          <w:w w:val="105"/>
        </w:rPr>
        <w:t>the commission's seven-year plan with a</w:t>
      </w:r>
      <w:r>
        <w:rPr>
          <w:color w:val="0C0C0C"/>
          <w:spacing w:val="-3"/>
          <w:w w:val="105"/>
        </w:rPr>
        <w:t xml:space="preserve"> </w:t>
      </w:r>
      <w:r>
        <w:rPr>
          <w:color w:val="0C0C0C"/>
          <w:w w:val="105"/>
        </w:rPr>
        <w:t>$1.1 billion increase in</w:t>
      </w:r>
      <w:r>
        <w:rPr>
          <w:color w:val="0C0C0C"/>
          <w:spacing w:val="-9"/>
          <w:w w:val="105"/>
        </w:rPr>
        <w:t xml:space="preserve"> </w:t>
      </w:r>
      <w:r>
        <w:rPr>
          <w:color w:val="0C0C0C"/>
          <w:w w:val="105"/>
        </w:rPr>
        <w:t>basic education funding, with</w:t>
      </w:r>
      <w:r>
        <w:rPr>
          <w:color w:val="0C0C0C"/>
          <w:spacing w:val="-5"/>
          <w:w w:val="105"/>
        </w:rPr>
        <w:t xml:space="preserve"> </w:t>
      </w:r>
      <w:r>
        <w:rPr>
          <w:color w:val="0C0C0C"/>
          <w:w w:val="105"/>
        </w:rPr>
        <w:t>most of</w:t>
      </w:r>
      <w:r>
        <w:rPr>
          <w:color w:val="0C0C0C"/>
          <w:spacing w:val="-4"/>
          <w:w w:val="105"/>
        </w:rPr>
        <w:t xml:space="preserve"> </w:t>
      </w:r>
      <w:r>
        <w:rPr>
          <w:color w:val="0C0C0C"/>
          <w:w w:val="105"/>
        </w:rPr>
        <w:t>this funding targeted to</w:t>
      </w:r>
      <w:r>
        <w:rPr>
          <w:color w:val="0C0C0C"/>
          <w:spacing w:val="-1"/>
          <w:w w:val="105"/>
        </w:rPr>
        <w:t xml:space="preserve"> </w:t>
      </w:r>
      <w:r>
        <w:rPr>
          <w:color w:val="0C0C0C"/>
          <w:w w:val="105"/>
        </w:rPr>
        <w:t>public schools that have been shortchanged</w:t>
      </w:r>
      <w:r>
        <w:rPr>
          <w:color w:val="0C0C0C"/>
          <w:spacing w:val="24"/>
          <w:w w:val="105"/>
        </w:rPr>
        <w:t xml:space="preserve"> </w:t>
      </w:r>
      <w:r>
        <w:rPr>
          <w:color w:val="0C0C0C"/>
          <w:w w:val="105"/>
        </w:rPr>
        <w:t>by</w:t>
      </w:r>
      <w:r>
        <w:rPr>
          <w:color w:val="0C0C0C"/>
          <w:spacing w:val="-1"/>
          <w:w w:val="105"/>
        </w:rPr>
        <w:t xml:space="preserve"> </w:t>
      </w:r>
      <w:r>
        <w:rPr>
          <w:color w:val="0C0C0C"/>
          <w:w w:val="105"/>
        </w:rPr>
        <w:t>the</w:t>
      </w:r>
      <w:r>
        <w:rPr>
          <w:color w:val="0C0C0C"/>
          <w:spacing w:val="-1"/>
          <w:w w:val="105"/>
        </w:rPr>
        <w:t xml:space="preserve"> </w:t>
      </w:r>
      <w:r>
        <w:rPr>
          <w:color w:val="0C0C0C"/>
          <w:w w:val="105"/>
        </w:rPr>
        <w:t>current unconstitutional</w:t>
      </w:r>
      <w:r>
        <w:rPr>
          <w:color w:val="0C0C0C"/>
          <w:spacing w:val="-2"/>
          <w:w w:val="105"/>
        </w:rPr>
        <w:t xml:space="preserve"> </w:t>
      </w:r>
      <w:r>
        <w:rPr>
          <w:color w:val="0C0C0C"/>
          <w:w w:val="105"/>
        </w:rPr>
        <w:t>system in</w:t>
      </w:r>
      <w:r>
        <w:rPr>
          <w:color w:val="0C0C0C"/>
          <w:spacing w:val="-6"/>
          <w:w w:val="105"/>
        </w:rPr>
        <w:t xml:space="preserve"> </w:t>
      </w:r>
      <w:r>
        <w:rPr>
          <w:color w:val="0C0C0C"/>
          <w:w w:val="105"/>
        </w:rPr>
        <w:t>the</w:t>
      </w:r>
      <w:r>
        <w:rPr>
          <w:color w:val="0C0C0C"/>
          <w:spacing w:val="-4"/>
          <w:w w:val="105"/>
        </w:rPr>
        <w:t xml:space="preserve"> </w:t>
      </w:r>
      <w:r>
        <w:rPr>
          <w:color w:val="0C0C0C"/>
          <w:w w:val="105"/>
        </w:rPr>
        <w:t>small</w:t>
      </w:r>
      <w:r>
        <w:rPr>
          <w:color w:val="0C0C0C"/>
          <w:spacing w:val="-1"/>
          <w:w w:val="105"/>
        </w:rPr>
        <w:t xml:space="preserve"> </w:t>
      </w:r>
      <w:r>
        <w:rPr>
          <w:color w:val="0C0C0C"/>
          <w:w w:val="105"/>
        </w:rPr>
        <w:t>towns, suburbs</w:t>
      </w:r>
      <w:r>
        <w:rPr>
          <w:color w:val="3F3F3F"/>
          <w:w w:val="105"/>
        </w:rPr>
        <w:t>,</w:t>
      </w:r>
      <w:r>
        <w:rPr>
          <w:color w:val="3F3F3F"/>
          <w:spacing w:val="-15"/>
          <w:w w:val="105"/>
        </w:rPr>
        <w:t xml:space="preserve"> </w:t>
      </w:r>
      <w:r>
        <w:rPr>
          <w:color w:val="0C0C0C"/>
          <w:w w:val="105"/>
        </w:rPr>
        <w:t>and cities where students have been the most deeply underfunded; and</w:t>
      </w:r>
    </w:p>
    <w:p w14:paraId="7FD027EE" w14:textId="77777777" w:rsidR="00912C0B" w:rsidRDefault="00912C0B" w:rsidP="00912C0B">
      <w:pPr>
        <w:pStyle w:val="BodyText"/>
        <w:spacing w:before="199" w:line="254" w:lineRule="auto"/>
        <w:ind w:left="1345" w:right="457" w:hanging="716"/>
      </w:pPr>
      <w:r>
        <w:rPr>
          <w:color w:val="0C0C0C"/>
          <w:w w:val="105"/>
        </w:rPr>
        <w:t>Whereas the</w:t>
      </w:r>
      <w:r>
        <w:rPr>
          <w:color w:val="0C0C0C"/>
          <w:spacing w:val="-11"/>
          <w:w w:val="105"/>
        </w:rPr>
        <w:t xml:space="preserve"> </w:t>
      </w:r>
      <w:r>
        <w:rPr>
          <w:color w:val="0C0C0C"/>
          <w:w w:val="105"/>
        </w:rPr>
        <w:t>Governor's budget stands</w:t>
      </w:r>
      <w:r>
        <w:rPr>
          <w:color w:val="0C0C0C"/>
          <w:spacing w:val="-5"/>
          <w:w w:val="105"/>
        </w:rPr>
        <w:t xml:space="preserve"> </w:t>
      </w:r>
      <w:r>
        <w:rPr>
          <w:color w:val="0C0C0C"/>
          <w:w w:val="105"/>
        </w:rPr>
        <w:t>up</w:t>
      </w:r>
      <w:r>
        <w:rPr>
          <w:color w:val="0C0C0C"/>
          <w:spacing w:val="-6"/>
          <w:w w:val="105"/>
        </w:rPr>
        <w:t xml:space="preserve"> </w:t>
      </w:r>
      <w:r>
        <w:rPr>
          <w:color w:val="0C0C0C"/>
          <w:w w:val="105"/>
        </w:rPr>
        <w:t>for</w:t>
      </w:r>
      <w:r>
        <w:rPr>
          <w:color w:val="0C0C0C"/>
          <w:spacing w:val="-1"/>
          <w:w w:val="105"/>
        </w:rPr>
        <w:t xml:space="preserve"> </w:t>
      </w:r>
      <w:r>
        <w:rPr>
          <w:color w:val="0C0C0C"/>
          <w:w w:val="105"/>
        </w:rPr>
        <w:t>our</w:t>
      </w:r>
      <w:r>
        <w:rPr>
          <w:color w:val="0C0C0C"/>
          <w:spacing w:val="-1"/>
          <w:w w:val="105"/>
        </w:rPr>
        <w:t xml:space="preserve"> </w:t>
      </w:r>
      <w:r>
        <w:rPr>
          <w:color w:val="0C0C0C"/>
          <w:w w:val="105"/>
        </w:rPr>
        <w:t>students by</w:t>
      </w:r>
      <w:r>
        <w:rPr>
          <w:color w:val="0C0C0C"/>
          <w:spacing w:val="-1"/>
          <w:w w:val="105"/>
        </w:rPr>
        <w:t xml:space="preserve"> </w:t>
      </w:r>
      <w:r>
        <w:rPr>
          <w:color w:val="0C0C0C"/>
          <w:w w:val="105"/>
        </w:rPr>
        <w:t>putting forward the</w:t>
      </w:r>
      <w:r>
        <w:rPr>
          <w:color w:val="0C0C0C"/>
          <w:spacing w:val="-8"/>
          <w:w w:val="105"/>
        </w:rPr>
        <w:t xml:space="preserve"> </w:t>
      </w:r>
      <w:r>
        <w:rPr>
          <w:color w:val="0C0C0C"/>
          <w:w w:val="105"/>
        </w:rPr>
        <w:t>first step of a transformative</w:t>
      </w:r>
      <w:r>
        <w:rPr>
          <w:color w:val="0C0C0C"/>
          <w:spacing w:val="-13"/>
          <w:w w:val="105"/>
        </w:rPr>
        <w:t xml:space="preserve"> </w:t>
      </w:r>
      <w:r>
        <w:rPr>
          <w:color w:val="0C0C0C"/>
          <w:w w:val="105"/>
        </w:rPr>
        <w:t>plan</w:t>
      </w:r>
      <w:r>
        <w:rPr>
          <w:color w:val="0C0C0C"/>
          <w:spacing w:val="-4"/>
          <w:w w:val="105"/>
        </w:rPr>
        <w:t xml:space="preserve"> </w:t>
      </w:r>
      <w:r>
        <w:rPr>
          <w:color w:val="0C0C0C"/>
          <w:w w:val="105"/>
        </w:rPr>
        <w:t>for</w:t>
      </w:r>
      <w:r>
        <w:rPr>
          <w:color w:val="0C0C0C"/>
          <w:spacing w:val="-5"/>
          <w:w w:val="105"/>
        </w:rPr>
        <w:t xml:space="preserve"> </w:t>
      </w:r>
      <w:r>
        <w:rPr>
          <w:color w:val="0C0C0C"/>
          <w:w w:val="105"/>
        </w:rPr>
        <w:t>the</w:t>
      </w:r>
      <w:r>
        <w:rPr>
          <w:color w:val="0C0C0C"/>
          <w:spacing w:val="-6"/>
          <w:w w:val="105"/>
        </w:rPr>
        <w:t xml:space="preserve"> </w:t>
      </w:r>
      <w:r>
        <w:rPr>
          <w:color w:val="0C0C0C"/>
          <w:w w:val="105"/>
        </w:rPr>
        <w:t>state</w:t>
      </w:r>
      <w:r>
        <w:rPr>
          <w:color w:val="0C0C0C"/>
          <w:spacing w:val="-10"/>
          <w:w w:val="105"/>
        </w:rPr>
        <w:t xml:space="preserve"> </w:t>
      </w:r>
      <w:r>
        <w:rPr>
          <w:color w:val="0C0C0C"/>
          <w:w w:val="105"/>
        </w:rPr>
        <w:t>to</w:t>
      </w:r>
      <w:r>
        <w:rPr>
          <w:color w:val="0C0C0C"/>
          <w:spacing w:val="-7"/>
          <w:w w:val="105"/>
        </w:rPr>
        <w:t xml:space="preserve"> </w:t>
      </w:r>
      <w:r>
        <w:rPr>
          <w:color w:val="0C0C0C"/>
          <w:w w:val="105"/>
        </w:rPr>
        <w:t>deliver on</w:t>
      </w:r>
      <w:r>
        <w:rPr>
          <w:color w:val="0C0C0C"/>
          <w:spacing w:val="-12"/>
          <w:w w:val="105"/>
        </w:rPr>
        <w:t xml:space="preserve"> </w:t>
      </w:r>
      <w:r>
        <w:rPr>
          <w:color w:val="0C0C0C"/>
          <w:w w:val="105"/>
        </w:rPr>
        <w:t>its</w:t>
      </w:r>
      <w:r>
        <w:rPr>
          <w:color w:val="0C0C0C"/>
          <w:spacing w:val="-13"/>
          <w:w w:val="105"/>
        </w:rPr>
        <w:t xml:space="preserve"> </w:t>
      </w:r>
      <w:r>
        <w:rPr>
          <w:color w:val="0C0C0C"/>
          <w:w w:val="105"/>
        </w:rPr>
        <w:t>responsibility</w:t>
      </w:r>
      <w:r>
        <w:rPr>
          <w:color w:val="0C0C0C"/>
          <w:spacing w:val="-5"/>
          <w:w w:val="105"/>
        </w:rPr>
        <w:t xml:space="preserve"> </w:t>
      </w:r>
      <w:r>
        <w:rPr>
          <w:color w:val="0C0C0C"/>
          <w:w w:val="105"/>
        </w:rPr>
        <w:t>to</w:t>
      </w:r>
      <w:r>
        <w:rPr>
          <w:color w:val="0C0C0C"/>
          <w:spacing w:val="-7"/>
          <w:w w:val="105"/>
        </w:rPr>
        <w:t xml:space="preserve"> </w:t>
      </w:r>
      <w:r>
        <w:rPr>
          <w:color w:val="0C0C0C"/>
          <w:w w:val="105"/>
        </w:rPr>
        <w:t>fully fund</w:t>
      </w:r>
      <w:r>
        <w:rPr>
          <w:color w:val="0C0C0C"/>
          <w:spacing w:val="-10"/>
          <w:w w:val="105"/>
        </w:rPr>
        <w:t xml:space="preserve"> </w:t>
      </w:r>
      <w:r>
        <w:rPr>
          <w:color w:val="0C0C0C"/>
          <w:w w:val="105"/>
        </w:rPr>
        <w:t>public</w:t>
      </w:r>
      <w:r>
        <w:rPr>
          <w:color w:val="0C0C0C"/>
          <w:spacing w:val="-2"/>
          <w:w w:val="105"/>
        </w:rPr>
        <w:t xml:space="preserve"> </w:t>
      </w:r>
      <w:r>
        <w:rPr>
          <w:color w:val="0C0C0C"/>
          <w:w w:val="105"/>
        </w:rPr>
        <w:t>schools in Pennsylvania based on</w:t>
      </w:r>
      <w:r>
        <w:rPr>
          <w:color w:val="0C0C0C"/>
          <w:spacing w:val="-4"/>
          <w:w w:val="105"/>
        </w:rPr>
        <w:t xml:space="preserve"> </w:t>
      </w:r>
      <w:r>
        <w:rPr>
          <w:color w:val="0C0C0C"/>
          <w:w w:val="105"/>
        </w:rPr>
        <w:t>what children need to succeed, so</w:t>
      </w:r>
      <w:r>
        <w:rPr>
          <w:color w:val="0C0C0C"/>
          <w:spacing w:val="-1"/>
          <w:w w:val="105"/>
        </w:rPr>
        <w:t xml:space="preserve"> </w:t>
      </w:r>
      <w:r>
        <w:rPr>
          <w:color w:val="0C0C0C"/>
          <w:w w:val="105"/>
        </w:rPr>
        <w:t>that students all</w:t>
      </w:r>
      <w:r>
        <w:rPr>
          <w:color w:val="0C0C0C"/>
          <w:spacing w:val="-2"/>
          <w:w w:val="105"/>
        </w:rPr>
        <w:t xml:space="preserve"> </w:t>
      </w:r>
      <w:r>
        <w:rPr>
          <w:color w:val="0C0C0C"/>
          <w:w w:val="105"/>
        </w:rPr>
        <w:t>students, regardless of zip code and community wealth, have meaningful opportunities; and</w:t>
      </w:r>
    </w:p>
    <w:p w14:paraId="6F98CA92" w14:textId="77777777" w:rsidR="00912C0B" w:rsidRDefault="00912C0B" w:rsidP="00912C0B">
      <w:pPr>
        <w:pStyle w:val="BodyText"/>
        <w:spacing w:before="192" w:line="252" w:lineRule="auto"/>
        <w:ind w:left="1345" w:right="457" w:hanging="716"/>
      </w:pPr>
      <w:r>
        <w:rPr>
          <w:color w:val="0C0C0C"/>
          <w:w w:val="105"/>
        </w:rPr>
        <w:t>Whereas</w:t>
      </w:r>
      <w:r>
        <w:rPr>
          <w:color w:val="0C0C0C"/>
          <w:spacing w:val="-3"/>
          <w:w w:val="105"/>
        </w:rPr>
        <w:t xml:space="preserve"> </w:t>
      </w:r>
      <w:r>
        <w:rPr>
          <w:color w:val="0C0C0C"/>
          <w:w w:val="105"/>
        </w:rPr>
        <w:t>the</w:t>
      </w:r>
      <w:r>
        <w:rPr>
          <w:color w:val="0C0C0C"/>
          <w:spacing w:val="-9"/>
          <w:w w:val="105"/>
        </w:rPr>
        <w:t xml:space="preserve"> </w:t>
      </w:r>
      <w:r>
        <w:rPr>
          <w:color w:val="0C0C0C"/>
          <w:w w:val="105"/>
        </w:rPr>
        <w:t>court</w:t>
      </w:r>
      <w:r>
        <w:rPr>
          <w:color w:val="0C0C0C"/>
          <w:spacing w:val="-1"/>
          <w:w w:val="105"/>
        </w:rPr>
        <w:t xml:space="preserve"> </w:t>
      </w:r>
      <w:r>
        <w:rPr>
          <w:color w:val="0C0C0C"/>
          <w:w w:val="105"/>
        </w:rPr>
        <w:t>directed the</w:t>
      </w:r>
      <w:r>
        <w:rPr>
          <w:color w:val="0C0C0C"/>
          <w:spacing w:val="-15"/>
          <w:w w:val="105"/>
        </w:rPr>
        <w:t xml:space="preserve"> </w:t>
      </w:r>
      <w:r>
        <w:rPr>
          <w:color w:val="0C0C0C"/>
          <w:w w:val="105"/>
        </w:rPr>
        <w:t>General</w:t>
      </w:r>
      <w:r>
        <w:rPr>
          <w:color w:val="0C0C0C"/>
          <w:spacing w:val="-6"/>
          <w:w w:val="105"/>
        </w:rPr>
        <w:t xml:space="preserve"> </w:t>
      </w:r>
      <w:r>
        <w:rPr>
          <w:color w:val="0C0C0C"/>
          <w:w w:val="105"/>
        </w:rPr>
        <w:t>Assembly and</w:t>
      </w:r>
      <w:r>
        <w:rPr>
          <w:color w:val="0C0C0C"/>
          <w:spacing w:val="-11"/>
          <w:w w:val="105"/>
        </w:rPr>
        <w:t xml:space="preserve"> </w:t>
      </w:r>
      <w:r>
        <w:rPr>
          <w:color w:val="0C0C0C"/>
          <w:w w:val="105"/>
        </w:rPr>
        <w:t>the</w:t>
      </w:r>
      <w:r>
        <w:rPr>
          <w:color w:val="0C0C0C"/>
          <w:spacing w:val="-11"/>
          <w:w w:val="105"/>
        </w:rPr>
        <w:t xml:space="preserve"> </w:t>
      </w:r>
      <w:r>
        <w:rPr>
          <w:color w:val="0C0C0C"/>
          <w:w w:val="105"/>
        </w:rPr>
        <w:t>Governor to</w:t>
      </w:r>
      <w:r>
        <w:rPr>
          <w:color w:val="0C0C0C"/>
          <w:spacing w:val="-13"/>
          <w:w w:val="105"/>
        </w:rPr>
        <w:t xml:space="preserve"> </w:t>
      </w:r>
      <w:r>
        <w:rPr>
          <w:color w:val="0C0C0C"/>
          <w:w w:val="105"/>
        </w:rPr>
        <w:t>enact a</w:t>
      </w:r>
      <w:r>
        <w:rPr>
          <w:color w:val="0C0C0C"/>
          <w:spacing w:val="-8"/>
          <w:w w:val="105"/>
        </w:rPr>
        <w:t xml:space="preserve"> </w:t>
      </w:r>
      <w:r>
        <w:rPr>
          <w:color w:val="0C0C0C"/>
          <w:w w:val="105"/>
        </w:rPr>
        <w:t>plan</w:t>
      </w:r>
      <w:r>
        <w:rPr>
          <w:color w:val="0C0C0C"/>
          <w:spacing w:val="-13"/>
          <w:w w:val="105"/>
        </w:rPr>
        <w:t xml:space="preserve"> </w:t>
      </w:r>
      <w:r>
        <w:rPr>
          <w:color w:val="0C0C0C"/>
          <w:w w:val="105"/>
        </w:rPr>
        <w:t>to</w:t>
      </w:r>
      <w:r>
        <w:rPr>
          <w:color w:val="0C0C0C"/>
          <w:spacing w:val="-9"/>
          <w:w w:val="105"/>
        </w:rPr>
        <w:t xml:space="preserve"> </w:t>
      </w:r>
      <w:r>
        <w:rPr>
          <w:color w:val="0C0C0C"/>
          <w:w w:val="105"/>
        </w:rPr>
        <w:t>address the constitutional</w:t>
      </w:r>
      <w:r>
        <w:rPr>
          <w:color w:val="0C0C0C"/>
          <w:spacing w:val="-8"/>
          <w:w w:val="105"/>
        </w:rPr>
        <w:t xml:space="preserve"> </w:t>
      </w:r>
      <w:r>
        <w:rPr>
          <w:color w:val="0C0C0C"/>
          <w:w w:val="105"/>
        </w:rPr>
        <w:t>deficiencies identified in</w:t>
      </w:r>
      <w:r>
        <w:rPr>
          <w:color w:val="0C0C0C"/>
          <w:spacing w:val="-3"/>
          <w:w w:val="105"/>
        </w:rPr>
        <w:t xml:space="preserve"> </w:t>
      </w:r>
      <w:r>
        <w:rPr>
          <w:color w:val="0C0C0C"/>
          <w:w w:val="105"/>
        </w:rPr>
        <w:t>its opinion, which would</w:t>
      </w:r>
      <w:r>
        <w:rPr>
          <w:color w:val="0C0C0C"/>
          <w:spacing w:val="-2"/>
          <w:w w:val="105"/>
        </w:rPr>
        <w:t xml:space="preserve"> </w:t>
      </w:r>
      <w:r>
        <w:rPr>
          <w:color w:val="0C0C0C"/>
          <w:w w:val="105"/>
        </w:rPr>
        <w:t>include all</w:t>
      </w:r>
      <w:r>
        <w:rPr>
          <w:color w:val="0C0C0C"/>
          <w:spacing w:val="-3"/>
          <w:w w:val="105"/>
        </w:rPr>
        <w:t xml:space="preserve"> </w:t>
      </w:r>
      <w:r>
        <w:rPr>
          <w:color w:val="0C0C0C"/>
          <w:w w:val="105"/>
        </w:rPr>
        <w:t>seven years of</w:t>
      </w:r>
      <w:r>
        <w:rPr>
          <w:color w:val="0C0C0C"/>
          <w:spacing w:val="-3"/>
          <w:w w:val="105"/>
        </w:rPr>
        <w:t xml:space="preserve"> </w:t>
      </w:r>
      <w:r>
        <w:rPr>
          <w:color w:val="0C0C0C"/>
          <w:w w:val="105"/>
        </w:rPr>
        <w:t>funding called for by the</w:t>
      </w:r>
      <w:r>
        <w:rPr>
          <w:color w:val="0C0C0C"/>
          <w:spacing w:val="-2"/>
          <w:w w:val="105"/>
        </w:rPr>
        <w:t xml:space="preserve"> </w:t>
      </w:r>
      <w:r>
        <w:rPr>
          <w:color w:val="0C0C0C"/>
          <w:w w:val="105"/>
        </w:rPr>
        <w:t>Basic Education Funding Commission; and</w:t>
      </w:r>
    </w:p>
    <w:p w14:paraId="53A03FA5" w14:textId="77777777" w:rsidR="00912C0B" w:rsidRDefault="00912C0B" w:rsidP="00912C0B">
      <w:pPr>
        <w:spacing w:line="252" w:lineRule="auto"/>
        <w:sectPr w:rsidR="00912C0B" w:rsidSect="00D43F38">
          <w:footerReference w:type="default" r:id="rId10"/>
          <w:type w:val="continuous"/>
          <w:pgSz w:w="12240" w:h="15840"/>
          <w:pgMar w:top="840" w:right="800" w:bottom="280" w:left="1020" w:header="720" w:footer="720" w:gutter="0"/>
          <w:cols w:space="720"/>
          <w:docGrid w:linePitch="326"/>
        </w:sectPr>
      </w:pPr>
    </w:p>
    <w:p w14:paraId="45B6797A" w14:textId="77777777" w:rsidR="00912C0B" w:rsidRDefault="00912C0B" w:rsidP="00912C0B">
      <w:pPr>
        <w:pStyle w:val="BodyText"/>
        <w:spacing w:before="67" w:line="254" w:lineRule="auto"/>
        <w:ind w:left="1350" w:right="507" w:hanging="720"/>
        <w:jc w:val="both"/>
      </w:pPr>
      <w:r>
        <w:rPr>
          <w:color w:val="0C0C0C"/>
          <w:w w:val="105"/>
        </w:rPr>
        <w:lastRenderedPageBreak/>
        <w:t>Whereas all</w:t>
      </w:r>
      <w:r>
        <w:rPr>
          <w:color w:val="0C0C0C"/>
          <w:spacing w:val="-11"/>
          <w:w w:val="105"/>
        </w:rPr>
        <w:t xml:space="preserve"> </w:t>
      </w:r>
      <w:r>
        <w:rPr>
          <w:color w:val="0C0C0C"/>
          <w:w w:val="105"/>
        </w:rPr>
        <w:t>school</w:t>
      </w:r>
      <w:r>
        <w:rPr>
          <w:color w:val="0C0C0C"/>
          <w:spacing w:val="-1"/>
          <w:w w:val="105"/>
        </w:rPr>
        <w:t xml:space="preserve"> </w:t>
      </w:r>
      <w:r>
        <w:rPr>
          <w:color w:val="0C0C0C"/>
          <w:w w:val="105"/>
        </w:rPr>
        <w:t>districts</w:t>
      </w:r>
      <w:r>
        <w:rPr>
          <w:color w:val="0C0C0C"/>
          <w:spacing w:val="-1"/>
          <w:w w:val="105"/>
        </w:rPr>
        <w:t xml:space="preserve"> </w:t>
      </w:r>
      <w:r>
        <w:rPr>
          <w:color w:val="0C0C0C"/>
          <w:w w:val="105"/>
        </w:rPr>
        <w:t>will</w:t>
      </w:r>
      <w:r>
        <w:rPr>
          <w:color w:val="0C0C0C"/>
          <w:spacing w:val="-8"/>
          <w:w w:val="105"/>
        </w:rPr>
        <w:t xml:space="preserve"> </w:t>
      </w:r>
      <w:r>
        <w:rPr>
          <w:color w:val="0C0C0C"/>
          <w:w w:val="105"/>
        </w:rPr>
        <w:t>materially benefit from</w:t>
      </w:r>
      <w:r>
        <w:rPr>
          <w:color w:val="0C0C0C"/>
          <w:spacing w:val="-1"/>
          <w:w w:val="105"/>
        </w:rPr>
        <w:t xml:space="preserve"> </w:t>
      </w:r>
      <w:r>
        <w:rPr>
          <w:color w:val="0C0C0C"/>
          <w:w w:val="105"/>
        </w:rPr>
        <w:t>the</w:t>
      </w:r>
      <w:r>
        <w:rPr>
          <w:color w:val="0C0C0C"/>
          <w:spacing w:val="-13"/>
          <w:w w:val="105"/>
        </w:rPr>
        <w:t xml:space="preserve"> </w:t>
      </w:r>
      <w:r>
        <w:rPr>
          <w:color w:val="0C0C0C"/>
          <w:w w:val="105"/>
        </w:rPr>
        <w:t>Governor's proposal and</w:t>
      </w:r>
      <w:r>
        <w:rPr>
          <w:color w:val="0C0C0C"/>
          <w:spacing w:val="-8"/>
          <w:w w:val="105"/>
        </w:rPr>
        <w:t xml:space="preserve"> </w:t>
      </w:r>
      <w:r>
        <w:rPr>
          <w:color w:val="0C0C0C"/>
          <w:w w:val="105"/>
        </w:rPr>
        <w:t>adoption of a</w:t>
      </w:r>
      <w:r>
        <w:rPr>
          <w:color w:val="0C0C0C"/>
          <w:spacing w:val="-10"/>
          <w:w w:val="105"/>
        </w:rPr>
        <w:t xml:space="preserve"> </w:t>
      </w:r>
      <w:r>
        <w:rPr>
          <w:color w:val="0C0C0C"/>
          <w:w w:val="105"/>
        </w:rPr>
        <w:t>plan</w:t>
      </w:r>
      <w:r>
        <w:rPr>
          <w:color w:val="0C0C0C"/>
          <w:spacing w:val="-8"/>
          <w:w w:val="105"/>
        </w:rPr>
        <w:t xml:space="preserve"> </w:t>
      </w:r>
      <w:r>
        <w:rPr>
          <w:color w:val="0C0C0C"/>
          <w:w w:val="105"/>
        </w:rPr>
        <w:t>to</w:t>
      </w:r>
      <w:r>
        <w:rPr>
          <w:color w:val="0C0C0C"/>
          <w:spacing w:val="-12"/>
          <w:w w:val="105"/>
        </w:rPr>
        <w:t xml:space="preserve"> </w:t>
      </w:r>
      <w:r>
        <w:rPr>
          <w:color w:val="0C0C0C"/>
          <w:w w:val="105"/>
        </w:rPr>
        <w:t>provide</w:t>
      </w:r>
      <w:r>
        <w:rPr>
          <w:color w:val="0C0C0C"/>
          <w:spacing w:val="-2"/>
          <w:w w:val="105"/>
        </w:rPr>
        <w:t xml:space="preserve"> </w:t>
      </w:r>
      <w:r>
        <w:rPr>
          <w:color w:val="0C0C0C"/>
          <w:w w:val="105"/>
        </w:rPr>
        <w:t>for</w:t>
      </w:r>
      <w:r>
        <w:rPr>
          <w:color w:val="0C0C0C"/>
          <w:spacing w:val="-5"/>
          <w:w w:val="105"/>
        </w:rPr>
        <w:t xml:space="preserve"> </w:t>
      </w:r>
      <w:r>
        <w:rPr>
          <w:color w:val="0C0C0C"/>
          <w:w w:val="105"/>
        </w:rPr>
        <w:t>it</w:t>
      </w:r>
      <w:r>
        <w:rPr>
          <w:color w:val="0C0C0C"/>
          <w:spacing w:val="-13"/>
          <w:w w:val="105"/>
        </w:rPr>
        <w:t xml:space="preserve"> </w:t>
      </w:r>
      <w:r>
        <w:rPr>
          <w:color w:val="0C0C0C"/>
          <w:w w:val="105"/>
        </w:rPr>
        <w:t>to</w:t>
      </w:r>
      <w:r>
        <w:rPr>
          <w:color w:val="0C0C0C"/>
          <w:spacing w:val="-12"/>
          <w:w w:val="105"/>
        </w:rPr>
        <w:t xml:space="preserve"> </w:t>
      </w:r>
      <w:r>
        <w:rPr>
          <w:color w:val="0C0C0C"/>
          <w:w w:val="105"/>
        </w:rPr>
        <w:t>continue</w:t>
      </w:r>
      <w:r>
        <w:rPr>
          <w:color w:val="0C0C0C"/>
          <w:spacing w:val="-1"/>
          <w:w w:val="105"/>
        </w:rPr>
        <w:t xml:space="preserve"> </w:t>
      </w:r>
      <w:r>
        <w:rPr>
          <w:color w:val="0C0C0C"/>
          <w:w w:val="105"/>
        </w:rPr>
        <w:t>for</w:t>
      </w:r>
      <w:r>
        <w:rPr>
          <w:color w:val="0C0C0C"/>
          <w:spacing w:val="-7"/>
          <w:w w:val="105"/>
        </w:rPr>
        <w:t xml:space="preserve"> </w:t>
      </w:r>
      <w:r>
        <w:rPr>
          <w:color w:val="0C0C0C"/>
          <w:w w:val="105"/>
        </w:rPr>
        <w:t>seven</w:t>
      </w:r>
      <w:r>
        <w:rPr>
          <w:color w:val="0C0C0C"/>
          <w:spacing w:val="-3"/>
          <w:w w:val="105"/>
        </w:rPr>
        <w:t xml:space="preserve"> </w:t>
      </w:r>
      <w:r>
        <w:rPr>
          <w:color w:val="0C0C0C"/>
          <w:w w:val="105"/>
        </w:rPr>
        <w:t>years</w:t>
      </w:r>
      <w:r>
        <w:rPr>
          <w:color w:val="0C0C0C"/>
          <w:spacing w:val="-2"/>
          <w:w w:val="105"/>
        </w:rPr>
        <w:t xml:space="preserve"> </w:t>
      </w:r>
      <w:r>
        <w:rPr>
          <w:color w:val="0C0C0C"/>
          <w:w w:val="105"/>
        </w:rPr>
        <w:t>until</w:t>
      </w:r>
      <w:r>
        <w:rPr>
          <w:color w:val="0C0C0C"/>
          <w:spacing w:val="-13"/>
          <w:w w:val="105"/>
        </w:rPr>
        <w:t xml:space="preserve"> </w:t>
      </w:r>
      <w:r>
        <w:rPr>
          <w:color w:val="0C0C0C"/>
          <w:w w:val="105"/>
        </w:rPr>
        <w:t>the</w:t>
      </w:r>
      <w:r>
        <w:rPr>
          <w:color w:val="0C0C0C"/>
          <w:spacing w:val="-9"/>
          <w:w w:val="105"/>
        </w:rPr>
        <w:t xml:space="preserve"> </w:t>
      </w:r>
      <w:r>
        <w:rPr>
          <w:color w:val="0C0C0C"/>
          <w:w w:val="105"/>
        </w:rPr>
        <w:t>funding deficiencies identified by the commission are overcome; and</w:t>
      </w:r>
    </w:p>
    <w:p w14:paraId="045F23AD" w14:textId="77777777" w:rsidR="00912C0B" w:rsidRDefault="00912C0B" w:rsidP="00912C0B">
      <w:pPr>
        <w:pStyle w:val="BodyText"/>
        <w:spacing w:before="193" w:line="254" w:lineRule="auto"/>
        <w:ind w:left="1348" w:right="457" w:hanging="723"/>
      </w:pPr>
      <w:r>
        <w:rPr>
          <w:color w:val="0C0C0C"/>
          <w:w w:val="105"/>
        </w:rPr>
        <w:t>Whereas</w:t>
      </w:r>
      <w:r>
        <w:rPr>
          <w:color w:val="0C0C0C"/>
          <w:spacing w:val="-6"/>
          <w:w w:val="105"/>
        </w:rPr>
        <w:t xml:space="preserve"> </w:t>
      </w:r>
      <w:r>
        <w:rPr>
          <w:color w:val="0C0C0C"/>
          <w:w w:val="105"/>
        </w:rPr>
        <w:t>every</w:t>
      </w:r>
      <w:r>
        <w:rPr>
          <w:color w:val="0C0C0C"/>
          <w:spacing w:val="-7"/>
          <w:w w:val="105"/>
        </w:rPr>
        <w:t xml:space="preserve"> </w:t>
      </w:r>
      <w:r>
        <w:rPr>
          <w:color w:val="0C0C0C"/>
          <w:w w:val="105"/>
        </w:rPr>
        <w:t>community should</w:t>
      </w:r>
      <w:r>
        <w:rPr>
          <w:color w:val="0C0C0C"/>
          <w:spacing w:val="-10"/>
          <w:w w:val="105"/>
        </w:rPr>
        <w:t xml:space="preserve"> </w:t>
      </w:r>
      <w:r>
        <w:rPr>
          <w:color w:val="0C0C0C"/>
          <w:w w:val="105"/>
        </w:rPr>
        <w:t>have</w:t>
      </w:r>
      <w:r>
        <w:rPr>
          <w:color w:val="0C0C0C"/>
          <w:spacing w:val="-14"/>
          <w:w w:val="105"/>
        </w:rPr>
        <w:t xml:space="preserve"> </w:t>
      </w:r>
      <w:r>
        <w:rPr>
          <w:color w:val="0C0C0C"/>
          <w:w w:val="105"/>
        </w:rPr>
        <w:t>enough</w:t>
      </w:r>
      <w:r>
        <w:rPr>
          <w:color w:val="0C0C0C"/>
          <w:spacing w:val="-9"/>
          <w:w w:val="105"/>
        </w:rPr>
        <w:t xml:space="preserve"> </w:t>
      </w:r>
      <w:r>
        <w:rPr>
          <w:color w:val="0C0C0C"/>
          <w:w w:val="105"/>
        </w:rPr>
        <w:t>funding</w:t>
      </w:r>
      <w:r>
        <w:rPr>
          <w:color w:val="0C0C0C"/>
          <w:spacing w:val="-11"/>
          <w:w w:val="105"/>
        </w:rPr>
        <w:t xml:space="preserve"> </w:t>
      </w:r>
      <w:r>
        <w:rPr>
          <w:color w:val="0C0C0C"/>
          <w:w w:val="105"/>
        </w:rPr>
        <w:t>to</w:t>
      </w:r>
      <w:r>
        <w:rPr>
          <w:color w:val="0C0C0C"/>
          <w:spacing w:val="-10"/>
          <w:w w:val="105"/>
        </w:rPr>
        <w:t xml:space="preserve"> </w:t>
      </w:r>
      <w:r>
        <w:rPr>
          <w:color w:val="0C0C0C"/>
          <w:w w:val="105"/>
        </w:rPr>
        <w:t>serve</w:t>
      </w:r>
      <w:r>
        <w:rPr>
          <w:color w:val="0C0C0C"/>
          <w:spacing w:val="-11"/>
          <w:w w:val="105"/>
        </w:rPr>
        <w:t xml:space="preserve"> </w:t>
      </w:r>
      <w:r>
        <w:rPr>
          <w:color w:val="0C0C0C"/>
          <w:w w:val="105"/>
        </w:rPr>
        <w:t>their</w:t>
      </w:r>
      <w:r>
        <w:rPr>
          <w:color w:val="0C0C0C"/>
          <w:spacing w:val="-6"/>
          <w:w w:val="105"/>
        </w:rPr>
        <w:t xml:space="preserve"> </w:t>
      </w:r>
      <w:r>
        <w:rPr>
          <w:color w:val="0C0C0C"/>
          <w:w w:val="105"/>
        </w:rPr>
        <w:t>students,</w:t>
      </w:r>
      <w:r>
        <w:rPr>
          <w:color w:val="0C0C0C"/>
          <w:spacing w:val="-2"/>
          <w:w w:val="105"/>
        </w:rPr>
        <w:t xml:space="preserve"> </w:t>
      </w:r>
      <w:r>
        <w:rPr>
          <w:color w:val="0C0C0C"/>
          <w:w w:val="105"/>
        </w:rPr>
        <w:t>regardless of wealth</w:t>
      </w:r>
      <w:r>
        <w:rPr>
          <w:color w:val="383838"/>
          <w:w w:val="105"/>
        </w:rPr>
        <w:t>;</w:t>
      </w:r>
      <w:r>
        <w:rPr>
          <w:color w:val="383838"/>
          <w:spacing w:val="-1"/>
          <w:w w:val="105"/>
        </w:rPr>
        <w:t xml:space="preserve"> </w:t>
      </w:r>
      <w:r>
        <w:rPr>
          <w:color w:val="0C0C0C"/>
          <w:w w:val="105"/>
        </w:rPr>
        <w:t>and</w:t>
      </w:r>
    </w:p>
    <w:p w14:paraId="50E85BF8" w14:textId="77777777" w:rsidR="00912C0B" w:rsidRDefault="00912C0B" w:rsidP="00912C0B">
      <w:pPr>
        <w:pStyle w:val="BodyText"/>
        <w:spacing w:before="200" w:line="254" w:lineRule="auto"/>
        <w:ind w:left="1347" w:right="457" w:hanging="722"/>
      </w:pPr>
      <w:r>
        <w:rPr>
          <w:color w:val="0C0C0C"/>
          <w:w w:val="105"/>
        </w:rPr>
        <w:t>Whereas underfunding is</w:t>
      </w:r>
      <w:r>
        <w:rPr>
          <w:color w:val="0C0C0C"/>
          <w:spacing w:val="-1"/>
          <w:w w:val="105"/>
        </w:rPr>
        <w:t xml:space="preserve"> </w:t>
      </w:r>
      <w:r>
        <w:rPr>
          <w:color w:val="0C0C0C"/>
          <w:w w:val="105"/>
        </w:rPr>
        <w:t>a statewide problem in</w:t>
      </w:r>
      <w:r>
        <w:rPr>
          <w:color w:val="0C0C0C"/>
          <w:spacing w:val="-7"/>
          <w:w w:val="105"/>
        </w:rPr>
        <w:t xml:space="preserve"> </w:t>
      </w:r>
      <w:r>
        <w:rPr>
          <w:color w:val="0C0C0C"/>
          <w:w w:val="105"/>
        </w:rPr>
        <w:t>Pennsylvania public schools, and only statewide action</w:t>
      </w:r>
      <w:r>
        <w:rPr>
          <w:color w:val="0C0C0C"/>
          <w:spacing w:val="-6"/>
          <w:w w:val="105"/>
        </w:rPr>
        <w:t xml:space="preserve"> </w:t>
      </w:r>
      <w:r>
        <w:rPr>
          <w:color w:val="0C0C0C"/>
          <w:w w:val="105"/>
        </w:rPr>
        <w:t>can</w:t>
      </w:r>
      <w:r>
        <w:rPr>
          <w:color w:val="0C0C0C"/>
          <w:spacing w:val="-14"/>
          <w:w w:val="105"/>
        </w:rPr>
        <w:t xml:space="preserve"> </w:t>
      </w:r>
      <w:r>
        <w:rPr>
          <w:color w:val="0C0C0C"/>
          <w:w w:val="105"/>
        </w:rPr>
        <w:t>reduce</w:t>
      </w:r>
      <w:r>
        <w:rPr>
          <w:color w:val="0C0C0C"/>
          <w:spacing w:val="-9"/>
          <w:w w:val="105"/>
        </w:rPr>
        <w:t xml:space="preserve"> </w:t>
      </w:r>
      <w:r>
        <w:rPr>
          <w:color w:val="0C0C0C"/>
          <w:w w:val="105"/>
        </w:rPr>
        <w:t>the</w:t>
      </w:r>
      <w:r>
        <w:rPr>
          <w:color w:val="0C0C0C"/>
          <w:spacing w:val="-12"/>
          <w:w w:val="105"/>
        </w:rPr>
        <w:t xml:space="preserve"> </w:t>
      </w:r>
      <w:r>
        <w:rPr>
          <w:color w:val="0C0C0C"/>
          <w:w w:val="105"/>
        </w:rPr>
        <w:t>deep</w:t>
      </w:r>
      <w:r>
        <w:rPr>
          <w:color w:val="0C0C0C"/>
          <w:spacing w:val="-6"/>
          <w:w w:val="105"/>
        </w:rPr>
        <w:t xml:space="preserve"> </w:t>
      </w:r>
      <w:r>
        <w:rPr>
          <w:color w:val="0C0C0C"/>
          <w:w w:val="105"/>
        </w:rPr>
        <w:t>disparities in</w:t>
      </w:r>
      <w:r>
        <w:rPr>
          <w:color w:val="0C0C0C"/>
          <w:spacing w:val="-15"/>
          <w:w w:val="105"/>
        </w:rPr>
        <w:t xml:space="preserve"> </w:t>
      </w:r>
      <w:r>
        <w:rPr>
          <w:color w:val="0C0C0C"/>
          <w:w w:val="105"/>
        </w:rPr>
        <w:t>educational</w:t>
      </w:r>
      <w:r>
        <w:rPr>
          <w:color w:val="0C0C0C"/>
          <w:spacing w:val="-4"/>
          <w:w w:val="105"/>
        </w:rPr>
        <w:t xml:space="preserve"> </w:t>
      </w:r>
      <w:r>
        <w:rPr>
          <w:color w:val="0C0C0C"/>
          <w:w w:val="105"/>
        </w:rPr>
        <w:t>resources</w:t>
      </w:r>
      <w:r>
        <w:rPr>
          <w:color w:val="0C0C0C"/>
          <w:spacing w:val="-8"/>
          <w:w w:val="105"/>
        </w:rPr>
        <w:t xml:space="preserve"> </w:t>
      </w:r>
      <w:r>
        <w:rPr>
          <w:color w:val="0C0C0C"/>
          <w:w w:val="105"/>
        </w:rPr>
        <w:t>that</w:t>
      </w:r>
      <w:r>
        <w:rPr>
          <w:color w:val="0C0C0C"/>
          <w:spacing w:val="-7"/>
          <w:w w:val="105"/>
        </w:rPr>
        <w:t xml:space="preserve"> </w:t>
      </w:r>
      <w:r>
        <w:rPr>
          <w:color w:val="0C0C0C"/>
          <w:w w:val="105"/>
        </w:rPr>
        <w:t>define</w:t>
      </w:r>
      <w:r>
        <w:rPr>
          <w:color w:val="0C0C0C"/>
          <w:spacing w:val="-7"/>
          <w:w w:val="105"/>
        </w:rPr>
        <w:t xml:space="preserve"> </w:t>
      </w:r>
      <w:r>
        <w:rPr>
          <w:color w:val="0C0C0C"/>
          <w:w w:val="105"/>
        </w:rPr>
        <w:t>our school funding system; and</w:t>
      </w:r>
    </w:p>
    <w:p w14:paraId="7D1D14CD" w14:textId="77777777" w:rsidR="00912C0B" w:rsidRDefault="00912C0B" w:rsidP="00912C0B">
      <w:pPr>
        <w:pStyle w:val="BodyText"/>
        <w:spacing w:before="189" w:line="259" w:lineRule="auto"/>
        <w:ind w:left="1340" w:right="457" w:hanging="720"/>
      </w:pPr>
      <w:r>
        <w:rPr>
          <w:color w:val="0C0C0C"/>
          <w:w w:val="105"/>
        </w:rPr>
        <w:t>Whereas</w:t>
      </w:r>
      <w:r>
        <w:rPr>
          <w:color w:val="0C0C0C"/>
          <w:spacing w:val="-1"/>
          <w:w w:val="105"/>
        </w:rPr>
        <w:t xml:space="preserve"> </w:t>
      </w:r>
      <w:r>
        <w:rPr>
          <w:color w:val="0C0C0C"/>
          <w:w w:val="105"/>
        </w:rPr>
        <w:t>the</w:t>
      </w:r>
      <w:r>
        <w:rPr>
          <w:color w:val="0C0C0C"/>
          <w:spacing w:val="-14"/>
          <w:w w:val="105"/>
        </w:rPr>
        <w:t xml:space="preserve"> </w:t>
      </w:r>
      <w:r>
        <w:rPr>
          <w:color w:val="0C0C0C"/>
          <w:w w:val="105"/>
        </w:rPr>
        <w:t>time</w:t>
      </w:r>
      <w:r>
        <w:rPr>
          <w:color w:val="0C0C0C"/>
          <w:spacing w:val="-5"/>
          <w:w w:val="105"/>
        </w:rPr>
        <w:t xml:space="preserve"> </w:t>
      </w:r>
      <w:r>
        <w:rPr>
          <w:color w:val="0C0C0C"/>
          <w:w w:val="105"/>
        </w:rPr>
        <w:t>is</w:t>
      </w:r>
      <w:r>
        <w:rPr>
          <w:color w:val="0C0C0C"/>
          <w:spacing w:val="-9"/>
          <w:w w:val="105"/>
        </w:rPr>
        <w:t xml:space="preserve"> </w:t>
      </w:r>
      <w:r>
        <w:rPr>
          <w:color w:val="0C0C0C"/>
          <w:w w:val="105"/>
        </w:rPr>
        <w:t>now</w:t>
      </w:r>
      <w:r>
        <w:rPr>
          <w:color w:val="0C0C0C"/>
          <w:spacing w:val="-6"/>
          <w:w w:val="105"/>
        </w:rPr>
        <w:t xml:space="preserve"> </w:t>
      </w:r>
      <w:r>
        <w:rPr>
          <w:color w:val="0C0C0C"/>
          <w:w w:val="105"/>
        </w:rPr>
        <w:t>to</w:t>
      </w:r>
      <w:r>
        <w:rPr>
          <w:color w:val="0C0C0C"/>
          <w:spacing w:val="-12"/>
          <w:w w:val="105"/>
        </w:rPr>
        <w:t xml:space="preserve"> </w:t>
      </w:r>
      <w:r>
        <w:rPr>
          <w:color w:val="0C0C0C"/>
          <w:w w:val="105"/>
        </w:rPr>
        <w:t>take</w:t>
      </w:r>
      <w:r>
        <w:rPr>
          <w:color w:val="0C0C0C"/>
          <w:spacing w:val="-4"/>
          <w:w w:val="105"/>
        </w:rPr>
        <w:t xml:space="preserve"> </w:t>
      </w:r>
      <w:r>
        <w:rPr>
          <w:color w:val="0C0C0C"/>
          <w:w w:val="105"/>
        </w:rPr>
        <w:t>action,</w:t>
      </w:r>
      <w:r>
        <w:rPr>
          <w:color w:val="0C0C0C"/>
          <w:spacing w:val="-1"/>
          <w:w w:val="105"/>
        </w:rPr>
        <w:t xml:space="preserve"> </w:t>
      </w:r>
      <w:r>
        <w:rPr>
          <w:color w:val="0C0C0C"/>
          <w:w w:val="105"/>
        </w:rPr>
        <w:t>for</w:t>
      </w:r>
      <w:r>
        <w:rPr>
          <w:color w:val="0C0C0C"/>
          <w:spacing w:val="-7"/>
          <w:w w:val="105"/>
        </w:rPr>
        <w:t xml:space="preserve"> </w:t>
      </w:r>
      <w:r>
        <w:rPr>
          <w:color w:val="0C0C0C"/>
          <w:w w:val="105"/>
        </w:rPr>
        <w:t>our</w:t>
      </w:r>
      <w:r>
        <w:rPr>
          <w:color w:val="0C0C0C"/>
          <w:spacing w:val="-9"/>
          <w:w w:val="105"/>
        </w:rPr>
        <w:t xml:space="preserve"> </w:t>
      </w:r>
      <w:r>
        <w:rPr>
          <w:color w:val="0C0C0C"/>
          <w:w w:val="105"/>
        </w:rPr>
        <w:t>children and</w:t>
      </w:r>
      <w:r>
        <w:rPr>
          <w:color w:val="0C0C0C"/>
          <w:spacing w:val="-11"/>
          <w:w w:val="105"/>
        </w:rPr>
        <w:t xml:space="preserve"> </w:t>
      </w:r>
      <w:r>
        <w:rPr>
          <w:color w:val="0C0C0C"/>
          <w:w w:val="105"/>
        </w:rPr>
        <w:t>for</w:t>
      </w:r>
      <w:r>
        <w:rPr>
          <w:color w:val="0C0C0C"/>
          <w:spacing w:val="-2"/>
          <w:w w:val="105"/>
        </w:rPr>
        <w:t xml:space="preserve"> </w:t>
      </w:r>
      <w:r>
        <w:rPr>
          <w:color w:val="0C0C0C"/>
          <w:w w:val="105"/>
        </w:rPr>
        <w:t>Pennsylvania's</w:t>
      </w:r>
      <w:r>
        <w:rPr>
          <w:color w:val="0C0C0C"/>
          <w:spacing w:val="-5"/>
          <w:w w:val="105"/>
        </w:rPr>
        <w:t xml:space="preserve"> </w:t>
      </w:r>
      <w:r>
        <w:rPr>
          <w:color w:val="0C0C0C"/>
          <w:w w:val="105"/>
        </w:rPr>
        <w:t xml:space="preserve">future; therefore be </w:t>
      </w:r>
      <w:proofErr w:type="gramStart"/>
      <w:r>
        <w:rPr>
          <w:color w:val="0C0C0C"/>
          <w:w w:val="105"/>
        </w:rPr>
        <w:t>it</w:t>
      </w:r>
      <w:proofErr w:type="gramEnd"/>
    </w:p>
    <w:p w14:paraId="5FB40943" w14:textId="41538765" w:rsidR="00912C0B" w:rsidRDefault="00912C0B" w:rsidP="00912C0B">
      <w:pPr>
        <w:pStyle w:val="BodyText"/>
        <w:spacing w:before="190" w:line="254" w:lineRule="auto"/>
        <w:ind w:left="1338" w:right="457" w:hanging="719"/>
      </w:pPr>
      <w:r>
        <w:rPr>
          <w:b/>
          <w:i/>
          <w:color w:val="0C0C0C"/>
          <w:w w:val="105"/>
        </w:rPr>
        <w:t xml:space="preserve">Resolved, </w:t>
      </w:r>
      <w:r>
        <w:rPr>
          <w:color w:val="0C0C0C"/>
          <w:w w:val="105"/>
        </w:rPr>
        <w:t>that</w:t>
      </w:r>
      <w:r>
        <w:rPr>
          <w:color w:val="0C0C0C"/>
          <w:spacing w:val="-6"/>
          <w:w w:val="105"/>
        </w:rPr>
        <w:t xml:space="preserve"> </w:t>
      </w:r>
      <w:r w:rsidR="00F51D4E">
        <w:rPr>
          <w:color w:val="0C0C0C"/>
          <w:w w:val="105"/>
        </w:rPr>
        <w:t>Warren County</w:t>
      </w:r>
      <w:r>
        <w:rPr>
          <w:color w:val="0C0C0C"/>
          <w:spacing w:val="-10"/>
          <w:w w:val="105"/>
        </w:rPr>
        <w:t xml:space="preserve"> </w:t>
      </w:r>
      <w:r>
        <w:rPr>
          <w:color w:val="0C0C0C"/>
          <w:w w:val="105"/>
        </w:rPr>
        <w:t>School</w:t>
      </w:r>
      <w:r>
        <w:rPr>
          <w:color w:val="0C0C0C"/>
          <w:spacing w:val="-13"/>
          <w:w w:val="105"/>
        </w:rPr>
        <w:t xml:space="preserve"> </w:t>
      </w:r>
      <w:r>
        <w:rPr>
          <w:color w:val="0C0C0C"/>
          <w:w w:val="105"/>
        </w:rPr>
        <w:t>District</w:t>
      </w:r>
      <w:r>
        <w:rPr>
          <w:color w:val="0C0C0C"/>
          <w:spacing w:val="-7"/>
          <w:w w:val="105"/>
        </w:rPr>
        <w:t xml:space="preserve"> </w:t>
      </w:r>
      <w:r>
        <w:rPr>
          <w:color w:val="0C0C0C"/>
          <w:w w:val="105"/>
        </w:rPr>
        <w:t>urges</w:t>
      </w:r>
      <w:r>
        <w:rPr>
          <w:color w:val="0C0C0C"/>
          <w:spacing w:val="-13"/>
          <w:w w:val="105"/>
        </w:rPr>
        <w:t xml:space="preserve"> </w:t>
      </w:r>
      <w:r>
        <w:rPr>
          <w:color w:val="0C0C0C"/>
          <w:w w:val="105"/>
        </w:rPr>
        <w:t>the</w:t>
      </w:r>
      <w:r>
        <w:rPr>
          <w:color w:val="0C0C0C"/>
          <w:spacing w:val="-14"/>
          <w:w w:val="105"/>
        </w:rPr>
        <w:t xml:space="preserve"> </w:t>
      </w:r>
      <w:r>
        <w:rPr>
          <w:color w:val="0C0C0C"/>
          <w:w w:val="105"/>
        </w:rPr>
        <w:t>General</w:t>
      </w:r>
      <w:r>
        <w:rPr>
          <w:color w:val="0C0C0C"/>
          <w:spacing w:val="-10"/>
          <w:w w:val="105"/>
        </w:rPr>
        <w:t xml:space="preserve"> </w:t>
      </w:r>
      <w:r>
        <w:rPr>
          <w:color w:val="0C0C0C"/>
          <w:w w:val="105"/>
        </w:rPr>
        <w:t>Assembly</w:t>
      </w:r>
      <w:r>
        <w:rPr>
          <w:color w:val="0C0C0C"/>
          <w:spacing w:val="-7"/>
          <w:w w:val="105"/>
        </w:rPr>
        <w:t xml:space="preserve"> </w:t>
      </w:r>
      <w:r>
        <w:rPr>
          <w:color w:val="0C0C0C"/>
          <w:w w:val="105"/>
        </w:rPr>
        <w:t>to</w:t>
      </w:r>
      <w:r>
        <w:rPr>
          <w:color w:val="0C0C0C"/>
          <w:spacing w:val="-16"/>
          <w:w w:val="105"/>
        </w:rPr>
        <w:t xml:space="preserve"> </w:t>
      </w:r>
      <w:r>
        <w:rPr>
          <w:color w:val="0C0C0C"/>
          <w:w w:val="105"/>
        </w:rPr>
        <w:t>adopt Governor Shapiro's historic state</w:t>
      </w:r>
      <w:r>
        <w:rPr>
          <w:color w:val="0C0C0C"/>
          <w:spacing w:val="-1"/>
          <w:w w:val="105"/>
        </w:rPr>
        <w:t xml:space="preserve"> </w:t>
      </w:r>
      <w:r>
        <w:rPr>
          <w:color w:val="0C0C0C"/>
          <w:w w:val="105"/>
        </w:rPr>
        <w:t>budget proposal and</w:t>
      </w:r>
      <w:r>
        <w:rPr>
          <w:color w:val="0C0C0C"/>
          <w:spacing w:val="-5"/>
          <w:w w:val="105"/>
        </w:rPr>
        <w:t xml:space="preserve"> </w:t>
      </w:r>
      <w:r>
        <w:rPr>
          <w:color w:val="0C0C0C"/>
          <w:w w:val="105"/>
        </w:rPr>
        <w:t>to pass legislation making</w:t>
      </w:r>
      <w:r>
        <w:rPr>
          <w:color w:val="0C0C0C"/>
          <w:spacing w:val="-1"/>
          <w:w w:val="105"/>
        </w:rPr>
        <w:t xml:space="preserve"> </w:t>
      </w:r>
      <w:r>
        <w:rPr>
          <w:color w:val="0C0C0C"/>
          <w:w w:val="105"/>
        </w:rPr>
        <w:t>the necessary multiyear commitment to</w:t>
      </w:r>
      <w:r>
        <w:rPr>
          <w:color w:val="0C0C0C"/>
          <w:spacing w:val="-1"/>
          <w:w w:val="105"/>
        </w:rPr>
        <w:t xml:space="preserve"> </w:t>
      </w:r>
      <w:r>
        <w:rPr>
          <w:color w:val="0C0C0C"/>
          <w:w w:val="105"/>
        </w:rPr>
        <w:t>address Pennsylvania's</w:t>
      </w:r>
      <w:r>
        <w:rPr>
          <w:color w:val="0C0C0C"/>
          <w:spacing w:val="-19"/>
          <w:w w:val="105"/>
        </w:rPr>
        <w:t xml:space="preserve"> </w:t>
      </w:r>
      <w:r>
        <w:rPr>
          <w:color w:val="0C0C0C"/>
          <w:w w:val="105"/>
        </w:rPr>
        <w:t>entire constitutional</w:t>
      </w:r>
      <w:r>
        <w:rPr>
          <w:color w:val="0C0C0C"/>
          <w:spacing w:val="-18"/>
          <w:w w:val="105"/>
        </w:rPr>
        <w:t xml:space="preserve"> </w:t>
      </w:r>
      <w:r>
        <w:rPr>
          <w:color w:val="0C0C0C"/>
          <w:w w:val="105"/>
        </w:rPr>
        <w:t xml:space="preserve">and moral obligation to </w:t>
      </w:r>
      <w:proofErr w:type="gramStart"/>
      <w:r>
        <w:rPr>
          <w:color w:val="0C0C0C"/>
          <w:w w:val="105"/>
        </w:rPr>
        <w:t>fully and fairly fund public schools</w:t>
      </w:r>
      <w:proofErr w:type="gramEnd"/>
      <w:r>
        <w:rPr>
          <w:color w:val="0C0C0C"/>
          <w:w w:val="105"/>
        </w:rPr>
        <w:t>; and</w:t>
      </w:r>
    </w:p>
    <w:p w14:paraId="58ACD139" w14:textId="7098622F" w:rsidR="00912C0B" w:rsidRDefault="00912C0B" w:rsidP="00912C0B">
      <w:pPr>
        <w:pStyle w:val="BodyText"/>
        <w:spacing w:before="187" w:line="254" w:lineRule="auto"/>
        <w:ind w:left="1338" w:right="457" w:hanging="719"/>
        <w:rPr>
          <w:color w:val="0C0C0C"/>
          <w:w w:val="105"/>
        </w:rPr>
      </w:pPr>
      <w:r>
        <w:rPr>
          <w:noProof/>
        </w:rPr>
        <mc:AlternateContent>
          <mc:Choice Requires="wps">
            <w:drawing>
              <wp:anchor distT="0" distB="0" distL="0" distR="0" simplePos="0" relativeHeight="251659776" behindDoc="1" locked="0" layoutInCell="1" allowOverlap="1" wp14:anchorId="1FFD0736" wp14:editId="490A5EEF">
                <wp:simplePos x="0" y="0"/>
                <wp:positionH relativeFrom="page">
                  <wp:posOffset>3282440</wp:posOffset>
                </wp:positionH>
                <wp:positionV relativeFrom="paragraph">
                  <wp:posOffset>1376728</wp:posOffset>
                </wp:positionV>
                <wp:extent cx="22923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1270"/>
                        </a:xfrm>
                        <a:custGeom>
                          <a:avLst/>
                          <a:gdLst/>
                          <a:ahLst/>
                          <a:cxnLst/>
                          <a:rect l="l" t="t" r="r" b="b"/>
                          <a:pathLst>
                            <a:path w="229235">
                              <a:moveTo>
                                <a:pt x="0" y="0"/>
                              </a:moveTo>
                              <a:lnTo>
                                <a:pt x="228877" y="0"/>
                              </a:lnTo>
                            </a:path>
                          </a:pathLst>
                        </a:custGeom>
                        <a:ln w="12719">
                          <a:solidFill>
                            <a:srgbClr val="2354B6"/>
                          </a:solidFill>
                          <a:prstDash val="solid"/>
                        </a:ln>
                      </wps:spPr>
                      <wps:bodyPr wrap="square" lIns="0" tIns="0" rIns="0" bIns="0" rtlCol="0">
                        <a:prstTxWarp prst="textNoShape">
                          <a:avLst/>
                        </a:prstTxWarp>
                        <a:noAutofit/>
                      </wps:bodyPr>
                    </wps:wsp>
                  </a:graphicData>
                </a:graphic>
              </wp:anchor>
            </w:drawing>
          </mc:Choice>
          <mc:Fallback>
            <w:pict>
              <v:shape w14:anchorId="0A808B37" id="Graphic 2" o:spid="_x0000_s1026" style="position:absolute;margin-left:258.45pt;margin-top:108.4pt;width:18.0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229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" path="m,l228877,e" filled="f" strokecolor="#2354b6" strokeweight=".35331mm">
                <v:path arrowok="t"/>
                <w10:wrap anchorx="page"/>
              </v:shape>
            </w:pict>
          </mc:Fallback>
        </mc:AlternateContent>
      </w:r>
      <w:r>
        <w:rPr>
          <w:b/>
          <w:i/>
          <w:color w:val="0C0C0C"/>
          <w:w w:val="105"/>
        </w:rPr>
        <w:t xml:space="preserve">Further resolved, </w:t>
      </w:r>
      <w:r>
        <w:rPr>
          <w:color w:val="0C0C0C"/>
          <w:w w:val="105"/>
        </w:rPr>
        <w:t>that</w:t>
      </w:r>
      <w:r>
        <w:rPr>
          <w:color w:val="0C0C0C"/>
          <w:spacing w:val="-2"/>
          <w:w w:val="105"/>
        </w:rPr>
        <w:t xml:space="preserve"> </w:t>
      </w:r>
      <w:r>
        <w:rPr>
          <w:color w:val="0C0C0C"/>
          <w:w w:val="105"/>
        </w:rPr>
        <w:t>a</w:t>
      </w:r>
      <w:r>
        <w:rPr>
          <w:color w:val="0C0C0C"/>
          <w:spacing w:val="-12"/>
          <w:w w:val="105"/>
        </w:rPr>
        <w:t xml:space="preserve"> </w:t>
      </w:r>
      <w:r>
        <w:rPr>
          <w:color w:val="0C0C0C"/>
          <w:w w:val="105"/>
        </w:rPr>
        <w:t>copy of</w:t>
      </w:r>
      <w:r>
        <w:rPr>
          <w:color w:val="0C0C0C"/>
          <w:spacing w:val="-10"/>
          <w:w w:val="105"/>
        </w:rPr>
        <w:t xml:space="preserve"> </w:t>
      </w:r>
      <w:r>
        <w:rPr>
          <w:color w:val="0C0C0C"/>
          <w:w w:val="105"/>
        </w:rPr>
        <w:t>this</w:t>
      </w:r>
      <w:r>
        <w:rPr>
          <w:color w:val="0C0C0C"/>
          <w:spacing w:val="-10"/>
          <w:w w:val="105"/>
        </w:rPr>
        <w:t xml:space="preserve"> </w:t>
      </w:r>
      <w:r>
        <w:rPr>
          <w:color w:val="0C0C0C"/>
          <w:w w:val="105"/>
        </w:rPr>
        <w:t>resolution be</w:t>
      </w:r>
      <w:r>
        <w:rPr>
          <w:color w:val="0C0C0C"/>
          <w:spacing w:val="-12"/>
          <w:w w:val="105"/>
        </w:rPr>
        <w:t xml:space="preserve"> </w:t>
      </w:r>
      <w:r>
        <w:rPr>
          <w:color w:val="0C0C0C"/>
          <w:w w:val="105"/>
        </w:rPr>
        <w:t>presented to</w:t>
      </w:r>
      <w:r>
        <w:rPr>
          <w:color w:val="0C0C0C"/>
          <w:spacing w:val="-11"/>
          <w:w w:val="105"/>
        </w:rPr>
        <w:t xml:space="preserve"> </w:t>
      </w:r>
      <w:r>
        <w:rPr>
          <w:color w:val="0C0C0C"/>
          <w:w w:val="105"/>
        </w:rPr>
        <w:t>the</w:t>
      </w:r>
      <w:r>
        <w:rPr>
          <w:color w:val="0C0C0C"/>
          <w:spacing w:val="-11"/>
          <w:w w:val="105"/>
        </w:rPr>
        <w:t xml:space="preserve"> </w:t>
      </w:r>
      <w:r>
        <w:rPr>
          <w:color w:val="0C0C0C"/>
          <w:w w:val="105"/>
        </w:rPr>
        <w:t>governor's office,</w:t>
      </w:r>
      <w:r>
        <w:rPr>
          <w:color w:val="0C0C0C"/>
          <w:spacing w:val="-4"/>
          <w:w w:val="105"/>
        </w:rPr>
        <w:t xml:space="preserve"> </w:t>
      </w:r>
      <w:r>
        <w:rPr>
          <w:color w:val="0C0C0C"/>
          <w:w w:val="105"/>
        </w:rPr>
        <w:t>to</w:t>
      </w:r>
      <w:r>
        <w:rPr>
          <w:color w:val="0C0C0C"/>
          <w:spacing w:val="-14"/>
          <w:w w:val="105"/>
        </w:rPr>
        <w:t xml:space="preserve"> </w:t>
      </w:r>
      <w:r>
        <w:rPr>
          <w:color w:val="0C0C0C"/>
          <w:w w:val="105"/>
        </w:rPr>
        <w:t>the</w:t>
      </w:r>
      <w:r>
        <w:rPr>
          <w:color w:val="0C0C0C"/>
          <w:spacing w:val="-7"/>
          <w:w w:val="105"/>
        </w:rPr>
        <w:t xml:space="preserve"> </w:t>
      </w:r>
      <w:r>
        <w:rPr>
          <w:color w:val="0C0C0C"/>
          <w:w w:val="105"/>
        </w:rPr>
        <w:t>PA Secretary of</w:t>
      </w:r>
      <w:r>
        <w:rPr>
          <w:color w:val="0C0C0C"/>
          <w:spacing w:val="-3"/>
          <w:w w:val="105"/>
        </w:rPr>
        <w:t xml:space="preserve"> </w:t>
      </w:r>
      <w:r>
        <w:rPr>
          <w:color w:val="0C0C0C"/>
          <w:w w:val="105"/>
        </w:rPr>
        <w:t>Education, and</w:t>
      </w:r>
      <w:r>
        <w:rPr>
          <w:color w:val="0C0C0C"/>
          <w:spacing w:val="-3"/>
          <w:w w:val="105"/>
        </w:rPr>
        <w:t xml:space="preserve"> </w:t>
      </w:r>
      <w:r>
        <w:rPr>
          <w:color w:val="0C0C0C"/>
          <w:w w:val="105"/>
        </w:rPr>
        <w:t>to</w:t>
      </w:r>
      <w:r>
        <w:rPr>
          <w:color w:val="0C0C0C"/>
          <w:spacing w:val="-2"/>
          <w:w w:val="105"/>
        </w:rPr>
        <w:t xml:space="preserve"> </w:t>
      </w:r>
      <w:r>
        <w:rPr>
          <w:color w:val="0C0C0C"/>
          <w:w w:val="105"/>
        </w:rPr>
        <w:t xml:space="preserve">State Senator </w:t>
      </w:r>
      <w:r w:rsidR="00B12AA4">
        <w:rPr>
          <w:color w:val="0C0C0C"/>
          <w:w w:val="105"/>
        </w:rPr>
        <w:t>Scott Hutchinson</w:t>
      </w:r>
      <w:r>
        <w:rPr>
          <w:color w:val="0C0C0C"/>
          <w:w w:val="105"/>
        </w:rPr>
        <w:t xml:space="preserve"> and</w:t>
      </w:r>
      <w:r>
        <w:rPr>
          <w:color w:val="0C0C0C"/>
          <w:spacing w:val="-1"/>
          <w:w w:val="105"/>
        </w:rPr>
        <w:t xml:space="preserve"> </w:t>
      </w:r>
      <w:r>
        <w:rPr>
          <w:color w:val="0C0C0C"/>
          <w:w w:val="105"/>
        </w:rPr>
        <w:t xml:space="preserve">State Representative </w:t>
      </w:r>
      <w:r w:rsidR="00F4790C">
        <w:rPr>
          <w:color w:val="0C0C0C"/>
          <w:w w:val="105"/>
        </w:rPr>
        <w:t xml:space="preserve">Kathy </w:t>
      </w:r>
      <w:r w:rsidR="00B12AA4">
        <w:rPr>
          <w:color w:val="0C0C0C"/>
          <w:w w:val="105"/>
        </w:rPr>
        <w:t>Rapp</w:t>
      </w:r>
      <w:r>
        <w:rPr>
          <w:color w:val="0C0C0C"/>
          <w:w w:val="105"/>
        </w:rPr>
        <w:t>, state legislators who represent our school district.</w:t>
      </w:r>
    </w:p>
    <w:p w14:paraId="71A1E88D" w14:textId="77777777" w:rsidR="009947B2" w:rsidRDefault="009947B2" w:rsidP="00912C0B">
      <w:pPr>
        <w:pStyle w:val="BodyText"/>
        <w:spacing w:before="187" w:line="254" w:lineRule="auto"/>
        <w:ind w:left="1338" w:right="457" w:hanging="719"/>
      </w:pPr>
    </w:p>
    <w:p w14:paraId="5BCE1A96" w14:textId="7BC0DB3B" w:rsidR="009947B2" w:rsidRDefault="009947B2" w:rsidP="00912C0B">
      <w:pPr>
        <w:pStyle w:val="BodyText"/>
        <w:spacing w:before="187" w:line="254" w:lineRule="auto"/>
        <w:ind w:left="1338" w:right="457" w:hanging="719"/>
      </w:pPr>
      <w:r>
        <w:t>Adopted this __________ day of ____________, 2024.</w:t>
      </w:r>
    </w:p>
    <w:p w14:paraId="03AB82AC" w14:textId="32C77D9E" w:rsidR="009947B2" w:rsidRDefault="00D43F38" w:rsidP="00912C0B">
      <w:pPr>
        <w:pStyle w:val="BodyText"/>
        <w:spacing w:before="187" w:line="254" w:lineRule="auto"/>
        <w:ind w:left="1338" w:right="457" w:hanging="719"/>
      </w:pPr>
      <w:r>
        <w:rPr>
          <w:noProof/>
        </w:rPr>
        <mc:AlternateContent>
          <mc:Choice Requires="wpi">
            <w:drawing>
              <wp:anchor distT="0" distB="0" distL="114300" distR="114300" simplePos="0" relativeHeight="251667968" behindDoc="0" locked="0" layoutInCell="1" allowOverlap="1" wp14:anchorId="5322F636" wp14:editId="0D784F5E">
                <wp:simplePos x="0" y="0"/>
                <wp:positionH relativeFrom="column">
                  <wp:posOffset>2134235</wp:posOffset>
                </wp:positionH>
                <wp:positionV relativeFrom="paragraph">
                  <wp:posOffset>19050</wp:posOffset>
                </wp:positionV>
                <wp:extent cx="607695" cy="95250"/>
                <wp:effectExtent l="38100" t="38100" r="20955" b="57150"/>
                <wp:wrapNone/>
                <wp:docPr id="138220847"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607695" cy="95250"/>
                      </w14:xfrm>
                    </w14:contentPart>
                  </a:graphicData>
                </a:graphic>
              </wp:anchor>
            </w:drawing>
          </mc:Choice>
          <mc:Fallback>
            <w:pict>
              <v:shape w14:anchorId="0DB35814" id="Ink 8" o:spid="_x0000_s1026" type="#_x0000_t75" style="position:absolute;margin-left:167.35pt;margin-top:.8pt;width:49.25pt;height:8.9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">
                <v:imagedata r:id="rId12" o:title=""/>
              </v:shape>
            </w:pict>
          </mc:Fallback>
        </mc:AlternateContent>
      </w:r>
      <w:r w:rsidR="009947B2">
        <w:t xml:space="preserve">Signed, </w:t>
      </w:r>
    </w:p>
    <w:p w14:paraId="2CB3F19E" w14:textId="189C8EE1" w:rsidR="009947B2" w:rsidRDefault="009947B2" w:rsidP="00912C0B">
      <w:pPr>
        <w:pStyle w:val="BodyText"/>
        <w:spacing w:before="187" w:line="254" w:lineRule="auto"/>
        <w:ind w:left="1338" w:right="457" w:hanging="719"/>
      </w:pPr>
      <w:r>
        <w:t>_____________________________</w:t>
      </w:r>
      <w:r w:rsidR="0040720D">
        <w:tab/>
      </w:r>
      <w:r w:rsidR="0040720D">
        <w:tab/>
      </w:r>
      <w:r w:rsidR="0040720D">
        <w:tab/>
        <w:t>__________________________</w:t>
      </w:r>
    </w:p>
    <w:p w14:paraId="70B922A6" w14:textId="4FC56673" w:rsidR="009947B2" w:rsidRPr="00912C0B" w:rsidRDefault="00D43F38" w:rsidP="00094442">
      <w:pPr>
        <w:pStyle w:val="BodyText"/>
        <w:spacing w:before="187" w:line="254" w:lineRule="auto"/>
        <w:ind w:left="2058" w:right="457" w:hanging="618"/>
      </w:pPr>
      <w:r>
        <w:rPr>
          <w:noProof/>
        </w:rPr>
        <mc:AlternateContent>
          <mc:Choice Requires="wpi">
            <w:drawing>
              <wp:anchor distT="0" distB="0" distL="114300" distR="114300" simplePos="0" relativeHeight="251671040" behindDoc="0" locked="0" layoutInCell="1" allowOverlap="1" wp14:anchorId="5AF791BC" wp14:editId="7F644175">
                <wp:simplePos x="0" y="0"/>
                <wp:positionH relativeFrom="column">
                  <wp:posOffset>-228600</wp:posOffset>
                </wp:positionH>
                <wp:positionV relativeFrom="paragraph">
                  <wp:posOffset>1933895</wp:posOffset>
                </wp:positionV>
                <wp:extent cx="360" cy="360"/>
                <wp:effectExtent l="38100" t="38100" r="57150" b="57150"/>
                <wp:wrapNone/>
                <wp:docPr id="1813931703"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CBBBF7E" id="Ink 11" o:spid="_x0000_s1026" type="#_x0000_t75" style="position:absolute;margin-left:-18.7pt;margin-top:151.6pt;width:1.45pt;height:1.4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">
                <v:imagedata r:id="rId9" o:title=""/>
              </v:shape>
            </w:pict>
          </mc:Fallback>
        </mc:AlternateContent>
      </w:r>
      <w:r>
        <w:rPr>
          <w:noProof/>
        </w:rPr>
        <mc:AlternateContent>
          <mc:Choice Requires="wpi">
            <w:drawing>
              <wp:anchor distT="0" distB="0" distL="114300" distR="114300" simplePos="0" relativeHeight="251670016" behindDoc="0" locked="0" layoutInCell="1" allowOverlap="1" wp14:anchorId="6FE28050" wp14:editId="4BB87211">
                <wp:simplePos x="0" y="0"/>
                <wp:positionH relativeFrom="column">
                  <wp:posOffset>933480</wp:posOffset>
                </wp:positionH>
                <wp:positionV relativeFrom="paragraph">
                  <wp:posOffset>1638695</wp:posOffset>
                </wp:positionV>
                <wp:extent cx="360" cy="360"/>
                <wp:effectExtent l="38100" t="38100" r="57150" b="57150"/>
                <wp:wrapNone/>
                <wp:docPr id="1252935968"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5BA2887" id="Ink 10" o:spid="_x0000_s1026" type="#_x0000_t75" style="position:absolute;margin-left:72.8pt;margin-top:128.35pt;width:1.45pt;height:1.4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Bb5e0T0gEAAJsEAAAQAAAAAAAAAAAA&#10;AAAAANADAABkcnMvaW5rL2luazEueG1sUEsBAi0AFAAGAAgAAAAhAPBAHkHgAAAACwEAAA8AAAAA&#10;AAAAAAAAAAAA0AUAAGRycy9kb3ducmV2LnhtbFBLAQItABQABgAIAAAAIQB5GLydvwAAACEBAAAZ&#10;AAAAAAAAAAAAAAAAAN0GAABkcnMvX3JlbHMvZTJvRG9jLnhtbC5yZWxzUEsFBgAAAAAGAAYAeAEA&#10;ANMHAAAAAA==&#10;">
                <v:imagedata r:id="rId9" o:title=""/>
              </v:shape>
            </w:pict>
          </mc:Fallback>
        </mc:AlternateContent>
      </w:r>
      <w:r w:rsidR="0040720D">
        <w:t>Board President</w:t>
      </w:r>
      <w:r w:rsidR="0040720D">
        <w:tab/>
      </w:r>
      <w:r w:rsidR="0040720D">
        <w:tab/>
      </w:r>
      <w:r w:rsidR="0040720D">
        <w:tab/>
      </w:r>
      <w:r>
        <w:tab/>
      </w:r>
      <w:r w:rsidR="00094442">
        <w:tab/>
      </w:r>
      <w:r>
        <w:t>Board Secretary</w:t>
      </w:r>
    </w:p>
    <w:sectPr w:rsidR="009947B2" w:rsidRPr="00912C0B" w:rsidSect="00B4713A">
      <w:footerReference w:type="default" r:id="rId15"/>
      <w:type w:val="continuous"/>
      <w:pgSz w:w="12240" w:h="15840"/>
      <w:pgMar w:top="72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6D8F" w14:textId="77777777" w:rsidR="006573AE" w:rsidRDefault="006573AE">
      <w:r>
        <w:separator/>
      </w:r>
    </w:p>
  </w:endnote>
  <w:endnote w:type="continuationSeparator" w:id="0">
    <w:p w14:paraId="429339E6" w14:textId="77777777" w:rsidR="006573AE" w:rsidRDefault="0065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0B2B" w14:textId="77777777" w:rsidR="00D43F38" w:rsidRPr="00DD7DF9" w:rsidRDefault="00D43F38" w:rsidP="00D43F38">
    <w:pPr>
      <w:pStyle w:val="Footer"/>
      <w:jc w:val="both"/>
      <w:rPr>
        <w:rFonts w:ascii="Copperplate Gothic Light" w:hAnsi="Copperplate Gothic Light"/>
        <w:sz w:val="16"/>
        <w:szCs w:val="16"/>
      </w:rPr>
    </w:pPr>
    <w:r>
      <w:rPr>
        <w:rFonts w:ascii="Copperplate Gothic Light" w:hAnsi="Copperplate Gothic Light"/>
        <w:sz w:val="16"/>
        <w:szCs w:val="16"/>
      </w:rPr>
      <w:pict w14:anchorId="7F5B642D">
        <v:rect id="_x0000_i1042" style="width:468pt;height:1pt" o:hralign="center" o:hrstd="t" o:hrnoshade="t" o:hr="t" fillcolor="green" stroked="f"/>
      </w:pict>
    </w:r>
    <w:r w:rsidRPr="00DD7DF9">
      <w:rPr>
        <w:sz w:val="16"/>
        <w:szCs w:val="16"/>
      </w:rPr>
      <w:t xml:space="preserve">The Warren County School District does not discriminate </w:t>
    </w:r>
    <w:proofErr w:type="gramStart"/>
    <w:r w:rsidRPr="00DD7DF9">
      <w:rPr>
        <w:sz w:val="16"/>
        <w:szCs w:val="16"/>
      </w:rPr>
      <w:t>on the basis of</w:t>
    </w:r>
    <w:proofErr w:type="gramEnd"/>
    <w:r w:rsidRPr="00DD7DF9">
      <w:rPr>
        <w:sz w:val="16"/>
        <w:szCs w:val="16"/>
      </w:rPr>
      <w:t xml:space="preserve"> race, color, national origin, sex, disability or age in its programs, activities or employment practices and provides equal access to the Boy Scouts and other designated youth groups.  Inquiries may be directed to Mr. </w:t>
    </w:r>
    <w:r>
      <w:rPr>
        <w:sz w:val="16"/>
        <w:szCs w:val="16"/>
      </w:rPr>
      <w:t>Eric Mineweaser</w:t>
    </w:r>
    <w:r w:rsidRPr="00DD7DF9">
      <w:rPr>
        <w:sz w:val="16"/>
        <w:szCs w:val="16"/>
      </w:rPr>
      <w:t xml:space="preserve">, Title IX/Section 504 Coordinator at </w:t>
    </w:r>
    <w:r>
      <w:rPr>
        <w:sz w:val="16"/>
        <w:szCs w:val="16"/>
      </w:rPr>
      <w:t>6820 Market Street</w:t>
    </w:r>
    <w:r w:rsidRPr="00DD7DF9">
      <w:rPr>
        <w:sz w:val="16"/>
        <w:szCs w:val="16"/>
      </w:rPr>
      <w:t xml:space="preserve">, </w:t>
    </w:r>
    <w:r>
      <w:rPr>
        <w:sz w:val="16"/>
        <w:szCs w:val="16"/>
      </w:rPr>
      <w:t>Russell</w:t>
    </w:r>
    <w:r w:rsidRPr="00DD7DF9">
      <w:rPr>
        <w:sz w:val="16"/>
        <w:szCs w:val="16"/>
      </w:rPr>
      <w:t>, PA  163</w:t>
    </w:r>
    <w:r>
      <w:rPr>
        <w:sz w:val="16"/>
        <w:szCs w:val="16"/>
      </w:rPr>
      <w:t>4</w:t>
    </w:r>
    <w:r w:rsidRPr="00DD7DF9">
      <w:rPr>
        <w:sz w:val="16"/>
        <w:szCs w:val="16"/>
      </w:rPr>
      <w:t>5 or (814) 723-6900.</w:t>
    </w:r>
  </w:p>
  <w:p w14:paraId="71FC59BE" w14:textId="77777777" w:rsidR="00D43F38" w:rsidRDefault="00D43F38" w:rsidP="00D43F38">
    <w:pPr>
      <w:pStyle w:val="Footer"/>
    </w:pPr>
  </w:p>
  <w:p w14:paraId="790BC83A" w14:textId="77777777" w:rsidR="00D43F38" w:rsidRPr="00C64ACE" w:rsidRDefault="00D43F38" w:rsidP="00D43F38">
    <w:pPr>
      <w:pStyle w:val="Footer"/>
      <w:tabs>
        <w:tab w:val="clear" w:pos="8640"/>
        <w:tab w:val="right" w:pos="9360"/>
      </w:tabs>
      <w:rPr>
        <w:rFonts w:ascii="Copperplate Gothic Light" w:hAnsi="Copperplate Gothic Light"/>
        <w:sz w:val="16"/>
        <w:szCs w:val="16"/>
      </w:rPr>
    </w:pPr>
    <w:hyperlink r:id="rId1" w:history="1">
      <w:r w:rsidRPr="00C64ACE">
        <w:rPr>
          <w:rStyle w:val="Hyperlink"/>
          <w:rFonts w:ascii="Copperplate Gothic Light" w:hAnsi="Copperplate Gothic Light"/>
          <w:color w:val="auto"/>
          <w:sz w:val="16"/>
          <w:szCs w:val="16"/>
          <w:u w:val="none"/>
        </w:rPr>
        <w:t>www.wcsdpa.org</w:t>
      </w:r>
    </w:hyperlink>
    <w:r>
      <w:rPr>
        <w:rFonts w:ascii="Copperplate Gothic Light" w:hAnsi="Copperplate Gothic Light"/>
        <w:sz w:val="16"/>
        <w:szCs w:val="16"/>
      </w:rPr>
      <w:tab/>
    </w:r>
    <w:r>
      <w:rPr>
        <w:rFonts w:ascii="Copperplate Gothic Light" w:hAnsi="Copperplate Gothic Light"/>
        <w:sz w:val="16"/>
        <w:szCs w:val="16"/>
      </w:rPr>
      <w:tab/>
      <w:t>Phone: 814/723-6900</w:t>
    </w:r>
  </w:p>
  <w:p w14:paraId="5F17E3BE" w14:textId="77777777" w:rsidR="00D43F38" w:rsidRDefault="00D43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1E7B" w14:textId="764CD013" w:rsidR="009A1111" w:rsidRPr="00DD7DF9" w:rsidRDefault="00000000" w:rsidP="00DD7DF9">
    <w:pPr>
      <w:pStyle w:val="Footer"/>
      <w:jc w:val="both"/>
      <w:rPr>
        <w:rFonts w:ascii="Copperplate Gothic Light" w:hAnsi="Copperplate Gothic Light"/>
        <w:sz w:val="16"/>
        <w:szCs w:val="16"/>
      </w:rPr>
    </w:pPr>
    <w:r>
      <w:rPr>
        <w:rFonts w:ascii="Copperplate Gothic Light" w:hAnsi="Copperplate Gothic Light"/>
        <w:sz w:val="16"/>
        <w:szCs w:val="16"/>
      </w:rPr>
      <w:pict w14:anchorId="0E7B960F">
        <v:rect id="_x0000_i1025" style="width:468pt;height:1pt" o:hralign="center" o:hrstd="t" o:hrnoshade="t" o:hr="t" fillcolor="green" stroked="f"/>
      </w:pict>
    </w:r>
    <w:r w:rsidR="009A1111" w:rsidRPr="00DD7DF9">
      <w:rPr>
        <w:sz w:val="16"/>
        <w:szCs w:val="16"/>
      </w:rPr>
      <w:t xml:space="preserve">The Warren County School District does not discriminate </w:t>
    </w:r>
    <w:proofErr w:type="gramStart"/>
    <w:r w:rsidR="009A1111" w:rsidRPr="00DD7DF9">
      <w:rPr>
        <w:sz w:val="16"/>
        <w:szCs w:val="16"/>
      </w:rPr>
      <w:t>on the basis of</w:t>
    </w:r>
    <w:proofErr w:type="gramEnd"/>
    <w:r w:rsidR="009A1111" w:rsidRPr="00DD7DF9">
      <w:rPr>
        <w:sz w:val="16"/>
        <w:szCs w:val="16"/>
      </w:rPr>
      <w:t xml:space="preserve"> race, color, national origin, sex, disability or age in its programs, activities or employment practices and provides equal access to the Boy Scouts and other designated youth groups.  Inquiries may be directed to Mr. </w:t>
    </w:r>
    <w:r w:rsidR="005D28EE">
      <w:rPr>
        <w:sz w:val="16"/>
        <w:szCs w:val="16"/>
      </w:rPr>
      <w:t>Eric Mineweaser</w:t>
    </w:r>
    <w:r w:rsidR="009A1111" w:rsidRPr="00DD7DF9">
      <w:rPr>
        <w:sz w:val="16"/>
        <w:szCs w:val="16"/>
      </w:rPr>
      <w:t xml:space="preserve">, Title IX/Section 504 Coordinator at </w:t>
    </w:r>
    <w:r w:rsidR="00780A01">
      <w:rPr>
        <w:sz w:val="16"/>
        <w:szCs w:val="16"/>
      </w:rPr>
      <w:t>6820 Market Street</w:t>
    </w:r>
    <w:r w:rsidR="009A1111" w:rsidRPr="00DD7DF9">
      <w:rPr>
        <w:sz w:val="16"/>
        <w:szCs w:val="16"/>
      </w:rPr>
      <w:t xml:space="preserve">, </w:t>
    </w:r>
    <w:r w:rsidR="00780A01">
      <w:rPr>
        <w:sz w:val="16"/>
        <w:szCs w:val="16"/>
      </w:rPr>
      <w:t>Russell</w:t>
    </w:r>
    <w:r w:rsidR="009A1111" w:rsidRPr="00DD7DF9">
      <w:rPr>
        <w:sz w:val="16"/>
        <w:szCs w:val="16"/>
      </w:rPr>
      <w:t>, PA  163</w:t>
    </w:r>
    <w:r w:rsidR="00780A01">
      <w:rPr>
        <w:sz w:val="16"/>
        <w:szCs w:val="16"/>
      </w:rPr>
      <w:t>4</w:t>
    </w:r>
    <w:r w:rsidR="009A1111" w:rsidRPr="00DD7DF9">
      <w:rPr>
        <w:sz w:val="16"/>
        <w:szCs w:val="16"/>
      </w:rPr>
      <w:t>5 or (814) 723-6900.</w:t>
    </w:r>
  </w:p>
  <w:p w14:paraId="5A0C36D7" w14:textId="77777777" w:rsidR="009A1111" w:rsidRDefault="009A1111">
    <w:pPr>
      <w:pStyle w:val="Footer"/>
    </w:pPr>
  </w:p>
  <w:p w14:paraId="21A0AE00" w14:textId="77777777" w:rsidR="009A1111" w:rsidRPr="00C64ACE" w:rsidRDefault="00000000" w:rsidP="00780A01">
    <w:pPr>
      <w:pStyle w:val="Footer"/>
      <w:tabs>
        <w:tab w:val="clear" w:pos="8640"/>
        <w:tab w:val="right" w:pos="9360"/>
      </w:tabs>
      <w:rPr>
        <w:rFonts w:ascii="Copperplate Gothic Light" w:hAnsi="Copperplate Gothic Light"/>
        <w:sz w:val="16"/>
        <w:szCs w:val="16"/>
      </w:rPr>
    </w:pPr>
    <w:hyperlink r:id="rId1" w:history="1">
      <w:r w:rsidR="009A1111" w:rsidRPr="00C64ACE">
        <w:rPr>
          <w:rStyle w:val="Hyperlink"/>
          <w:rFonts w:ascii="Copperplate Gothic Light" w:hAnsi="Copperplate Gothic Light"/>
          <w:color w:val="auto"/>
          <w:sz w:val="16"/>
          <w:szCs w:val="16"/>
          <w:u w:val="none"/>
        </w:rPr>
        <w:t>www.wcsdpa.org</w:t>
      </w:r>
    </w:hyperlink>
    <w:r w:rsidR="00780A01">
      <w:rPr>
        <w:rFonts w:ascii="Copperplate Gothic Light" w:hAnsi="Copperplate Gothic Light"/>
        <w:sz w:val="16"/>
        <w:szCs w:val="16"/>
      </w:rPr>
      <w:tab/>
    </w:r>
    <w:r w:rsidR="00780A01">
      <w:rPr>
        <w:rFonts w:ascii="Copperplate Gothic Light" w:hAnsi="Copperplate Gothic Light"/>
        <w:sz w:val="16"/>
        <w:szCs w:val="16"/>
      </w:rPr>
      <w:tab/>
      <w:t>Phone: 814/723-6900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1275" w14:textId="77777777" w:rsidR="006573AE" w:rsidRDefault="006573AE">
      <w:r>
        <w:separator/>
      </w:r>
    </w:p>
  </w:footnote>
  <w:footnote w:type="continuationSeparator" w:id="0">
    <w:p w14:paraId="1E480525" w14:textId="77777777" w:rsidR="006573AE" w:rsidRDefault="0065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3C7"/>
    <w:multiLevelType w:val="hybridMultilevel"/>
    <w:tmpl w:val="BFA845CE"/>
    <w:lvl w:ilvl="0" w:tplc="38C434F4">
      <w:start w:val="1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264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27a200,#208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29"/>
    <w:rsid w:val="00006A3D"/>
    <w:rsid w:val="0000741F"/>
    <w:rsid w:val="00011B48"/>
    <w:rsid w:val="00040A83"/>
    <w:rsid w:val="00083DE2"/>
    <w:rsid w:val="00094442"/>
    <w:rsid w:val="00094925"/>
    <w:rsid w:val="000A0A3D"/>
    <w:rsid w:val="000C62F3"/>
    <w:rsid w:val="000D52DE"/>
    <w:rsid w:val="00111960"/>
    <w:rsid w:val="00133EB6"/>
    <w:rsid w:val="001571C4"/>
    <w:rsid w:val="00181439"/>
    <w:rsid w:val="00185821"/>
    <w:rsid w:val="001906E3"/>
    <w:rsid w:val="001A1D71"/>
    <w:rsid w:val="001A4959"/>
    <w:rsid w:val="001B4FF6"/>
    <w:rsid w:val="001C2609"/>
    <w:rsid w:val="001E2080"/>
    <w:rsid w:val="001E3CE5"/>
    <w:rsid w:val="00206B28"/>
    <w:rsid w:val="002300DC"/>
    <w:rsid w:val="00267933"/>
    <w:rsid w:val="002752DC"/>
    <w:rsid w:val="002A684D"/>
    <w:rsid w:val="002B2B0D"/>
    <w:rsid w:val="002C12B3"/>
    <w:rsid w:val="00311D63"/>
    <w:rsid w:val="00325789"/>
    <w:rsid w:val="00343290"/>
    <w:rsid w:val="00344C05"/>
    <w:rsid w:val="00350D1F"/>
    <w:rsid w:val="003522ED"/>
    <w:rsid w:val="00375007"/>
    <w:rsid w:val="00392561"/>
    <w:rsid w:val="003A49AC"/>
    <w:rsid w:val="003B0F88"/>
    <w:rsid w:val="003D2519"/>
    <w:rsid w:val="003D52EE"/>
    <w:rsid w:val="003E6ACA"/>
    <w:rsid w:val="003F1978"/>
    <w:rsid w:val="003F2392"/>
    <w:rsid w:val="00403883"/>
    <w:rsid w:val="0040528B"/>
    <w:rsid w:val="0040720D"/>
    <w:rsid w:val="00412B33"/>
    <w:rsid w:val="00427233"/>
    <w:rsid w:val="00435198"/>
    <w:rsid w:val="00450023"/>
    <w:rsid w:val="00474116"/>
    <w:rsid w:val="00501B88"/>
    <w:rsid w:val="00506655"/>
    <w:rsid w:val="0052357C"/>
    <w:rsid w:val="0052683B"/>
    <w:rsid w:val="00530B7F"/>
    <w:rsid w:val="0053207E"/>
    <w:rsid w:val="00545B21"/>
    <w:rsid w:val="0057227C"/>
    <w:rsid w:val="00573E44"/>
    <w:rsid w:val="00587172"/>
    <w:rsid w:val="00590E59"/>
    <w:rsid w:val="005B34FD"/>
    <w:rsid w:val="005D28EE"/>
    <w:rsid w:val="006043C3"/>
    <w:rsid w:val="00612F8D"/>
    <w:rsid w:val="006204CE"/>
    <w:rsid w:val="00655314"/>
    <w:rsid w:val="006573AE"/>
    <w:rsid w:val="006B5A7E"/>
    <w:rsid w:val="006B6A1A"/>
    <w:rsid w:val="006E0A4D"/>
    <w:rsid w:val="006E383D"/>
    <w:rsid w:val="007070D6"/>
    <w:rsid w:val="00715A04"/>
    <w:rsid w:val="00722968"/>
    <w:rsid w:val="00765B26"/>
    <w:rsid w:val="007702D3"/>
    <w:rsid w:val="00780A01"/>
    <w:rsid w:val="007A6464"/>
    <w:rsid w:val="007B5AC4"/>
    <w:rsid w:val="007E2604"/>
    <w:rsid w:val="007E5903"/>
    <w:rsid w:val="007F48BD"/>
    <w:rsid w:val="00814B5A"/>
    <w:rsid w:val="00830B56"/>
    <w:rsid w:val="00872793"/>
    <w:rsid w:val="008B668A"/>
    <w:rsid w:val="009112CB"/>
    <w:rsid w:val="00912C0B"/>
    <w:rsid w:val="009521A3"/>
    <w:rsid w:val="0095406E"/>
    <w:rsid w:val="009947B2"/>
    <w:rsid w:val="009A1111"/>
    <w:rsid w:val="009A263E"/>
    <w:rsid w:val="009E6DD2"/>
    <w:rsid w:val="009F41B5"/>
    <w:rsid w:val="00A007A1"/>
    <w:rsid w:val="00A34B02"/>
    <w:rsid w:val="00A427E3"/>
    <w:rsid w:val="00A62FB3"/>
    <w:rsid w:val="00A94C76"/>
    <w:rsid w:val="00AA7585"/>
    <w:rsid w:val="00AD66E3"/>
    <w:rsid w:val="00AE3338"/>
    <w:rsid w:val="00AE763C"/>
    <w:rsid w:val="00B07E6D"/>
    <w:rsid w:val="00B1144C"/>
    <w:rsid w:val="00B12AA4"/>
    <w:rsid w:val="00B45175"/>
    <w:rsid w:val="00B4713A"/>
    <w:rsid w:val="00B5049A"/>
    <w:rsid w:val="00B504F3"/>
    <w:rsid w:val="00B606EA"/>
    <w:rsid w:val="00B65B4D"/>
    <w:rsid w:val="00B8126B"/>
    <w:rsid w:val="00B87998"/>
    <w:rsid w:val="00B970DF"/>
    <w:rsid w:val="00BA15AF"/>
    <w:rsid w:val="00BC0A43"/>
    <w:rsid w:val="00BD727E"/>
    <w:rsid w:val="00C2445D"/>
    <w:rsid w:val="00C3351A"/>
    <w:rsid w:val="00C56ADC"/>
    <w:rsid w:val="00C64ACE"/>
    <w:rsid w:val="00C73B2F"/>
    <w:rsid w:val="00CF6793"/>
    <w:rsid w:val="00CF67E2"/>
    <w:rsid w:val="00D06807"/>
    <w:rsid w:val="00D43F38"/>
    <w:rsid w:val="00D54021"/>
    <w:rsid w:val="00D553B8"/>
    <w:rsid w:val="00D74A9F"/>
    <w:rsid w:val="00D77F30"/>
    <w:rsid w:val="00DA68BC"/>
    <w:rsid w:val="00DB2E89"/>
    <w:rsid w:val="00DC26B8"/>
    <w:rsid w:val="00DD0406"/>
    <w:rsid w:val="00DD7DF9"/>
    <w:rsid w:val="00DF0CEA"/>
    <w:rsid w:val="00E029B3"/>
    <w:rsid w:val="00E53B02"/>
    <w:rsid w:val="00E57627"/>
    <w:rsid w:val="00E648C0"/>
    <w:rsid w:val="00E80E5D"/>
    <w:rsid w:val="00E91960"/>
    <w:rsid w:val="00E9745B"/>
    <w:rsid w:val="00EB2007"/>
    <w:rsid w:val="00EB5D9E"/>
    <w:rsid w:val="00EB5FF5"/>
    <w:rsid w:val="00ED7569"/>
    <w:rsid w:val="00EF3629"/>
    <w:rsid w:val="00EF511D"/>
    <w:rsid w:val="00F11499"/>
    <w:rsid w:val="00F276C3"/>
    <w:rsid w:val="00F351D2"/>
    <w:rsid w:val="00F44D5E"/>
    <w:rsid w:val="00F4790C"/>
    <w:rsid w:val="00F51D4E"/>
    <w:rsid w:val="00F575BD"/>
    <w:rsid w:val="00F754E2"/>
    <w:rsid w:val="00FB16D7"/>
    <w:rsid w:val="00FC623B"/>
    <w:rsid w:val="00FC69E8"/>
    <w:rsid w:val="00FD4391"/>
    <w:rsid w:val="00FE2CC5"/>
    <w:rsid w:val="00FE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colormru v:ext="edit" colors="#27a200,#208800"/>
    </o:shapedefaults>
    <o:shapelayout v:ext="edit">
      <o:idmap v:ext="edit" data="2"/>
    </o:shapelayout>
  </w:shapeDefaults>
  <w:decimalSymbol w:val="."/>
  <w:listSeparator w:val=","/>
  <w14:docId w14:val="2E6DC47A"/>
  <w15:docId w15:val="{09E4EA29-5897-45F9-9E04-E1AC5B99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basedOn w:val="DefaultParagraphFont"/>
    <w:rsid w:val="00C64ACE"/>
    <w:rPr>
      <w:color w:val="0000FF"/>
      <w:u w:val="single"/>
    </w:rPr>
  </w:style>
  <w:style w:type="paragraph" w:styleId="ListParagraph">
    <w:name w:val="List Paragraph"/>
    <w:basedOn w:val="Normal"/>
    <w:uiPriority w:val="34"/>
    <w:qFormat/>
    <w:rsid w:val="00B07E6D"/>
    <w:pPr>
      <w:ind w:left="720"/>
      <w:contextualSpacing/>
    </w:pPr>
  </w:style>
  <w:style w:type="paragraph" w:styleId="NormalWeb">
    <w:name w:val="Normal (Web)"/>
    <w:basedOn w:val="Normal"/>
    <w:uiPriority w:val="99"/>
    <w:rsid w:val="009A263E"/>
    <w:pPr>
      <w:spacing w:before="100" w:beforeAutospacing="1" w:after="100" w:afterAutospacing="1"/>
    </w:pPr>
  </w:style>
  <w:style w:type="paragraph" w:styleId="BalloonText">
    <w:name w:val="Balloon Text"/>
    <w:basedOn w:val="Normal"/>
    <w:link w:val="BalloonTextChar"/>
    <w:uiPriority w:val="99"/>
    <w:semiHidden/>
    <w:unhideWhenUsed/>
    <w:rsid w:val="00707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0D6"/>
    <w:rPr>
      <w:rFonts w:ascii="Segoe UI" w:hAnsi="Segoe UI" w:cs="Segoe UI"/>
      <w:sz w:val="18"/>
      <w:szCs w:val="18"/>
    </w:rPr>
  </w:style>
  <w:style w:type="paragraph" w:customStyle="1" w:styleId="Default">
    <w:name w:val="Default"/>
    <w:rsid w:val="00E648C0"/>
    <w:pPr>
      <w:autoSpaceDE w:val="0"/>
      <w:autoSpaceDN w:val="0"/>
      <w:adjustRightInd w:val="0"/>
    </w:pPr>
    <w:rPr>
      <w:rFonts w:eastAsiaTheme="minorHAnsi"/>
      <w:color w:val="000000"/>
      <w:sz w:val="24"/>
      <w:szCs w:val="24"/>
      <w14:ligatures w14:val="standardContextual"/>
    </w:rPr>
  </w:style>
  <w:style w:type="paragraph" w:styleId="BodyText">
    <w:name w:val="Body Text"/>
    <w:basedOn w:val="Normal"/>
    <w:link w:val="BodyTextChar"/>
    <w:uiPriority w:val="1"/>
    <w:qFormat/>
    <w:rsid w:val="00912C0B"/>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912C0B"/>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880">
      <w:bodyDiv w:val="1"/>
      <w:marLeft w:val="0"/>
      <w:marRight w:val="0"/>
      <w:marTop w:val="0"/>
      <w:marBottom w:val="0"/>
      <w:divBdr>
        <w:top w:val="none" w:sz="0" w:space="0" w:color="auto"/>
        <w:left w:val="none" w:sz="0" w:space="0" w:color="auto"/>
        <w:bottom w:val="none" w:sz="0" w:space="0" w:color="auto"/>
        <w:right w:val="none" w:sz="0" w:space="0" w:color="auto"/>
      </w:divBdr>
    </w:div>
    <w:div w:id="51467549">
      <w:bodyDiv w:val="1"/>
      <w:marLeft w:val="0"/>
      <w:marRight w:val="0"/>
      <w:marTop w:val="0"/>
      <w:marBottom w:val="0"/>
      <w:divBdr>
        <w:top w:val="none" w:sz="0" w:space="0" w:color="auto"/>
        <w:left w:val="none" w:sz="0" w:space="0" w:color="auto"/>
        <w:bottom w:val="none" w:sz="0" w:space="0" w:color="auto"/>
        <w:right w:val="none" w:sz="0" w:space="0" w:color="auto"/>
      </w:divBdr>
    </w:div>
    <w:div w:id="1559970004">
      <w:bodyDiv w:val="1"/>
      <w:marLeft w:val="0"/>
      <w:marRight w:val="0"/>
      <w:marTop w:val="0"/>
      <w:marBottom w:val="0"/>
      <w:divBdr>
        <w:top w:val="none" w:sz="0" w:space="0" w:color="auto"/>
        <w:left w:val="none" w:sz="0" w:space="0" w:color="auto"/>
        <w:bottom w:val="none" w:sz="0" w:space="0" w:color="auto"/>
        <w:right w:val="none" w:sz="0" w:space="0" w:color="auto"/>
      </w:divBdr>
      <w:divsChild>
        <w:div w:id="32887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737768">
              <w:marLeft w:val="0"/>
              <w:marRight w:val="0"/>
              <w:marTop w:val="0"/>
              <w:marBottom w:val="0"/>
              <w:divBdr>
                <w:top w:val="none" w:sz="0" w:space="0" w:color="auto"/>
                <w:left w:val="none" w:sz="0" w:space="0" w:color="auto"/>
                <w:bottom w:val="none" w:sz="0" w:space="0" w:color="auto"/>
                <w:right w:val="none" w:sz="0" w:space="0" w:color="auto"/>
              </w:divBdr>
              <w:divsChild>
                <w:div w:id="19583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4.xml"/></Relationships>
</file>

<file path=word/_rels/footer1.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8T13:26:18.854"/>
    </inkml:context>
    <inkml:brush xml:id="br0">
      <inkml:brushProperty name="width" value="0.05" units="cm"/>
      <inkml:brushProperty name="height" value="0.05" units="cm"/>
      <inkml:brushProperty name="color" value="#FFFFFF"/>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8T13:26:08.005"/>
    </inkml:context>
    <inkml:brush xml:id="br0">
      <inkml:brushProperty name="width" value="0.05" units="cm"/>
      <inkml:brushProperty name="height" value="0.05" units="cm"/>
      <inkml:brushProperty name="color" value="#FFFFFF"/>
    </inkml:brush>
  </inkml:definitions>
  <inkml:trace contextRef="#ctx0" brushRef="#br0">552 187 24575,'109'2'0,"122"-4"0,-137-11 0,-61 7 0,58-3 0,-55 10 0,-28-1 0,-25 0 0,-26 1 0,1-2 0,0-2 0,0-1 0,1-3 0,-1-1 0,-40-14 0,26 7 0,-2 2 0,1 3 0,-86-3 0,78 7 0,-70 0-1365,110 6-5461</inkml:trace>
  <inkml:trace contextRef="#ctx0" brushRef="#br0" timeOffset="883.52">261 27 24575,'796'0'0,"-781"0"33,-1-2-1,0 0 0,22-7 1,19-2-1528,-35 9-5331</inkml:trace>
  <inkml:trace contextRef="#ctx0" brushRef="#br0" timeOffset="1743.97">712 53 24575,'-9'2'0,"0"0"0,0 0 0,0 0 0,0 1 0,0 0 0,1 1 0,0 0 0,-1 1 0,1-1 0,1 2 0,-1-1 0,1 1 0,-12 12 0,9-9 0,0-1 0,-1 0 0,0 0 0,0-1 0,-23 10 0,2-7 0,-2-2 0,1-1 0,-1-1 0,0-2 0,0-2 0,-54-2 0,-97-1-1365,163 1-5461</inkml:trace>
  <inkml:trace contextRef="#ctx0" brushRef="#br0" timeOffset="3102.46">156 187 24575,'19'-1'0,"1"-1"0,36-8 0,-35 5 0,0 1 0,27-1 0,378 5 0,-396 2 0,59 10 0,-58-6 0,57 3 0,572-11-1365,-637 2-5461</inkml:trace>
  <inkml:trace contextRef="#ctx0" brushRef="#br0" timeOffset="3537.76">1426 265 24575,'-4'0'0,"-7"0"0,-5-4 0,-4-7 0,-4-5 0,-3-5 0,5-3 0,5-2 0,1-1 0,3 4-8191</inkml:trace>
  <inkml:trace contextRef="#ctx0" brushRef="#br0" timeOffset="5573.9">897 80 24575,'479'0'0,"-599"-2"0,-134 5 0,220 2 0,-61 16 0,69-13 0,-1-2 0,0-1 0,-54 4 0,33-5-1365,31 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8T13:26:23.902"/>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8T13:26:22.242"/>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4245</CharactersWithSpaces>
  <SharedDoc>false</SharedDoc>
  <HLinks>
    <vt:vector size="6" baseType="variant">
      <vt:variant>
        <vt:i4>2883646</vt:i4>
      </vt:variant>
      <vt:variant>
        <vt:i4>0</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McLean, Melissa</dc:creator>
  <cp:lastModifiedBy>Trisket, Taylor</cp:lastModifiedBy>
  <cp:revision>13</cp:revision>
  <cp:lastPrinted>2024-01-16T18:18:00Z</cp:lastPrinted>
  <dcterms:created xsi:type="dcterms:W3CDTF">2024-05-28T13:21:00Z</dcterms:created>
  <dcterms:modified xsi:type="dcterms:W3CDTF">2024-05-28T13:32:00Z</dcterms:modified>
</cp:coreProperties>
</file>