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38" w:rsidRPr="00ED1376" w:rsidRDefault="00C9010E" w:rsidP="00444570">
      <w:pPr>
        <w:pStyle w:val="Heading1"/>
        <w:rPr>
          <w:b/>
          <w:szCs w:val="24"/>
        </w:rPr>
      </w:pPr>
      <w:r w:rsidRPr="00ED1376">
        <w:rPr>
          <w:b/>
          <w:szCs w:val="24"/>
        </w:rPr>
        <w:t>WARREN COUNTY SCHOOL DISTRICT</w:t>
      </w:r>
    </w:p>
    <w:p w:rsidR="00A80C38" w:rsidRPr="00ED1376" w:rsidRDefault="00C9010E" w:rsidP="00444570">
      <w:pPr>
        <w:jc w:val="center"/>
        <w:rPr>
          <w:b/>
          <w:sz w:val="24"/>
          <w:szCs w:val="24"/>
        </w:rPr>
      </w:pPr>
      <w:r w:rsidRPr="00ED1376">
        <w:rPr>
          <w:b/>
          <w:sz w:val="24"/>
          <w:szCs w:val="24"/>
        </w:rPr>
        <w:t xml:space="preserve">WARREN COUNTY, </w:t>
      </w:r>
      <w:r w:rsidR="00A80C38" w:rsidRPr="00ED1376">
        <w:rPr>
          <w:b/>
          <w:sz w:val="24"/>
          <w:szCs w:val="24"/>
        </w:rPr>
        <w:t>PENNSYLVANIA</w:t>
      </w:r>
    </w:p>
    <w:p w:rsidR="00A80C38" w:rsidRPr="00ED1376" w:rsidRDefault="00A80C38" w:rsidP="00444570">
      <w:pPr>
        <w:jc w:val="center"/>
        <w:rPr>
          <w:b/>
          <w:sz w:val="24"/>
          <w:szCs w:val="24"/>
        </w:rPr>
      </w:pPr>
    </w:p>
    <w:p w:rsidR="00A80C38" w:rsidRPr="00ED1376" w:rsidRDefault="00C9010E" w:rsidP="00444570">
      <w:pPr>
        <w:jc w:val="center"/>
        <w:rPr>
          <w:b/>
          <w:sz w:val="24"/>
          <w:szCs w:val="24"/>
        </w:rPr>
      </w:pPr>
      <w:r w:rsidRPr="00ED1376">
        <w:rPr>
          <w:b/>
          <w:sz w:val="24"/>
          <w:szCs w:val="24"/>
        </w:rPr>
        <w:t>RESOLUTION</w:t>
      </w:r>
      <w:r w:rsidR="00A80C38" w:rsidRPr="00ED1376">
        <w:rPr>
          <w:b/>
          <w:sz w:val="24"/>
          <w:szCs w:val="24"/>
        </w:rPr>
        <w:t xml:space="preserve"> NO. __________</w:t>
      </w:r>
    </w:p>
    <w:p w:rsidR="00A80C38" w:rsidRPr="00ED1376" w:rsidRDefault="00A80C38" w:rsidP="00444570">
      <w:pPr>
        <w:jc w:val="both"/>
        <w:rPr>
          <w:sz w:val="24"/>
          <w:szCs w:val="24"/>
        </w:rPr>
      </w:pPr>
    </w:p>
    <w:p w:rsidR="00DB7AF4" w:rsidRPr="00ED1376" w:rsidRDefault="00DB7AF4" w:rsidP="00A16DDC">
      <w:pPr>
        <w:jc w:val="both"/>
        <w:rPr>
          <w:sz w:val="24"/>
          <w:szCs w:val="24"/>
        </w:rPr>
      </w:pPr>
      <w:r w:rsidRPr="00ED1376">
        <w:rPr>
          <w:sz w:val="24"/>
          <w:szCs w:val="24"/>
        </w:rPr>
        <w:tab/>
      </w:r>
      <w:r w:rsidR="00A16DDC" w:rsidRPr="00EC456C">
        <w:rPr>
          <w:b/>
          <w:sz w:val="24"/>
          <w:szCs w:val="24"/>
        </w:rPr>
        <w:t>BE IT RESOLVED</w:t>
      </w:r>
      <w:r w:rsidR="00A16DDC" w:rsidRPr="00A16DDC">
        <w:rPr>
          <w:sz w:val="24"/>
          <w:szCs w:val="24"/>
        </w:rPr>
        <w:t xml:space="preserve"> </w:t>
      </w:r>
      <w:r w:rsidR="00BA0B90">
        <w:rPr>
          <w:sz w:val="24"/>
          <w:szCs w:val="24"/>
        </w:rPr>
        <w:t>by t</w:t>
      </w:r>
      <w:r w:rsidRPr="00ED1376">
        <w:rPr>
          <w:sz w:val="24"/>
          <w:szCs w:val="24"/>
        </w:rPr>
        <w:t>he Board of School Directors of the Warren County School District, Warren County, Pennsylvania, as follows:</w:t>
      </w:r>
    </w:p>
    <w:p w:rsidR="00A80C38" w:rsidRDefault="00A80C38" w:rsidP="00444570">
      <w:pPr>
        <w:jc w:val="both"/>
        <w:rPr>
          <w:sz w:val="24"/>
          <w:szCs w:val="24"/>
        </w:rPr>
      </w:pPr>
    </w:p>
    <w:p w:rsidR="00ED1376" w:rsidRPr="00ED1376" w:rsidRDefault="00ED1376" w:rsidP="00444570">
      <w:pPr>
        <w:jc w:val="both"/>
        <w:rPr>
          <w:sz w:val="24"/>
          <w:szCs w:val="24"/>
        </w:rPr>
      </w:pPr>
    </w:p>
    <w:p w:rsidR="00D514B1" w:rsidRPr="00ED1376" w:rsidRDefault="00D514B1" w:rsidP="00D514B1">
      <w:pPr>
        <w:jc w:val="both"/>
        <w:rPr>
          <w:b/>
          <w:sz w:val="24"/>
          <w:szCs w:val="24"/>
        </w:rPr>
      </w:pPr>
      <w:r w:rsidRPr="00ED1376">
        <w:rPr>
          <w:b/>
          <w:sz w:val="24"/>
          <w:szCs w:val="24"/>
        </w:rPr>
        <w:t>SECTION 1.  --</w:t>
      </w:r>
      <w:r w:rsidRPr="00ED1376">
        <w:rPr>
          <w:b/>
          <w:sz w:val="24"/>
          <w:szCs w:val="24"/>
        </w:rPr>
        <w:tab/>
        <w:t>SHORT TITLE AND EFFECTIVE DATE</w:t>
      </w:r>
    </w:p>
    <w:p w:rsidR="00D514B1" w:rsidRPr="00ED1376" w:rsidRDefault="00D514B1" w:rsidP="00D514B1">
      <w:pPr>
        <w:jc w:val="both"/>
        <w:rPr>
          <w:sz w:val="24"/>
          <w:szCs w:val="24"/>
        </w:rPr>
      </w:pPr>
    </w:p>
    <w:p w:rsidR="00D514B1" w:rsidRPr="00ED1376" w:rsidRDefault="00D514B1" w:rsidP="00D514B1">
      <w:pPr>
        <w:jc w:val="both"/>
        <w:rPr>
          <w:sz w:val="24"/>
          <w:szCs w:val="24"/>
        </w:rPr>
      </w:pPr>
      <w:r w:rsidRPr="00ED1376">
        <w:rPr>
          <w:sz w:val="24"/>
          <w:szCs w:val="24"/>
        </w:rPr>
        <w:tab/>
        <w:t xml:space="preserve">This </w:t>
      </w:r>
      <w:r w:rsidR="00DB7AF4" w:rsidRPr="00ED1376">
        <w:rPr>
          <w:sz w:val="24"/>
          <w:szCs w:val="24"/>
        </w:rPr>
        <w:t>Resolution</w:t>
      </w:r>
      <w:r w:rsidRPr="00ED1376">
        <w:rPr>
          <w:sz w:val="24"/>
          <w:szCs w:val="24"/>
        </w:rPr>
        <w:t xml:space="preserve"> shall be known as the Earned Income Tax </w:t>
      </w:r>
      <w:r w:rsidR="00DB7AF4" w:rsidRPr="00ED1376">
        <w:rPr>
          <w:sz w:val="24"/>
          <w:szCs w:val="24"/>
        </w:rPr>
        <w:t>Resolution</w:t>
      </w:r>
      <w:r w:rsidRPr="00ED1376">
        <w:rPr>
          <w:sz w:val="24"/>
          <w:szCs w:val="24"/>
        </w:rPr>
        <w:t>.  The provisions hereof shall become effective five (5) days after the date of its adoption.</w:t>
      </w:r>
    </w:p>
    <w:p w:rsidR="00A80C38" w:rsidRPr="00ED1376" w:rsidRDefault="00A80C38" w:rsidP="00444570">
      <w:pPr>
        <w:jc w:val="both"/>
        <w:rPr>
          <w:sz w:val="24"/>
          <w:szCs w:val="24"/>
        </w:rPr>
      </w:pPr>
    </w:p>
    <w:p w:rsidR="00ED1376" w:rsidRDefault="00ED1376" w:rsidP="00D514B1">
      <w:pPr>
        <w:pStyle w:val="Heading1"/>
        <w:jc w:val="left"/>
        <w:rPr>
          <w:b/>
          <w:szCs w:val="24"/>
        </w:rPr>
      </w:pPr>
    </w:p>
    <w:p w:rsidR="00A80C38" w:rsidRPr="00ED1376" w:rsidRDefault="00D514B1" w:rsidP="00D514B1">
      <w:pPr>
        <w:pStyle w:val="Heading1"/>
        <w:jc w:val="left"/>
        <w:rPr>
          <w:b/>
          <w:szCs w:val="24"/>
        </w:rPr>
      </w:pPr>
      <w:r w:rsidRPr="00ED1376">
        <w:rPr>
          <w:b/>
          <w:szCs w:val="24"/>
        </w:rPr>
        <w:t xml:space="preserve">SECTION 2 -- </w:t>
      </w:r>
      <w:r w:rsidRPr="00ED1376">
        <w:rPr>
          <w:b/>
          <w:szCs w:val="24"/>
        </w:rPr>
        <w:tab/>
      </w:r>
      <w:r w:rsidR="00A80C38" w:rsidRPr="00ED1376">
        <w:rPr>
          <w:b/>
          <w:szCs w:val="24"/>
        </w:rPr>
        <w:t>DEFINITIONS</w:t>
      </w:r>
    </w:p>
    <w:p w:rsidR="00A80C38" w:rsidRPr="00ED1376" w:rsidRDefault="00A80C38" w:rsidP="00444570">
      <w:pPr>
        <w:jc w:val="both"/>
        <w:rPr>
          <w:sz w:val="24"/>
          <w:szCs w:val="24"/>
        </w:rPr>
      </w:pPr>
    </w:p>
    <w:p w:rsidR="00D514B1" w:rsidRPr="00ED1376" w:rsidRDefault="00D514B1" w:rsidP="00DB7AF4">
      <w:pPr>
        <w:autoSpaceDE w:val="0"/>
        <w:autoSpaceDN w:val="0"/>
        <w:adjustRightInd w:val="0"/>
        <w:ind w:firstLine="720"/>
        <w:rPr>
          <w:bCs/>
          <w:sz w:val="24"/>
          <w:szCs w:val="24"/>
        </w:rPr>
      </w:pPr>
      <w:r w:rsidRPr="00ED1376">
        <w:rPr>
          <w:bCs/>
          <w:sz w:val="24"/>
          <w:szCs w:val="24"/>
        </w:rPr>
        <w:t>The following words and phra</w:t>
      </w:r>
      <w:r w:rsidR="00DB7AF4" w:rsidRPr="00ED1376">
        <w:rPr>
          <w:bCs/>
          <w:sz w:val="24"/>
          <w:szCs w:val="24"/>
        </w:rPr>
        <w:t>ses, when used in this Resolution</w:t>
      </w:r>
      <w:r w:rsidRPr="00ED1376">
        <w:rPr>
          <w:bCs/>
          <w:sz w:val="24"/>
          <w:szCs w:val="24"/>
        </w:rPr>
        <w:t xml:space="preserve"> shall have the meanings ascribed to them in this section, except where the context clearly indicates or requires a different meaning.</w:t>
      </w:r>
    </w:p>
    <w:p w:rsidR="00D514B1" w:rsidRPr="00ED1376" w:rsidRDefault="00D514B1" w:rsidP="00D514B1">
      <w:pPr>
        <w:autoSpaceDE w:val="0"/>
        <w:autoSpaceDN w:val="0"/>
        <w:adjustRightInd w:val="0"/>
        <w:rPr>
          <w:b/>
          <w:bCs/>
          <w:sz w:val="24"/>
          <w:szCs w:val="24"/>
        </w:rPr>
      </w:pPr>
    </w:p>
    <w:p w:rsidR="00D514B1" w:rsidRPr="00ED1376" w:rsidRDefault="00D514B1" w:rsidP="00D514B1">
      <w:pPr>
        <w:autoSpaceDE w:val="0"/>
        <w:autoSpaceDN w:val="0"/>
        <w:adjustRightInd w:val="0"/>
        <w:rPr>
          <w:bCs/>
          <w:sz w:val="24"/>
          <w:szCs w:val="24"/>
        </w:rPr>
      </w:pPr>
      <w:r w:rsidRPr="00ED1376">
        <w:rPr>
          <w:b/>
          <w:bCs/>
          <w:sz w:val="24"/>
          <w:szCs w:val="24"/>
        </w:rPr>
        <w:t xml:space="preserve">“Association” – </w:t>
      </w:r>
      <w:r w:rsidRPr="00ED1376">
        <w:rPr>
          <w:bCs/>
          <w:sz w:val="24"/>
          <w:szCs w:val="24"/>
        </w:rPr>
        <w:t>A partnership, limited partnership, or any other unincorporated group of two or more persons.</w:t>
      </w:r>
    </w:p>
    <w:p w:rsidR="00D514B1" w:rsidRPr="00ED1376" w:rsidRDefault="00D514B1" w:rsidP="00C011D6">
      <w:pPr>
        <w:autoSpaceDE w:val="0"/>
        <w:autoSpaceDN w:val="0"/>
        <w:adjustRightInd w:val="0"/>
        <w:rPr>
          <w:b/>
          <w:bCs/>
          <w:sz w:val="24"/>
          <w:szCs w:val="24"/>
        </w:rPr>
      </w:pPr>
    </w:p>
    <w:p w:rsidR="00C011D6" w:rsidRPr="00ED1376" w:rsidRDefault="00C011D6" w:rsidP="00C011D6">
      <w:pPr>
        <w:autoSpaceDE w:val="0"/>
        <w:autoSpaceDN w:val="0"/>
        <w:adjustRightInd w:val="0"/>
        <w:rPr>
          <w:sz w:val="24"/>
          <w:szCs w:val="24"/>
        </w:rPr>
      </w:pPr>
      <w:r w:rsidRPr="00ED1376">
        <w:rPr>
          <w:b/>
          <w:bCs/>
          <w:sz w:val="24"/>
          <w:szCs w:val="24"/>
        </w:rPr>
        <w:t xml:space="preserve">“Article XIII tax officer.” </w:t>
      </w:r>
      <w:r w:rsidRPr="00ED1376">
        <w:rPr>
          <w:sz w:val="24"/>
          <w:szCs w:val="24"/>
        </w:rPr>
        <w:t xml:space="preserve">The tax officer authorized by </w:t>
      </w:r>
      <w:r w:rsidR="00ED1376" w:rsidRPr="00ED1376">
        <w:rPr>
          <w:sz w:val="24"/>
          <w:szCs w:val="24"/>
        </w:rPr>
        <w:t>the District</w:t>
      </w:r>
      <w:r w:rsidR="00725898" w:rsidRPr="00ED1376">
        <w:rPr>
          <w:sz w:val="24"/>
          <w:szCs w:val="24"/>
        </w:rPr>
        <w:t xml:space="preserve"> </w:t>
      </w:r>
      <w:r w:rsidRPr="00ED1376">
        <w:rPr>
          <w:sz w:val="24"/>
          <w:szCs w:val="24"/>
        </w:rPr>
        <w:t>to collect income taxes levied</w:t>
      </w:r>
      <w:r w:rsidR="00725898" w:rsidRPr="00ED1376">
        <w:rPr>
          <w:sz w:val="24"/>
          <w:szCs w:val="24"/>
        </w:rPr>
        <w:t xml:space="preserve"> </w:t>
      </w:r>
      <w:r w:rsidRPr="00ED1376">
        <w:rPr>
          <w:sz w:val="24"/>
          <w:szCs w:val="24"/>
        </w:rPr>
        <w:t>prior to January 1, 2012.</w:t>
      </w:r>
    </w:p>
    <w:p w:rsidR="00CD6B2D" w:rsidRPr="00ED1376" w:rsidRDefault="00CD6B2D" w:rsidP="00444570">
      <w:pPr>
        <w:jc w:val="both"/>
        <w:rPr>
          <w:sz w:val="24"/>
          <w:szCs w:val="24"/>
        </w:rPr>
      </w:pPr>
      <w:bookmarkStart w:id="0" w:name="SR;272"/>
      <w:bookmarkStart w:id="1" w:name="SR;276"/>
      <w:bookmarkStart w:id="2" w:name="SR;285"/>
      <w:bookmarkStart w:id="3" w:name="SearchTerm"/>
      <w:bookmarkEnd w:id="0"/>
      <w:bookmarkEnd w:id="1"/>
      <w:bookmarkEnd w:id="2"/>
    </w:p>
    <w:p w:rsidR="00CD6B2D" w:rsidRPr="00ED1376" w:rsidRDefault="00CD6B2D" w:rsidP="00444570">
      <w:pPr>
        <w:jc w:val="both"/>
        <w:rPr>
          <w:sz w:val="24"/>
          <w:szCs w:val="24"/>
        </w:rPr>
      </w:pPr>
      <w:r w:rsidRPr="00ED1376">
        <w:rPr>
          <w:b/>
          <w:bCs/>
          <w:sz w:val="24"/>
          <w:szCs w:val="24"/>
        </w:rPr>
        <w:t>“Business.”</w:t>
      </w:r>
      <w:r w:rsidRPr="00ED1376">
        <w:rPr>
          <w:sz w:val="24"/>
          <w:szCs w:val="24"/>
        </w:rPr>
        <w:t xml:space="preserve"> An enterprise, activity, profession or any other undertaking of an unincorporated nature conducted for profit or ordinarily conducted for profit</w:t>
      </w:r>
      <w:r w:rsidR="00771ABF" w:rsidRPr="00ED1376">
        <w:rPr>
          <w:sz w:val="24"/>
          <w:szCs w:val="24"/>
        </w:rPr>
        <w:t>,</w:t>
      </w:r>
      <w:r w:rsidRPr="00ED1376">
        <w:rPr>
          <w:sz w:val="24"/>
          <w:szCs w:val="24"/>
        </w:rPr>
        <w:t xml:space="preserve"> whether by a person, partnership, association or any other entity.</w:t>
      </w:r>
    </w:p>
    <w:p w:rsidR="00CD6B2D" w:rsidRPr="00ED1376" w:rsidRDefault="00CD6B2D" w:rsidP="00444570">
      <w:pPr>
        <w:jc w:val="both"/>
        <w:rPr>
          <w:sz w:val="24"/>
          <w:szCs w:val="24"/>
        </w:rPr>
      </w:pPr>
    </w:p>
    <w:p w:rsidR="00CD6B2D" w:rsidRPr="00ED1376" w:rsidRDefault="00CD6B2D" w:rsidP="00444570">
      <w:pPr>
        <w:jc w:val="both"/>
        <w:rPr>
          <w:sz w:val="24"/>
          <w:szCs w:val="24"/>
        </w:rPr>
      </w:pPr>
      <w:r w:rsidRPr="00ED1376">
        <w:rPr>
          <w:b/>
          <w:bCs/>
          <w:sz w:val="24"/>
          <w:szCs w:val="24"/>
        </w:rPr>
        <w:t>“Business entity.”</w:t>
      </w:r>
      <w:r w:rsidRPr="00ED1376">
        <w:rPr>
          <w:sz w:val="24"/>
          <w:szCs w:val="24"/>
        </w:rPr>
        <w:t xml:space="preserve"> A sole proprietorship, corporation, joint-stock association or company, partnership, limited partnership, limited liability company, association, business trust, syndicate or other commercial or professional activity organized under the laws of this Commonwealth or any other jurisdiction.</w:t>
      </w:r>
    </w:p>
    <w:p w:rsidR="00CD6B2D" w:rsidRPr="00ED1376" w:rsidRDefault="00CD6B2D" w:rsidP="00444570">
      <w:pPr>
        <w:jc w:val="both"/>
        <w:rPr>
          <w:sz w:val="24"/>
          <w:szCs w:val="24"/>
        </w:rPr>
      </w:pPr>
    </w:p>
    <w:p w:rsidR="00CD6B2D" w:rsidRPr="00ED1376" w:rsidRDefault="00CD6B2D" w:rsidP="00444570">
      <w:pPr>
        <w:jc w:val="both"/>
        <w:rPr>
          <w:sz w:val="24"/>
          <w:szCs w:val="24"/>
        </w:rPr>
      </w:pPr>
      <w:r w:rsidRPr="00ED1376">
        <w:rPr>
          <w:b/>
          <w:bCs/>
          <w:sz w:val="24"/>
          <w:szCs w:val="24"/>
        </w:rPr>
        <w:t>“Certified public accountant”</w:t>
      </w:r>
      <w:r w:rsidRPr="00ED1376">
        <w:rPr>
          <w:sz w:val="24"/>
          <w:szCs w:val="24"/>
        </w:rPr>
        <w:t xml:space="preserve"> or </w:t>
      </w:r>
      <w:r w:rsidRPr="00ED1376">
        <w:rPr>
          <w:b/>
          <w:bCs/>
          <w:sz w:val="24"/>
          <w:szCs w:val="24"/>
        </w:rPr>
        <w:t>“public accountant.”</w:t>
      </w:r>
      <w:r w:rsidRPr="00ED1376">
        <w:rPr>
          <w:sz w:val="24"/>
          <w:szCs w:val="24"/>
        </w:rPr>
        <w:t xml:space="preserve"> A certified public accountant, public accountant or firm, as provided for in the act of May 26, 1947 (P.L. 318, No. 140), </w:t>
      </w:r>
      <w:bookmarkStart w:id="4" w:name="[FN1]I5EC5BFB0B19E11DDA4CCC9E3BD839BF9"/>
      <w:bookmarkEnd w:id="4"/>
      <w:r w:rsidRPr="00ED1376">
        <w:rPr>
          <w:sz w:val="24"/>
          <w:szCs w:val="24"/>
        </w:rPr>
        <w:t>known as the CPA Law.</w:t>
      </w:r>
    </w:p>
    <w:p w:rsidR="00CD6B2D" w:rsidRPr="00ED1376" w:rsidRDefault="00CD6B2D" w:rsidP="00444570">
      <w:pPr>
        <w:jc w:val="both"/>
        <w:rPr>
          <w:sz w:val="24"/>
          <w:szCs w:val="24"/>
        </w:rPr>
      </w:pPr>
    </w:p>
    <w:p w:rsidR="00CD6B2D" w:rsidRPr="00ED1376" w:rsidRDefault="00CD6B2D" w:rsidP="00444570">
      <w:pPr>
        <w:jc w:val="both"/>
        <w:rPr>
          <w:sz w:val="24"/>
          <w:szCs w:val="24"/>
        </w:rPr>
      </w:pPr>
      <w:r w:rsidRPr="00ED1376">
        <w:rPr>
          <w:b/>
          <w:bCs/>
          <w:sz w:val="24"/>
          <w:szCs w:val="24"/>
        </w:rPr>
        <w:t>“Claim.”</w:t>
      </w:r>
      <w:r w:rsidRPr="00ED1376">
        <w:rPr>
          <w:sz w:val="24"/>
          <w:szCs w:val="24"/>
        </w:rPr>
        <w:t xml:space="preserve"> A written demand for payment made by a tax officer or tax collection district for income taxes collected by another tax officer or tax collection district.</w:t>
      </w:r>
    </w:p>
    <w:p w:rsidR="00CD6B2D" w:rsidRPr="00ED1376" w:rsidRDefault="00CD6B2D" w:rsidP="00444570">
      <w:pPr>
        <w:jc w:val="both"/>
        <w:rPr>
          <w:sz w:val="24"/>
          <w:szCs w:val="24"/>
        </w:rPr>
      </w:pPr>
    </w:p>
    <w:p w:rsidR="00CD6B2D" w:rsidRPr="00ED1376" w:rsidRDefault="00CD6B2D" w:rsidP="00444570">
      <w:pPr>
        <w:jc w:val="both"/>
        <w:rPr>
          <w:sz w:val="24"/>
          <w:szCs w:val="24"/>
        </w:rPr>
      </w:pPr>
      <w:r w:rsidRPr="00ED1376">
        <w:rPr>
          <w:b/>
          <w:bCs/>
          <w:sz w:val="24"/>
          <w:szCs w:val="24"/>
        </w:rPr>
        <w:t>“Corporation.”</w:t>
      </w:r>
      <w:r w:rsidRPr="00ED1376">
        <w:rPr>
          <w:sz w:val="24"/>
          <w:szCs w:val="24"/>
        </w:rPr>
        <w:t xml:space="preserve"> A corporation or joint-stock association organized under the laws of the United States, the Commonwealth of Pennsylvania or any other state, territory, foreign country or </w:t>
      </w:r>
      <w:r w:rsidRPr="00ED1376">
        <w:rPr>
          <w:sz w:val="24"/>
          <w:szCs w:val="24"/>
        </w:rPr>
        <w:lastRenderedPageBreak/>
        <w:t>dependency. The term shall include an entity which is classified as a corporation for Federal income tax purposes.</w:t>
      </w:r>
    </w:p>
    <w:p w:rsidR="00CD6B2D" w:rsidRPr="00ED1376" w:rsidRDefault="00CD6B2D" w:rsidP="00444570">
      <w:pPr>
        <w:jc w:val="both"/>
        <w:rPr>
          <w:sz w:val="24"/>
          <w:szCs w:val="24"/>
        </w:rPr>
      </w:pPr>
    </w:p>
    <w:p w:rsidR="00CD6B2D" w:rsidRPr="00ED1376" w:rsidRDefault="00CD6B2D" w:rsidP="00444570">
      <w:pPr>
        <w:jc w:val="both"/>
        <w:rPr>
          <w:sz w:val="24"/>
          <w:szCs w:val="24"/>
        </w:rPr>
      </w:pPr>
      <w:r w:rsidRPr="00EB2738">
        <w:rPr>
          <w:b/>
          <w:bCs/>
          <w:sz w:val="24"/>
          <w:szCs w:val="24"/>
        </w:rPr>
        <w:t>“Current year.”</w:t>
      </w:r>
      <w:r w:rsidRPr="00EB2738">
        <w:rPr>
          <w:sz w:val="24"/>
          <w:szCs w:val="24"/>
        </w:rPr>
        <w:t xml:space="preserve"> The calendar year for which the tax is levied.</w:t>
      </w:r>
    </w:p>
    <w:p w:rsidR="00CD6B2D" w:rsidRPr="00ED1376" w:rsidRDefault="00CD6B2D" w:rsidP="00444570">
      <w:pPr>
        <w:jc w:val="both"/>
        <w:rPr>
          <w:sz w:val="24"/>
          <w:szCs w:val="24"/>
        </w:rPr>
      </w:pPr>
    </w:p>
    <w:p w:rsidR="00CD6B2D" w:rsidRPr="00ED1376" w:rsidRDefault="00CD6B2D" w:rsidP="00444570">
      <w:pPr>
        <w:jc w:val="both"/>
        <w:rPr>
          <w:sz w:val="24"/>
          <w:szCs w:val="24"/>
        </w:rPr>
      </w:pPr>
      <w:r w:rsidRPr="00ED1376">
        <w:rPr>
          <w:b/>
          <w:bCs/>
          <w:sz w:val="24"/>
          <w:szCs w:val="24"/>
        </w:rPr>
        <w:t>“Department.”</w:t>
      </w:r>
      <w:r w:rsidRPr="00ED1376">
        <w:rPr>
          <w:sz w:val="24"/>
          <w:szCs w:val="24"/>
        </w:rPr>
        <w:t xml:space="preserve"> The Department of Community and Economic Development of the Commonwealth.</w:t>
      </w:r>
    </w:p>
    <w:p w:rsidR="00CD6B2D" w:rsidRPr="00ED1376" w:rsidRDefault="00CD6B2D" w:rsidP="00444570">
      <w:pPr>
        <w:jc w:val="both"/>
        <w:rPr>
          <w:sz w:val="24"/>
          <w:szCs w:val="24"/>
        </w:rPr>
      </w:pPr>
    </w:p>
    <w:p w:rsidR="002F4965" w:rsidRPr="00ED1376" w:rsidRDefault="002F4965" w:rsidP="002F4965">
      <w:pPr>
        <w:jc w:val="both"/>
        <w:rPr>
          <w:sz w:val="24"/>
          <w:szCs w:val="24"/>
        </w:rPr>
      </w:pPr>
      <w:r w:rsidRPr="00ED1376">
        <w:rPr>
          <w:b/>
          <w:color w:val="000000"/>
          <w:sz w:val="24"/>
          <w:szCs w:val="24"/>
        </w:rPr>
        <w:t>“District”</w:t>
      </w:r>
      <w:r w:rsidRPr="00ED1376">
        <w:rPr>
          <w:sz w:val="24"/>
          <w:szCs w:val="24"/>
        </w:rPr>
        <w:t xml:space="preserve"> </w:t>
      </w:r>
      <w:r>
        <w:rPr>
          <w:sz w:val="24"/>
          <w:szCs w:val="24"/>
        </w:rPr>
        <w:t xml:space="preserve"> T</w:t>
      </w:r>
      <w:r w:rsidRPr="00ED1376">
        <w:rPr>
          <w:sz w:val="24"/>
          <w:szCs w:val="24"/>
        </w:rPr>
        <w:t xml:space="preserve">he </w:t>
      </w:r>
      <w:r>
        <w:rPr>
          <w:sz w:val="24"/>
          <w:szCs w:val="24"/>
        </w:rPr>
        <w:t>Warren County School District, Warren County, Pennsylvania.</w:t>
      </w:r>
    </w:p>
    <w:p w:rsidR="002F4965" w:rsidRDefault="002F4965" w:rsidP="002F4965">
      <w:pPr>
        <w:jc w:val="both"/>
        <w:rPr>
          <w:b/>
          <w:bCs/>
          <w:sz w:val="24"/>
          <w:szCs w:val="24"/>
        </w:rPr>
      </w:pPr>
    </w:p>
    <w:p w:rsidR="00CD6B2D" w:rsidRPr="00ED1376" w:rsidRDefault="00CD6B2D" w:rsidP="002F4965">
      <w:pPr>
        <w:jc w:val="both"/>
        <w:rPr>
          <w:sz w:val="24"/>
          <w:szCs w:val="24"/>
        </w:rPr>
      </w:pPr>
      <w:r w:rsidRPr="00ED1376">
        <w:rPr>
          <w:b/>
          <w:bCs/>
          <w:sz w:val="24"/>
          <w:szCs w:val="24"/>
        </w:rPr>
        <w:t>“Domicile.”</w:t>
      </w:r>
      <w:r w:rsidRPr="00ED1376">
        <w:rPr>
          <w:sz w:val="24"/>
          <w:szCs w:val="24"/>
        </w:rPr>
        <w:t xml:space="preserve"> The place where a person lives and has a permanent home and to which the person has the intention of returning whenever absent. Actual residence is not necessarily domicile, for domicile is the fixed place of abode which, in the intention of the taxpayer, is permanent rather than transitory. Domicile is the voluntarily fixed place of habitation of a person, not for a mere special or limited purpose, but with the present intention of making a permanent home, until some event occurs to induce the person to adopt some other permanent home. In the case of a business</w:t>
      </w:r>
      <w:r w:rsidR="00771ABF" w:rsidRPr="00ED1376">
        <w:rPr>
          <w:sz w:val="24"/>
          <w:szCs w:val="24"/>
        </w:rPr>
        <w:t xml:space="preserve"> or association</w:t>
      </w:r>
      <w:r w:rsidRPr="00ED1376">
        <w:rPr>
          <w:sz w:val="24"/>
          <w:szCs w:val="24"/>
        </w:rPr>
        <w:t>, domicile is that place considered as the center of business affairs and the place where its functions are discharged.</w:t>
      </w:r>
    </w:p>
    <w:p w:rsidR="00CD6B2D" w:rsidRPr="00ED1376" w:rsidRDefault="00CD6B2D" w:rsidP="00444570">
      <w:pPr>
        <w:jc w:val="both"/>
        <w:rPr>
          <w:sz w:val="24"/>
          <w:szCs w:val="24"/>
        </w:rPr>
      </w:pPr>
    </w:p>
    <w:p w:rsidR="00E81581" w:rsidRPr="00ED1376" w:rsidRDefault="00E81581" w:rsidP="00301E20">
      <w:pPr>
        <w:autoSpaceDE w:val="0"/>
        <w:autoSpaceDN w:val="0"/>
        <w:adjustRightInd w:val="0"/>
        <w:jc w:val="both"/>
        <w:rPr>
          <w:color w:val="000000"/>
          <w:sz w:val="24"/>
          <w:szCs w:val="24"/>
        </w:rPr>
      </w:pPr>
      <w:r w:rsidRPr="00ED1376">
        <w:rPr>
          <w:b/>
          <w:bCs/>
          <w:color w:val="000000"/>
          <w:sz w:val="24"/>
          <w:szCs w:val="24"/>
        </w:rPr>
        <w:t xml:space="preserve">“Earned income.” </w:t>
      </w:r>
      <w:r w:rsidRPr="00ED1376">
        <w:rPr>
          <w:color w:val="000000"/>
          <w:sz w:val="24"/>
          <w:szCs w:val="24"/>
        </w:rPr>
        <w:t>The compensation as required to be reported to or as determined by the Department of Revenue under</w:t>
      </w:r>
      <w:r w:rsidR="002572C5" w:rsidRPr="00ED1376">
        <w:rPr>
          <w:color w:val="000000"/>
          <w:sz w:val="24"/>
          <w:szCs w:val="24"/>
        </w:rPr>
        <w:t xml:space="preserve"> Section 303</w:t>
      </w:r>
      <w:r w:rsidRPr="00ED1376">
        <w:rPr>
          <w:color w:val="0000FF"/>
          <w:sz w:val="24"/>
          <w:szCs w:val="24"/>
        </w:rPr>
        <w:t xml:space="preserve"> </w:t>
      </w:r>
      <w:r w:rsidRPr="00ED1376">
        <w:rPr>
          <w:color w:val="000000"/>
          <w:sz w:val="24"/>
          <w:szCs w:val="24"/>
        </w:rPr>
        <w:t>of the act of March 4, 1971 (P.L. 6, No. 2), known as the Tax Reform Code of 1971, and rules and regulations promulgated under that section. Employee business expenses as reported to or determined by the Department of Revenue under Article III of the Tax Reform Code of 1971 shall constitute allowable deductions in determining earned income. The term does not include offsets for business losses. The amount of any housing allowance provided to a member of the clergy shall not be taxable as earned income</w:t>
      </w:r>
    </w:p>
    <w:p w:rsidR="00E81581" w:rsidRPr="00ED1376" w:rsidRDefault="00E81581" w:rsidP="00444570">
      <w:pPr>
        <w:jc w:val="both"/>
        <w:rPr>
          <w:b/>
          <w:bCs/>
          <w:sz w:val="24"/>
          <w:szCs w:val="24"/>
        </w:rPr>
      </w:pPr>
    </w:p>
    <w:p w:rsidR="00E81581" w:rsidRPr="00ED1376" w:rsidRDefault="00E81581" w:rsidP="00E81581">
      <w:pPr>
        <w:autoSpaceDE w:val="0"/>
        <w:autoSpaceDN w:val="0"/>
        <w:adjustRightInd w:val="0"/>
        <w:rPr>
          <w:sz w:val="24"/>
          <w:szCs w:val="24"/>
        </w:rPr>
      </w:pPr>
      <w:bookmarkStart w:id="5" w:name="BestSection"/>
      <w:bookmarkStart w:id="6" w:name="SR;625"/>
      <w:bookmarkStart w:id="7" w:name="SR;626"/>
      <w:bookmarkStart w:id="8" w:name="SR;662"/>
      <w:bookmarkStart w:id="9" w:name="SR;694"/>
      <w:bookmarkStart w:id="10" w:name="SR;705"/>
      <w:bookmarkStart w:id="11" w:name="SR;706"/>
      <w:bookmarkStart w:id="12" w:name="SR;736"/>
      <w:bookmarkStart w:id="13" w:name="SR;737"/>
      <w:bookmarkStart w:id="14" w:name="SR;739"/>
      <w:bookmarkEnd w:id="5"/>
      <w:bookmarkEnd w:id="6"/>
      <w:bookmarkEnd w:id="7"/>
      <w:bookmarkEnd w:id="8"/>
      <w:bookmarkEnd w:id="9"/>
      <w:bookmarkEnd w:id="10"/>
      <w:bookmarkEnd w:id="11"/>
      <w:bookmarkEnd w:id="12"/>
      <w:bookmarkEnd w:id="13"/>
      <w:bookmarkEnd w:id="14"/>
      <w:r w:rsidRPr="00ED1376">
        <w:rPr>
          <w:b/>
          <w:bCs/>
          <w:sz w:val="24"/>
          <w:szCs w:val="24"/>
        </w:rPr>
        <w:t xml:space="preserve">“Earned income and net profits tax.” </w:t>
      </w:r>
      <w:r w:rsidRPr="00ED1376">
        <w:rPr>
          <w:sz w:val="24"/>
          <w:szCs w:val="24"/>
        </w:rPr>
        <w:t xml:space="preserve">The tax levied by </w:t>
      </w:r>
      <w:r w:rsidR="00ED1376" w:rsidRPr="00ED1376">
        <w:rPr>
          <w:sz w:val="24"/>
          <w:szCs w:val="24"/>
        </w:rPr>
        <w:t xml:space="preserve">the District </w:t>
      </w:r>
      <w:r w:rsidRPr="00ED1376">
        <w:rPr>
          <w:sz w:val="24"/>
          <w:szCs w:val="24"/>
        </w:rPr>
        <w:t>on earned income and net</w:t>
      </w:r>
      <w:r w:rsidR="00301E20" w:rsidRPr="00ED1376">
        <w:rPr>
          <w:sz w:val="24"/>
          <w:szCs w:val="24"/>
        </w:rPr>
        <w:t xml:space="preserve"> </w:t>
      </w:r>
      <w:r w:rsidRPr="00ED1376">
        <w:rPr>
          <w:sz w:val="24"/>
          <w:szCs w:val="24"/>
        </w:rPr>
        <w:t>profits.</w:t>
      </w:r>
    </w:p>
    <w:p w:rsidR="00CD6B2D" w:rsidRPr="00ED1376" w:rsidRDefault="00CD6B2D" w:rsidP="00444570">
      <w:pPr>
        <w:jc w:val="both"/>
        <w:rPr>
          <w:sz w:val="24"/>
          <w:szCs w:val="24"/>
        </w:rPr>
      </w:pPr>
      <w:bookmarkStart w:id="15" w:name="SR;740"/>
      <w:bookmarkStart w:id="16" w:name="SR;744"/>
      <w:bookmarkStart w:id="17" w:name="SR;747"/>
      <w:bookmarkStart w:id="18" w:name="SR;754"/>
      <w:bookmarkStart w:id="19" w:name="SR;755"/>
      <w:bookmarkEnd w:id="15"/>
      <w:bookmarkEnd w:id="16"/>
      <w:bookmarkEnd w:id="17"/>
      <w:bookmarkEnd w:id="18"/>
      <w:bookmarkEnd w:id="19"/>
    </w:p>
    <w:p w:rsidR="00CD6B2D" w:rsidRPr="00ED1376" w:rsidRDefault="00CD6B2D" w:rsidP="00301E20">
      <w:pPr>
        <w:autoSpaceDE w:val="0"/>
        <w:autoSpaceDN w:val="0"/>
        <w:adjustRightInd w:val="0"/>
        <w:jc w:val="both"/>
        <w:rPr>
          <w:sz w:val="24"/>
          <w:szCs w:val="24"/>
        </w:rPr>
      </w:pPr>
      <w:r w:rsidRPr="00ED1376">
        <w:rPr>
          <w:b/>
          <w:bCs/>
          <w:sz w:val="24"/>
          <w:szCs w:val="24"/>
        </w:rPr>
        <w:t xml:space="preserve">“Effective local services </w:t>
      </w:r>
      <w:bookmarkStart w:id="20" w:name="SR;763"/>
      <w:bookmarkEnd w:id="20"/>
      <w:r w:rsidR="00E81581" w:rsidRPr="00ED1376">
        <w:rPr>
          <w:b/>
          <w:bCs/>
          <w:sz w:val="24"/>
          <w:szCs w:val="24"/>
        </w:rPr>
        <w:t xml:space="preserve">tax </w:t>
      </w:r>
      <w:r w:rsidRPr="00ED1376">
        <w:rPr>
          <w:b/>
          <w:bCs/>
          <w:sz w:val="24"/>
          <w:szCs w:val="24"/>
        </w:rPr>
        <w:t>rate.”</w:t>
      </w:r>
      <w:r w:rsidRPr="00ED1376">
        <w:rPr>
          <w:sz w:val="24"/>
          <w:szCs w:val="24"/>
        </w:rPr>
        <w:t xml:space="preserve"> The actual local services</w:t>
      </w:r>
      <w:bookmarkStart w:id="21" w:name="SR;770"/>
      <w:bookmarkEnd w:id="21"/>
      <w:r w:rsidR="00E81581" w:rsidRPr="00ED1376">
        <w:rPr>
          <w:sz w:val="24"/>
          <w:szCs w:val="24"/>
        </w:rPr>
        <w:t xml:space="preserve"> </w:t>
      </w:r>
      <w:r w:rsidR="00E81581" w:rsidRPr="00ED1376">
        <w:rPr>
          <w:bCs/>
          <w:sz w:val="24"/>
          <w:szCs w:val="24"/>
        </w:rPr>
        <w:t>tax</w:t>
      </w:r>
      <w:r w:rsidR="00E81581" w:rsidRPr="00ED1376">
        <w:rPr>
          <w:b/>
          <w:bCs/>
          <w:sz w:val="24"/>
          <w:szCs w:val="24"/>
        </w:rPr>
        <w:t xml:space="preserve">  </w:t>
      </w:r>
      <w:r w:rsidRPr="00ED1376">
        <w:rPr>
          <w:sz w:val="24"/>
          <w:szCs w:val="24"/>
        </w:rPr>
        <w:t>rate levied by</w:t>
      </w:r>
      <w:r w:rsidR="00BA0097" w:rsidRPr="00ED1376">
        <w:rPr>
          <w:sz w:val="24"/>
          <w:szCs w:val="24"/>
        </w:rPr>
        <w:t xml:space="preserve"> the </w:t>
      </w:r>
      <w:r w:rsidR="00ED1376" w:rsidRPr="00ED1376">
        <w:rPr>
          <w:sz w:val="24"/>
          <w:szCs w:val="24"/>
        </w:rPr>
        <w:t xml:space="preserve">District </w:t>
      </w:r>
      <w:r w:rsidRPr="00ED1376">
        <w:rPr>
          <w:sz w:val="24"/>
          <w:szCs w:val="24"/>
        </w:rPr>
        <w:t>on taxpayers based on the total of all local services taxes imposed under this act and all other acts, adjusted under S</w:t>
      </w:r>
      <w:hyperlink r:id="rId8" w:tgtFrame="_top" w:history="1">
        <w:r w:rsidRPr="00ED1376">
          <w:rPr>
            <w:sz w:val="24"/>
            <w:szCs w:val="24"/>
          </w:rPr>
          <w:t>ection</w:t>
        </w:r>
      </w:hyperlink>
      <w:r w:rsidRPr="00ED1376">
        <w:rPr>
          <w:sz w:val="24"/>
          <w:szCs w:val="24"/>
        </w:rPr>
        <w:t xml:space="preserve"> 311 of the LTEA. </w:t>
      </w:r>
      <w:bookmarkStart w:id="22" w:name="[FN3]I5EC7E290B19E11DDA4CCC9E3BD839BF9"/>
      <w:bookmarkEnd w:id="22"/>
    </w:p>
    <w:p w:rsidR="00CD6B2D" w:rsidRPr="00ED1376" w:rsidRDefault="00CD6B2D" w:rsidP="00301E20">
      <w:pPr>
        <w:jc w:val="both"/>
        <w:rPr>
          <w:sz w:val="24"/>
          <w:szCs w:val="24"/>
        </w:rPr>
      </w:pPr>
    </w:p>
    <w:p w:rsidR="00CD6B2D" w:rsidRPr="00ED1376" w:rsidRDefault="00CD6B2D" w:rsidP="00301E20">
      <w:pPr>
        <w:autoSpaceDE w:val="0"/>
        <w:autoSpaceDN w:val="0"/>
        <w:adjustRightInd w:val="0"/>
        <w:jc w:val="both"/>
        <w:rPr>
          <w:sz w:val="24"/>
          <w:szCs w:val="24"/>
        </w:rPr>
      </w:pPr>
      <w:r w:rsidRPr="00ED1376">
        <w:rPr>
          <w:b/>
          <w:bCs/>
          <w:sz w:val="24"/>
          <w:szCs w:val="24"/>
        </w:rPr>
        <w:t xml:space="preserve">“Effective </w:t>
      </w:r>
      <w:bookmarkStart w:id="23" w:name="SR;803"/>
      <w:bookmarkEnd w:id="23"/>
      <w:r w:rsidR="00E81581" w:rsidRPr="00ED1376">
        <w:rPr>
          <w:b/>
          <w:bCs/>
          <w:sz w:val="24"/>
          <w:szCs w:val="24"/>
        </w:rPr>
        <w:t xml:space="preserve">income tax </w:t>
      </w:r>
      <w:bookmarkStart w:id="24" w:name="SR;804"/>
      <w:bookmarkEnd w:id="24"/>
      <w:r w:rsidRPr="00ED1376">
        <w:rPr>
          <w:b/>
          <w:bCs/>
          <w:sz w:val="24"/>
          <w:szCs w:val="24"/>
        </w:rPr>
        <w:t>rate.”</w:t>
      </w:r>
      <w:r w:rsidRPr="00ED1376">
        <w:rPr>
          <w:sz w:val="24"/>
          <w:szCs w:val="24"/>
        </w:rPr>
        <w:t xml:space="preserve"> The actual </w:t>
      </w:r>
      <w:bookmarkStart w:id="25" w:name="SR;809"/>
      <w:bookmarkEnd w:id="25"/>
      <w:r w:rsidR="00E81581" w:rsidRPr="00ED1376">
        <w:rPr>
          <w:bCs/>
          <w:sz w:val="24"/>
          <w:szCs w:val="24"/>
        </w:rPr>
        <w:t>tax</w:t>
      </w:r>
      <w:r w:rsidR="00E81581" w:rsidRPr="00ED1376">
        <w:rPr>
          <w:b/>
          <w:bCs/>
          <w:sz w:val="24"/>
          <w:szCs w:val="24"/>
        </w:rPr>
        <w:t xml:space="preserve"> </w:t>
      </w:r>
      <w:r w:rsidRPr="00ED1376">
        <w:rPr>
          <w:sz w:val="24"/>
          <w:szCs w:val="24"/>
        </w:rPr>
        <w:t xml:space="preserve">rate levied </w:t>
      </w:r>
      <w:r w:rsidR="00470200" w:rsidRPr="00ED1376">
        <w:rPr>
          <w:sz w:val="24"/>
          <w:szCs w:val="24"/>
        </w:rPr>
        <w:t xml:space="preserve">by </w:t>
      </w:r>
      <w:r w:rsidR="00ED1376" w:rsidRPr="00ED1376">
        <w:rPr>
          <w:color w:val="000000"/>
          <w:sz w:val="24"/>
          <w:szCs w:val="24"/>
        </w:rPr>
        <w:t xml:space="preserve">the District </w:t>
      </w:r>
      <w:r w:rsidRPr="00ED1376">
        <w:rPr>
          <w:sz w:val="24"/>
          <w:szCs w:val="24"/>
        </w:rPr>
        <w:t xml:space="preserve">on a taxpayer based on the total of all </w:t>
      </w:r>
      <w:bookmarkStart w:id="26" w:name="SR;825"/>
      <w:bookmarkEnd w:id="26"/>
      <w:r w:rsidR="00E81581" w:rsidRPr="00ED1376">
        <w:rPr>
          <w:bCs/>
          <w:sz w:val="24"/>
          <w:szCs w:val="24"/>
        </w:rPr>
        <w:t>income</w:t>
      </w:r>
      <w:r w:rsidRPr="00ED1376">
        <w:rPr>
          <w:sz w:val="24"/>
          <w:szCs w:val="24"/>
        </w:rPr>
        <w:t xml:space="preserve"> taxes imposed under this act and all other acts, adjusted under Section 311 of the LTEA.</w:t>
      </w:r>
    </w:p>
    <w:p w:rsidR="00CD6B2D" w:rsidRPr="00ED1376" w:rsidRDefault="00CD6B2D" w:rsidP="00444570">
      <w:pPr>
        <w:jc w:val="both"/>
        <w:rPr>
          <w:sz w:val="24"/>
          <w:szCs w:val="24"/>
        </w:rPr>
      </w:pPr>
    </w:p>
    <w:p w:rsidR="00CD6B2D" w:rsidRPr="00ED1376" w:rsidRDefault="00CD6B2D" w:rsidP="00444570">
      <w:pPr>
        <w:jc w:val="both"/>
        <w:rPr>
          <w:sz w:val="24"/>
          <w:szCs w:val="24"/>
        </w:rPr>
      </w:pPr>
      <w:r w:rsidRPr="00ED1376">
        <w:rPr>
          <w:b/>
          <w:bCs/>
          <w:sz w:val="24"/>
          <w:szCs w:val="24"/>
        </w:rPr>
        <w:t>“Employer.”</w:t>
      </w:r>
      <w:r w:rsidRPr="00ED1376">
        <w:rPr>
          <w:sz w:val="24"/>
          <w:szCs w:val="24"/>
        </w:rPr>
        <w:t xml:space="preserve"> A person, business entity or other entity, employing one or more persons for a salary, wage, commission or other compensation. The term includes the Commonwealth, a political subdivision and an instrumentality or public authority of either. For purposes of penalties under this</w:t>
      </w:r>
      <w:r w:rsidR="00ED1376" w:rsidRPr="00ED1376">
        <w:rPr>
          <w:color w:val="000000"/>
          <w:sz w:val="24"/>
          <w:szCs w:val="24"/>
        </w:rPr>
        <w:t xml:space="preserve"> Resolution</w:t>
      </w:r>
      <w:r w:rsidRPr="00ED1376">
        <w:rPr>
          <w:sz w:val="24"/>
          <w:szCs w:val="24"/>
        </w:rPr>
        <w:t>, the term includes a corporate officer.</w:t>
      </w:r>
    </w:p>
    <w:p w:rsidR="00CD6B2D" w:rsidRPr="00ED1376" w:rsidRDefault="00CD6B2D" w:rsidP="00444570">
      <w:pPr>
        <w:jc w:val="both"/>
        <w:rPr>
          <w:sz w:val="24"/>
          <w:szCs w:val="24"/>
        </w:rPr>
      </w:pPr>
    </w:p>
    <w:p w:rsidR="00CD6B2D" w:rsidRPr="00ED1376" w:rsidRDefault="00CD6B2D" w:rsidP="00301E20">
      <w:pPr>
        <w:autoSpaceDE w:val="0"/>
        <w:autoSpaceDN w:val="0"/>
        <w:adjustRightInd w:val="0"/>
        <w:jc w:val="both"/>
        <w:rPr>
          <w:sz w:val="24"/>
          <w:szCs w:val="24"/>
        </w:rPr>
      </w:pPr>
      <w:r w:rsidRPr="00ED1376">
        <w:rPr>
          <w:b/>
          <w:bCs/>
          <w:sz w:val="24"/>
          <w:szCs w:val="24"/>
        </w:rPr>
        <w:lastRenderedPageBreak/>
        <w:t>“</w:t>
      </w:r>
      <w:bookmarkStart w:id="27" w:name="SR;893"/>
      <w:bookmarkEnd w:id="27"/>
      <w:r w:rsidR="00371B6D" w:rsidRPr="00ED1376">
        <w:rPr>
          <w:b/>
          <w:bCs/>
          <w:sz w:val="24"/>
          <w:szCs w:val="24"/>
        </w:rPr>
        <w:t>I</w:t>
      </w:r>
      <w:r w:rsidR="00E81581" w:rsidRPr="00ED1376">
        <w:rPr>
          <w:b/>
          <w:bCs/>
          <w:sz w:val="24"/>
          <w:szCs w:val="24"/>
        </w:rPr>
        <w:t>ncome tax</w:t>
      </w:r>
      <w:bookmarkStart w:id="28" w:name="SR;894"/>
      <w:bookmarkEnd w:id="28"/>
      <w:r w:rsidRPr="00ED1376">
        <w:rPr>
          <w:b/>
          <w:bCs/>
          <w:sz w:val="24"/>
          <w:szCs w:val="24"/>
        </w:rPr>
        <w:t>.”</w:t>
      </w:r>
      <w:r w:rsidRPr="00ED1376">
        <w:rPr>
          <w:sz w:val="24"/>
          <w:szCs w:val="24"/>
        </w:rPr>
        <w:t xml:space="preserve"> Except as set forth in section 511(b) of the LTEA, </w:t>
      </w:r>
      <w:bookmarkStart w:id="29" w:name="[FN4]I5EC8F402B19E11DDA4CCC9E3BD839BF9"/>
      <w:bookmarkEnd w:id="29"/>
      <w:r w:rsidRPr="00ED1376">
        <w:rPr>
          <w:sz w:val="24"/>
          <w:szCs w:val="24"/>
        </w:rPr>
        <w:t xml:space="preserve">an </w:t>
      </w:r>
      <w:bookmarkStart w:id="30" w:name="SR;906"/>
      <w:bookmarkEnd w:id="30"/>
      <w:r w:rsidR="00E81581" w:rsidRPr="00ED1376">
        <w:rPr>
          <w:sz w:val="24"/>
          <w:szCs w:val="24"/>
        </w:rPr>
        <w:t xml:space="preserve">earned </w:t>
      </w:r>
      <w:bookmarkStart w:id="31" w:name="SR;907"/>
      <w:bookmarkEnd w:id="31"/>
      <w:r w:rsidR="00E81581" w:rsidRPr="00ED1376">
        <w:rPr>
          <w:bCs/>
          <w:sz w:val="24"/>
          <w:szCs w:val="24"/>
        </w:rPr>
        <w:t>income</w:t>
      </w:r>
      <w:r w:rsidRPr="00ED1376">
        <w:rPr>
          <w:sz w:val="24"/>
          <w:szCs w:val="24"/>
        </w:rPr>
        <w:t xml:space="preserve"> and net profits </w:t>
      </w:r>
      <w:bookmarkStart w:id="32" w:name="SR;911"/>
      <w:bookmarkEnd w:id="32"/>
      <w:r w:rsidR="00E81581" w:rsidRPr="00ED1376">
        <w:rPr>
          <w:bCs/>
          <w:sz w:val="24"/>
          <w:szCs w:val="24"/>
        </w:rPr>
        <w:t>tax</w:t>
      </w:r>
      <w:r w:rsidRPr="00ED1376">
        <w:rPr>
          <w:sz w:val="24"/>
          <w:szCs w:val="24"/>
        </w:rPr>
        <w:t xml:space="preserve">, personal </w:t>
      </w:r>
      <w:bookmarkStart w:id="33" w:name="SR;913"/>
      <w:bookmarkEnd w:id="33"/>
      <w:r w:rsidR="00E81581" w:rsidRPr="00ED1376">
        <w:rPr>
          <w:bCs/>
          <w:sz w:val="24"/>
          <w:szCs w:val="24"/>
        </w:rPr>
        <w:t>income tax</w:t>
      </w:r>
      <w:r w:rsidR="00E81581" w:rsidRPr="00ED1376">
        <w:rPr>
          <w:b/>
          <w:bCs/>
          <w:sz w:val="24"/>
          <w:szCs w:val="24"/>
        </w:rPr>
        <w:t xml:space="preserve"> </w:t>
      </w:r>
      <w:bookmarkStart w:id="34" w:name="SR;914"/>
      <w:bookmarkEnd w:id="34"/>
      <w:r w:rsidRPr="00ED1376">
        <w:rPr>
          <w:sz w:val="24"/>
          <w:szCs w:val="24"/>
        </w:rPr>
        <w:t xml:space="preserve">or other </w:t>
      </w:r>
      <w:bookmarkStart w:id="35" w:name="SR;917"/>
      <w:bookmarkEnd w:id="35"/>
      <w:r w:rsidR="00371B6D" w:rsidRPr="00ED1376">
        <w:rPr>
          <w:bCs/>
          <w:sz w:val="24"/>
          <w:szCs w:val="24"/>
        </w:rPr>
        <w:t xml:space="preserve">tax </w:t>
      </w:r>
      <w:r w:rsidRPr="00ED1376">
        <w:rPr>
          <w:sz w:val="24"/>
          <w:szCs w:val="24"/>
        </w:rPr>
        <w:t xml:space="preserve">that is assessed on the </w:t>
      </w:r>
      <w:bookmarkStart w:id="36" w:name="SR;923"/>
      <w:bookmarkEnd w:id="36"/>
      <w:r w:rsidR="00E81581" w:rsidRPr="00ED1376">
        <w:rPr>
          <w:bCs/>
          <w:sz w:val="24"/>
          <w:szCs w:val="24"/>
        </w:rPr>
        <w:t>income</w:t>
      </w:r>
      <w:r w:rsidRPr="00ED1376">
        <w:rPr>
          <w:sz w:val="24"/>
          <w:szCs w:val="24"/>
        </w:rPr>
        <w:t xml:space="preserve"> of a taxpayer levied by </w:t>
      </w:r>
      <w:r w:rsidR="00ED1376" w:rsidRPr="00ED1376">
        <w:rPr>
          <w:sz w:val="24"/>
          <w:szCs w:val="24"/>
        </w:rPr>
        <w:t xml:space="preserve">the District </w:t>
      </w:r>
      <w:r w:rsidRPr="00ED1376">
        <w:rPr>
          <w:sz w:val="24"/>
          <w:szCs w:val="24"/>
        </w:rPr>
        <w:t>under the authority of this act or any other act.</w:t>
      </w:r>
    </w:p>
    <w:p w:rsidR="00CD6B2D" w:rsidRPr="00ED1376" w:rsidRDefault="00CD6B2D" w:rsidP="00301E20">
      <w:pPr>
        <w:jc w:val="both"/>
        <w:rPr>
          <w:sz w:val="24"/>
          <w:szCs w:val="24"/>
        </w:rPr>
      </w:pPr>
    </w:p>
    <w:p w:rsidR="00CD6B2D" w:rsidRPr="00ED1376" w:rsidRDefault="00CD6B2D" w:rsidP="00301E20">
      <w:pPr>
        <w:jc w:val="both"/>
        <w:rPr>
          <w:sz w:val="24"/>
          <w:szCs w:val="24"/>
        </w:rPr>
      </w:pPr>
      <w:r w:rsidRPr="00ED1376">
        <w:rPr>
          <w:b/>
          <w:bCs/>
          <w:sz w:val="24"/>
          <w:szCs w:val="24"/>
        </w:rPr>
        <w:t xml:space="preserve">“Joint </w:t>
      </w:r>
      <w:bookmarkStart w:id="37" w:name="SR;944"/>
      <w:bookmarkEnd w:id="37"/>
      <w:r w:rsidR="00E81581" w:rsidRPr="00ED1376">
        <w:rPr>
          <w:b/>
          <w:bCs/>
          <w:sz w:val="24"/>
          <w:szCs w:val="24"/>
        </w:rPr>
        <w:t>tax</w:t>
      </w:r>
      <w:r w:rsidRPr="00ED1376">
        <w:rPr>
          <w:b/>
          <w:bCs/>
          <w:sz w:val="24"/>
          <w:szCs w:val="24"/>
        </w:rPr>
        <w:t xml:space="preserve"> collection committee.”</w:t>
      </w:r>
      <w:r w:rsidRPr="00ED1376">
        <w:rPr>
          <w:sz w:val="24"/>
          <w:szCs w:val="24"/>
        </w:rPr>
        <w:t xml:space="preserve"> An entity formed by two or more </w:t>
      </w:r>
      <w:bookmarkStart w:id="38" w:name="SR;955"/>
      <w:bookmarkEnd w:id="38"/>
      <w:r w:rsidR="00E81581" w:rsidRPr="00ED1376">
        <w:rPr>
          <w:bCs/>
          <w:sz w:val="24"/>
          <w:szCs w:val="24"/>
        </w:rPr>
        <w:t>tax</w:t>
      </w:r>
      <w:r w:rsidRPr="00ED1376">
        <w:rPr>
          <w:sz w:val="24"/>
          <w:szCs w:val="24"/>
        </w:rPr>
        <w:t xml:space="preserve"> collection committees for the purpose of </w:t>
      </w:r>
      <w:bookmarkStart w:id="39" w:name="SR;962"/>
      <w:bookmarkEnd w:id="39"/>
      <w:r w:rsidR="00E81581" w:rsidRPr="00ED1376">
        <w:rPr>
          <w:bCs/>
          <w:sz w:val="24"/>
          <w:szCs w:val="24"/>
        </w:rPr>
        <w:t>income</w:t>
      </w:r>
      <w:r w:rsidRPr="00ED1376">
        <w:rPr>
          <w:sz w:val="24"/>
          <w:szCs w:val="24"/>
        </w:rPr>
        <w:t xml:space="preserve"> </w:t>
      </w:r>
      <w:bookmarkStart w:id="40" w:name="SR;963"/>
      <w:bookmarkEnd w:id="40"/>
      <w:r w:rsidR="00E81581" w:rsidRPr="00ED1376">
        <w:rPr>
          <w:bCs/>
          <w:sz w:val="24"/>
          <w:szCs w:val="24"/>
        </w:rPr>
        <w:t>tax</w:t>
      </w:r>
      <w:r w:rsidRPr="00ED1376">
        <w:rPr>
          <w:sz w:val="24"/>
          <w:szCs w:val="24"/>
        </w:rPr>
        <w:t xml:space="preserve"> collection in more than one </w:t>
      </w:r>
      <w:bookmarkStart w:id="41" w:name="SR;969"/>
      <w:bookmarkEnd w:id="41"/>
      <w:r w:rsidR="00E81581" w:rsidRPr="00ED1376">
        <w:rPr>
          <w:bCs/>
          <w:sz w:val="24"/>
          <w:szCs w:val="24"/>
        </w:rPr>
        <w:t>tax</w:t>
      </w:r>
      <w:r w:rsidRPr="00ED1376">
        <w:rPr>
          <w:sz w:val="24"/>
          <w:szCs w:val="24"/>
        </w:rPr>
        <w:t xml:space="preserve"> collection district.</w:t>
      </w:r>
    </w:p>
    <w:p w:rsidR="00CD6B2D" w:rsidRPr="00ED1376" w:rsidRDefault="00CD6B2D" w:rsidP="00444570">
      <w:pPr>
        <w:jc w:val="both"/>
        <w:rPr>
          <w:sz w:val="24"/>
          <w:szCs w:val="24"/>
        </w:rPr>
      </w:pPr>
    </w:p>
    <w:p w:rsidR="00A22B2B" w:rsidRPr="00ED1376" w:rsidRDefault="00A22B2B" w:rsidP="00444570">
      <w:pPr>
        <w:jc w:val="both"/>
        <w:rPr>
          <w:sz w:val="24"/>
          <w:szCs w:val="24"/>
        </w:rPr>
      </w:pPr>
      <w:r w:rsidRPr="00ED1376">
        <w:rPr>
          <w:sz w:val="24"/>
          <w:szCs w:val="24"/>
        </w:rPr>
        <w:t>“</w:t>
      </w:r>
      <w:r w:rsidRPr="00ED1376">
        <w:rPr>
          <w:b/>
          <w:sz w:val="24"/>
          <w:szCs w:val="24"/>
        </w:rPr>
        <w:t>LTEA</w:t>
      </w:r>
      <w:r w:rsidRPr="00ED1376">
        <w:rPr>
          <w:sz w:val="24"/>
          <w:szCs w:val="24"/>
        </w:rPr>
        <w:t>.” The Pennsylvania Local Tax Enabling Act, P.L. 1257</w:t>
      </w:r>
      <w:r w:rsidR="00081AA9" w:rsidRPr="00ED1376">
        <w:rPr>
          <w:sz w:val="24"/>
          <w:szCs w:val="24"/>
        </w:rPr>
        <w:t>, 1965, as amended.</w:t>
      </w:r>
    </w:p>
    <w:p w:rsidR="00A22B2B" w:rsidRPr="00ED1376" w:rsidRDefault="00A22B2B" w:rsidP="00444570">
      <w:pPr>
        <w:jc w:val="both"/>
        <w:rPr>
          <w:sz w:val="24"/>
          <w:szCs w:val="24"/>
        </w:rPr>
      </w:pPr>
    </w:p>
    <w:p w:rsidR="00CD6B2D" w:rsidRPr="00ED1376" w:rsidRDefault="007E60DB" w:rsidP="00444570">
      <w:pPr>
        <w:jc w:val="both"/>
        <w:rPr>
          <w:sz w:val="24"/>
          <w:szCs w:val="24"/>
        </w:rPr>
      </w:pPr>
      <w:bookmarkStart w:id="42" w:name="SR;975"/>
      <w:bookmarkStart w:id="43" w:name="SR;978"/>
      <w:bookmarkEnd w:id="42"/>
      <w:bookmarkEnd w:id="43"/>
      <w:r w:rsidRPr="00ED1376">
        <w:rPr>
          <w:b/>
          <w:bCs/>
          <w:sz w:val="24"/>
          <w:szCs w:val="24"/>
        </w:rPr>
        <w:t xml:space="preserve"> </w:t>
      </w:r>
      <w:r w:rsidR="00CD6B2D" w:rsidRPr="00ED1376">
        <w:rPr>
          <w:b/>
          <w:bCs/>
          <w:sz w:val="24"/>
          <w:szCs w:val="24"/>
        </w:rPr>
        <w:t>“Net profits.”</w:t>
      </w:r>
      <w:r w:rsidR="00CD6B2D" w:rsidRPr="00ED1376">
        <w:rPr>
          <w:sz w:val="24"/>
          <w:szCs w:val="24"/>
        </w:rPr>
        <w:t xml:space="preserve"> The net income from the operation of a business, other than a corporation, as required to be reported to or as determined by the Department of Revenue under section 303 of the act of March 4, 1971 (P.L. 6, No. 2), known as the </w:t>
      </w:r>
      <w:bookmarkStart w:id="44" w:name="SR;1096"/>
      <w:bookmarkEnd w:id="44"/>
      <w:r w:rsidR="00E81581" w:rsidRPr="00ED1376">
        <w:rPr>
          <w:bCs/>
          <w:sz w:val="24"/>
          <w:szCs w:val="24"/>
        </w:rPr>
        <w:t>Tax</w:t>
      </w:r>
      <w:r w:rsidR="00CD6B2D" w:rsidRPr="00ED1376">
        <w:rPr>
          <w:sz w:val="24"/>
          <w:szCs w:val="24"/>
        </w:rPr>
        <w:t xml:space="preserve"> Reform Code of 1971, and rules and regulations promulgated under that section. The term does not include </w:t>
      </w:r>
      <w:bookmarkStart w:id="45" w:name="SR;1115"/>
      <w:bookmarkEnd w:id="45"/>
      <w:r w:rsidR="00E81581" w:rsidRPr="00ED1376">
        <w:rPr>
          <w:bCs/>
          <w:sz w:val="24"/>
          <w:szCs w:val="24"/>
        </w:rPr>
        <w:t>income</w:t>
      </w:r>
      <w:r w:rsidR="00CD6B2D" w:rsidRPr="00ED1376">
        <w:rPr>
          <w:sz w:val="24"/>
          <w:szCs w:val="24"/>
        </w:rPr>
        <w:t xml:space="preserve"> under any of the following paragraphs:</w:t>
      </w:r>
    </w:p>
    <w:p w:rsidR="00CD6B2D" w:rsidRPr="00ED1376" w:rsidRDefault="00CD6B2D" w:rsidP="00444570">
      <w:pPr>
        <w:jc w:val="both"/>
        <w:rPr>
          <w:sz w:val="24"/>
          <w:szCs w:val="24"/>
        </w:rPr>
      </w:pPr>
    </w:p>
    <w:p w:rsidR="00CD6B2D" w:rsidRPr="00ED1376" w:rsidRDefault="00CD6B2D" w:rsidP="00FA3F37">
      <w:pPr>
        <w:ind w:firstLine="720"/>
        <w:jc w:val="both"/>
        <w:rPr>
          <w:sz w:val="24"/>
          <w:szCs w:val="24"/>
        </w:rPr>
      </w:pPr>
      <w:bookmarkStart w:id="46" w:name="I5ECA5390B19E11DDA4CCC9E3BD839BF9"/>
      <w:bookmarkStart w:id="47" w:name="I5EC01A68B19E11DDA4CCC9E3BD839BF9"/>
      <w:bookmarkStart w:id="48" w:name="SP;f1c50000821b0"/>
      <w:bookmarkEnd w:id="46"/>
      <w:bookmarkEnd w:id="47"/>
      <w:bookmarkEnd w:id="48"/>
      <w:r w:rsidRPr="00ED1376">
        <w:rPr>
          <w:sz w:val="24"/>
          <w:szCs w:val="24"/>
        </w:rPr>
        <w:t xml:space="preserve">(1) </w:t>
      </w:r>
      <w:bookmarkStart w:id="49" w:name="SR;1124"/>
      <w:bookmarkEnd w:id="49"/>
      <w:r w:rsidR="00E81581" w:rsidRPr="006648A4">
        <w:rPr>
          <w:bCs/>
          <w:sz w:val="24"/>
          <w:szCs w:val="24"/>
        </w:rPr>
        <w:t>Income</w:t>
      </w:r>
      <w:r w:rsidRPr="00ED1376">
        <w:rPr>
          <w:sz w:val="24"/>
          <w:szCs w:val="24"/>
        </w:rPr>
        <w:t xml:space="preserve"> which: </w:t>
      </w:r>
    </w:p>
    <w:p w:rsidR="00CD6B2D" w:rsidRPr="00ED1376" w:rsidRDefault="00CD6B2D" w:rsidP="00444570">
      <w:pPr>
        <w:jc w:val="both"/>
        <w:rPr>
          <w:sz w:val="24"/>
          <w:szCs w:val="24"/>
        </w:rPr>
      </w:pPr>
      <w:bookmarkStart w:id="50" w:name="I5ECAEFD0B19E11DDA4CCC9E3BD839BF9"/>
      <w:bookmarkStart w:id="51" w:name="I5EC04170B19E11DDA4CCC9E3BD839BF9"/>
      <w:bookmarkStart w:id="52" w:name="SP;36dc0000f1000"/>
      <w:bookmarkEnd w:id="50"/>
      <w:bookmarkEnd w:id="51"/>
      <w:bookmarkEnd w:id="52"/>
    </w:p>
    <w:p w:rsidR="00CD6B2D" w:rsidRPr="00ED1376" w:rsidRDefault="00CD6B2D" w:rsidP="00FA3F37">
      <w:pPr>
        <w:ind w:left="720" w:firstLine="720"/>
        <w:jc w:val="both"/>
        <w:rPr>
          <w:sz w:val="24"/>
          <w:szCs w:val="24"/>
        </w:rPr>
      </w:pPr>
      <w:r w:rsidRPr="00ED1376">
        <w:rPr>
          <w:sz w:val="24"/>
          <w:szCs w:val="24"/>
        </w:rPr>
        <w:t xml:space="preserve">(i) is not paid for services provided; and </w:t>
      </w:r>
    </w:p>
    <w:p w:rsidR="002572C5" w:rsidRPr="00ED1376" w:rsidRDefault="00CD6B2D" w:rsidP="00FA3F37">
      <w:pPr>
        <w:autoSpaceDE w:val="0"/>
        <w:autoSpaceDN w:val="0"/>
        <w:adjustRightInd w:val="0"/>
        <w:ind w:left="720" w:firstLine="720"/>
        <w:rPr>
          <w:sz w:val="24"/>
          <w:szCs w:val="24"/>
        </w:rPr>
      </w:pPr>
      <w:bookmarkStart w:id="53" w:name="I5ECB6500B19E11DDA4CCC9E3BD839BF9"/>
      <w:bookmarkStart w:id="54" w:name="I5EC04171B19E11DDA4CCC9E3BD839BF9"/>
      <w:bookmarkStart w:id="55" w:name="SP;8d3b0000eab95"/>
      <w:bookmarkEnd w:id="53"/>
      <w:bookmarkEnd w:id="54"/>
      <w:bookmarkEnd w:id="55"/>
      <w:r w:rsidRPr="00ED1376">
        <w:rPr>
          <w:sz w:val="24"/>
          <w:szCs w:val="24"/>
        </w:rPr>
        <w:t xml:space="preserve">(ii) is in the nature of </w:t>
      </w:r>
      <w:bookmarkStart w:id="56" w:name="SR;1142"/>
      <w:bookmarkEnd w:id="56"/>
      <w:r w:rsidR="00B55D10" w:rsidRPr="00ED1376">
        <w:rPr>
          <w:sz w:val="24"/>
          <w:szCs w:val="24"/>
        </w:rPr>
        <w:t xml:space="preserve">earnings </w:t>
      </w:r>
      <w:r w:rsidRPr="00ED1376">
        <w:rPr>
          <w:sz w:val="24"/>
          <w:szCs w:val="24"/>
        </w:rPr>
        <w:t xml:space="preserve">from an investment. </w:t>
      </w:r>
    </w:p>
    <w:p w:rsidR="00FA3F37" w:rsidRDefault="00FA3F37" w:rsidP="00FA3F37">
      <w:pPr>
        <w:ind w:firstLine="720"/>
        <w:jc w:val="both"/>
        <w:rPr>
          <w:sz w:val="24"/>
          <w:szCs w:val="24"/>
        </w:rPr>
      </w:pPr>
      <w:bookmarkStart w:id="57" w:name="I5ECBDA30B19E11DDA4CCC9E3BD839BF9"/>
      <w:bookmarkStart w:id="58" w:name="I5EC04172B19E11DDA4CCC9E3BD839BF9"/>
      <w:bookmarkStart w:id="59" w:name="SP;58730000872b1"/>
      <w:bookmarkEnd w:id="57"/>
      <w:bookmarkEnd w:id="58"/>
      <w:bookmarkEnd w:id="59"/>
    </w:p>
    <w:p w:rsidR="00CD6B2D" w:rsidRPr="00ED1376" w:rsidRDefault="00CD6B2D" w:rsidP="00FA3F37">
      <w:pPr>
        <w:ind w:firstLine="720"/>
        <w:jc w:val="both"/>
        <w:rPr>
          <w:sz w:val="24"/>
          <w:szCs w:val="24"/>
        </w:rPr>
      </w:pPr>
      <w:r w:rsidRPr="00ED1376">
        <w:rPr>
          <w:sz w:val="24"/>
          <w:szCs w:val="24"/>
        </w:rPr>
        <w:t xml:space="preserve">(2) </w:t>
      </w:r>
      <w:bookmarkStart w:id="60" w:name="SR;1148"/>
      <w:bookmarkEnd w:id="60"/>
      <w:r w:rsidR="00B55D10" w:rsidRPr="006648A4">
        <w:rPr>
          <w:bCs/>
          <w:sz w:val="24"/>
          <w:szCs w:val="24"/>
        </w:rPr>
        <w:t>Income</w:t>
      </w:r>
      <w:r w:rsidRPr="00ED1376">
        <w:rPr>
          <w:sz w:val="24"/>
          <w:szCs w:val="24"/>
        </w:rPr>
        <w:t xml:space="preserve"> which represents: </w:t>
      </w:r>
    </w:p>
    <w:p w:rsidR="00FA3F37" w:rsidRDefault="00FA3F37" w:rsidP="00444570">
      <w:pPr>
        <w:ind w:firstLine="720"/>
        <w:jc w:val="both"/>
        <w:rPr>
          <w:sz w:val="24"/>
          <w:szCs w:val="24"/>
        </w:rPr>
      </w:pPr>
      <w:bookmarkStart w:id="61" w:name="I5ECC7670B19E11DDA4CCC9E3BD839BF9"/>
      <w:bookmarkStart w:id="62" w:name="I5EC04173B19E11DDA4CCC9E3BD839BF9"/>
      <w:bookmarkStart w:id="63" w:name="SP;a0cb0000f8331"/>
      <w:bookmarkEnd w:id="61"/>
      <w:bookmarkEnd w:id="62"/>
      <w:bookmarkEnd w:id="63"/>
    </w:p>
    <w:p w:rsidR="00CD6B2D" w:rsidRPr="00ED1376" w:rsidRDefault="00CD6B2D" w:rsidP="00FA3F37">
      <w:pPr>
        <w:ind w:left="720" w:firstLine="720"/>
        <w:jc w:val="both"/>
        <w:rPr>
          <w:sz w:val="24"/>
          <w:szCs w:val="24"/>
        </w:rPr>
      </w:pPr>
      <w:r w:rsidRPr="00ED1376">
        <w:rPr>
          <w:sz w:val="24"/>
          <w:szCs w:val="24"/>
        </w:rPr>
        <w:t xml:space="preserve">(i) any gain on the sale of farm machinery; </w:t>
      </w:r>
    </w:p>
    <w:p w:rsidR="00CD6B2D" w:rsidRPr="00ED1376" w:rsidRDefault="00CD6B2D" w:rsidP="00FA3F37">
      <w:pPr>
        <w:ind w:left="1440"/>
        <w:jc w:val="both"/>
        <w:rPr>
          <w:sz w:val="24"/>
          <w:szCs w:val="24"/>
        </w:rPr>
      </w:pPr>
      <w:bookmarkStart w:id="64" w:name="I5ECCEBA0B19E11DDA4CCC9E3BD839BF9"/>
      <w:bookmarkStart w:id="65" w:name="I5EC04174B19E11DDA4CCC9E3BD839BF9"/>
      <w:bookmarkStart w:id="66" w:name="SP;3c4c0000ccce6"/>
      <w:bookmarkEnd w:id="64"/>
      <w:bookmarkEnd w:id="65"/>
      <w:bookmarkEnd w:id="66"/>
      <w:r w:rsidRPr="00ED1376">
        <w:rPr>
          <w:sz w:val="24"/>
          <w:szCs w:val="24"/>
        </w:rPr>
        <w:t>(ii) any gain on the sale of livestock held 12 months or more for draft, breeding or dairy purposes;</w:t>
      </w:r>
      <w:r w:rsidR="007E60DB" w:rsidRPr="00ED1376">
        <w:rPr>
          <w:sz w:val="24"/>
          <w:szCs w:val="24"/>
        </w:rPr>
        <w:t xml:space="preserve"> </w:t>
      </w:r>
      <w:r w:rsidRPr="00ED1376">
        <w:rPr>
          <w:sz w:val="24"/>
          <w:szCs w:val="24"/>
        </w:rPr>
        <w:t xml:space="preserve">or </w:t>
      </w:r>
    </w:p>
    <w:p w:rsidR="00CD6B2D" w:rsidRDefault="00CD6B2D" w:rsidP="00FA3F37">
      <w:pPr>
        <w:ind w:left="720" w:firstLine="720"/>
        <w:jc w:val="both"/>
        <w:rPr>
          <w:sz w:val="24"/>
          <w:szCs w:val="24"/>
        </w:rPr>
      </w:pPr>
      <w:bookmarkStart w:id="67" w:name="I5ECD87E0B19E11DDA4CCC9E3BD839BF9"/>
      <w:bookmarkStart w:id="68" w:name="I5EC04175B19E11DDA4CCC9E3BD839BF9"/>
      <w:bookmarkStart w:id="69" w:name="SP;ed5e0000e5e37"/>
      <w:bookmarkEnd w:id="67"/>
      <w:bookmarkEnd w:id="68"/>
      <w:bookmarkEnd w:id="69"/>
      <w:r w:rsidRPr="00ED1376">
        <w:rPr>
          <w:sz w:val="24"/>
          <w:szCs w:val="24"/>
        </w:rPr>
        <w:t xml:space="preserve">(iii) any gain on the sale of other capital assets of a farm. </w:t>
      </w:r>
    </w:p>
    <w:p w:rsidR="0017372A" w:rsidRDefault="0017372A" w:rsidP="00FA3F37">
      <w:pPr>
        <w:ind w:left="720" w:firstLine="720"/>
        <w:jc w:val="both"/>
        <w:rPr>
          <w:sz w:val="24"/>
          <w:szCs w:val="24"/>
        </w:rPr>
      </w:pPr>
    </w:p>
    <w:p w:rsidR="0017372A" w:rsidRPr="00ED1376" w:rsidRDefault="0017372A" w:rsidP="0017372A">
      <w:pPr>
        <w:autoSpaceDE w:val="0"/>
        <w:autoSpaceDN w:val="0"/>
        <w:adjustRightInd w:val="0"/>
        <w:jc w:val="both"/>
        <w:rPr>
          <w:color w:val="000000"/>
          <w:sz w:val="24"/>
          <w:szCs w:val="24"/>
        </w:rPr>
      </w:pPr>
      <w:r w:rsidRPr="0017372A">
        <w:rPr>
          <w:b/>
          <w:color w:val="000000"/>
          <w:sz w:val="24"/>
          <w:szCs w:val="24"/>
        </w:rPr>
        <w:t>“Newly appointed tax officer.”</w:t>
      </w:r>
      <w:r w:rsidRPr="00ED1376">
        <w:rPr>
          <w:color w:val="000000"/>
          <w:sz w:val="24"/>
          <w:szCs w:val="24"/>
        </w:rPr>
        <w:t xml:space="preserve"> A tax officer appointed under section 507(a) of the LTEA, </w:t>
      </w:r>
      <w:r>
        <w:rPr>
          <w:color w:val="000000"/>
          <w:sz w:val="24"/>
          <w:szCs w:val="24"/>
        </w:rPr>
        <w:t xml:space="preserve">which </w:t>
      </w:r>
      <w:r w:rsidRPr="00ED1376">
        <w:rPr>
          <w:color w:val="000000"/>
          <w:sz w:val="24"/>
          <w:szCs w:val="24"/>
        </w:rPr>
        <w:t>is</w:t>
      </w:r>
      <w:r w:rsidRPr="00ED1376">
        <w:rPr>
          <w:color w:val="0000FF"/>
          <w:sz w:val="24"/>
          <w:szCs w:val="24"/>
        </w:rPr>
        <w:t xml:space="preserve"> </w:t>
      </w:r>
      <w:r w:rsidRPr="00ED1376">
        <w:rPr>
          <w:color w:val="000000"/>
          <w:sz w:val="24"/>
          <w:szCs w:val="24"/>
        </w:rPr>
        <w:t>responsible for the collection of 2012 income taxes.</w:t>
      </w:r>
    </w:p>
    <w:p w:rsidR="0017372A" w:rsidRPr="00ED1376" w:rsidRDefault="0017372A" w:rsidP="0017372A">
      <w:pPr>
        <w:jc w:val="both"/>
        <w:rPr>
          <w:sz w:val="24"/>
          <w:szCs w:val="24"/>
        </w:rPr>
      </w:pPr>
    </w:p>
    <w:p w:rsidR="00CD6B2D" w:rsidRPr="00ED1376" w:rsidRDefault="00EC456C" w:rsidP="00EC456C">
      <w:pPr>
        <w:tabs>
          <w:tab w:val="left" w:pos="2760"/>
        </w:tabs>
        <w:jc w:val="both"/>
        <w:rPr>
          <w:sz w:val="24"/>
          <w:szCs w:val="24"/>
        </w:rPr>
      </w:pPr>
      <w:bookmarkStart w:id="70" w:name="I5EC04176B19E11DDA4CCC9E3BD839BF9"/>
      <w:bookmarkStart w:id="71" w:name="I5EC04177B19E11DDA4CCC9E3BD839BF9"/>
      <w:bookmarkEnd w:id="70"/>
      <w:bookmarkEnd w:id="71"/>
      <w:r w:rsidRPr="00ED1376">
        <w:rPr>
          <w:b/>
          <w:bCs/>
          <w:sz w:val="24"/>
          <w:szCs w:val="24"/>
        </w:rPr>
        <w:t xml:space="preserve"> </w:t>
      </w:r>
      <w:r w:rsidR="00CD6B2D" w:rsidRPr="00ED1376">
        <w:rPr>
          <w:b/>
          <w:bCs/>
          <w:sz w:val="24"/>
          <w:szCs w:val="24"/>
        </w:rPr>
        <w:t>“Official register.”</w:t>
      </w:r>
      <w:r w:rsidR="00CD6B2D" w:rsidRPr="00ED1376">
        <w:rPr>
          <w:sz w:val="24"/>
          <w:szCs w:val="24"/>
        </w:rPr>
        <w:t xml:space="preserve"> The part of the tax register that includes withholding tax rates as provided in section 511(a)(3)</w:t>
      </w:r>
      <w:r w:rsidR="00CB225F" w:rsidRPr="00ED1376">
        <w:rPr>
          <w:sz w:val="24"/>
          <w:szCs w:val="24"/>
        </w:rPr>
        <w:t xml:space="preserve"> of the LTEA</w:t>
      </w:r>
      <w:r w:rsidR="00CD6B2D" w:rsidRPr="00ED1376">
        <w:rPr>
          <w:sz w:val="24"/>
          <w:szCs w:val="24"/>
        </w:rPr>
        <w:t>.</w:t>
      </w:r>
    </w:p>
    <w:p w:rsidR="00CD6B2D" w:rsidRPr="00ED1376" w:rsidRDefault="00CD6B2D" w:rsidP="00444570">
      <w:pPr>
        <w:jc w:val="both"/>
        <w:rPr>
          <w:sz w:val="24"/>
          <w:szCs w:val="24"/>
        </w:rPr>
      </w:pPr>
      <w:bookmarkStart w:id="72" w:name="I5EC06881B19E11DDA4CCC9E3BD839BF9"/>
      <w:bookmarkEnd w:id="72"/>
    </w:p>
    <w:p w:rsidR="00CD6B2D" w:rsidRPr="00ED1376" w:rsidRDefault="00CD6B2D" w:rsidP="00444570">
      <w:pPr>
        <w:jc w:val="both"/>
        <w:rPr>
          <w:sz w:val="24"/>
          <w:szCs w:val="24"/>
        </w:rPr>
      </w:pPr>
      <w:r w:rsidRPr="00ED1376">
        <w:rPr>
          <w:b/>
          <w:bCs/>
          <w:sz w:val="24"/>
          <w:szCs w:val="24"/>
        </w:rPr>
        <w:t>“Person.”</w:t>
      </w:r>
      <w:r w:rsidRPr="00ED1376">
        <w:rPr>
          <w:sz w:val="24"/>
          <w:szCs w:val="24"/>
        </w:rPr>
        <w:t xml:space="preserve"> A natural person.</w:t>
      </w:r>
    </w:p>
    <w:p w:rsidR="00CD6B2D" w:rsidRPr="00ED1376" w:rsidRDefault="00CD6B2D" w:rsidP="00444570">
      <w:pPr>
        <w:jc w:val="both"/>
        <w:rPr>
          <w:sz w:val="24"/>
          <w:szCs w:val="24"/>
        </w:rPr>
      </w:pPr>
      <w:bookmarkStart w:id="73" w:name="I5EC06882B19E11DDA4CCC9E3BD839BF9"/>
      <w:bookmarkEnd w:id="73"/>
    </w:p>
    <w:p w:rsidR="00CD6B2D" w:rsidRPr="00ED1376" w:rsidRDefault="00CB225F" w:rsidP="00444570">
      <w:pPr>
        <w:jc w:val="both"/>
        <w:rPr>
          <w:sz w:val="24"/>
          <w:szCs w:val="24"/>
        </w:rPr>
      </w:pPr>
      <w:r w:rsidRPr="00ED1376" w:rsidDel="00CB225F">
        <w:rPr>
          <w:b/>
          <w:bCs/>
          <w:sz w:val="24"/>
          <w:szCs w:val="24"/>
        </w:rPr>
        <w:t xml:space="preserve"> </w:t>
      </w:r>
      <w:bookmarkStart w:id="74" w:name="I5EC06883B19E11DDA4CCC9E3BD839BF9"/>
      <w:bookmarkEnd w:id="74"/>
      <w:r w:rsidR="00CD6B2D" w:rsidRPr="00EB2738">
        <w:rPr>
          <w:b/>
          <w:bCs/>
          <w:sz w:val="24"/>
          <w:szCs w:val="24"/>
        </w:rPr>
        <w:t>“Preceding year.”</w:t>
      </w:r>
      <w:r w:rsidR="00CD6B2D" w:rsidRPr="00EB2738">
        <w:rPr>
          <w:sz w:val="24"/>
          <w:szCs w:val="24"/>
        </w:rPr>
        <w:t xml:space="preserve"> The calendar year before the current year.</w:t>
      </w:r>
    </w:p>
    <w:p w:rsidR="00CD6B2D" w:rsidRPr="00ED1376" w:rsidRDefault="00CD6B2D" w:rsidP="00444570">
      <w:pPr>
        <w:jc w:val="both"/>
        <w:rPr>
          <w:sz w:val="24"/>
          <w:szCs w:val="24"/>
        </w:rPr>
      </w:pPr>
      <w:bookmarkStart w:id="75" w:name="I5EC06884B19E11DDA4CCC9E3BD839BF9"/>
      <w:bookmarkEnd w:id="75"/>
    </w:p>
    <w:p w:rsidR="00CD6B2D" w:rsidRPr="00ED1376" w:rsidRDefault="00CD6B2D" w:rsidP="00444570">
      <w:pPr>
        <w:jc w:val="both"/>
        <w:rPr>
          <w:sz w:val="24"/>
          <w:szCs w:val="24"/>
        </w:rPr>
      </w:pPr>
      <w:r w:rsidRPr="00ED1376">
        <w:rPr>
          <w:b/>
          <w:bCs/>
          <w:sz w:val="24"/>
          <w:szCs w:val="24"/>
        </w:rPr>
        <w:t>“Private agency.”</w:t>
      </w:r>
      <w:r w:rsidRPr="00ED1376">
        <w:rPr>
          <w:sz w:val="24"/>
          <w:szCs w:val="24"/>
        </w:rPr>
        <w:t xml:space="preserve"> A business entity or person appointed as a tax officer by a tax collection committee.</w:t>
      </w:r>
    </w:p>
    <w:p w:rsidR="00CD6B2D" w:rsidRPr="00ED1376" w:rsidRDefault="00CD6B2D" w:rsidP="00444570">
      <w:pPr>
        <w:jc w:val="both"/>
        <w:rPr>
          <w:sz w:val="24"/>
          <w:szCs w:val="24"/>
        </w:rPr>
      </w:pPr>
      <w:bookmarkStart w:id="76" w:name="I5EC06885B19E11DDA4CCC9E3BD839BF9"/>
      <w:bookmarkEnd w:id="76"/>
    </w:p>
    <w:p w:rsidR="00CD6B2D" w:rsidRPr="00ED1376" w:rsidRDefault="00CD6B2D" w:rsidP="00444570">
      <w:pPr>
        <w:jc w:val="both"/>
        <w:rPr>
          <w:sz w:val="24"/>
          <w:szCs w:val="24"/>
        </w:rPr>
      </w:pPr>
      <w:r w:rsidRPr="00ED1376">
        <w:rPr>
          <w:b/>
          <w:bCs/>
          <w:sz w:val="24"/>
          <w:szCs w:val="24"/>
        </w:rPr>
        <w:t>“Pub</w:t>
      </w:r>
      <w:r w:rsidR="00ED1376">
        <w:rPr>
          <w:b/>
          <w:bCs/>
          <w:sz w:val="24"/>
          <w:szCs w:val="24"/>
        </w:rPr>
        <w:t xml:space="preserve">lic </w:t>
      </w:r>
      <w:r w:rsidRPr="00ED1376">
        <w:rPr>
          <w:b/>
          <w:bCs/>
          <w:sz w:val="24"/>
          <w:szCs w:val="24"/>
        </w:rPr>
        <w:t>agency.”</w:t>
      </w:r>
      <w:r w:rsidRPr="00ED1376">
        <w:rPr>
          <w:sz w:val="24"/>
          <w:szCs w:val="24"/>
        </w:rPr>
        <w:t xml:space="preserve"> Any and all public bodies, authorities, agencies, instrumentalities, political subdivisions, intermediate units, councils, boards, commissions or similar governmental entities.</w:t>
      </w:r>
    </w:p>
    <w:p w:rsidR="00CD6B2D" w:rsidRPr="00ED1376" w:rsidRDefault="00CD6B2D" w:rsidP="00444570">
      <w:pPr>
        <w:jc w:val="both"/>
        <w:rPr>
          <w:sz w:val="24"/>
          <w:szCs w:val="24"/>
        </w:rPr>
      </w:pPr>
      <w:bookmarkStart w:id="77" w:name="I5EC06886B19E11DDA4CCC9E3BD839BF9"/>
      <w:bookmarkEnd w:id="77"/>
    </w:p>
    <w:p w:rsidR="00CD6B2D" w:rsidRPr="00ED1376" w:rsidRDefault="00CD6B2D" w:rsidP="00444570">
      <w:pPr>
        <w:jc w:val="both"/>
        <w:rPr>
          <w:sz w:val="24"/>
          <w:szCs w:val="24"/>
        </w:rPr>
      </w:pPr>
      <w:r w:rsidRPr="00ED1376">
        <w:rPr>
          <w:b/>
          <w:bCs/>
          <w:sz w:val="24"/>
          <w:szCs w:val="24"/>
        </w:rPr>
        <w:t>“Resident.”</w:t>
      </w:r>
      <w:r w:rsidRPr="00ED1376">
        <w:rPr>
          <w:sz w:val="24"/>
          <w:szCs w:val="24"/>
        </w:rPr>
        <w:t xml:space="preserve"> A person or business domiciled in </w:t>
      </w:r>
      <w:r w:rsidR="00ED1376" w:rsidRPr="00ED1376">
        <w:rPr>
          <w:sz w:val="24"/>
          <w:szCs w:val="24"/>
        </w:rPr>
        <w:t>the District</w:t>
      </w:r>
      <w:r w:rsidRPr="00ED1376">
        <w:rPr>
          <w:sz w:val="24"/>
          <w:szCs w:val="24"/>
        </w:rPr>
        <w:t>.</w:t>
      </w:r>
    </w:p>
    <w:p w:rsidR="00CD6B2D" w:rsidRPr="00ED1376" w:rsidRDefault="00CD6B2D" w:rsidP="00444570">
      <w:pPr>
        <w:jc w:val="both"/>
        <w:rPr>
          <w:sz w:val="24"/>
          <w:szCs w:val="24"/>
        </w:rPr>
      </w:pPr>
      <w:bookmarkStart w:id="78" w:name="I5EC06887B19E11DDA4CCC9E3BD839BF9"/>
      <w:bookmarkEnd w:id="78"/>
    </w:p>
    <w:p w:rsidR="00A22B2B" w:rsidRPr="00ED1376" w:rsidDel="00A22B2B" w:rsidRDefault="00CD6B2D" w:rsidP="00A22B2B">
      <w:pPr>
        <w:jc w:val="both"/>
        <w:rPr>
          <w:sz w:val="24"/>
          <w:szCs w:val="24"/>
        </w:rPr>
      </w:pPr>
      <w:r w:rsidRPr="00ED1376">
        <w:rPr>
          <w:b/>
          <w:bCs/>
          <w:sz w:val="24"/>
          <w:szCs w:val="24"/>
        </w:rPr>
        <w:lastRenderedPageBreak/>
        <w:t>“Resident tax.”</w:t>
      </w:r>
      <w:r w:rsidRPr="00ED1376">
        <w:rPr>
          <w:sz w:val="24"/>
          <w:szCs w:val="24"/>
        </w:rPr>
        <w:t xml:space="preserve"> An income tax levied by</w:t>
      </w:r>
      <w:r w:rsidR="00A22B2B" w:rsidRPr="00ED1376">
        <w:rPr>
          <w:sz w:val="24"/>
          <w:szCs w:val="24"/>
        </w:rPr>
        <w:t xml:space="preserve"> </w:t>
      </w:r>
      <w:r w:rsidR="00ED1376" w:rsidRPr="00ED1376">
        <w:rPr>
          <w:sz w:val="24"/>
          <w:szCs w:val="24"/>
        </w:rPr>
        <w:t xml:space="preserve">the District </w:t>
      </w:r>
      <w:r w:rsidR="00771ABF" w:rsidRPr="00ED1376">
        <w:rPr>
          <w:sz w:val="24"/>
          <w:szCs w:val="24"/>
        </w:rPr>
        <w:t>on residents.</w:t>
      </w:r>
    </w:p>
    <w:p w:rsidR="00CD6B2D" w:rsidRPr="00ED1376" w:rsidRDefault="00CD6B2D" w:rsidP="00A22B2B">
      <w:pPr>
        <w:jc w:val="both"/>
        <w:rPr>
          <w:sz w:val="24"/>
          <w:szCs w:val="24"/>
        </w:rPr>
      </w:pPr>
      <w:bookmarkStart w:id="79" w:name="I5ED30620B19E11DDA4CCC9E3BD839BF9"/>
      <w:bookmarkStart w:id="80" w:name="I5EC06888B19E11DDA4CCC9E3BD839BF9"/>
      <w:bookmarkStart w:id="81" w:name="I5ED37B50B19E11DDA4CCC9E3BD839BF9"/>
      <w:bookmarkStart w:id="82" w:name="I5EC08F90B19E11DDA4CCC9E3BD839BF9"/>
      <w:bookmarkEnd w:id="79"/>
      <w:bookmarkEnd w:id="80"/>
      <w:bookmarkEnd w:id="81"/>
      <w:bookmarkEnd w:id="82"/>
      <w:r w:rsidRPr="00ED1376">
        <w:rPr>
          <w:sz w:val="24"/>
          <w:szCs w:val="24"/>
        </w:rPr>
        <w:t xml:space="preserve"> </w:t>
      </w:r>
    </w:p>
    <w:p w:rsidR="00CD6B2D" w:rsidRPr="00ED1376" w:rsidRDefault="00CD6B2D" w:rsidP="00444570">
      <w:pPr>
        <w:jc w:val="both"/>
        <w:rPr>
          <w:sz w:val="24"/>
          <w:szCs w:val="24"/>
        </w:rPr>
      </w:pPr>
      <w:bookmarkStart w:id="83" w:name="I5EC08F91B19E11DDA4CCC9E3BD839BF9"/>
      <w:bookmarkEnd w:id="83"/>
      <w:r w:rsidRPr="00ED1376">
        <w:rPr>
          <w:b/>
          <w:bCs/>
          <w:sz w:val="24"/>
          <w:szCs w:val="24"/>
        </w:rPr>
        <w:t>“Resident tax officer.”</w:t>
      </w:r>
      <w:r w:rsidRPr="00ED1376">
        <w:rPr>
          <w:sz w:val="24"/>
          <w:szCs w:val="24"/>
        </w:rPr>
        <w:t xml:space="preserve"> The tax officer administering and collecting income taxes for the tax collection district in which a taxpayer is domiciled.</w:t>
      </w:r>
    </w:p>
    <w:p w:rsidR="00CD6B2D" w:rsidRPr="00ED1376" w:rsidRDefault="00CD6B2D" w:rsidP="00444570">
      <w:pPr>
        <w:jc w:val="both"/>
        <w:rPr>
          <w:sz w:val="24"/>
          <w:szCs w:val="24"/>
        </w:rPr>
      </w:pPr>
      <w:bookmarkStart w:id="84" w:name="I5EC08F92B19E11DDA4CCC9E3BD839BF9"/>
      <w:bookmarkEnd w:id="84"/>
    </w:p>
    <w:p w:rsidR="00CD6B2D" w:rsidRPr="00ED1376" w:rsidRDefault="00CD6B2D" w:rsidP="00444570">
      <w:pPr>
        <w:jc w:val="both"/>
        <w:rPr>
          <w:sz w:val="24"/>
          <w:szCs w:val="24"/>
        </w:rPr>
      </w:pPr>
      <w:r w:rsidRPr="00EB2738">
        <w:rPr>
          <w:b/>
          <w:bCs/>
          <w:sz w:val="24"/>
          <w:szCs w:val="24"/>
        </w:rPr>
        <w:t>“Succeeding year.”</w:t>
      </w:r>
      <w:r w:rsidRPr="00EB2738">
        <w:rPr>
          <w:sz w:val="24"/>
          <w:szCs w:val="24"/>
        </w:rPr>
        <w:t xml:space="preserve"> The calendar year following the current year.</w:t>
      </w:r>
    </w:p>
    <w:p w:rsidR="00CD6B2D" w:rsidRPr="00ED1376" w:rsidRDefault="00CD6B2D" w:rsidP="00444570">
      <w:pPr>
        <w:jc w:val="both"/>
        <w:rPr>
          <w:sz w:val="24"/>
          <w:szCs w:val="24"/>
        </w:rPr>
      </w:pPr>
      <w:bookmarkStart w:id="85" w:name="I5EC08F93B19E11DDA4CCC9E3BD839BF9"/>
      <w:bookmarkEnd w:id="85"/>
    </w:p>
    <w:p w:rsidR="00CD6B2D" w:rsidRPr="00ED1376" w:rsidRDefault="00CD6B2D" w:rsidP="00444570">
      <w:pPr>
        <w:jc w:val="both"/>
        <w:rPr>
          <w:sz w:val="24"/>
          <w:szCs w:val="24"/>
        </w:rPr>
      </w:pPr>
      <w:r w:rsidRPr="00ED1376">
        <w:rPr>
          <w:b/>
          <w:bCs/>
          <w:sz w:val="24"/>
          <w:szCs w:val="24"/>
        </w:rPr>
        <w:t>“Tax bureau.”</w:t>
      </w:r>
      <w:r w:rsidRPr="00ED1376">
        <w:rPr>
          <w:sz w:val="24"/>
          <w:szCs w:val="24"/>
        </w:rPr>
        <w:t xml:space="preserve"> A public nonprofit entity established for the administration and collection of taxes.</w:t>
      </w:r>
    </w:p>
    <w:p w:rsidR="00CD6B2D" w:rsidRPr="00ED1376" w:rsidRDefault="00CD6B2D" w:rsidP="00444570">
      <w:pPr>
        <w:jc w:val="both"/>
        <w:rPr>
          <w:sz w:val="24"/>
          <w:szCs w:val="24"/>
        </w:rPr>
      </w:pPr>
      <w:bookmarkStart w:id="86" w:name="I5EC08F94B19E11DDA4CCC9E3BD839BF9"/>
      <w:bookmarkEnd w:id="86"/>
    </w:p>
    <w:p w:rsidR="00CD6B2D" w:rsidRPr="00ED1376" w:rsidRDefault="00CD6B2D" w:rsidP="00444570">
      <w:pPr>
        <w:jc w:val="both"/>
        <w:rPr>
          <w:sz w:val="24"/>
          <w:szCs w:val="24"/>
        </w:rPr>
      </w:pPr>
      <w:r w:rsidRPr="00ED1376">
        <w:rPr>
          <w:b/>
          <w:bCs/>
          <w:sz w:val="24"/>
          <w:szCs w:val="24"/>
        </w:rPr>
        <w:t>“Tax collection committee.”</w:t>
      </w:r>
      <w:r w:rsidRPr="00ED1376">
        <w:rPr>
          <w:sz w:val="24"/>
          <w:szCs w:val="24"/>
        </w:rPr>
        <w:t xml:space="preserve"> The committee established to govern each tax collection district for the purpose of income tax collection. The term shall include a joint tax collection committee.</w:t>
      </w:r>
    </w:p>
    <w:p w:rsidR="00CD6B2D" w:rsidRPr="00ED1376" w:rsidRDefault="00CD6B2D" w:rsidP="00444570">
      <w:pPr>
        <w:jc w:val="both"/>
        <w:rPr>
          <w:sz w:val="24"/>
          <w:szCs w:val="24"/>
        </w:rPr>
      </w:pPr>
      <w:bookmarkStart w:id="87" w:name="I5EC08F95B19E11DDA4CCC9E3BD839BF9"/>
      <w:bookmarkEnd w:id="87"/>
    </w:p>
    <w:p w:rsidR="00CD6B2D" w:rsidRPr="00ED1376" w:rsidRDefault="00CD6B2D" w:rsidP="00444570">
      <w:pPr>
        <w:jc w:val="both"/>
        <w:rPr>
          <w:sz w:val="24"/>
          <w:szCs w:val="24"/>
        </w:rPr>
      </w:pPr>
      <w:r w:rsidRPr="00ED1376">
        <w:rPr>
          <w:b/>
          <w:bCs/>
          <w:sz w:val="24"/>
          <w:szCs w:val="24"/>
        </w:rPr>
        <w:t>“Tax collection district.”</w:t>
      </w:r>
      <w:r w:rsidRPr="00ED1376">
        <w:rPr>
          <w:sz w:val="24"/>
          <w:szCs w:val="24"/>
        </w:rPr>
        <w:t xml:space="preserve"> A tax collection district established under section 504 of the LTEA</w:t>
      </w:r>
      <w:r w:rsidR="00705D4D" w:rsidRPr="00ED1376">
        <w:rPr>
          <w:sz w:val="24"/>
          <w:szCs w:val="24"/>
        </w:rPr>
        <w:t>, encompassing political subdivision</w:t>
      </w:r>
      <w:r w:rsidR="00A22B2B" w:rsidRPr="00ED1376">
        <w:rPr>
          <w:sz w:val="24"/>
          <w:szCs w:val="24"/>
        </w:rPr>
        <w:t>s</w:t>
      </w:r>
      <w:r w:rsidR="00705D4D" w:rsidRPr="00ED1376">
        <w:rPr>
          <w:sz w:val="24"/>
          <w:szCs w:val="24"/>
        </w:rPr>
        <w:t xml:space="preserve"> in </w:t>
      </w:r>
      <w:r w:rsidR="00ED1376">
        <w:rPr>
          <w:sz w:val="24"/>
          <w:szCs w:val="24"/>
        </w:rPr>
        <w:t>Warren County</w:t>
      </w:r>
      <w:r w:rsidR="00A22B2B" w:rsidRPr="00ED1376">
        <w:rPr>
          <w:sz w:val="24"/>
          <w:szCs w:val="24"/>
        </w:rPr>
        <w:t xml:space="preserve">, including </w:t>
      </w:r>
      <w:bookmarkStart w:id="88" w:name="[FN5]I5ED61360B19E11DDA4CCC9E3BD839BF9"/>
      <w:bookmarkEnd w:id="88"/>
      <w:r w:rsidR="00ED1376">
        <w:rPr>
          <w:sz w:val="24"/>
          <w:szCs w:val="24"/>
        </w:rPr>
        <w:t>the District.</w:t>
      </w:r>
    </w:p>
    <w:p w:rsidR="00CD6B2D" w:rsidRPr="00ED1376" w:rsidRDefault="00CD6B2D" w:rsidP="00444570">
      <w:pPr>
        <w:jc w:val="both"/>
        <w:rPr>
          <w:sz w:val="24"/>
          <w:szCs w:val="24"/>
        </w:rPr>
      </w:pPr>
      <w:bookmarkStart w:id="89" w:name="I5EC08F96B19E11DDA4CCC9E3BD839BF9"/>
      <w:bookmarkEnd w:id="89"/>
    </w:p>
    <w:p w:rsidR="00CD6B2D" w:rsidRPr="00ED1376" w:rsidRDefault="00CD6B2D" w:rsidP="00444570">
      <w:pPr>
        <w:jc w:val="both"/>
        <w:rPr>
          <w:sz w:val="24"/>
          <w:szCs w:val="24"/>
        </w:rPr>
      </w:pPr>
      <w:r w:rsidRPr="00ED1376">
        <w:rPr>
          <w:b/>
          <w:bCs/>
          <w:sz w:val="24"/>
          <w:szCs w:val="24"/>
        </w:rPr>
        <w:t>“Tax officer.”</w:t>
      </w:r>
      <w:r w:rsidRPr="00ED1376">
        <w:rPr>
          <w:sz w:val="24"/>
          <w:szCs w:val="24"/>
        </w:rPr>
        <w:t xml:space="preserve"> A political subdivision, public employee, tax bureau, county, except a county of the first class, or private agency which administers and collects income taxes for one or more tax collection districts. Unless otherwise specifically provided, for purposes of the obligations of an employer, the term shall mean the tax officer for the tax collection district within which the employer is located, or, if an employer maintains workplaces in more than one district, the tax officer for each such district with respect to employees principally employed therein.</w:t>
      </w:r>
    </w:p>
    <w:p w:rsidR="00CD6B2D" w:rsidRPr="00ED1376" w:rsidRDefault="00CD6B2D" w:rsidP="00444570">
      <w:pPr>
        <w:jc w:val="both"/>
        <w:rPr>
          <w:sz w:val="24"/>
          <w:szCs w:val="24"/>
        </w:rPr>
      </w:pPr>
      <w:bookmarkStart w:id="90" w:name="I5EC08F97B19E11DDA4CCC9E3BD839BF9"/>
      <w:bookmarkEnd w:id="90"/>
    </w:p>
    <w:p w:rsidR="00CD6B2D" w:rsidRPr="00ED1376" w:rsidRDefault="00CD6B2D" w:rsidP="00444570">
      <w:pPr>
        <w:jc w:val="both"/>
        <w:rPr>
          <w:sz w:val="24"/>
          <w:szCs w:val="24"/>
        </w:rPr>
      </w:pPr>
      <w:r w:rsidRPr="00ED1376">
        <w:rPr>
          <w:b/>
          <w:bCs/>
          <w:sz w:val="24"/>
          <w:szCs w:val="24"/>
        </w:rPr>
        <w:t>“Tax records.”</w:t>
      </w:r>
      <w:r w:rsidRPr="00ED1376">
        <w:rPr>
          <w:sz w:val="24"/>
          <w:szCs w:val="24"/>
        </w:rPr>
        <w:t xml:space="preserve"> Tax returns, supporting schedules, correspondence with auditors or taxpayers, account books and other documents, including electronic records, obtained or created by the tax officer to administer or collect a tax under this</w:t>
      </w:r>
      <w:r w:rsidR="00ED1376">
        <w:rPr>
          <w:color w:val="000000"/>
          <w:sz w:val="24"/>
          <w:szCs w:val="24"/>
        </w:rPr>
        <w:t xml:space="preserve"> Resolution</w:t>
      </w:r>
      <w:r w:rsidRPr="00ED1376">
        <w:rPr>
          <w:sz w:val="24"/>
          <w:szCs w:val="24"/>
        </w:rPr>
        <w:t>. The term includes documents required by section 509(e)</w:t>
      </w:r>
      <w:r w:rsidR="00081AA9" w:rsidRPr="00ED1376">
        <w:rPr>
          <w:sz w:val="24"/>
          <w:szCs w:val="24"/>
        </w:rPr>
        <w:t xml:space="preserve"> of the LTEA</w:t>
      </w:r>
      <w:r w:rsidRPr="00ED1376">
        <w:rPr>
          <w:sz w:val="24"/>
          <w:szCs w:val="24"/>
        </w:rPr>
        <w:t xml:space="preserve">. </w:t>
      </w:r>
      <w:bookmarkStart w:id="91" w:name="[FN6]I5ED6FDC0B19E11DDA4CCC9E3BD839BF9"/>
      <w:bookmarkEnd w:id="91"/>
      <w:r w:rsidRPr="00ED1376">
        <w:rPr>
          <w:sz w:val="24"/>
          <w:szCs w:val="24"/>
        </w:rPr>
        <w:t>The term “electronic records” includes data and information inscribed on a tangible medium or stored in an electronic or other medium and which is retrievable in perceivable form.</w:t>
      </w:r>
    </w:p>
    <w:p w:rsidR="00CD6B2D" w:rsidRPr="00ED1376" w:rsidRDefault="00CD6B2D" w:rsidP="00444570">
      <w:pPr>
        <w:jc w:val="both"/>
        <w:rPr>
          <w:sz w:val="24"/>
          <w:szCs w:val="24"/>
        </w:rPr>
      </w:pPr>
      <w:bookmarkStart w:id="92" w:name="I5EC08F98B19E11DDA4CCC9E3BD839BF9"/>
      <w:bookmarkEnd w:id="92"/>
      <w:r w:rsidRPr="00ED1376">
        <w:rPr>
          <w:b/>
          <w:bCs/>
          <w:sz w:val="24"/>
          <w:szCs w:val="24"/>
        </w:rPr>
        <w:t>“</w:t>
      </w:r>
      <w:bookmarkStart w:id="93" w:name="SR;1676"/>
      <w:bookmarkEnd w:id="93"/>
      <w:r w:rsidR="00B55D10" w:rsidRPr="00ED1376">
        <w:rPr>
          <w:b/>
          <w:bCs/>
          <w:sz w:val="24"/>
          <w:szCs w:val="24"/>
        </w:rPr>
        <w:t>Tax</w:t>
      </w:r>
      <w:r w:rsidRPr="00ED1376">
        <w:rPr>
          <w:b/>
          <w:bCs/>
          <w:sz w:val="24"/>
          <w:szCs w:val="24"/>
        </w:rPr>
        <w:t xml:space="preserve"> register.”</w:t>
      </w:r>
      <w:r w:rsidRPr="00ED1376">
        <w:rPr>
          <w:sz w:val="24"/>
          <w:szCs w:val="24"/>
        </w:rPr>
        <w:t xml:space="preserve"> A database of all county, municipal and school </w:t>
      </w:r>
      <w:bookmarkStart w:id="94" w:name="SR;1687"/>
      <w:bookmarkEnd w:id="94"/>
      <w:r w:rsidR="00371B6D" w:rsidRPr="00ED1376">
        <w:rPr>
          <w:bCs/>
          <w:sz w:val="24"/>
          <w:szCs w:val="24"/>
        </w:rPr>
        <w:t>tax</w:t>
      </w:r>
      <w:r w:rsidRPr="00ED1376">
        <w:rPr>
          <w:sz w:val="24"/>
          <w:szCs w:val="24"/>
        </w:rPr>
        <w:t xml:space="preserve"> rates available on the Internet as provided in section 511(a)(1) of the LTEA.</w:t>
      </w:r>
    </w:p>
    <w:p w:rsidR="00CD6B2D" w:rsidRPr="00ED1376" w:rsidRDefault="00CD6B2D" w:rsidP="00444570">
      <w:pPr>
        <w:jc w:val="both"/>
        <w:rPr>
          <w:sz w:val="24"/>
          <w:szCs w:val="24"/>
        </w:rPr>
      </w:pPr>
      <w:bookmarkStart w:id="95" w:name="I5EC08F99B19E11DDA4CCC9E3BD839BF9"/>
      <w:bookmarkEnd w:id="95"/>
    </w:p>
    <w:p w:rsidR="00CD6B2D" w:rsidRPr="00ED1376" w:rsidRDefault="00CD6B2D" w:rsidP="00444570">
      <w:pPr>
        <w:jc w:val="both"/>
        <w:rPr>
          <w:sz w:val="24"/>
          <w:szCs w:val="24"/>
        </w:rPr>
      </w:pPr>
      <w:r w:rsidRPr="00ED1376">
        <w:rPr>
          <w:b/>
          <w:bCs/>
          <w:sz w:val="24"/>
          <w:szCs w:val="24"/>
        </w:rPr>
        <w:t xml:space="preserve">“Taxable </w:t>
      </w:r>
      <w:bookmarkStart w:id="96" w:name="SR;1702"/>
      <w:bookmarkEnd w:id="96"/>
      <w:r w:rsidR="00B55D10" w:rsidRPr="00ED1376">
        <w:rPr>
          <w:b/>
          <w:bCs/>
          <w:sz w:val="24"/>
          <w:szCs w:val="24"/>
        </w:rPr>
        <w:t>income</w:t>
      </w:r>
      <w:r w:rsidRPr="00ED1376">
        <w:rPr>
          <w:b/>
          <w:bCs/>
          <w:sz w:val="24"/>
          <w:szCs w:val="24"/>
        </w:rPr>
        <w:t>.”</w:t>
      </w:r>
      <w:r w:rsidRPr="00ED1376">
        <w:rPr>
          <w:sz w:val="24"/>
          <w:szCs w:val="24"/>
        </w:rPr>
        <w:t xml:space="preserve"> Includes:</w:t>
      </w:r>
    </w:p>
    <w:p w:rsidR="00CD6B2D" w:rsidRPr="00ED1376" w:rsidRDefault="00CD6B2D" w:rsidP="00444570">
      <w:pPr>
        <w:jc w:val="both"/>
        <w:rPr>
          <w:sz w:val="24"/>
          <w:szCs w:val="24"/>
        </w:rPr>
      </w:pPr>
      <w:bookmarkStart w:id="97" w:name="I5ED83640B19E11DDA4CCC9E3BD839BF9"/>
      <w:bookmarkStart w:id="98" w:name="I5EC0B6A0B19E11DDA4CCC9E3BD839BF9"/>
      <w:bookmarkEnd w:id="97"/>
      <w:bookmarkEnd w:id="98"/>
    </w:p>
    <w:p w:rsidR="00CD6B2D" w:rsidRPr="00ED1376" w:rsidRDefault="00CD6B2D" w:rsidP="00444570">
      <w:pPr>
        <w:jc w:val="both"/>
        <w:rPr>
          <w:sz w:val="24"/>
          <w:szCs w:val="24"/>
        </w:rPr>
      </w:pPr>
      <w:bookmarkStart w:id="99" w:name="SP;1850000067412"/>
      <w:bookmarkEnd w:id="99"/>
      <w:r w:rsidRPr="00ED1376">
        <w:rPr>
          <w:sz w:val="24"/>
          <w:szCs w:val="24"/>
        </w:rPr>
        <w:t xml:space="preserve">(1) In the case of an </w:t>
      </w:r>
      <w:bookmarkStart w:id="100" w:name="SR;1711"/>
      <w:bookmarkEnd w:id="100"/>
      <w:r w:rsidR="00B55D10" w:rsidRPr="00ED1376">
        <w:rPr>
          <w:sz w:val="24"/>
          <w:szCs w:val="24"/>
        </w:rPr>
        <w:t>earned</w:t>
      </w:r>
      <w:r w:rsidRPr="00ED1376">
        <w:rPr>
          <w:sz w:val="24"/>
          <w:szCs w:val="24"/>
        </w:rPr>
        <w:t xml:space="preserve"> </w:t>
      </w:r>
      <w:bookmarkStart w:id="101" w:name="SR;1712"/>
      <w:bookmarkEnd w:id="101"/>
      <w:r w:rsidR="00B55D10" w:rsidRPr="00ED1376">
        <w:rPr>
          <w:bCs/>
          <w:sz w:val="24"/>
          <w:szCs w:val="24"/>
        </w:rPr>
        <w:t>income</w:t>
      </w:r>
      <w:r w:rsidRPr="00ED1376">
        <w:rPr>
          <w:sz w:val="24"/>
          <w:szCs w:val="24"/>
        </w:rPr>
        <w:t xml:space="preserve"> and net profits </w:t>
      </w:r>
      <w:bookmarkStart w:id="102" w:name="SR;1716"/>
      <w:bookmarkEnd w:id="102"/>
      <w:r w:rsidR="00371B6D" w:rsidRPr="00ED1376">
        <w:rPr>
          <w:bCs/>
          <w:sz w:val="24"/>
          <w:szCs w:val="24"/>
        </w:rPr>
        <w:t>tax</w:t>
      </w:r>
      <w:r w:rsidRPr="00ED1376">
        <w:rPr>
          <w:sz w:val="24"/>
          <w:szCs w:val="24"/>
        </w:rPr>
        <w:t xml:space="preserve">, </w:t>
      </w:r>
      <w:bookmarkStart w:id="103" w:name="SR;1717"/>
      <w:bookmarkEnd w:id="103"/>
      <w:r w:rsidR="00B55D10" w:rsidRPr="00ED1376">
        <w:rPr>
          <w:sz w:val="24"/>
          <w:szCs w:val="24"/>
        </w:rPr>
        <w:t>earned</w:t>
      </w:r>
      <w:r w:rsidRPr="00ED1376">
        <w:rPr>
          <w:sz w:val="24"/>
          <w:szCs w:val="24"/>
        </w:rPr>
        <w:t xml:space="preserve"> </w:t>
      </w:r>
      <w:bookmarkStart w:id="104" w:name="SR;1718"/>
      <w:bookmarkEnd w:id="104"/>
      <w:r w:rsidR="00B55D10" w:rsidRPr="00ED1376">
        <w:rPr>
          <w:bCs/>
          <w:sz w:val="24"/>
          <w:szCs w:val="24"/>
        </w:rPr>
        <w:t>income</w:t>
      </w:r>
      <w:r w:rsidRPr="00ED1376">
        <w:rPr>
          <w:sz w:val="24"/>
          <w:szCs w:val="24"/>
        </w:rPr>
        <w:t xml:space="preserve"> and net profits. </w:t>
      </w:r>
    </w:p>
    <w:p w:rsidR="00CD6B2D" w:rsidRPr="00ED1376" w:rsidRDefault="00CD6B2D" w:rsidP="00444570">
      <w:pPr>
        <w:jc w:val="both"/>
        <w:rPr>
          <w:sz w:val="24"/>
          <w:szCs w:val="24"/>
        </w:rPr>
      </w:pPr>
      <w:bookmarkStart w:id="105" w:name="I5ED8AB70B19E11DDA4CCC9E3BD839BF9"/>
      <w:bookmarkStart w:id="106" w:name="I5EC0B6A1B19E11DDA4CCC9E3BD839BF9"/>
      <w:bookmarkEnd w:id="105"/>
      <w:bookmarkEnd w:id="106"/>
    </w:p>
    <w:p w:rsidR="00CD6B2D" w:rsidRPr="00ED1376" w:rsidRDefault="00CD6B2D" w:rsidP="00444570">
      <w:pPr>
        <w:jc w:val="both"/>
        <w:rPr>
          <w:sz w:val="24"/>
          <w:szCs w:val="24"/>
        </w:rPr>
      </w:pPr>
      <w:bookmarkStart w:id="107" w:name="SP;71150000c5221"/>
      <w:bookmarkEnd w:id="107"/>
      <w:r w:rsidRPr="00ED1376">
        <w:rPr>
          <w:sz w:val="24"/>
          <w:szCs w:val="24"/>
        </w:rPr>
        <w:t xml:space="preserve">(2) In the case of a personal </w:t>
      </w:r>
      <w:bookmarkStart w:id="108" w:name="SR;1730"/>
      <w:bookmarkEnd w:id="108"/>
      <w:r w:rsidR="00B55D10" w:rsidRPr="00ED1376">
        <w:rPr>
          <w:bCs/>
          <w:sz w:val="24"/>
          <w:szCs w:val="24"/>
        </w:rPr>
        <w:t>income</w:t>
      </w:r>
      <w:r w:rsidRPr="00ED1376">
        <w:rPr>
          <w:sz w:val="24"/>
          <w:szCs w:val="24"/>
        </w:rPr>
        <w:t xml:space="preserve"> </w:t>
      </w:r>
      <w:bookmarkStart w:id="109" w:name="SR;1731"/>
      <w:bookmarkEnd w:id="109"/>
      <w:r w:rsidR="00371B6D" w:rsidRPr="00ED1376">
        <w:rPr>
          <w:bCs/>
          <w:sz w:val="24"/>
          <w:szCs w:val="24"/>
        </w:rPr>
        <w:t>tax</w:t>
      </w:r>
      <w:r w:rsidRPr="00ED1376">
        <w:rPr>
          <w:sz w:val="24"/>
          <w:szCs w:val="24"/>
        </w:rPr>
        <w:t xml:space="preserve">, </w:t>
      </w:r>
      <w:bookmarkStart w:id="110" w:name="SR;1732"/>
      <w:bookmarkEnd w:id="110"/>
      <w:r w:rsidR="00B55D10" w:rsidRPr="00ED1376">
        <w:rPr>
          <w:bCs/>
          <w:sz w:val="24"/>
          <w:szCs w:val="24"/>
        </w:rPr>
        <w:t>income</w:t>
      </w:r>
      <w:r w:rsidRPr="00ED1376">
        <w:rPr>
          <w:sz w:val="24"/>
          <w:szCs w:val="24"/>
        </w:rPr>
        <w:t xml:space="preserve"> enumerated in section 303 of the act of March 4, 1971 (P.L. 6, No. 2), known as the </w:t>
      </w:r>
      <w:bookmarkStart w:id="111" w:name="SR;1751"/>
      <w:bookmarkEnd w:id="3"/>
      <w:bookmarkEnd w:id="111"/>
      <w:r w:rsidR="00371B6D" w:rsidRPr="00ED1376">
        <w:rPr>
          <w:bCs/>
          <w:sz w:val="24"/>
          <w:szCs w:val="24"/>
        </w:rPr>
        <w:t>Tax</w:t>
      </w:r>
      <w:r w:rsidR="002572C5" w:rsidRPr="00ED1376">
        <w:rPr>
          <w:bCs/>
          <w:sz w:val="24"/>
          <w:szCs w:val="24"/>
        </w:rPr>
        <w:t xml:space="preserve"> </w:t>
      </w:r>
      <w:r w:rsidRPr="00ED1376">
        <w:rPr>
          <w:sz w:val="24"/>
          <w:szCs w:val="24"/>
        </w:rPr>
        <w:t xml:space="preserve">Reform Code of 1971, as reported to and determined by the Department of Revenue, subject to correction for fraud, evasion or error, as finally determined by the Commonwealth. </w:t>
      </w:r>
    </w:p>
    <w:p w:rsidR="00CD6B2D" w:rsidRPr="00ED1376" w:rsidRDefault="00CD6B2D" w:rsidP="00444570">
      <w:pPr>
        <w:jc w:val="both"/>
        <w:rPr>
          <w:sz w:val="24"/>
          <w:szCs w:val="24"/>
        </w:rPr>
      </w:pPr>
      <w:bookmarkStart w:id="112" w:name="I5EC0B6A2B19E11DDA4CCC9E3BD839BF9"/>
      <w:bookmarkEnd w:id="112"/>
    </w:p>
    <w:p w:rsidR="00CD6B2D" w:rsidRPr="00ED1376" w:rsidRDefault="00CD6B2D" w:rsidP="00444570">
      <w:pPr>
        <w:jc w:val="both"/>
        <w:rPr>
          <w:sz w:val="24"/>
          <w:szCs w:val="24"/>
        </w:rPr>
      </w:pPr>
      <w:r w:rsidRPr="00ED1376">
        <w:rPr>
          <w:b/>
          <w:bCs/>
          <w:sz w:val="24"/>
          <w:szCs w:val="24"/>
        </w:rPr>
        <w:t>“Taxpayer.”</w:t>
      </w:r>
      <w:r w:rsidRPr="00ED1376">
        <w:rPr>
          <w:sz w:val="24"/>
          <w:szCs w:val="24"/>
        </w:rPr>
        <w:t xml:space="preserve"> A person or business required under this </w:t>
      </w:r>
      <w:r w:rsidR="00ED1376">
        <w:rPr>
          <w:sz w:val="24"/>
          <w:szCs w:val="24"/>
        </w:rPr>
        <w:t xml:space="preserve">Resolution </w:t>
      </w:r>
      <w:r w:rsidRPr="00ED1376">
        <w:rPr>
          <w:sz w:val="24"/>
          <w:szCs w:val="24"/>
        </w:rPr>
        <w:t>to file a return of an income tax or to pay an income tax.</w:t>
      </w:r>
    </w:p>
    <w:p w:rsidR="00BA0097" w:rsidRPr="00ED1376" w:rsidRDefault="00BA0097" w:rsidP="00444570">
      <w:pPr>
        <w:jc w:val="both"/>
        <w:rPr>
          <w:sz w:val="24"/>
          <w:szCs w:val="24"/>
        </w:rPr>
      </w:pPr>
      <w:bookmarkStart w:id="113" w:name="I5EC0B6A3B19E11DDA4CCC9E3BD839BF9"/>
      <w:bookmarkEnd w:id="113"/>
    </w:p>
    <w:p w:rsidR="00CD6B2D" w:rsidRPr="00ED1376" w:rsidRDefault="00ED1376" w:rsidP="00444570">
      <w:pPr>
        <w:jc w:val="both"/>
        <w:rPr>
          <w:b/>
          <w:sz w:val="24"/>
          <w:szCs w:val="24"/>
        </w:rPr>
      </w:pPr>
      <w:r>
        <w:rPr>
          <w:b/>
          <w:bCs/>
          <w:sz w:val="24"/>
          <w:szCs w:val="24"/>
        </w:rPr>
        <w:lastRenderedPageBreak/>
        <w:t>“Withholding tax</w:t>
      </w:r>
      <w:r w:rsidR="00CD6B2D" w:rsidRPr="00ED1376">
        <w:rPr>
          <w:b/>
          <w:bCs/>
          <w:sz w:val="24"/>
          <w:szCs w:val="24"/>
        </w:rPr>
        <w:t>”</w:t>
      </w:r>
      <w:r w:rsidR="00CD6B2D" w:rsidRPr="00ED1376">
        <w:rPr>
          <w:sz w:val="24"/>
          <w:szCs w:val="24"/>
        </w:rPr>
        <w:t xml:space="preserve"> An income tax levied by a political subdivision under the authority of this </w:t>
      </w:r>
      <w:r>
        <w:rPr>
          <w:color w:val="000000"/>
          <w:sz w:val="24"/>
          <w:szCs w:val="24"/>
        </w:rPr>
        <w:t xml:space="preserve">Resolution </w:t>
      </w:r>
      <w:r w:rsidR="00CD6B2D" w:rsidRPr="00ED1376">
        <w:rPr>
          <w:sz w:val="24"/>
          <w:szCs w:val="24"/>
        </w:rPr>
        <w:t>or any other</w:t>
      </w:r>
      <w:r>
        <w:rPr>
          <w:sz w:val="24"/>
          <w:szCs w:val="24"/>
        </w:rPr>
        <w:t xml:space="preserve"> Resolution</w:t>
      </w:r>
      <w:r w:rsidR="00CD6B2D" w:rsidRPr="00ED1376">
        <w:rPr>
          <w:sz w:val="24"/>
          <w:szCs w:val="24"/>
        </w:rPr>
        <w:t xml:space="preserve">, or any other tax levied by a municipality or school district for which employer withholding may be required under this </w:t>
      </w:r>
      <w:r>
        <w:rPr>
          <w:sz w:val="24"/>
          <w:szCs w:val="24"/>
        </w:rPr>
        <w:t xml:space="preserve">Resolution.  </w:t>
      </w:r>
    </w:p>
    <w:p w:rsidR="002572C5" w:rsidRDefault="002572C5" w:rsidP="00444570">
      <w:pPr>
        <w:pStyle w:val="BodyTextIndent"/>
        <w:ind w:left="0"/>
        <w:jc w:val="center"/>
        <w:rPr>
          <w:sz w:val="24"/>
          <w:szCs w:val="24"/>
        </w:rPr>
      </w:pPr>
    </w:p>
    <w:p w:rsidR="00ED1376" w:rsidRPr="00ED1376" w:rsidRDefault="00ED1376" w:rsidP="00444570">
      <w:pPr>
        <w:pStyle w:val="BodyTextIndent"/>
        <w:ind w:left="0"/>
        <w:jc w:val="center"/>
        <w:rPr>
          <w:sz w:val="24"/>
          <w:szCs w:val="24"/>
        </w:rPr>
      </w:pPr>
    </w:p>
    <w:p w:rsidR="00A80C38" w:rsidRDefault="00A80C38" w:rsidP="00771ABF">
      <w:pPr>
        <w:pStyle w:val="BodyTextIndent"/>
        <w:ind w:left="0"/>
        <w:rPr>
          <w:b/>
          <w:sz w:val="24"/>
          <w:szCs w:val="24"/>
        </w:rPr>
      </w:pPr>
      <w:r w:rsidRPr="00ED1376">
        <w:rPr>
          <w:b/>
          <w:sz w:val="24"/>
          <w:szCs w:val="24"/>
        </w:rPr>
        <w:t>SECTION</w:t>
      </w:r>
      <w:r w:rsidRPr="00ED1376">
        <w:rPr>
          <w:sz w:val="24"/>
          <w:szCs w:val="24"/>
        </w:rPr>
        <w:t xml:space="preserve">  </w:t>
      </w:r>
      <w:r w:rsidR="00771ABF" w:rsidRPr="00ED1376">
        <w:rPr>
          <w:b/>
          <w:sz w:val="24"/>
          <w:szCs w:val="24"/>
        </w:rPr>
        <w:t xml:space="preserve">3 -- </w:t>
      </w:r>
      <w:r w:rsidRPr="00ED1376">
        <w:rPr>
          <w:b/>
          <w:sz w:val="24"/>
          <w:szCs w:val="24"/>
        </w:rPr>
        <w:t>IMPOSITION OF TAX</w:t>
      </w:r>
    </w:p>
    <w:p w:rsidR="00ED1376" w:rsidRPr="00ED1376" w:rsidRDefault="00ED1376" w:rsidP="00771ABF">
      <w:pPr>
        <w:pStyle w:val="BodyTextIndent"/>
        <w:ind w:left="0"/>
        <w:rPr>
          <w:b/>
          <w:sz w:val="24"/>
          <w:szCs w:val="24"/>
        </w:rPr>
      </w:pPr>
    </w:p>
    <w:p w:rsidR="00681E05" w:rsidRDefault="00A80C38" w:rsidP="00444570">
      <w:pPr>
        <w:pStyle w:val="BodyTextIndent"/>
        <w:ind w:left="0" w:firstLine="720"/>
        <w:jc w:val="both"/>
        <w:rPr>
          <w:sz w:val="24"/>
          <w:szCs w:val="24"/>
        </w:rPr>
      </w:pPr>
      <w:r w:rsidRPr="00ED1376">
        <w:rPr>
          <w:sz w:val="24"/>
          <w:szCs w:val="24"/>
        </w:rPr>
        <w:t xml:space="preserve">The tax levied under this </w:t>
      </w:r>
      <w:r w:rsidR="00ED1376">
        <w:rPr>
          <w:color w:val="000000"/>
          <w:sz w:val="24"/>
          <w:szCs w:val="24"/>
        </w:rPr>
        <w:t>Resolution</w:t>
      </w:r>
      <w:r w:rsidRPr="00ED1376">
        <w:rPr>
          <w:sz w:val="24"/>
          <w:szCs w:val="24"/>
        </w:rPr>
        <w:t xml:space="preserve"> shall be applicable to earned income received and to net profits earned in the period </w:t>
      </w:r>
      <w:r w:rsidRPr="00EB2738">
        <w:rPr>
          <w:sz w:val="24"/>
          <w:szCs w:val="24"/>
        </w:rPr>
        <w:t>beginning January 1 of the current year, and ending December 31</w:t>
      </w:r>
      <w:r w:rsidRPr="00ED1376">
        <w:rPr>
          <w:sz w:val="24"/>
          <w:szCs w:val="24"/>
        </w:rPr>
        <w:t xml:space="preserve"> of the current year or for taxpayer fiscal years beginning in the current year, except that taxes imposed for the first time shall become effective from the date specified in the </w:t>
      </w:r>
      <w:r w:rsidR="00284FA0">
        <w:rPr>
          <w:sz w:val="24"/>
          <w:szCs w:val="24"/>
        </w:rPr>
        <w:t>R</w:t>
      </w:r>
      <w:r w:rsidRPr="00ED1376">
        <w:rPr>
          <w:sz w:val="24"/>
          <w:szCs w:val="24"/>
        </w:rPr>
        <w:t xml:space="preserve">esolution, and the tax shall continue in force on a calendar year or taxpayer fiscal year basis, without annual reenactment, unless the rate of the tax is subsequently changed. Changes in rate shall become effective on the date specified in the </w:t>
      </w:r>
      <w:r w:rsidR="00284FA0">
        <w:rPr>
          <w:sz w:val="24"/>
          <w:szCs w:val="24"/>
        </w:rPr>
        <w:t xml:space="preserve">Resolution.  </w:t>
      </w:r>
      <w:r w:rsidRPr="00ED1376">
        <w:rPr>
          <w:sz w:val="24"/>
          <w:szCs w:val="24"/>
        </w:rPr>
        <w:t xml:space="preserve">   </w:t>
      </w:r>
    </w:p>
    <w:p w:rsidR="00573C02" w:rsidRDefault="00573C02" w:rsidP="00444570">
      <w:pPr>
        <w:pStyle w:val="BodyTextIndent"/>
        <w:ind w:left="0" w:firstLine="720"/>
        <w:jc w:val="both"/>
        <w:rPr>
          <w:sz w:val="24"/>
          <w:szCs w:val="24"/>
        </w:rPr>
      </w:pPr>
    </w:p>
    <w:p w:rsidR="00A80C38" w:rsidRPr="00ED1376" w:rsidRDefault="00A80C38" w:rsidP="00444570">
      <w:pPr>
        <w:pStyle w:val="BodyTextIndent"/>
        <w:ind w:left="0" w:firstLine="720"/>
        <w:jc w:val="both"/>
        <w:rPr>
          <w:sz w:val="24"/>
          <w:szCs w:val="24"/>
        </w:rPr>
      </w:pPr>
      <w:r w:rsidRPr="00ED1376">
        <w:rPr>
          <w:sz w:val="24"/>
          <w:szCs w:val="24"/>
        </w:rPr>
        <w:t xml:space="preserve">A tax for </w:t>
      </w:r>
      <w:r w:rsidR="007A2A87">
        <w:rPr>
          <w:sz w:val="24"/>
          <w:szCs w:val="24"/>
        </w:rPr>
        <w:t xml:space="preserve">general revenue purposes </w:t>
      </w:r>
      <w:r w:rsidRPr="00ED1376">
        <w:rPr>
          <w:sz w:val="24"/>
          <w:szCs w:val="24"/>
        </w:rPr>
        <w:t>is hereby imposed on the following</w:t>
      </w:r>
      <w:r w:rsidR="007A2A87">
        <w:rPr>
          <w:sz w:val="24"/>
          <w:szCs w:val="24"/>
        </w:rPr>
        <w:t xml:space="preserve"> and at the following rates</w:t>
      </w:r>
      <w:r w:rsidRPr="00ED1376">
        <w:rPr>
          <w:sz w:val="24"/>
          <w:szCs w:val="24"/>
        </w:rPr>
        <w:t xml:space="preserve">: </w:t>
      </w:r>
    </w:p>
    <w:p w:rsidR="007A2A87" w:rsidRDefault="007A2A87" w:rsidP="00444570">
      <w:pPr>
        <w:pStyle w:val="BodyTextIndent"/>
        <w:ind w:left="90" w:firstLine="630"/>
        <w:jc w:val="both"/>
        <w:rPr>
          <w:sz w:val="24"/>
          <w:szCs w:val="24"/>
        </w:rPr>
      </w:pPr>
    </w:p>
    <w:p w:rsidR="00A80C38" w:rsidRPr="00ED1376" w:rsidRDefault="007A2A87" w:rsidP="00444570">
      <w:pPr>
        <w:pStyle w:val="BodyTextIndent"/>
        <w:ind w:left="90" w:firstLine="630"/>
        <w:jc w:val="both"/>
        <w:rPr>
          <w:sz w:val="24"/>
          <w:szCs w:val="24"/>
        </w:rPr>
      </w:pPr>
      <w:r>
        <w:rPr>
          <w:sz w:val="24"/>
          <w:szCs w:val="24"/>
        </w:rPr>
        <w:t>(</w:t>
      </w:r>
      <w:r w:rsidR="00A80C38" w:rsidRPr="00ED1376">
        <w:rPr>
          <w:sz w:val="24"/>
          <w:szCs w:val="24"/>
        </w:rPr>
        <w:t xml:space="preserve">a) Earned Income, as defined by this </w:t>
      </w:r>
      <w:r w:rsidR="006648A4">
        <w:rPr>
          <w:sz w:val="24"/>
          <w:szCs w:val="24"/>
        </w:rPr>
        <w:t>resolution</w:t>
      </w:r>
      <w:r w:rsidR="00A80C38" w:rsidRPr="00ED1376">
        <w:rPr>
          <w:sz w:val="24"/>
          <w:szCs w:val="24"/>
        </w:rPr>
        <w:t>, received by residents of th</w:t>
      </w:r>
      <w:r w:rsidR="00681E05">
        <w:rPr>
          <w:sz w:val="24"/>
          <w:szCs w:val="24"/>
        </w:rPr>
        <w:t>e District</w:t>
      </w:r>
      <w:r w:rsidR="00771ABF" w:rsidRPr="00ED1376">
        <w:rPr>
          <w:sz w:val="24"/>
          <w:szCs w:val="24"/>
        </w:rPr>
        <w:t xml:space="preserve"> on or after January 1, 2011</w:t>
      </w:r>
      <w:r>
        <w:rPr>
          <w:sz w:val="24"/>
          <w:szCs w:val="24"/>
        </w:rPr>
        <w:t>,</w:t>
      </w:r>
      <w:r w:rsidRPr="007A2A87">
        <w:rPr>
          <w:sz w:val="24"/>
          <w:szCs w:val="24"/>
        </w:rPr>
        <w:t xml:space="preserve"> </w:t>
      </w:r>
      <w:r>
        <w:rPr>
          <w:sz w:val="24"/>
          <w:szCs w:val="24"/>
        </w:rPr>
        <w:t>at a rate of one</w:t>
      </w:r>
      <w:r w:rsidR="00EC1460">
        <w:rPr>
          <w:sz w:val="24"/>
          <w:szCs w:val="24"/>
        </w:rPr>
        <w:t xml:space="preserve"> </w:t>
      </w:r>
      <w:r w:rsidRPr="00ED1376">
        <w:rPr>
          <w:sz w:val="24"/>
          <w:szCs w:val="24"/>
        </w:rPr>
        <w:t>percent (</w:t>
      </w:r>
      <w:r w:rsidR="00EC1460">
        <w:rPr>
          <w:sz w:val="24"/>
          <w:szCs w:val="24"/>
        </w:rPr>
        <w:t>1%</w:t>
      </w:r>
      <w:r w:rsidRPr="00ED1376">
        <w:rPr>
          <w:sz w:val="24"/>
          <w:szCs w:val="24"/>
        </w:rPr>
        <w:t>)</w:t>
      </w:r>
      <w:r w:rsidR="00A80C38" w:rsidRPr="00ED1376">
        <w:rPr>
          <w:sz w:val="24"/>
          <w:szCs w:val="24"/>
        </w:rPr>
        <w:t>;</w:t>
      </w:r>
    </w:p>
    <w:p w:rsidR="00A80C38" w:rsidRPr="00ED1376" w:rsidRDefault="00A80C38" w:rsidP="007A2A87">
      <w:pPr>
        <w:pStyle w:val="BodyTextIndent"/>
        <w:ind w:left="90" w:firstLine="630"/>
        <w:jc w:val="both"/>
        <w:rPr>
          <w:sz w:val="24"/>
          <w:szCs w:val="24"/>
        </w:rPr>
      </w:pPr>
      <w:r w:rsidRPr="00ED1376">
        <w:rPr>
          <w:sz w:val="24"/>
          <w:szCs w:val="24"/>
        </w:rPr>
        <w:t>(</w:t>
      </w:r>
      <w:r w:rsidR="00EC456C">
        <w:rPr>
          <w:sz w:val="24"/>
          <w:szCs w:val="24"/>
        </w:rPr>
        <w:t>b</w:t>
      </w:r>
      <w:r w:rsidRPr="00ED1376">
        <w:rPr>
          <w:sz w:val="24"/>
          <w:szCs w:val="24"/>
        </w:rPr>
        <w:t>) Net profits earned on or after January 1, 20</w:t>
      </w:r>
      <w:r w:rsidR="00771ABF" w:rsidRPr="00ED1376">
        <w:rPr>
          <w:sz w:val="24"/>
          <w:szCs w:val="24"/>
        </w:rPr>
        <w:t>11</w:t>
      </w:r>
      <w:r w:rsidRPr="00ED1376">
        <w:rPr>
          <w:sz w:val="24"/>
          <w:szCs w:val="24"/>
        </w:rPr>
        <w:t xml:space="preserve">, of businesses, professions, and other activities conducted by residents in the  </w:t>
      </w:r>
      <w:r w:rsidR="00681E05">
        <w:rPr>
          <w:sz w:val="24"/>
          <w:szCs w:val="24"/>
        </w:rPr>
        <w:t>District</w:t>
      </w:r>
      <w:r w:rsidR="007A2A87">
        <w:rPr>
          <w:sz w:val="24"/>
          <w:szCs w:val="24"/>
        </w:rPr>
        <w:t xml:space="preserve">, at a rate of one </w:t>
      </w:r>
      <w:r w:rsidR="007A2A87" w:rsidRPr="00ED1376">
        <w:rPr>
          <w:sz w:val="24"/>
          <w:szCs w:val="24"/>
        </w:rPr>
        <w:t>percent (</w:t>
      </w:r>
      <w:r w:rsidR="00EC1460">
        <w:rPr>
          <w:sz w:val="24"/>
          <w:szCs w:val="24"/>
        </w:rPr>
        <w:t>1</w:t>
      </w:r>
      <w:r w:rsidR="007A2A87" w:rsidRPr="00ED1376">
        <w:rPr>
          <w:sz w:val="24"/>
          <w:szCs w:val="24"/>
        </w:rPr>
        <w:t>%);</w:t>
      </w:r>
      <w:r w:rsidR="00681E05">
        <w:rPr>
          <w:sz w:val="24"/>
          <w:szCs w:val="24"/>
        </w:rPr>
        <w:t xml:space="preserve"> and</w:t>
      </w:r>
    </w:p>
    <w:p w:rsidR="00301E20" w:rsidRPr="00ED1376" w:rsidRDefault="00301E20" w:rsidP="00301E20">
      <w:pPr>
        <w:pStyle w:val="BodyTextIndent"/>
        <w:ind w:left="90" w:firstLine="630"/>
        <w:jc w:val="both"/>
        <w:rPr>
          <w:sz w:val="24"/>
          <w:szCs w:val="24"/>
        </w:rPr>
      </w:pPr>
    </w:p>
    <w:p w:rsidR="00301E20" w:rsidRPr="00ED1376" w:rsidRDefault="00A80C38" w:rsidP="00301E20">
      <w:pPr>
        <w:pStyle w:val="BodyTextIndent"/>
        <w:ind w:left="90" w:firstLine="630"/>
        <w:jc w:val="both"/>
        <w:rPr>
          <w:sz w:val="24"/>
          <w:szCs w:val="24"/>
        </w:rPr>
      </w:pPr>
      <w:r w:rsidRPr="00ED1376">
        <w:rPr>
          <w:sz w:val="24"/>
          <w:szCs w:val="24"/>
        </w:rPr>
        <w:t>The tax levied under (a) herein shall relate to and be imposed upon salaries, wages, commissions, and other compensation paid by an employer or on his behalf to any person who is employed by or renders services to him.  The tax levied under (</w:t>
      </w:r>
      <w:r w:rsidR="00EC456C">
        <w:rPr>
          <w:sz w:val="24"/>
          <w:szCs w:val="24"/>
        </w:rPr>
        <w:t>b</w:t>
      </w:r>
      <w:r w:rsidRPr="00ED1376">
        <w:rPr>
          <w:sz w:val="24"/>
          <w:szCs w:val="24"/>
        </w:rPr>
        <w:t>) herein shall relate to and be imposed on the net profits of any business, profession, or enterprise carried on by any person as owner or as proprietor, either individually or in association with some other person or persons.</w:t>
      </w:r>
    </w:p>
    <w:p w:rsidR="00301E20" w:rsidRPr="00ED1376" w:rsidRDefault="00301E20" w:rsidP="00301E20">
      <w:pPr>
        <w:pStyle w:val="BodyTextIndent"/>
        <w:ind w:left="90" w:firstLine="630"/>
        <w:rPr>
          <w:sz w:val="24"/>
          <w:szCs w:val="24"/>
        </w:rPr>
      </w:pPr>
    </w:p>
    <w:p w:rsidR="00ED1376" w:rsidRDefault="00ED1376" w:rsidP="00771ABF">
      <w:pPr>
        <w:pStyle w:val="BodyTextIndent"/>
        <w:ind w:left="0"/>
        <w:rPr>
          <w:b/>
          <w:sz w:val="24"/>
          <w:szCs w:val="24"/>
        </w:rPr>
      </w:pPr>
    </w:p>
    <w:p w:rsidR="00A801DE" w:rsidRPr="00ED1376" w:rsidRDefault="00A80C38" w:rsidP="00771ABF">
      <w:pPr>
        <w:pStyle w:val="BodyTextIndent"/>
        <w:ind w:left="0"/>
        <w:rPr>
          <w:b/>
          <w:sz w:val="24"/>
          <w:szCs w:val="24"/>
        </w:rPr>
      </w:pPr>
      <w:r w:rsidRPr="00ED1376">
        <w:rPr>
          <w:b/>
          <w:sz w:val="24"/>
          <w:szCs w:val="24"/>
        </w:rPr>
        <w:t xml:space="preserve">SECTION </w:t>
      </w:r>
      <w:r w:rsidR="00771ABF" w:rsidRPr="00ED1376">
        <w:rPr>
          <w:b/>
          <w:sz w:val="24"/>
          <w:szCs w:val="24"/>
        </w:rPr>
        <w:t xml:space="preserve">4 -- </w:t>
      </w:r>
      <w:r w:rsidRPr="00ED1376">
        <w:rPr>
          <w:b/>
          <w:sz w:val="24"/>
          <w:szCs w:val="24"/>
        </w:rPr>
        <w:t xml:space="preserve">DECLARATION AND PAYMENT OF TAX </w:t>
      </w:r>
      <w:r w:rsidRPr="00ED1376">
        <w:rPr>
          <w:b/>
          <w:sz w:val="24"/>
          <w:szCs w:val="24"/>
        </w:rPr>
        <w:br/>
      </w:r>
    </w:p>
    <w:p w:rsidR="00A801DE" w:rsidRPr="00ED1376" w:rsidRDefault="00A801DE" w:rsidP="00444570">
      <w:pPr>
        <w:numPr>
          <w:ilvl w:val="0"/>
          <w:numId w:val="10"/>
        </w:numPr>
        <w:autoSpaceDE w:val="0"/>
        <w:autoSpaceDN w:val="0"/>
        <w:adjustRightInd w:val="0"/>
        <w:ind w:hanging="630"/>
        <w:jc w:val="both"/>
        <w:rPr>
          <w:b/>
          <w:bCs/>
          <w:color w:val="000000"/>
          <w:sz w:val="24"/>
          <w:szCs w:val="24"/>
        </w:rPr>
      </w:pPr>
      <w:r w:rsidRPr="00ED1376">
        <w:rPr>
          <w:b/>
          <w:bCs/>
          <w:color w:val="000000"/>
          <w:sz w:val="24"/>
          <w:szCs w:val="24"/>
        </w:rPr>
        <w:t>Application.--</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44570">
      <w:pPr>
        <w:numPr>
          <w:ilvl w:val="0"/>
          <w:numId w:val="11"/>
        </w:numPr>
        <w:autoSpaceDE w:val="0"/>
        <w:autoSpaceDN w:val="0"/>
        <w:adjustRightInd w:val="0"/>
        <w:ind w:left="0" w:firstLine="720"/>
        <w:jc w:val="both"/>
        <w:rPr>
          <w:color w:val="000000"/>
          <w:sz w:val="24"/>
          <w:szCs w:val="24"/>
        </w:rPr>
      </w:pPr>
      <w:r w:rsidRPr="00ED1376">
        <w:rPr>
          <w:color w:val="000000"/>
          <w:sz w:val="24"/>
          <w:szCs w:val="24"/>
        </w:rPr>
        <w:t xml:space="preserve"> Income taxes shall be applicable to taxable income earned or received based on the method of accounting</w:t>
      </w:r>
      <w:r w:rsidR="00444570" w:rsidRPr="00ED1376">
        <w:rPr>
          <w:color w:val="000000"/>
          <w:sz w:val="24"/>
          <w:szCs w:val="24"/>
        </w:rPr>
        <w:t xml:space="preserve"> </w:t>
      </w:r>
      <w:r w:rsidRPr="00ED1376">
        <w:rPr>
          <w:color w:val="000000"/>
          <w:sz w:val="24"/>
          <w:szCs w:val="24"/>
        </w:rPr>
        <w:t>used by the taxpayer in the period beginning January 1 of the current year and ending December 31 of the current year, except that taxes imposed for the first time and changes to existing tax rates shall become effective on January 1 or July 1, as specified in the  resolution, and the tax shall continue in force on a calendar year or taxpayer fiscal year basis, without annual reenactment, unless the rate of the tax is subsequently changed.</w:t>
      </w:r>
    </w:p>
    <w:p w:rsidR="00A801DE" w:rsidRPr="00ED1376" w:rsidRDefault="00A801DE" w:rsidP="00444570">
      <w:pPr>
        <w:autoSpaceDE w:val="0"/>
        <w:autoSpaceDN w:val="0"/>
        <w:adjustRightInd w:val="0"/>
        <w:jc w:val="both"/>
        <w:rPr>
          <w:color w:val="000000"/>
          <w:sz w:val="24"/>
          <w:szCs w:val="24"/>
        </w:rPr>
      </w:pPr>
    </w:p>
    <w:p w:rsidR="00A801DE" w:rsidRPr="00ED1376" w:rsidRDefault="00444570" w:rsidP="003D7D3A">
      <w:pPr>
        <w:autoSpaceDE w:val="0"/>
        <w:autoSpaceDN w:val="0"/>
        <w:adjustRightInd w:val="0"/>
        <w:ind w:firstLine="720"/>
        <w:jc w:val="both"/>
        <w:rPr>
          <w:color w:val="000000"/>
          <w:sz w:val="24"/>
          <w:szCs w:val="24"/>
        </w:rPr>
      </w:pPr>
      <w:r w:rsidRPr="00ED1376">
        <w:rPr>
          <w:color w:val="000000"/>
          <w:sz w:val="24"/>
          <w:szCs w:val="24"/>
        </w:rPr>
        <w:t>(b)</w:t>
      </w:r>
      <w:r w:rsidR="00A801DE" w:rsidRPr="00ED1376">
        <w:rPr>
          <w:color w:val="000000"/>
          <w:sz w:val="24"/>
          <w:szCs w:val="24"/>
        </w:rPr>
        <w:t xml:space="preserve"> </w:t>
      </w:r>
      <w:r w:rsidR="00A801DE" w:rsidRPr="00ED1376">
        <w:rPr>
          <w:color w:val="000000"/>
          <w:sz w:val="24"/>
          <w:szCs w:val="24"/>
        </w:rPr>
        <w:tab/>
        <w:t>For a taxpayer whose fiscal year is not a calendar year, the tax officer shall establish deadlines for filing,</w:t>
      </w:r>
      <w:r w:rsidR="003D7D3A" w:rsidRPr="00ED1376">
        <w:rPr>
          <w:color w:val="000000"/>
          <w:sz w:val="24"/>
          <w:szCs w:val="24"/>
        </w:rPr>
        <w:t xml:space="preserve"> </w:t>
      </w:r>
      <w:r w:rsidR="00A801DE" w:rsidRPr="00ED1376">
        <w:rPr>
          <w:color w:val="000000"/>
          <w:sz w:val="24"/>
          <w:szCs w:val="24"/>
        </w:rPr>
        <w:t>reporting and payment of taxes which provide time periods equivalent to those provided for a calendar year taxpayer.</w:t>
      </w:r>
    </w:p>
    <w:p w:rsidR="00A801DE" w:rsidRPr="00ED1376" w:rsidRDefault="00A801DE" w:rsidP="00444570">
      <w:pPr>
        <w:autoSpaceDE w:val="0"/>
        <w:autoSpaceDN w:val="0"/>
        <w:adjustRightInd w:val="0"/>
        <w:jc w:val="both"/>
        <w:rPr>
          <w:b/>
          <w:bCs/>
          <w:color w:val="000000"/>
          <w:sz w:val="24"/>
          <w:szCs w:val="24"/>
        </w:rPr>
      </w:pPr>
    </w:p>
    <w:p w:rsidR="00A801DE" w:rsidRPr="00ED1376" w:rsidRDefault="00A801DE" w:rsidP="00444570">
      <w:pPr>
        <w:autoSpaceDE w:val="0"/>
        <w:autoSpaceDN w:val="0"/>
        <w:adjustRightInd w:val="0"/>
        <w:ind w:firstLine="720"/>
        <w:jc w:val="both"/>
        <w:rPr>
          <w:color w:val="000000"/>
          <w:sz w:val="24"/>
          <w:szCs w:val="24"/>
        </w:rPr>
      </w:pPr>
      <w:r w:rsidRPr="00ED1376">
        <w:rPr>
          <w:bCs/>
          <w:color w:val="000000"/>
          <w:sz w:val="24"/>
          <w:szCs w:val="24"/>
        </w:rPr>
        <w:lastRenderedPageBreak/>
        <w:t>(</w:t>
      </w:r>
      <w:r w:rsidR="00444570" w:rsidRPr="00ED1376">
        <w:rPr>
          <w:bCs/>
          <w:color w:val="000000"/>
          <w:sz w:val="24"/>
          <w:szCs w:val="24"/>
        </w:rPr>
        <w:t>c</w:t>
      </w:r>
      <w:r w:rsidRPr="00ED1376">
        <w:rPr>
          <w:bCs/>
          <w:color w:val="000000"/>
          <w:sz w:val="24"/>
          <w:szCs w:val="24"/>
        </w:rPr>
        <w:t>)</w:t>
      </w:r>
      <w:r w:rsidRPr="00ED1376">
        <w:rPr>
          <w:b/>
          <w:bCs/>
          <w:color w:val="000000"/>
          <w:sz w:val="24"/>
          <w:szCs w:val="24"/>
        </w:rPr>
        <w:tab/>
        <w:t xml:space="preserve"> Partial domicile.--</w:t>
      </w:r>
      <w:r w:rsidRPr="00ED1376">
        <w:rPr>
          <w:color w:val="000000"/>
          <w:sz w:val="24"/>
          <w:szCs w:val="24"/>
        </w:rPr>
        <w:t xml:space="preserve">The taxable income subject to tax of </w:t>
      </w:r>
      <w:r w:rsidR="00BA0097" w:rsidRPr="00ED1376">
        <w:rPr>
          <w:color w:val="000000"/>
          <w:sz w:val="24"/>
          <w:szCs w:val="24"/>
        </w:rPr>
        <w:t>a taxpayer who is domiciled in</w:t>
      </w:r>
      <w:r w:rsidRPr="00ED1376">
        <w:rPr>
          <w:color w:val="000000"/>
          <w:sz w:val="24"/>
          <w:szCs w:val="24"/>
        </w:rPr>
        <w:t xml:space="preserve"> </w:t>
      </w:r>
      <w:r w:rsidR="00CE4A67">
        <w:rPr>
          <w:color w:val="000000"/>
          <w:sz w:val="24"/>
          <w:szCs w:val="24"/>
        </w:rPr>
        <w:t xml:space="preserve">the District </w:t>
      </w:r>
      <w:r w:rsidRPr="00ED1376">
        <w:rPr>
          <w:color w:val="000000"/>
          <w:sz w:val="24"/>
          <w:szCs w:val="24"/>
        </w:rPr>
        <w:t xml:space="preserve">for only a portion of the tax year shall be an amount equal to the taxpayer's taxable income multiplied by a fraction, the numerator of which is the number of calendar months during the tax year that the individual is domiciled </w:t>
      </w:r>
      <w:r w:rsidR="00CE4A67">
        <w:rPr>
          <w:color w:val="000000"/>
          <w:sz w:val="24"/>
          <w:szCs w:val="24"/>
        </w:rPr>
        <w:t>in the District</w:t>
      </w:r>
      <w:r w:rsidRPr="00ED1376">
        <w:rPr>
          <w:color w:val="000000"/>
          <w:sz w:val="24"/>
          <w:szCs w:val="24"/>
        </w:rPr>
        <w:t xml:space="preserve">, and the denominator of which is 12. A taxpayer shall include in the numerator any calendar month during which the taxpayer is domiciled for more than half the calendar month. A day that a taxpayer's domicile changes shall be included as a day the individual is in the new domicile and not the old domicile. If the number of days in the calendar month in which the individual lived in the old and new domiciles are equal, the calendar month shall be included in calculating the number of months in the new domicile. </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44570">
      <w:pPr>
        <w:autoSpaceDE w:val="0"/>
        <w:autoSpaceDN w:val="0"/>
        <w:adjustRightInd w:val="0"/>
        <w:ind w:firstLine="720"/>
        <w:jc w:val="both"/>
        <w:rPr>
          <w:color w:val="000000"/>
          <w:sz w:val="24"/>
          <w:szCs w:val="24"/>
        </w:rPr>
      </w:pPr>
      <w:r w:rsidRPr="00ED1376">
        <w:rPr>
          <w:bCs/>
          <w:color w:val="000000"/>
          <w:sz w:val="24"/>
          <w:szCs w:val="24"/>
        </w:rPr>
        <w:t>(</w:t>
      </w:r>
      <w:r w:rsidR="00444570" w:rsidRPr="00ED1376">
        <w:rPr>
          <w:bCs/>
          <w:color w:val="000000"/>
          <w:sz w:val="24"/>
          <w:szCs w:val="24"/>
        </w:rPr>
        <w:t>d</w:t>
      </w:r>
      <w:r w:rsidRPr="00ED1376">
        <w:rPr>
          <w:bCs/>
          <w:color w:val="000000"/>
          <w:sz w:val="24"/>
          <w:szCs w:val="24"/>
        </w:rPr>
        <w:t>)</w:t>
      </w:r>
      <w:r w:rsidRPr="00ED1376">
        <w:rPr>
          <w:b/>
          <w:bCs/>
          <w:color w:val="000000"/>
          <w:sz w:val="24"/>
          <w:szCs w:val="24"/>
        </w:rPr>
        <w:t xml:space="preserve"> </w:t>
      </w:r>
      <w:r w:rsidR="00F67B78" w:rsidRPr="00ED1376">
        <w:rPr>
          <w:b/>
          <w:bCs/>
          <w:color w:val="000000"/>
          <w:sz w:val="24"/>
          <w:szCs w:val="24"/>
        </w:rPr>
        <w:tab/>
      </w:r>
      <w:r w:rsidRPr="00ED1376">
        <w:rPr>
          <w:b/>
          <w:bCs/>
          <w:color w:val="000000"/>
          <w:sz w:val="24"/>
          <w:szCs w:val="24"/>
        </w:rPr>
        <w:t>Declaration and payment.--</w:t>
      </w:r>
      <w:r w:rsidRPr="00ED1376">
        <w:rPr>
          <w:color w:val="000000"/>
          <w:sz w:val="24"/>
          <w:szCs w:val="24"/>
        </w:rPr>
        <w:t>Except as provided in subsection (</w:t>
      </w:r>
      <w:r w:rsidR="00444570" w:rsidRPr="00ED1376">
        <w:rPr>
          <w:color w:val="000000"/>
          <w:sz w:val="24"/>
          <w:szCs w:val="24"/>
        </w:rPr>
        <w:t>1</w:t>
      </w:r>
      <w:r w:rsidRPr="00ED1376">
        <w:rPr>
          <w:color w:val="000000"/>
          <w:sz w:val="24"/>
          <w:szCs w:val="24"/>
        </w:rPr>
        <w:t>)(</w:t>
      </w:r>
      <w:r w:rsidR="00444570" w:rsidRPr="00ED1376">
        <w:rPr>
          <w:color w:val="000000"/>
          <w:sz w:val="24"/>
          <w:szCs w:val="24"/>
        </w:rPr>
        <w:t>b</w:t>
      </w:r>
      <w:r w:rsidRPr="00ED1376">
        <w:rPr>
          <w:color w:val="000000"/>
          <w:sz w:val="24"/>
          <w:szCs w:val="24"/>
        </w:rPr>
        <w:t xml:space="preserve">), taxpayers shall declare and pay income taxes as follows: </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E0EEA">
      <w:pPr>
        <w:numPr>
          <w:ilvl w:val="0"/>
          <w:numId w:val="12"/>
        </w:numPr>
        <w:autoSpaceDE w:val="0"/>
        <w:autoSpaceDN w:val="0"/>
        <w:adjustRightInd w:val="0"/>
        <w:ind w:left="0" w:firstLine="1440"/>
        <w:jc w:val="both"/>
        <w:rPr>
          <w:color w:val="000000"/>
          <w:sz w:val="24"/>
          <w:szCs w:val="24"/>
        </w:rPr>
      </w:pPr>
      <w:r w:rsidRPr="00ED1376">
        <w:rPr>
          <w:color w:val="000000"/>
          <w:sz w:val="24"/>
          <w:szCs w:val="24"/>
        </w:rPr>
        <w:t xml:space="preserve"> Every taxpayer shall, on or before April 15 of the succeeding year, make and file with the resident tax officer, a final return showing the amount of taxable income received during the period beginning January 1 of the current year and ending December 31 of the current year, the total amount of tax due on the taxable income, the amount of tax paid, the amount of tax that has been withheld under section 512 </w:t>
      </w:r>
      <w:r w:rsidR="003D7D3A" w:rsidRPr="00ED1376">
        <w:rPr>
          <w:sz w:val="24"/>
          <w:szCs w:val="24"/>
        </w:rPr>
        <w:t xml:space="preserve">of the </w:t>
      </w:r>
      <w:r w:rsidR="005C6F86" w:rsidRPr="00ED1376">
        <w:rPr>
          <w:sz w:val="24"/>
          <w:szCs w:val="24"/>
        </w:rPr>
        <w:t>LTEA</w:t>
      </w:r>
      <w:r w:rsidRPr="00ED1376">
        <w:rPr>
          <w:color w:val="0000FF"/>
          <w:sz w:val="24"/>
          <w:szCs w:val="24"/>
        </w:rPr>
        <w:t xml:space="preserve"> </w:t>
      </w:r>
      <w:r w:rsidRPr="00ED1376">
        <w:rPr>
          <w:color w:val="000000"/>
          <w:sz w:val="24"/>
          <w:szCs w:val="24"/>
        </w:rPr>
        <w:t xml:space="preserve">and the balance of tax due. All amounts reported shall be rounded to the nearest whole dollar. At the time of filing the final return, the taxpayer shall pay the resident tax officer the balance of the tax due or shall make demand for refund or credit in the case of overpayment. </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(ii)</w:t>
      </w:r>
      <w:r w:rsidR="00A801DE" w:rsidRPr="00ED1376">
        <w:rPr>
          <w:color w:val="000000"/>
          <w:sz w:val="24"/>
          <w:szCs w:val="24"/>
        </w:rPr>
        <w:t xml:space="preserve"> </w:t>
      </w:r>
      <w:r w:rsidRPr="00ED1376">
        <w:rPr>
          <w:color w:val="000000"/>
          <w:sz w:val="24"/>
          <w:szCs w:val="24"/>
        </w:rPr>
        <w:tab/>
      </w:r>
      <w:r w:rsidR="00A801DE" w:rsidRPr="00ED1376">
        <w:rPr>
          <w:color w:val="000000"/>
          <w:sz w:val="24"/>
          <w:szCs w:val="24"/>
        </w:rPr>
        <w:t>Every taxpayer making net profits shall, by April 15 of the current year, make and file with the resident tax officer a declaration of the taxpayer's estimated net profits during the period beginning January 1 and ending December 31 of the current year, and shall pay to the resident tax officer in four equal quarterly installments the tax due on the estimated net profits. The first installment shall be paid at the time of filing the declaration, and the other installments shall be paid on or before June 15 of the current year, September 15 of the current year and January 15 of the succeeding year, respectively.</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E0EEA">
      <w:pPr>
        <w:numPr>
          <w:ilvl w:val="0"/>
          <w:numId w:val="13"/>
        </w:numPr>
        <w:autoSpaceDE w:val="0"/>
        <w:autoSpaceDN w:val="0"/>
        <w:adjustRightInd w:val="0"/>
        <w:ind w:left="0" w:firstLine="1440"/>
        <w:jc w:val="both"/>
        <w:rPr>
          <w:color w:val="000000"/>
          <w:sz w:val="24"/>
          <w:szCs w:val="24"/>
        </w:rPr>
      </w:pPr>
      <w:r w:rsidRPr="00ED1376">
        <w:rPr>
          <w:color w:val="000000"/>
          <w:sz w:val="24"/>
          <w:szCs w:val="24"/>
        </w:rPr>
        <w:t xml:space="preserve"> Any taxpayer who first anticipates any net profit after April 15 of the current year shall make and file the declaration required on or before June 15 of the current year, September 15 of the current year or December 31 of the current year, whichever date next follows the date on which the taxpayer first anticipates such net profit, and shall pay to the resident tax officer in equal installments the tax due on or before the quarterly payment dates that remain after the filing of the declaration. </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(iv)</w:t>
      </w:r>
      <w:r w:rsidRPr="00ED1376">
        <w:rPr>
          <w:color w:val="000000"/>
          <w:sz w:val="24"/>
          <w:szCs w:val="24"/>
        </w:rPr>
        <w:tab/>
      </w:r>
      <w:r w:rsidR="00A801DE" w:rsidRPr="00ED1376">
        <w:rPr>
          <w:color w:val="000000"/>
          <w:sz w:val="24"/>
          <w:szCs w:val="24"/>
        </w:rPr>
        <w:t xml:space="preserve">Every taxpayer shall, on or before April 15 of the succeeding year, make and file with the resident tax officer a final return showing the amount of net profits earned or received based on the method of accounting used by the taxpayer during the period beginning January 1 of the current year, and ending December 31 of the current year, the total amount of tax due on the net profits and the total amount of tax paid. At the time of filing the final return, the taxpayer shall pay to the resident tax officer the balance of tax due or shall make demand for refund or credit in the case of overpayment. Any taxpayer may, in lieu of paying the fourth </w:t>
      </w:r>
      <w:r w:rsidR="00A801DE" w:rsidRPr="00ED1376">
        <w:rPr>
          <w:color w:val="000000"/>
          <w:sz w:val="24"/>
          <w:szCs w:val="24"/>
        </w:rPr>
        <w:lastRenderedPageBreak/>
        <w:t>quarterly installment of the estimated tax, elect to make and file with the resident tax officer on or before January 31 of the succeeding year, the final return.</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w:t>
      </w:r>
      <w:r w:rsidR="00A801DE" w:rsidRPr="00ED1376">
        <w:rPr>
          <w:color w:val="000000"/>
          <w:sz w:val="24"/>
          <w:szCs w:val="24"/>
        </w:rPr>
        <w:t xml:space="preserve">v) </w:t>
      </w:r>
      <w:r w:rsidRPr="00ED1376">
        <w:rPr>
          <w:color w:val="000000"/>
          <w:sz w:val="24"/>
          <w:szCs w:val="24"/>
        </w:rPr>
        <w:tab/>
      </w:r>
      <w:r w:rsidR="00A801DE" w:rsidRPr="00ED1376">
        <w:rPr>
          <w:color w:val="000000"/>
          <w:sz w:val="24"/>
          <w:szCs w:val="24"/>
        </w:rPr>
        <w:t xml:space="preserve">The department, in consultation with the Department of Revenue, shall provide by regulation for the filing of adjusted declarations of estimated net profits and for the payments of the estimated tax in cases where a taxpayer who has filed the declaration required under this subsection anticipates additional net profits not previously declared or has overestimated anticipated net profits. </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E0EEA">
      <w:pPr>
        <w:autoSpaceDE w:val="0"/>
        <w:autoSpaceDN w:val="0"/>
        <w:adjustRightInd w:val="0"/>
        <w:ind w:firstLine="1440"/>
        <w:jc w:val="both"/>
        <w:rPr>
          <w:color w:val="000000"/>
          <w:sz w:val="24"/>
          <w:szCs w:val="24"/>
        </w:rPr>
      </w:pPr>
      <w:r w:rsidRPr="00ED1376">
        <w:rPr>
          <w:color w:val="000000"/>
          <w:sz w:val="24"/>
          <w:szCs w:val="24"/>
        </w:rPr>
        <w:t>(v</w:t>
      </w:r>
      <w:r w:rsidR="004E0EEA" w:rsidRPr="00ED1376">
        <w:rPr>
          <w:color w:val="000000"/>
          <w:sz w:val="24"/>
          <w:szCs w:val="24"/>
        </w:rPr>
        <w:t>i</w:t>
      </w:r>
      <w:r w:rsidRPr="00ED1376">
        <w:rPr>
          <w:color w:val="000000"/>
          <w:sz w:val="24"/>
          <w:szCs w:val="24"/>
        </w:rPr>
        <w:t xml:space="preserve">) </w:t>
      </w:r>
      <w:r w:rsidR="004E0EEA" w:rsidRPr="00ED1376">
        <w:rPr>
          <w:color w:val="000000"/>
          <w:sz w:val="24"/>
          <w:szCs w:val="24"/>
        </w:rPr>
        <w:tab/>
      </w:r>
      <w:r w:rsidRPr="00ED1376">
        <w:rPr>
          <w:color w:val="000000"/>
          <w:sz w:val="24"/>
          <w:szCs w:val="24"/>
        </w:rPr>
        <w:t>Every taxpayer who discontinues business prior to December 31 of the current year, shall, within 30 days after the discontinuance of business, file a final return as required under this paragraph and pay the tax due.</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(vii</w:t>
      </w:r>
      <w:r w:rsidR="00A801DE" w:rsidRPr="00ED1376">
        <w:rPr>
          <w:color w:val="000000"/>
          <w:sz w:val="24"/>
          <w:szCs w:val="24"/>
        </w:rPr>
        <w:t xml:space="preserve">) </w:t>
      </w:r>
      <w:r w:rsidRPr="00ED1376">
        <w:rPr>
          <w:color w:val="000000"/>
          <w:sz w:val="24"/>
          <w:szCs w:val="24"/>
        </w:rPr>
        <w:tab/>
      </w:r>
      <w:r w:rsidR="00A801DE" w:rsidRPr="00ED1376">
        <w:rPr>
          <w:color w:val="000000"/>
          <w:sz w:val="24"/>
          <w:szCs w:val="24"/>
        </w:rPr>
        <w:t>Every taxpayer who receives any other taxable income not subject to withholding under section 512(3)</w:t>
      </w:r>
      <w:r w:rsidR="000B5BC1" w:rsidRPr="00ED1376">
        <w:rPr>
          <w:color w:val="000000"/>
          <w:sz w:val="24"/>
          <w:szCs w:val="24"/>
        </w:rPr>
        <w:t xml:space="preserve"> of the LTEA</w:t>
      </w:r>
      <w:r w:rsidR="00A801DE" w:rsidRPr="00ED1376">
        <w:rPr>
          <w:color w:val="000000"/>
          <w:sz w:val="24"/>
          <w:szCs w:val="24"/>
        </w:rPr>
        <w:t xml:space="preserve"> shall make and file with the resident tax officer a quarterly return on or before April 15 of the current year,  June 15 of the current year, September 15 of the current year, and January 15 of the succeeding year, setting forth the aggregate amount of taxable income not subject to withholding by the taxpayer during the three month periods ending March 31 of the current year, June 30 of the current year, September 30 of the current year, and December 31 of the current year, respectively, and subject to income tax, together with such other information as the department may require. Every taxpayer filing a return shall, at the time of filing the return, pay to the resident tax officer the amount of income tax due. The department shall establish criteria under which the tax officer may waive the quarterly return and payment of the income tax and permit a taxpayer to file the receipt of taxable income on the taxpayer's annual return and pay the income tax due on or before April 15 of the succeeding year.</w:t>
      </w:r>
    </w:p>
    <w:p w:rsidR="00A80C38" w:rsidRDefault="00A80C38" w:rsidP="00444570">
      <w:pPr>
        <w:pStyle w:val="BodyTextIndent"/>
        <w:tabs>
          <w:tab w:val="left" w:pos="990"/>
          <w:tab w:val="left" w:pos="1260"/>
        </w:tabs>
        <w:ind w:left="1260"/>
        <w:jc w:val="both"/>
        <w:rPr>
          <w:sz w:val="24"/>
          <w:szCs w:val="24"/>
        </w:rPr>
      </w:pPr>
    </w:p>
    <w:p w:rsidR="00CE4A67" w:rsidRPr="00ED1376" w:rsidRDefault="00CE4A67" w:rsidP="00444570">
      <w:pPr>
        <w:pStyle w:val="BodyTextIndent"/>
        <w:tabs>
          <w:tab w:val="left" w:pos="990"/>
          <w:tab w:val="left" w:pos="1260"/>
        </w:tabs>
        <w:ind w:left="1260"/>
        <w:jc w:val="both"/>
        <w:rPr>
          <w:sz w:val="24"/>
          <w:szCs w:val="24"/>
        </w:rPr>
      </w:pPr>
    </w:p>
    <w:p w:rsidR="00B55B31" w:rsidRPr="00ED1376" w:rsidRDefault="00771ABF" w:rsidP="00771ABF">
      <w:pPr>
        <w:pStyle w:val="BodyTextIndent"/>
        <w:tabs>
          <w:tab w:val="left" w:pos="0"/>
        </w:tabs>
        <w:ind w:left="0"/>
        <w:rPr>
          <w:b/>
          <w:sz w:val="24"/>
          <w:szCs w:val="24"/>
        </w:rPr>
      </w:pPr>
      <w:r w:rsidRPr="00ED1376">
        <w:rPr>
          <w:b/>
          <w:sz w:val="24"/>
          <w:szCs w:val="24"/>
        </w:rPr>
        <w:t xml:space="preserve">SECTION 5 -- </w:t>
      </w:r>
      <w:r w:rsidR="00A80C38" w:rsidRPr="00ED1376">
        <w:rPr>
          <w:b/>
          <w:sz w:val="24"/>
          <w:szCs w:val="24"/>
        </w:rPr>
        <w:t xml:space="preserve">COLLECTION AT SOURCE </w:t>
      </w:r>
      <w:r w:rsidR="00A80C38" w:rsidRPr="00ED1376">
        <w:rPr>
          <w:sz w:val="24"/>
          <w:szCs w:val="24"/>
        </w:rPr>
        <w:br/>
      </w:r>
    </w:p>
    <w:p w:rsidR="00B55B31" w:rsidRPr="00ED1376" w:rsidRDefault="00B55B31" w:rsidP="00D268BA">
      <w:pPr>
        <w:autoSpaceDE w:val="0"/>
        <w:autoSpaceDN w:val="0"/>
        <w:adjustRightInd w:val="0"/>
        <w:ind w:firstLine="720"/>
        <w:jc w:val="both"/>
        <w:rPr>
          <w:sz w:val="24"/>
          <w:szCs w:val="24"/>
        </w:rPr>
      </w:pPr>
      <w:r w:rsidRPr="00ED1376">
        <w:rPr>
          <w:sz w:val="24"/>
          <w:szCs w:val="24"/>
        </w:rPr>
        <w:t>For taxable years commencing on and after January 1, 2012, or earlier taxable years if specified by a tax collection district, income taxes shall be withheld, remitted and reported as follows:</w:t>
      </w:r>
    </w:p>
    <w:p w:rsidR="00B55B31" w:rsidRPr="00ED1376" w:rsidRDefault="00B55B31" w:rsidP="00301E20">
      <w:pPr>
        <w:autoSpaceDE w:val="0"/>
        <w:autoSpaceDN w:val="0"/>
        <w:adjustRightInd w:val="0"/>
        <w:jc w:val="both"/>
        <w:rPr>
          <w:sz w:val="24"/>
          <w:szCs w:val="24"/>
        </w:rPr>
      </w:pPr>
    </w:p>
    <w:p w:rsidR="00375E6C" w:rsidRDefault="00A80C38" w:rsidP="00301E20">
      <w:pPr>
        <w:autoSpaceDE w:val="0"/>
        <w:autoSpaceDN w:val="0"/>
        <w:adjustRightInd w:val="0"/>
        <w:jc w:val="both"/>
        <w:rPr>
          <w:sz w:val="24"/>
          <w:szCs w:val="24"/>
        </w:rPr>
      </w:pPr>
      <w:r w:rsidRPr="00ED1376">
        <w:rPr>
          <w:sz w:val="24"/>
          <w:szCs w:val="24"/>
        </w:rPr>
        <w:t>(</w:t>
      </w:r>
      <w:r w:rsidR="00E0327A" w:rsidRPr="00ED1376">
        <w:rPr>
          <w:sz w:val="24"/>
          <w:szCs w:val="24"/>
        </w:rPr>
        <w:t>1</w:t>
      </w:r>
      <w:r w:rsidRPr="00ED1376">
        <w:rPr>
          <w:sz w:val="24"/>
          <w:szCs w:val="24"/>
        </w:rPr>
        <w:t xml:space="preserve">) </w:t>
      </w:r>
      <w:r w:rsidR="004E0EEA" w:rsidRPr="00ED1376">
        <w:rPr>
          <w:sz w:val="24"/>
          <w:szCs w:val="24"/>
        </w:rPr>
        <w:tab/>
      </w:r>
      <w:r w:rsidRPr="00ED1376">
        <w:rPr>
          <w:sz w:val="24"/>
          <w:szCs w:val="24"/>
        </w:rPr>
        <w:t xml:space="preserve">Every employer within the </w:t>
      </w:r>
      <w:r w:rsidR="00375E6C" w:rsidRPr="00ED1376">
        <w:rPr>
          <w:i/>
          <w:sz w:val="24"/>
          <w:szCs w:val="24"/>
        </w:rPr>
        <w:t>Tax Collection District</w:t>
      </w:r>
      <w:r w:rsidRPr="00ED1376">
        <w:rPr>
          <w:i/>
          <w:sz w:val="24"/>
          <w:szCs w:val="24"/>
        </w:rPr>
        <w:t xml:space="preserve"> </w:t>
      </w:r>
      <w:r w:rsidRPr="00ED1376">
        <w:rPr>
          <w:sz w:val="24"/>
          <w:szCs w:val="24"/>
        </w:rPr>
        <w:t>of</w:t>
      </w:r>
      <w:r w:rsidR="00CE4A67">
        <w:rPr>
          <w:sz w:val="24"/>
          <w:szCs w:val="24"/>
        </w:rPr>
        <w:t xml:space="preserve"> Warren County, Pennsylvania, </w:t>
      </w:r>
      <w:r w:rsidRPr="00ED1376">
        <w:rPr>
          <w:sz w:val="24"/>
          <w:szCs w:val="24"/>
        </w:rPr>
        <w:t xml:space="preserve">having an office, factory, workshop, branch, warehouse, or other place of business within the taxing jurisdiction imposing a tax on earned income or net profits within the taxing district who employs one or more persons, other than domestic servants, for a salary, wage, commission or other compensation, who has not previously registered, shall, within fifteen days after becoming an employer, register with the </w:t>
      </w:r>
      <w:r w:rsidR="00375E6C" w:rsidRPr="00ED1376">
        <w:rPr>
          <w:sz w:val="24"/>
          <w:szCs w:val="24"/>
        </w:rPr>
        <w:t xml:space="preserve"> tax </w:t>
      </w:r>
      <w:r w:rsidRPr="00ED1376">
        <w:rPr>
          <w:sz w:val="24"/>
          <w:szCs w:val="24"/>
        </w:rPr>
        <w:t xml:space="preserve">officer </w:t>
      </w:r>
      <w:r w:rsidR="00375E6C" w:rsidRPr="00ED1376">
        <w:rPr>
          <w:sz w:val="24"/>
          <w:szCs w:val="24"/>
        </w:rPr>
        <w:t>the</w:t>
      </w:r>
      <w:r w:rsidRPr="00ED1376">
        <w:rPr>
          <w:sz w:val="24"/>
          <w:szCs w:val="24"/>
        </w:rPr>
        <w:t xml:space="preserve"> name and address </w:t>
      </w:r>
      <w:r w:rsidR="00375E6C" w:rsidRPr="00ED1376">
        <w:rPr>
          <w:sz w:val="24"/>
          <w:szCs w:val="24"/>
        </w:rPr>
        <w:t>of the employer</w:t>
      </w:r>
      <w:r w:rsidR="00EB2738">
        <w:rPr>
          <w:sz w:val="24"/>
          <w:szCs w:val="24"/>
        </w:rPr>
        <w:t xml:space="preserve"> and such other </w:t>
      </w:r>
    </w:p>
    <w:p w:rsidR="00EB2738" w:rsidRDefault="00EB2738" w:rsidP="00301E20">
      <w:pPr>
        <w:autoSpaceDE w:val="0"/>
        <w:autoSpaceDN w:val="0"/>
        <w:adjustRightInd w:val="0"/>
        <w:jc w:val="both"/>
        <w:rPr>
          <w:sz w:val="24"/>
          <w:szCs w:val="24"/>
        </w:rPr>
      </w:pPr>
      <w:r>
        <w:rPr>
          <w:sz w:val="24"/>
          <w:szCs w:val="24"/>
        </w:rPr>
        <w:t xml:space="preserve">information as the tax officer may require.  </w:t>
      </w:r>
    </w:p>
    <w:p w:rsidR="00EB2738" w:rsidRPr="00ED1376" w:rsidRDefault="00EB2738" w:rsidP="00301E20">
      <w:pPr>
        <w:autoSpaceDE w:val="0"/>
        <w:autoSpaceDN w:val="0"/>
        <w:adjustRightInd w:val="0"/>
        <w:jc w:val="both"/>
        <w:rPr>
          <w:color w:val="000000"/>
          <w:sz w:val="24"/>
          <w:szCs w:val="24"/>
        </w:rPr>
      </w:pPr>
      <w:r>
        <w:rPr>
          <w:sz w:val="24"/>
          <w:szCs w:val="24"/>
        </w:rPr>
        <w:t xml:space="preserve">                                                                                                                                                       </w:t>
      </w:r>
    </w:p>
    <w:p w:rsidR="00E0327A" w:rsidRPr="00ED1376" w:rsidRDefault="004E0EEA" w:rsidP="002B36AF">
      <w:pPr>
        <w:autoSpaceDE w:val="0"/>
        <w:autoSpaceDN w:val="0"/>
        <w:adjustRightInd w:val="0"/>
        <w:jc w:val="both"/>
        <w:rPr>
          <w:color w:val="000000"/>
          <w:sz w:val="24"/>
          <w:szCs w:val="24"/>
        </w:rPr>
      </w:pPr>
      <w:r w:rsidRPr="00ED1376">
        <w:rPr>
          <w:color w:val="000000"/>
          <w:sz w:val="24"/>
          <w:szCs w:val="24"/>
        </w:rPr>
        <w:t>(</w:t>
      </w:r>
      <w:r w:rsidR="002B36AF" w:rsidRPr="00ED1376">
        <w:rPr>
          <w:color w:val="000000"/>
          <w:sz w:val="24"/>
          <w:szCs w:val="24"/>
        </w:rPr>
        <w:t>2</w:t>
      </w:r>
      <w:r w:rsidR="00375E6C" w:rsidRPr="00ED1376">
        <w:rPr>
          <w:color w:val="000000"/>
          <w:sz w:val="24"/>
          <w:szCs w:val="24"/>
        </w:rPr>
        <w:t>)</w:t>
      </w:r>
      <w:r w:rsidRPr="00ED1376">
        <w:rPr>
          <w:color w:val="000000"/>
          <w:sz w:val="24"/>
          <w:szCs w:val="24"/>
        </w:rPr>
        <w:tab/>
      </w:r>
      <w:r w:rsidR="00375E6C" w:rsidRPr="00ED1376">
        <w:rPr>
          <w:color w:val="000000"/>
          <w:sz w:val="24"/>
          <w:szCs w:val="24"/>
        </w:rPr>
        <w:t xml:space="preserve"> An employer shall require each new employee to complete a certificate of residency form, which shall be</w:t>
      </w:r>
      <w:r w:rsidR="00E0327A" w:rsidRPr="00ED1376">
        <w:rPr>
          <w:color w:val="000000"/>
          <w:sz w:val="24"/>
          <w:szCs w:val="24"/>
        </w:rPr>
        <w:t xml:space="preserve"> </w:t>
      </w:r>
      <w:r w:rsidR="00375E6C" w:rsidRPr="00ED1376">
        <w:rPr>
          <w:color w:val="000000"/>
          <w:sz w:val="24"/>
          <w:szCs w:val="24"/>
        </w:rPr>
        <w:t>an addendum to the Federal Employee's Withholding Allowance Certificate (Form W-4). An employer shall</w:t>
      </w:r>
      <w:r w:rsidR="00E0327A" w:rsidRPr="00ED1376">
        <w:rPr>
          <w:color w:val="000000"/>
          <w:sz w:val="24"/>
          <w:szCs w:val="24"/>
        </w:rPr>
        <w:t xml:space="preserve"> </w:t>
      </w:r>
      <w:r w:rsidR="00375E6C" w:rsidRPr="00ED1376">
        <w:rPr>
          <w:color w:val="000000"/>
          <w:sz w:val="24"/>
          <w:szCs w:val="24"/>
        </w:rPr>
        <w:t>also require any employee who changes their address or domicile to complete a certificate of residency form.</w:t>
      </w:r>
      <w:r w:rsidR="00E0327A" w:rsidRPr="00ED1376">
        <w:rPr>
          <w:color w:val="000000"/>
          <w:sz w:val="24"/>
          <w:szCs w:val="24"/>
        </w:rPr>
        <w:t xml:space="preserve"> </w:t>
      </w:r>
      <w:r w:rsidR="00375E6C" w:rsidRPr="00ED1376">
        <w:rPr>
          <w:color w:val="000000"/>
          <w:sz w:val="24"/>
          <w:szCs w:val="24"/>
        </w:rPr>
        <w:t xml:space="preserve">Upon request, certificate of residency forms </w:t>
      </w:r>
      <w:r w:rsidR="00375E6C" w:rsidRPr="00ED1376">
        <w:rPr>
          <w:color w:val="000000"/>
          <w:sz w:val="24"/>
          <w:szCs w:val="24"/>
        </w:rPr>
        <w:lastRenderedPageBreak/>
        <w:t>shall be provided by the department. The certificate of residency</w:t>
      </w:r>
      <w:r w:rsidR="00E0327A" w:rsidRPr="00ED1376">
        <w:rPr>
          <w:color w:val="000000"/>
          <w:sz w:val="24"/>
          <w:szCs w:val="24"/>
        </w:rPr>
        <w:t xml:space="preserve"> </w:t>
      </w:r>
      <w:r w:rsidR="00375E6C" w:rsidRPr="00ED1376">
        <w:rPr>
          <w:color w:val="000000"/>
          <w:sz w:val="24"/>
          <w:szCs w:val="24"/>
        </w:rPr>
        <w:t xml:space="preserve">form shall provide information to help identify the </w:t>
      </w:r>
      <w:r w:rsidR="00F04ADB" w:rsidRPr="00ED1376">
        <w:rPr>
          <w:color w:val="000000"/>
          <w:sz w:val="24"/>
          <w:szCs w:val="24"/>
        </w:rPr>
        <w:t xml:space="preserve">political subdivision </w:t>
      </w:r>
      <w:r w:rsidR="00375E6C" w:rsidRPr="00ED1376">
        <w:rPr>
          <w:color w:val="000000"/>
          <w:sz w:val="24"/>
          <w:szCs w:val="24"/>
        </w:rPr>
        <w:t>where an employee lives and works.</w:t>
      </w:r>
      <w:r w:rsidR="00E0327A" w:rsidRPr="00ED1376">
        <w:rPr>
          <w:color w:val="000000"/>
          <w:sz w:val="24"/>
          <w:szCs w:val="24"/>
        </w:rPr>
        <w:t xml:space="preserve"> </w:t>
      </w:r>
    </w:p>
    <w:p w:rsidR="00E0327A" w:rsidRPr="00ED1376" w:rsidRDefault="00E0327A" w:rsidP="00444570">
      <w:pPr>
        <w:autoSpaceDE w:val="0"/>
        <w:autoSpaceDN w:val="0"/>
        <w:adjustRightInd w:val="0"/>
        <w:jc w:val="both"/>
        <w:rPr>
          <w:color w:val="000000"/>
          <w:sz w:val="24"/>
          <w:szCs w:val="24"/>
        </w:rPr>
      </w:pPr>
    </w:p>
    <w:p w:rsidR="00375E6C" w:rsidRPr="00ED1376" w:rsidRDefault="004E0EEA" w:rsidP="002B36AF">
      <w:pPr>
        <w:autoSpaceDE w:val="0"/>
        <w:autoSpaceDN w:val="0"/>
        <w:adjustRightInd w:val="0"/>
        <w:jc w:val="both"/>
        <w:rPr>
          <w:color w:val="0000FF"/>
          <w:sz w:val="24"/>
          <w:szCs w:val="24"/>
        </w:rPr>
      </w:pPr>
      <w:r w:rsidRPr="00ED1376">
        <w:rPr>
          <w:color w:val="000000"/>
          <w:sz w:val="24"/>
          <w:szCs w:val="24"/>
        </w:rPr>
        <w:t>(</w:t>
      </w:r>
      <w:r w:rsidR="002B36AF" w:rsidRPr="00ED1376">
        <w:rPr>
          <w:color w:val="000000"/>
          <w:sz w:val="24"/>
          <w:szCs w:val="24"/>
        </w:rPr>
        <w:t>3</w:t>
      </w:r>
      <w:r w:rsidR="00375E6C" w:rsidRPr="00ED1376">
        <w:rPr>
          <w:color w:val="000000"/>
          <w:sz w:val="24"/>
          <w:szCs w:val="24"/>
        </w:rPr>
        <w:t xml:space="preserve">) </w:t>
      </w:r>
      <w:r w:rsidRPr="00ED1376">
        <w:rPr>
          <w:color w:val="000000"/>
          <w:sz w:val="24"/>
          <w:szCs w:val="24"/>
        </w:rPr>
        <w:tab/>
      </w:r>
      <w:r w:rsidR="00375E6C" w:rsidRPr="00ED1376">
        <w:rPr>
          <w:color w:val="000000"/>
          <w:sz w:val="24"/>
          <w:szCs w:val="24"/>
        </w:rPr>
        <w:t>Every employer having an office, factory, workshop, branch, warehouse or other place of business within a</w:t>
      </w:r>
      <w:r w:rsidR="00E0327A" w:rsidRPr="00ED1376">
        <w:rPr>
          <w:color w:val="000000"/>
          <w:sz w:val="24"/>
          <w:szCs w:val="24"/>
        </w:rPr>
        <w:t xml:space="preserve"> </w:t>
      </w:r>
      <w:r w:rsidR="00375E6C" w:rsidRPr="00ED1376">
        <w:rPr>
          <w:color w:val="000000"/>
          <w:sz w:val="24"/>
          <w:szCs w:val="24"/>
        </w:rPr>
        <w:t>tax collection district that employs one or more persons, other than domestic servants, for a salary, wage, commission</w:t>
      </w:r>
      <w:r w:rsidR="00E0327A" w:rsidRPr="00ED1376">
        <w:rPr>
          <w:color w:val="000000"/>
          <w:sz w:val="24"/>
          <w:szCs w:val="24"/>
        </w:rPr>
        <w:t xml:space="preserve"> </w:t>
      </w:r>
      <w:r w:rsidR="00375E6C" w:rsidRPr="00ED1376">
        <w:rPr>
          <w:color w:val="000000"/>
          <w:sz w:val="24"/>
          <w:szCs w:val="24"/>
        </w:rPr>
        <w:t>or other compensation, shall, at the time of payment, deduct from the compensation due each employee</w:t>
      </w:r>
      <w:r w:rsidR="00E0327A" w:rsidRPr="00ED1376">
        <w:rPr>
          <w:color w:val="000000"/>
          <w:sz w:val="24"/>
          <w:szCs w:val="24"/>
        </w:rPr>
        <w:t xml:space="preserve"> </w:t>
      </w:r>
      <w:r w:rsidR="00375E6C" w:rsidRPr="00ED1376">
        <w:rPr>
          <w:color w:val="000000"/>
          <w:sz w:val="24"/>
          <w:szCs w:val="24"/>
        </w:rPr>
        <w:t xml:space="preserve">employed at such place of business the employee's </w:t>
      </w:r>
      <w:r w:rsidR="00EC456C">
        <w:rPr>
          <w:color w:val="000000"/>
          <w:sz w:val="24"/>
          <w:szCs w:val="24"/>
        </w:rPr>
        <w:t xml:space="preserve">tax in accordance with </w:t>
      </w:r>
      <w:r w:rsidR="00375E6C" w:rsidRPr="00ED1376">
        <w:rPr>
          <w:color w:val="000000"/>
          <w:sz w:val="24"/>
          <w:szCs w:val="24"/>
        </w:rPr>
        <w:t>the official register under section 511</w:t>
      </w:r>
      <w:r w:rsidR="00B632DC" w:rsidRPr="00ED1376">
        <w:rPr>
          <w:color w:val="000000"/>
          <w:sz w:val="24"/>
          <w:szCs w:val="24"/>
        </w:rPr>
        <w:t xml:space="preserve"> </w:t>
      </w:r>
      <w:r w:rsidR="00B632DC" w:rsidRPr="00ED1376">
        <w:rPr>
          <w:sz w:val="24"/>
          <w:szCs w:val="24"/>
        </w:rPr>
        <w:t xml:space="preserve">of the </w:t>
      </w:r>
      <w:r w:rsidR="005C6F86" w:rsidRPr="00ED1376">
        <w:rPr>
          <w:sz w:val="24"/>
          <w:szCs w:val="24"/>
        </w:rPr>
        <w:t>LTEA</w:t>
      </w:r>
    </w:p>
    <w:p w:rsidR="00E0327A" w:rsidRPr="00ED1376" w:rsidRDefault="00E0327A" w:rsidP="00444570">
      <w:pPr>
        <w:autoSpaceDE w:val="0"/>
        <w:autoSpaceDN w:val="0"/>
        <w:adjustRightInd w:val="0"/>
        <w:jc w:val="both"/>
        <w:rPr>
          <w:color w:val="000000"/>
          <w:sz w:val="24"/>
          <w:szCs w:val="24"/>
        </w:rPr>
      </w:pPr>
    </w:p>
    <w:p w:rsidR="00375E6C" w:rsidRPr="00ED1376" w:rsidRDefault="00375E6C" w:rsidP="002B36AF">
      <w:pPr>
        <w:numPr>
          <w:ilvl w:val="0"/>
          <w:numId w:val="15"/>
        </w:numPr>
        <w:autoSpaceDE w:val="0"/>
        <w:autoSpaceDN w:val="0"/>
        <w:adjustRightInd w:val="0"/>
        <w:ind w:left="0" w:firstLine="0"/>
        <w:jc w:val="both"/>
        <w:rPr>
          <w:color w:val="000000"/>
          <w:sz w:val="24"/>
          <w:szCs w:val="24"/>
        </w:rPr>
      </w:pPr>
      <w:r w:rsidRPr="00ED1376">
        <w:rPr>
          <w:color w:val="000000"/>
          <w:sz w:val="24"/>
          <w:szCs w:val="24"/>
        </w:rPr>
        <w:t xml:space="preserve"> Except as set forth in paragraph (5), within 30 days following the end of each calendar quarter, every employer</w:t>
      </w:r>
      <w:r w:rsidR="00E0327A" w:rsidRPr="00ED1376">
        <w:rPr>
          <w:color w:val="000000"/>
          <w:sz w:val="24"/>
          <w:szCs w:val="24"/>
        </w:rPr>
        <w:t xml:space="preserve"> </w:t>
      </w:r>
      <w:r w:rsidRPr="00ED1376">
        <w:rPr>
          <w:color w:val="000000"/>
          <w:sz w:val="24"/>
          <w:szCs w:val="24"/>
        </w:rPr>
        <w:t>shall file a quarterly return and pay the amount of income taxes deducted during the preceding calendar</w:t>
      </w:r>
      <w:r w:rsidR="00E0327A" w:rsidRPr="00ED1376">
        <w:rPr>
          <w:color w:val="000000"/>
          <w:sz w:val="24"/>
          <w:szCs w:val="24"/>
        </w:rPr>
        <w:t xml:space="preserve"> </w:t>
      </w:r>
      <w:r w:rsidRPr="00ED1376">
        <w:rPr>
          <w:color w:val="000000"/>
          <w:sz w:val="24"/>
          <w:szCs w:val="24"/>
        </w:rPr>
        <w:t>quarter to the tax officer for the place of employment of each employee. The form shall show the name, address</w:t>
      </w:r>
      <w:r w:rsidR="00E0327A" w:rsidRPr="00ED1376">
        <w:rPr>
          <w:color w:val="000000"/>
          <w:sz w:val="24"/>
          <w:szCs w:val="24"/>
        </w:rPr>
        <w:t xml:space="preserve"> </w:t>
      </w:r>
      <w:r w:rsidRPr="00ED1376">
        <w:rPr>
          <w:color w:val="000000"/>
          <w:sz w:val="24"/>
          <w:szCs w:val="24"/>
        </w:rPr>
        <w:t>and Social Security number of each employee, the compensation of the employee during the preceding</w:t>
      </w:r>
      <w:r w:rsidR="00E0327A" w:rsidRPr="00ED1376">
        <w:rPr>
          <w:color w:val="000000"/>
          <w:sz w:val="24"/>
          <w:szCs w:val="24"/>
        </w:rPr>
        <w:t xml:space="preserve"> </w:t>
      </w:r>
      <w:r w:rsidRPr="00ED1376">
        <w:rPr>
          <w:color w:val="000000"/>
          <w:sz w:val="24"/>
          <w:szCs w:val="24"/>
        </w:rPr>
        <w:t xml:space="preserve">three-month period, the income tax deducted from the employee, the </w:t>
      </w:r>
      <w:r w:rsidR="00A208CA" w:rsidRPr="00ED1376">
        <w:rPr>
          <w:color w:val="000000"/>
          <w:sz w:val="24"/>
          <w:szCs w:val="24"/>
        </w:rPr>
        <w:t xml:space="preserve">political subdivision </w:t>
      </w:r>
      <w:r w:rsidRPr="00ED1376">
        <w:rPr>
          <w:color w:val="000000"/>
          <w:sz w:val="24"/>
          <w:szCs w:val="24"/>
        </w:rPr>
        <w:t>imposing the income</w:t>
      </w:r>
      <w:r w:rsidR="00E0327A" w:rsidRPr="00ED1376">
        <w:rPr>
          <w:color w:val="000000"/>
          <w:sz w:val="24"/>
          <w:szCs w:val="24"/>
        </w:rPr>
        <w:t xml:space="preserve"> </w:t>
      </w:r>
      <w:r w:rsidRPr="00ED1376">
        <w:rPr>
          <w:color w:val="000000"/>
          <w:sz w:val="24"/>
          <w:szCs w:val="24"/>
        </w:rPr>
        <w:t>tax upon the employee, the total compensation of all employees during the preceding calendar quarter,</w:t>
      </w:r>
      <w:r w:rsidR="00E0327A" w:rsidRPr="00ED1376">
        <w:rPr>
          <w:color w:val="000000"/>
          <w:sz w:val="24"/>
          <w:szCs w:val="24"/>
        </w:rPr>
        <w:t xml:space="preserve"> </w:t>
      </w:r>
      <w:r w:rsidRPr="00ED1376">
        <w:rPr>
          <w:color w:val="000000"/>
          <w:sz w:val="24"/>
          <w:szCs w:val="24"/>
        </w:rPr>
        <w:t>the total income tax deducted from the employees and paid with the return and any other information prescribed</w:t>
      </w:r>
      <w:r w:rsidR="00E0327A" w:rsidRPr="00ED1376">
        <w:rPr>
          <w:color w:val="000000"/>
          <w:sz w:val="24"/>
          <w:szCs w:val="24"/>
        </w:rPr>
        <w:t xml:space="preserve"> </w:t>
      </w:r>
      <w:r w:rsidRPr="00ED1376">
        <w:rPr>
          <w:color w:val="000000"/>
          <w:sz w:val="24"/>
          <w:szCs w:val="24"/>
        </w:rPr>
        <w:t>by the department.</w:t>
      </w:r>
    </w:p>
    <w:p w:rsidR="00375E6C" w:rsidRPr="00ED1376" w:rsidRDefault="00375E6C" w:rsidP="00444570">
      <w:pPr>
        <w:autoSpaceDE w:val="0"/>
        <w:autoSpaceDN w:val="0"/>
        <w:adjustRightInd w:val="0"/>
        <w:jc w:val="both"/>
        <w:rPr>
          <w:color w:val="000000"/>
          <w:sz w:val="24"/>
          <w:szCs w:val="24"/>
        </w:rPr>
      </w:pPr>
    </w:p>
    <w:p w:rsidR="00B55B31" w:rsidRDefault="002B36AF" w:rsidP="00444570">
      <w:pPr>
        <w:autoSpaceDE w:val="0"/>
        <w:autoSpaceDN w:val="0"/>
        <w:adjustRightInd w:val="0"/>
        <w:jc w:val="both"/>
        <w:rPr>
          <w:color w:val="000000"/>
          <w:sz w:val="24"/>
          <w:szCs w:val="24"/>
        </w:rPr>
      </w:pPr>
      <w:r w:rsidRPr="00ED1376">
        <w:rPr>
          <w:color w:val="000000"/>
          <w:sz w:val="24"/>
          <w:szCs w:val="24"/>
        </w:rPr>
        <w:t>(5)</w:t>
      </w:r>
      <w:r w:rsidR="004E0EEA" w:rsidRPr="00ED1376">
        <w:rPr>
          <w:color w:val="000000"/>
          <w:sz w:val="24"/>
          <w:szCs w:val="24"/>
        </w:rPr>
        <w:tab/>
      </w:r>
      <w:r w:rsidR="00375E6C" w:rsidRPr="00ED1376">
        <w:rPr>
          <w:color w:val="000000"/>
          <w:sz w:val="24"/>
          <w:szCs w:val="24"/>
        </w:rPr>
        <w:t>Notwithstanding paragraph (4), the provisions of this paragraph shall apply if an employer has more than</w:t>
      </w:r>
      <w:r w:rsidR="00B55B31" w:rsidRPr="00ED1376">
        <w:rPr>
          <w:color w:val="000000"/>
          <w:sz w:val="24"/>
          <w:szCs w:val="24"/>
        </w:rPr>
        <w:t xml:space="preserve"> </w:t>
      </w:r>
      <w:r w:rsidR="00375E6C" w:rsidRPr="00ED1376">
        <w:rPr>
          <w:color w:val="000000"/>
          <w:sz w:val="24"/>
          <w:szCs w:val="24"/>
        </w:rPr>
        <w:t>one place of employment in more than one tax collection district. Within 30 days following the last day of</w:t>
      </w:r>
      <w:r w:rsidR="00B55B31" w:rsidRPr="00ED1376">
        <w:rPr>
          <w:color w:val="000000"/>
          <w:sz w:val="24"/>
          <w:szCs w:val="24"/>
        </w:rPr>
        <w:t xml:space="preserve"> </w:t>
      </w:r>
      <w:r w:rsidR="00375E6C" w:rsidRPr="00ED1376">
        <w:rPr>
          <w:color w:val="000000"/>
          <w:sz w:val="24"/>
          <w:szCs w:val="24"/>
        </w:rPr>
        <w:t>each month, the employer may file the return required by paragraph (4) and pay the total amount of income</w:t>
      </w:r>
      <w:r w:rsidR="00B55B31" w:rsidRPr="00ED1376">
        <w:rPr>
          <w:color w:val="000000"/>
          <w:sz w:val="24"/>
          <w:szCs w:val="24"/>
        </w:rPr>
        <w:t xml:space="preserve"> </w:t>
      </w:r>
      <w:r w:rsidR="00375E6C" w:rsidRPr="00ED1376">
        <w:rPr>
          <w:color w:val="000000"/>
          <w:sz w:val="24"/>
          <w:szCs w:val="24"/>
        </w:rPr>
        <w:t>taxes deducted from employees in all work locations during the preceding month to the tax officer for either</w:t>
      </w:r>
      <w:r w:rsidR="00B55B31" w:rsidRPr="00ED1376">
        <w:rPr>
          <w:color w:val="000000"/>
          <w:sz w:val="24"/>
          <w:szCs w:val="24"/>
        </w:rPr>
        <w:t xml:space="preserve"> </w:t>
      </w:r>
      <w:r w:rsidR="00375E6C" w:rsidRPr="00ED1376">
        <w:rPr>
          <w:color w:val="000000"/>
          <w:sz w:val="24"/>
          <w:szCs w:val="24"/>
        </w:rPr>
        <w:t>the tax collection district in which the employer's payroll operations are located or as determined by the department.</w:t>
      </w:r>
      <w:r w:rsidR="00B55B31" w:rsidRPr="00ED1376">
        <w:rPr>
          <w:color w:val="000000"/>
          <w:sz w:val="24"/>
          <w:szCs w:val="24"/>
        </w:rPr>
        <w:t xml:space="preserve"> </w:t>
      </w:r>
      <w:r w:rsidR="00375E6C" w:rsidRPr="00ED1376">
        <w:rPr>
          <w:color w:val="000000"/>
          <w:sz w:val="24"/>
          <w:szCs w:val="24"/>
        </w:rPr>
        <w:t>The return and income taxes deducted shall be filed and paid electronically. The employer must file</w:t>
      </w:r>
      <w:r w:rsidR="00B55B31" w:rsidRPr="00ED1376">
        <w:rPr>
          <w:color w:val="000000"/>
          <w:sz w:val="24"/>
          <w:szCs w:val="24"/>
        </w:rPr>
        <w:t xml:space="preserve"> </w:t>
      </w:r>
      <w:r w:rsidR="00375E6C" w:rsidRPr="00ED1376">
        <w:rPr>
          <w:color w:val="000000"/>
          <w:sz w:val="24"/>
          <w:szCs w:val="24"/>
        </w:rPr>
        <w:t>a notice of intention to file combined returns and make combined payments with the tax officer for each place</w:t>
      </w:r>
      <w:r w:rsidR="00B55B31" w:rsidRPr="00ED1376">
        <w:rPr>
          <w:color w:val="000000"/>
          <w:sz w:val="24"/>
          <w:szCs w:val="24"/>
        </w:rPr>
        <w:t xml:space="preserve"> </w:t>
      </w:r>
      <w:r w:rsidR="00375E6C" w:rsidRPr="00ED1376">
        <w:rPr>
          <w:color w:val="000000"/>
          <w:sz w:val="24"/>
          <w:szCs w:val="24"/>
        </w:rPr>
        <w:t>of employment at least one month before filing its first combined return or making its first combined payment.</w:t>
      </w:r>
      <w:r w:rsidR="00B55B31" w:rsidRPr="00ED1376">
        <w:rPr>
          <w:color w:val="000000"/>
          <w:sz w:val="24"/>
          <w:szCs w:val="24"/>
        </w:rPr>
        <w:t xml:space="preserve"> </w:t>
      </w:r>
    </w:p>
    <w:p w:rsidR="00EC456C" w:rsidRPr="00ED1376" w:rsidRDefault="00EC456C" w:rsidP="00444570">
      <w:pPr>
        <w:autoSpaceDE w:val="0"/>
        <w:autoSpaceDN w:val="0"/>
        <w:adjustRightInd w:val="0"/>
        <w:jc w:val="both"/>
        <w:rPr>
          <w:color w:val="000000"/>
          <w:sz w:val="24"/>
          <w:szCs w:val="24"/>
        </w:rPr>
      </w:pPr>
    </w:p>
    <w:p w:rsidR="00375E6C"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(6) </w:t>
      </w:r>
      <w:r w:rsidR="002B36AF" w:rsidRPr="00ED1376">
        <w:rPr>
          <w:color w:val="000000"/>
          <w:sz w:val="24"/>
          <w:szCs w:val="24"/>
        </w:rPr>
        <w:tab/>
      </w:r>
      <w:r w:rsidRPr="00ED1376">
        <w:rPr>
          <w:color w:val="000000"/>
          <w:sz w:val="24"/>
          <w:szCs w:val="24"/>
        </w:rPr>
        <w:t>Any employer who, for two of the preceding four quarterly periods, has failed to deduct the proper income</w:t>
      </w:r>
      <w:r w:rsidR="00B55B31" w:rsidRPr="00ED1376">
        <w:rPr>
          <w:color w:val="000000"/>
          <w:sz w:val="24"/>
          <w:szCs w:val="24"/>
        </w:rPr>
        <w:t xml:space="preserve"> </w:t>
      </w:r>
      <w:r w:rsidRPr="00ED1376">
        <w:rPr>
          <w:color w:val="000000"/>
          <w:sz w:val="24"/>
          <w:szCs w:val="24"/>
        </w:rPr>
        <w:t>tax, or any part of the income tax, or has failed to pay over the proper amount of income tax as required by</w:t>
      </w:r>
      <w:r w:rsidR="00B55B31" w:rsidRPr="00ED1376">
        <w:rPr>
          <w:color w:val="000000"/>
          <w:sz w:val="24"/>
          <w:szCs w:val="24"/>
        </w:rPr>
        <w:t xml:space="preserve"> </w:t>
      </w:r>
      <w:r w:rsidRPr="00ED1376">
        <w:rPr>
          <w:color w:val="000000"/>
          <w:sz w:val="24"/>
          <w:szCs w:val="24"/>
        </w:rPr>
        <w:t>paragraph (3) to the tax collection district, may be required by the tax officer to file returns and pay the income</w:t>
      </w:r>
      <w:r w:rsidR="00B55B31" w:rsidRPr="00ED1376">
        <w:rPr>
          <w:color w:val="000000"/>
          <w:sz w:val="24"/>
          <w:szCs w:val="24"/>
        </w:rPr>
        <w:t xml:space="preserve"> </w:t>
      </w:r>
      <w:r w:rsidRPr="00ED1376">
        <w:rPr>
          <w:color w:val="000000"/>
          <w:sz w:val="24"/>
          <w:szCs w:val="24"/>
        </w:rPr>
        <w:t>tax monthly. In such cases, payments of income tax shall be made to the tax officer on or before the last</w:t>
      </w:r>
      <w:r w:rsidR="00B55B31" w:rsidRPr="00ED1376">
        <w:rPr>
          <w:color w:val="000000"/>
          <w:sz w:val="24"/>
          <w:szCs w:val="24"/>
        </w:rPr>
        <w:t xml:space="preserve"> </w:t>
      </w:r>
      <w:r w:rsidRPr="00ED1376">
        <w:rPr>
          <w:color w:val="000000"/>
          <w:sz w:val="24"/>
          <w:szCs w:val="24"/>
        </w:rPr>
        <w:t>day of the month succeeding the month for which the income tax was withheld.</w:t>
      </w:r>
    </w:p>
    <w:p w:rsidR="00B55B31" w:rsidRPr="00ED1376" w:rsidRDefault="00B55B31" w:rsidP="00444570">
      <w:pPr>
        <w:autoSpaceDE w:val="0"/>
        <w:autoSpaceDN w:val="0"/>
        <w:adjustRightInd w:val="0"/>
        <w:jc w:val="both"/>
        <w:rPr>
          <w:color w:val="000000"/>
          <w:sz w:val="24"/>
          <w:szCs w:val="24"/>
        </w:rPr>
      </w:pPr>
    </w:p>
    <w:p w:rsidR="00B55B31"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(7) </w:t>
      </w:r>
      <w:r w:rsidR="002B36AF" w:rsidRPr="00ED1376">
        <w:rPr>
          <w:color w:val="000000"/>
          <w:sz w:val="24"/>
          <w:szCs w:val="24"/>
        </w:rPr>
        <w:tab/>
      </w:r>
      <w:r w:rsidRPr="00ED1376">
        <w:rPr>
          <w:color w:val="000000"/>
          <w:sz w:val="24"/>
          <w:szCs w:val="24"/>
        </w:rPr>
        <w:t>On or before February 28 of the succeeding year, every employer shall file with the tax officer where income</w:t>
      </w:r>
      <w:r w:rsidR="00B55B31" w:rsidRPr="00ED1376">
        <w:rPr>
          <w:color w:val="000000"/>
          <w:sz w:val="24"/>
          <w:szCs w:val="24"/>
        </w:rPr>
        <w:t xml:space="preserve"> </w:t>
      </w:r>
      <w:r w:rsidRPr="00ED1376">
        <w:rPr>
          <w:color w:val="000000"/>
          <w:sz w:val="24"/>
          <w:szCs w:val="24"/>
        </w:rPr>
        <w:t>taxes have been deducted and remitted pursuant to paragraph (3):</w:t>
      </w:r>
      <w:r w:rsidR="00B55B31" w:rsidRPr="00ED1376">
        <w:rPr>
          <w:color w:val="000000"/>
          <w:sz w:val="24"/>
          <w:szCs w:val="24"/>
        </w:rPr>
        <w:t xml:space="preserve"> </w:t>
      </w:r>
    </w:p>
    <w:p w:rsidR="00B55B31" w:rsidRPr="00ED1376" w:rsidRDefault="00B55B31" w:rsidP="00444570">
      <w:pPr>
        <w:autoSpaceDE w:val="0"/>
        <w:autoSpaceDN w:val="0"/>
        <w:adjustRightInd w:val="0"/>
        <w:jc w:val="both"/>
        <w:rPr>
          <w:color w:val="000000"/>
          <w:sz w:val="24"/>
          <w:szCs w:val="24"/>
        </w:rPr>
      </w:pPr>
    </w:p>
    <w:p w:rsidR="00375E6C" w:rsidRPr="00ED1376" w:rsidRDefault="002B36AF" w:rsidP="00444570">
      <w:pPr>
        <w:autoSpaceDE w:val="0"/>
        <w:autoSpaceDN w:val="0"/>
        <w:adjustRightInd w:val="0"/>
        <w:ind w:firstLine="720"/>
        <w:jc w:val="both"/>
        <w:rPr>
          <w:color w:val="000000"/>
          <w:sz w:val="24"/>
          <w:szCs w:val="24"/>
        </w:rPr>
      </w:pPr>
      <w:r w:rsidRPr="00ED1376">
        <w:rPr>
          <w:color w:val="000000"/>
          <w:sz w:val="24"/>
          <w:szCs w:val="24"/>
        </w:rPr>
        <w:t>(a</w:t>
      </w:r>
      <w:r w:rsidR="00375E6C" w:rsidRPr="00ED1376">
        <w:rPr>
          <w:color w:val="000000"/>
          <w:sz w:val="24"/>
          <w:szCs w:val="24"/>
        </w:rPr>
        <w:t xml:space="preserve">) </w:t>
      </w:r>
      <w:r w:rsidRPr="00ED1376">
        <w:rPr>
          <w:color w:val="000000"/>
          <w:sz w:val="24"/>
          <w:szCs w:val="24"/>
        </w:rPr>
        <w:tab/>
      </w:r>
      <w:r w:rsidR="00375E6C" w:rsidRPr="00ED1376">
        <w:rPr>
          <w:color w:val="000000"/>
          <w:sz w:val="24"/>
          <w:szCs w:val="24"/>
        </w:rPr>
        <w:t>An annual return showing, for the period beginning January 1 of the current year and ending December</w:t>
      </w:r>
      <w:r w:rsidR="00B55B31" w:rsidRPr="00ED1376">
        <w:rPr>
          <w:color w:val="000000"/>
          <w:sz w:val="24"/>
          <w:szCs w:val="24"/>
        </w:rPr>
        <w:t xml:space="preserve"> </w:t>
      </w:r>
      <w:r w:rsidR="00375E6C" w:rsidRPr="00ED1376">
        <w:rPr>
          <w:color w:val="000000"/>
          <w:sz w:val="24"/>
          <w:szCs w:val="24"/>
        </w:rPr>
        <w:t>31 of the current year, the total amount of compensation paid, the total amount of income tax deducted, the</w:t>
      </w:r>
      <w:r w:rsidR="00B55B31" w:rsidRPr="00ED1376">
        <w:rPr>
          <w:color w:val="000000"/>
          <w:sz w:val="24"/>
          <w:szCs w:val="24"/>
        </w:rPr>
        <w:t xml:space="preserve"> </w:t>
      </w:r>
      <w:r w:rsidR="00375E6C" w:rsidRPr="00ED1376">
        <w:rPr>
          <w:color w:val="000000"/>
          <w:sz w:val="24"/>
          <w:szCs w:val="24"/>
        </w:rPr>
        <w:t>total amount of income tax paid to the tax officer and any other information prescribed by the department.</w:t>
      </w:r>
    </w:p>
    <w:p w:rsidR="00B55B31" w:rsidRPr="00ED1376" w:rsidRDefault="00B55B31" w:rsidP="00444570">
      <w:pPr>
        <w:autoSpaceDE w:val="0"/>
        <w:autoSpaceDN w:val="0"/>
        <w:adjustRightInd w:val="0"/>
        <w:jc w:val="both"/>
        <w:rPr>
          <w:color w:val="000000"/>
          <w:sz w:val="24"/>
          <w:szCs w:val="24"/>
        </w:rPr>
      </w:pPr>
    </w:p>
    <w:p w:rsidR="00B55B31" w:rsidRPr="00ED1376" w:rsidRDefault="00375E6C" w:rsidP="00444570">
      <w:pPr>
        <w:autoSpaceDE w:val="0"/>
        <w:autoSpaceDN w:val="0"/>
        <w:adjustRightInd w:val="0"/>
        <w:ind w:firstLine="720"/>
        <w:jc w:val="both"/>
        <w:rPr>
          <w:color w:val="000000"/>
          <w:sz w:val="24"/>
          <w:szCs w:val="24"/>
        </w:rPr>
      </w:pPr>
      <w:r w:rsidRPr="00ED1376">
        <w:rPr>
          <w:color w:val="000000"/>
          <w:sz w:val="24"/>
          <w:szCs w:val="24"/>
        </w:rPr>
        <w:lastRenderedPageBreak/>
        <w:t>(</w:t>
      </w:r>
      <w:r w:rsidR="002B36AF" w:rsidRPr="00ED1376">
        <w:rPr>
          <w:color w:val="000000"/>
          <w:sz w:val="24"/>
          <w:szCs w:val="24"/>
        </w:rPr>
        <w:t>b</w:t>
      </w:r>
      <w:r w:rsidRPr="00ED1376">
        <w:rPr>
          <w:color w:val="000000"/>
          <w:sz w:val="24"/>
          <w:szCs w:val="24"/>
        </w:rPr>
        <w:t xml:space="preserve">) </w:t>
      </w:r>
      <w:r w:rsidR="002B36AF" w:rsidRPr="00ED1376">
        <w:rPr>
          <w:color w:val="000000"/>
          <w:sz w:val="24"/>
          <w:szCs w:val="24"/>
        </w:rPr>
        <w:tab/>
      </w:r>
      <w:r w:rsidRPr="00ED1376">
        <w:rPr>
          <w:color w:val="000000"/>
          <w:sz w:val="24"/>
          <w:szCs w:val="24"/>
        </w:rPr>
        <w:t>An individual withholding statement, which may be integrated with the Federal Wage and Tax Statement</w:t>
      </w:r>
      <w:r w:rsidR="00B55B31" w:rsidRPr="00ED1376">
        <w:rPr>
          <w:color w:val="000000"/>
          <w:sz w:val="24"/>
          <w:szCs w:val="24"/>
        </w:rPr>
        <w:t xml:space="preserve"> </w:t>
      </w:r>
      <w:r w:rsidRPr="00ED1376">
        <w:rPr>
          <w:color w:val="000000"/>
          <w:sz w:val="24"/>
          <w:szCs w:val="24"/>
        </w:rPr>
        <w:t>(Form W-2), for each employee employed during all or any part of the period beginning January 1 of</w:t>
      </w:r>
      <w:r w:rsidR="00B55B31" w:rsidRPr="00ED1376">
        <w:rPr>
          <w:color w:val="000000"/>
          <w:sz w:val="24"/>
          <w:szCs w:val="24"/>
        </w:rPr>
        <w:t xml:space="preserve"> </w:t>
      </w:r>
      <w:r w:rsidRPr="00ED1376">
        <w:rPr>
          <w:color w:val="000000"/>
          <w:sz w:val="24"/>
          <w:szCs w:val="24"/>
        </w:rPr>
        <w:t>the current year and ending December 31 of the current year, setting forth the address and Social Security</w:t>
      </w:r>
      <w:r w:rsidR="00B55B31" w:rsidRPr="00ED1376">
        <w:rPr>
          <w:color w:val="000000"/>
          <w:sz w:val="24"/>
          <w:szCs w:val="24"/>
        </w:rPr>
        <w:t xml:space="preserve"> </w:t>
      </w:r>
      <w:r w:rsidRPr="00ED1376">
        <w:rPr>
          <w:color w:val="000000"/>
          <w:sz w:val="24"/>
          <w:szCs w:val="24"/>
        </w:rPr>
        <w:t>number, the amount of compensation paid to the employee during the period, the amount of income tax deducted,</w:t>
      </w:r>
      <w:r w:rsidR="00B55B31" w:rsidRPr="00ED1376">
        <w:rPr>
          <w:color w:val="000000"/>
          <w:sz w:val="24"/>
          <w:szCs w:val="24"/>
        </w:rPr>
        <w:t xml:space="preserve"> </w:t>
      </w:r>
      <w:r w:rsidRPr="00ED1376">
        <w:rPr>
          <w:color w:val="000000"/>
          <w:sz w:val="24"/>
          <w:szCs w:val="24"/>
        </w:rPr>
        <w:t>the amount of income tax paid to the tax officer, the numerical code prescribed by the department</w:t>
      </w:r>
      <w:r w:rsidR="00B55B31" w:rsidRPr="00ED1376">
        <w:rPr>
          <w:color w:val="000000"/>
          <w:sz w:val="24"/>
          <w:szCs w:val="24"/>
        </w:rPr>
        <w:t xml:space="preserve"> </w:t>
      </w:r>
      <w:r w:rsidRPr="00ED1376">
        <w:rPr>
          <w:color w:val="000000"/>
          <w:sz w:val="24"/>
          <w:szCs w:val="24"/>
        </w:rPr>
        <w:t>representing the tax collection district where the payments required by paragraphs (4) and (5) were remitted</w:t>
      </w:r>
      <w:r w:rsidR="00B55B31" w:rsidRPr="00ED1376">
        <w:rPr>
          <w:color w:val="000000"/>
          <w:sz w:val="24"/>
          <w:szCs w:val="24"/>
        </w:rPr>
        <w:t xml:space="preserve"> </w:t>
      </w:r>
      <w:r w:rsidRPr="00ED1376">
        <w:rPr>
          <w:color w:val="000000"/>
          <w:sz w:val="24"/>
          <w:szCs w:val="24"/>
        </w:rPr>
        <w:t>and any other information required by the department. Every employer shall furnish one copy of the individual</w:t>
      </w:r>
      <w:r w:rsidR="00B55B31" w:rsidRPr="00ED1376">
        <w:rPr>
          <w:color w:val="000000"/>
          <w:sz w:val="24"/>
          <w:szCs w:val="24"/>
        </w:rPr>
        <w:t xml:space="preserve"> </w:t>
      </w:r>
      <w:r w:rsidRPr="00ED1376">
        <w:rPr>
          <w:color w:val="000000"/>
          <w:sz w:val="24"/>
          <w:szCs w:val="24"/>
        </w:rPr>
        <w:t>withholding statement to the employee for whom it is filed.</w:t>
      </w:r>
      <w:r w:rsidR="00B55B31" w:rsidRPr="00ED1376">
        <w:rPr>
          <w:color w:val="000000"/>
          <w:sz w:val="24"/>
          <w:szCs w:val="24"/>
        </w:rPr>
        <w:t xml:space="preserve"> </w:t>
      </w:r>
    </w:p>
    <w:p w:rsidR="00B55B31" w:rsidRPr="00ED1376" w:rsidRDefault="00B55B31" w:rsidP="00444570">
      <w:pPr>
        <w:autoSpaceDE w:val="0"/>
        <w:autoSpaceDN w:val="0"/>
        <w:adjustRightInd w:val="0"/>
        <w:jc w:val="both"/>
        <w:rPr>
          <w:color w:val="000000"/>
          <w:sz w:val="24"/>
          <w:szCs w:val="24"/>
        </w:rPr>
      </w:pPr>
    </w:p>
    <w:p w:rsidR="00375E6C"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(8) </w:t>
      </w:r>
      <w:r w:rsidR="002B36AF" w:rsidRPr="00ED1376">
        <w:rPr>
          <w:color w:val="000000"/>
          <w:sz w:val="24"/>
          <w:szCs w:val="24"/>
        </w:rPr>
        <w:tab/>
      </w:r>
      <w:r w:rsidRPr="00ED1376">
        <w:rPr>
          <w:color w:val="000000"/>
          <w:sz w:val="24"/>
          <w:szCs w:val="24"/>
        </w:rPr>
        <w:t>Any employer who discontinues business prior to December 31 of the current year shall, within 30 days</w:t>
      </w:r>
      <w:r w:rsidR="00B55B31" w:rsidRPr="00ED1376">
        <w:rPr>
          <w:color w:val="000000"/>
          <w:sz w:val="24"/>
          <w:szCs w:val="24"/>
        </w:rPr>
        <w:t xml:space="preserve"> </w:t>
      </w:r>
      <w:r w:rsidRPr="00ED1376">
        <w:rPr>
          <w:color w:val="000000"/>
          <w:sz w:val="24"/>
          <w:szCs w:val="24"/>
        </w:rPr>
        <w:t>after the discontinuance of business, file returns and withholding statements required under this section and</w:t>
      </w:r>
      <w:r w:rsidR="00B55B31" w:rsidRPr="00ED1376">
        <w:rPr>
          <w:color w:val="000000"/>
          <w:sz w:val="24"/>
          <w:szCs w:val="24"/>
        </w:rPr>
        <w:t xml:space="preserve"> </w:t>
      </w:r>
      <w:r w:rsidRPr="00ED1376">
        <w:rPr>
          <w:color w:val="000000"/>
          <w:sz w:val="24"/>
          <w:szCs w:val="24"/>
        </w:rPr>
        <w:t>pay the income tax due.</w:t>
      </w:r>
    </w:p>
    <w:p w:rsidR="00B55B31" w:rsidRPr="00ED1376" w:rsidRDefault="00B55B31" w:rsidP="00444570">
      <w:pPr>
        <w:autoSpaceDE w:val="0"/>
        <w:autoSpaceDN w:val="0"/>
        <w:adjustRightInd w:val="0"/>
        <w:jc w:val="both"/>
        <w:rPr>
          <w:color w:val="000000"/>
          <w:sz w:val="24"/>
          <w:szCs w:val="24"/>
        </w:rPr>
      </w:pPr>
    </w:p>
    <w:p w:rsidR="00375E6C"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(9) </w:t>
      </w:r>
      <w:r w:rsidR="002B36AF" w:rsidRPr="00ED1376">
        <w:rPr>
          <w:color w:val="000000"/>
          <w:sz w:val="24"/>
          <w:szCs w:val="24"/>
        </w:rPr>
        <w:tab/>
      </w:r>
      <w:r w:rsidRPr="00ED1376">
        <w:rPr>
          <w:color w:val="000000"/>
          <w:sz w:val="24"/>
          <w:szCs w:val="24"/>
        </w:rPr>
        <w:t>Except as otherwise provided in section 511</w:t>
      </w:r>
      <w:r w:rsidR="00B632DC" w:rsidRPr="00ED1376">
        <w:rPr>
          <w:color w:val="000000"/>
          <w:sz w:val="24"/>
          <w:szCs w:val="24"/>
        </w:rPr>
        <w:t xml:space="preserve"> </w:t>
      </w:r>
      <w:r w:rsidR="00B632DC" w:rsidRPr="00ED1376">
        <w:rPr>
          <w:sz w:val="24"/>
          <w:szCs w:val="24"/>
        </w:rPr>
        <w:t xml:space="preserve">of the </w:t>
      </w:r>
      <w:r w:rsidR="00081AA9" w:rsidRPr="00ED1376">
        <w:rPr>
          <w:sz w:val="24"/>
          <w:szCs w:val="24"/>
        </w:rPr>
        <w:t>LTEA</w:t>
      </w:r>
      <w:r w:rsidRPr="00ED1376">
        <w:rPr>
          <w:color w:val="000000"/>
          <w:sz w:val="24"/>
          <w:szCs w:val="24"/>
        </w:rPr>
        <w:t>, an employer who willfully or negligently fails or omits to</w:t>
      </w:r>
      <w:r w:rsidR="00B55B31" w:rsidRPr="00ED1376">
        <w:rPr>
          <w:color w:val="000000"/>
          <w:sz w:val="24"/>
          <w:szCs w:val="24"/>
        </w:rPr>
        <w:t xml:space="preserve"> </w:t>
      </w:r>
      <w:r w:rsidRPr="00ED1376">
        <w:rPr>
          <w:color w:val="000000"/>
          <w:sz w:val="24"/>
          <w:szCs w:val="24"/>
        </w:rPr>
        <w:t>make the deductions required by this subsection shall be liable for payment of income taxes which the employer</w:t>
      </w:r>
      <w:r w:rsidR="00B55B31" w:rsidRPr="00ED1376">
        <w:rPr>
          <w:color w:val="000000"/>
          <w:sz w:val="24"/>
          <w:szCs w:val="24"/>
        </w:rPr>
        <w:t xml:space="preserve"> </w:t>
      </w:r>
      <w:r w:rsidRPr="00ED1376">
        <w:rPr>
          <w:color w:val="000000"/>
          <w:sz w:val="24"/>
          <w:szCs w:val="24"/>
        </w:rPr>
        <w:t>was required to withhold to the extent that the income taxes have not been recovered from the employee.</w:t>
      </w:r>
      <w:r w:rsidR="00B55B31" w:rsidRPr="00ED1376">
        <w:rPr>
          <w:color w:val="000000"/>
          <w:sz w:val="24"/>
          <w:szCs w:val="24"/>
        </w:rPr>
        <w:t xml:space="preserve"> </w:t>
      </w:r>
      <w:r w:rsidRPr="00ED1376">
        <w:rPr>
          <w:color w:val="000000"/>
          <w:sz w:val="24"/>
          <w:szCs w:val="24"/>
        </w:rPr>
        <w:t>The failure or omission of any employer to make the deductions required by this section shall not relieve</w:t>
      </w:r>
      <w:r w:rsidR="00B55B31" w:rsidRPr="00ED1376">
        <w:rPr>
          <w:color w:val="000000"/>
          <w:sz w:val="24"/>
          <w:szCs w:val="24"/>
        </w:rPr>
        <w:t xml:space="preserve"> </w:t>
      </w:r>
      <w:r w:rsidRPr="00ED1376">
        <w:rPr>
          <w:color w:val="000000"/>
          <w:sz w:val="24"/>
          <w:szCs w:val="24"/>
        </w:rPr>
        <w:t>any employee from the payment of the income tax or from complying with th</w:t>
      </w:r>
      <w:r w:rsidR="00B55B31" w:rsidRPr="00ED1376">
        <w:rPr>
          <w:color w:val="000000"/>
          <w:sz w:val="24"/>
          <w:szCs w:val="24"/>
        </w:rPr>
        <w:t>e requirements for filing of declaration and returns.</w:t>
      </w:r>
    </w:p>
    <w:p w:rsidR="00375E6C" w:rsidRPr="00ED1376" w:rsidRDefault="00375E6C" w:rsidP="00444570">
      <w:pPr>
        <w:autoSpaceDE w:val="0"/>
        <w:autoSpaceDN w:val="0"/>
        <w:adjustRightInd w:val="0"/>
        <w:jc w:val="both"/>
        <w:rPr>
          <w:color w:val="000000"/>
          <w:sz w:val="24"/>
          <w:szCs w:val="24"/>
        </w:rPr>
      </w:pPr>
    </w:p>
    <w:p w:rsidR="00D563BC" w:rsidRDefault="00D563BC" w:rsidP="00771ABF">
      <w:pPr>
        <w:pStyle w:val="BodyTextIndent"/>
        <w:tabs>
          <w:tab w:val="left" w:pos="0"/>
        </w:tabs>
        <w:ind w:left="0"/>
        <w:rPr>
          <w:b/>
          <w:sz w:val="24"/>
          <w:szCs w:val="24"/>
        </w:rPr>
      </w:pPr>
    </w:p>
    <w:p w:rsidR="002D4DCF" w:rsidRDefault="00A80C38" w:rsidP="00771ABF">
      <w:pPr>
        <w:pStyle w:val="BodyTextIndent"/>
        <w:tabs>
          <w:tab w:val="left" w:pos="0"/>
        </w:tabs>
        <w:ind w:left="0"/>
        <w:rPr>
          <w:b/>
          <w:sz w:val="24"/>
          <w:szCs w:val="24"/>
        </w:rPr>
      </w:pPr>
      <w:r w:rsidRPr="00ED1376">
        <w:rPr>
          <w:b/>
          <w:sz w:val="24"/>
          <w:szCs w:val="24"/>
        </w:rPr>
        <w:t xml:space="preserve">SECTION </w:t>
      </w:r>
      <w:r w:rsidR="00771ABF" w:rsidRPr="00ED1376">
        <w:rPr>
          <w:b/>
          <w:sz w:val="24"/>
          <w:szCs w:val="24"/>
        </w:rPr>
        <w:t xml:space="preserve">6 -- </w:t>
      </w:r>
      <w:r w:rsidRPr="00ED1376">
        <w:rPr>
          <w:b/>
          <w:sz w:val="24"/>
          <w:szCs w:val="24"/>
        </w:rPr>
        <w:t xml:space="preserve">POWERS AND DUTIES OF </w:t>
      </w:r>
      <w:r w:rsidR="00E43088" w:rsidRPr="00ED1376">
        <w:rPr>
          <w:b/>
          <w:sz w:val="24"/>
          <w:szCs w:val="24"/>
        </w:rPr>
        <w:t xml:space="preserve">TAX </w:t>
      </w:r>
      <w:r w:rsidRPr="00ED1376">
        <w:rPr>
          <w:b/>
          <w:sz w:val="24"/>
          <w:szCs w:val="24"/>
        </w:rPr>
        <w:t>OFFICER</w:t>
      </w:r>
    </w:p>
    <w:p w:rsidR="00721088" w:rsidRDefault="00721088" w:rsidP="00771ABF">
      <w:pPr>
        <w:pStyle w:val="BodyTextIndent"/>
        <w:tabs>
          <w:tab w:val="left" w:pos="0"/>
        </w:tabs>
        <w:ind w:left="0"/>
        <w:rPr>
          <w:b/>
          <w:sz w:val="24"/>
          <w:szCs w:val="24"/>
        </w:rPr>
      </w:pPr>
    </w:p>
    <w:p w:rsidR="00721088" w:rsidRDefault="00721088" w:rsidP="00721088">
      <w:pPr>
        <w:pStyle w:val="BodyText2"/>
        <w:spacing w:line="240" w:lineRule="auto"/>
        <w:rPr>
          <w:sz w:val="24"/>
          <w:szCs w:val="24"/>
        </w:rPr>
      </w:pPr>
      <w:r>
        <w:rPr>
          <w:sz w:val="24"/>
          <w:szCs w:val="24"/>
        </w:rPr>
        <w:t xml:space="preserve">(1)        </w:t>
      </w:r>
      <w:r w:rsidRPr="001C44AC">
        <w:rPr>
          <w:sz w:val="24"/>
          <w:szCs w:val="24"/>
        </w:rPr>
        <w:t xml:space="preserve">It shall be the duty of the </w:t>
      </w:r>
      <w:r>
        <w:rPr>
          <w:sz w:val="24"/>
          <w:szCs w:val="24"/>
        </w:rPr>
        <w:t>tax officer</w:t>
      </w:r>
      <w:r w:rsidRPr="001C44AC">
        <w:rPr>
          <w:sz w:val="24"/>
          <w:szCs w:val="24"/>
        </w:rPr>
        <w:t xml:space="preserve"> to collect and receive the taxes, fines and penalties imposed by this </w:t>
      </w:r>
      <w:r w:rsidR="00284FA0">
        <w:rPr>
          <w:sz w:val="24"/>
          <w:szCs w:val="24"/>
        </w:rPr>
        <w:t xml:space="preserve">Resolution.  </w:t>
      </w:r>
      <w:r w:rsidRPr="001C44AC">
        <w:rPr>
          <w:sz w:val="24"/>
          <w:szCs w:val="24"/>
        </w:rPr>
        <w:t xml:space="preserve">It shall also be </w:t>
      </w:r>
      <w:r>
        <w:rPr>
          <w:sz w:val="24"/>
          <w:szCs w:val="24"/>
        </w:rPr>
        <w:t xml:space="preserve">the tax officer’s </w:t>
      </w:r>
      <w:r w:rsidRPr="001C44AC">
        <w:rPr>
          <w:sz w:val="24"/>
          <w:szCs w:val="24"/>
        </w:rPr>
        <w:t xml:space="preserve">duty to keep a record showing the amount received by </w:t>
      </w:r>
      <w:r>
        <w:rPr>
          <w:sz w:val="24"/>
          <w:szCs w:val="24"/>
        </w:rPr>
        <w:t xml:space="preserve">the tax officer </w:t>
      </w:r>
      <w:r w:rsidRPr="001C44AC">
        <w:rPr>
          <w:sz w:val="24"/>
          <w:szCs w:val="24"/>
        </w:rPr>
        <w:t>from each taxpayer or employer paying the tax and if paid by such taxpayer or employer in respect of another taxpayer, the name of such other taxpayer and the date of such receipt.</w:t>
      </w:r>
    </w:p>
    <w:p w:rsidR="00C4463C" w:rsidRPr="001C44AC" w:rsidRDefault="00C4463C" w:rsidP="00721088">
      <w:pPr>
        <w:pStyle w:val="BodyText2"/>
        <w:spacing w:line="240" w:lineRule="auto"/>
        <w:rPr>
          <w:sz w:val="24"/>
          <w:szCs w:val="24"/>
        </w:rPr>
      </w:pPr>
    </w:p>
    <w:p w:rsidR="00721088" w:rsidRDefault="00721088" w:rsidP="00721088">
      <w:pPr>
        <w:pStyle w:val="BodyText2"/>
        <w:spacing w:line="240" w:lineRule="auto"/>
        <w:rPr>
          <w:sz w:val="24"/>
          <w:szCs w:val="24"/>
        </w:rPr>
      </w:pPr>
      <w:r>
        <w:rPr>
          <w:sz w:val="24"/>
          <w:szCs w:val="24"/>
        </w:rPr>
        <w:t>(2)</w:t>
      </w:r>
      <w:r w:rsidRPr="001C44AC">
        <w:rPr>
          <w:sz w:val="24"/>
          <w:szCs w:val="24"/>
        </w:rPr>
        <w:tab/>
        <w:t xml:space="preserve">The </w:t>
      </w:r>
      <w:r>
        <w:rPr>
          <w:sz w:val="24"/>
          <w:szCs w:val="24"/>
        </w:rPr>
        <w:t>tax officer</w:t>
      </w:r>
      <w:r w:rsidRPr="001C44AC">
        <w:rPr>
          <w:sz w:val="24"/>
          <w:szCs w:val="24"/>
        </w:rPr>
        <w:t xml:space="preserve"> is hereby charged with the administration and enforcement of the provisions of this </w:t>
      </w:r>
      <w:r w:rsidR="00284FA0">
        <w:rPr>
          <w:sz w:val="24"/>
          <w:szCs w:val="24"/>
        </w:rPr>
        <w:t xml:space="preserve">Resolution </w:t>
      </w:r>
      <w:r w:rsidRPr="001C44AC">
        <w:rPr>
          <w:sz w:val="24"/>
          <w:szCs w:val="24"/>
        </w:rPr>
        <w:t xml:space="preserve">and is hereby empowered to prescribe, adopt, promulgate and enforce rules and regulations relating to any matter pertaining to the administration and enforcement of this </w:t>
      </w:r>
      <w:r w:rsidR="00284FA0">
        <w:rPr>
          <w:sz w:val="24"/>
          <w:szCs w:val="24"/>
        </w:rPr>
        <w:t>Resolution</w:t>
      </w:r>
      <w:r w:rsidRPr="001C44AC">
        <w:rPr>
          <w:sz w:val="24"/>
          <w:szCs w:val="24"/>
        </w:rPr>
        <w:t>, including provisions for the re-examination and correction of declarations and returns and of payments alleged or found to be incorrect, or as to which an overpayment is claimed or found to have occurred, and to prescribe forms necessary for the administration of this</w:t>
      </w:r>
      <w:r w:rsidR="00284FA0">
        <w:rPr>
          <w:sz w:val="24"/>
          <w:szCs w:val="24"/>
        </w:rPr>
        <w:t xml:space="preserve"> Resolution.  </w:t>
      </w:r>
    </w:p>
    <w:p w:rsidR="00721088" w:rsidRDefault="00721088" w:rsidP="00721088">
      <w:pPr>
        <w:pStyle w:val="BodyText2"/>
        <w:spacing w:line="240" w:lineRule="auto"/>
        <w:rPr>
          <w:sz w:val="24"/>
          <w:szCs w:val="24"/>
        </w:rPr>
      </w:pPr>
    </w:p>
    <w:p w:rsidR="00721088" w:rsidRPr="00ED1376" w:rsidRDefault="00721088" w:rsidP="00721088">
      <w:pPr>
        <w:pStyle w:val="BodyText2"/>
        <w:spacing w:line="240" w:lineRule="auto"/>
        <w:rPr>
          <w:color w:val="000000"/>
          <w:sz w:val="24"/>
          <w:szCs w:val="24"/>
        </w:rPr>
      </w:pPr>
      <w:r>
        <w:rPr>
          <w:sz w:val="24"/>
          <w:szCs w:val="24"/>
        </w:rPr>
        <w:t>(3)</w:t>
      </w:r>
      <w:r w:rsidRPr="001C44AC">
        <w:rPr>
          <w:sz w:val="24"/>
          <w:szCs w:val="24"/>
        </w:rPr>
        <w:tab/>
      </w:r>
      <w:r>
        <w:rPr>
          <w:sz w:val="24"/>
          <w:szCs w:val="24"/>
        </w:rPr>
        <w:t xml:space="preserve">(a)  </w:t>
      </w:r>
      <w:r w:rsidRPr="00ED1376">
        <w:rPr>
          <w:color w:val="000000"/>
          <w:sz w:val="24"/>
          <w:szCs w:val="24"/>
        </w:rPr>
        <w:t xml:space="preserve">In order to verify the accuracy of any income tax declaration or return or, if no declaration or return was filed, to ascertain the income tax due, the tax officer and the tax officer's designated employees </w:t>
      </w:r>
      <w:r>
        <w:rPr>
          <w:color w:val="000000"/>
          <w:sz w:val="24"/>
          <w:szCs w:val="24"/>
        </w:rPr>
        <w:t xml:space="preserve">and agents </w:t>
      </w:r>
      <w:r w:rsidRPr="00ED1376">
        <w:rPr>
          <w:color w:val="000000"/>
          <w:sz w:val="24"/>
          <w:szCs w:val="24"/>
        </w:rPr>
        <w:t>may examine or audit the records pertaining to income taxes due of any of the following:</w:t>
      </w:r>
    </w:p>
    <w:p w:rsidR="00721088" w:rsidRPr="00ED1376" w:rsidRDefault="00721088" w:rsidP="00721088">
      <w:pPr>
        <w:autoSpaceDE w:val="0"/>
        <w:autoSpaceDN w:val="0"/>
        <w:adjustRightInd w:val="0"/>
        <w:ind w:left="720" w:firstLine="720"/>
        <w:jc w:val="both"/>
        <w:rPr>
          <w:color w:val="000000"/>
          <w:sz w:val="24"/>
          <w:szCs w:val="24"/>
        </w:rPr>
      </w:pPr>
    </w:p>
    <w:p w:rsidR="00721088" w:rsidRPr="00ED1376" w:rsidRDefault="00721088" w:rsidP="00721088">
      <w:pPr>
        <w:autoSpaceDE w:val="0"/>
        <w:autoSpaceDN w:val="0"/>
        <w:adjustRightInd w:val="0"/>
        <w:ind w:left="720" w:firstLine="720"/>
        <w:jc w:val="both"/>
        <w:rPr>
          <w:color w:val="000000"/>
          <w:sz w:val="24"/>
          <w:szCs w:val="24"/>
        </w:rPr>
      </w:pPr>
      <w:r w:rsidRPr="00ED1376">
        <w:rPr>
          <w:color w:val="000000"/>
          <w:sz w:val="24"/>
          <w:szCs w:val="24"/>
        </w:rPr>
        <w:t xml:space="preserve">(i) </w:t>
      </w:r>
      <w:r w:rsidRPr="00ED1376">
        <w:rPr>
          <w:color w:val="000000"/>
          <w:sz w:val="24"/>
          <w:szCs w:val="24"/>
        </w:rPr>
        <w:tab/>
        <w:t>An employer.</w:t>
      </w:r>
    </w:p>
    <w:p w:rsidR="00721088" w:rsidRPr="00ED1376" w:rsidRDefault="00721088" w:rsidP="00721088">
      <w:pPr>
        <w:autoSpaceDE w:val="0"/>
        <w:autoSpaceDN w:val="0"/>
        <w:adjustRightInd w:val="0"/>
        <w:ind w:left="720" w:firstLine="720"/>
        <w:jc w:val="both"/>
        <w:rPr>
          <w:color w:val="000000"/>
          <w:sz w:val="24"/>
          <w:szCs w:val="24"/>
        </w:rPr>
      </w:pPr>
      <w:r w:rsidRPr="00ED1376">
        <w:rPr>
          <w:color w:val="000000"/>
          <w:sz w:val="24"/>
          <w:szCs w:val="24"/>
        </w:rPr>
        <w:t xml:space="preserve">(ii) </w:t>
      </w:r>
      <w:r w:rsidRPr="00ED1376">
        <w:rPr>
          <w:color w:val="000000"/>
          <w:sz w:val="24"/>
          <w:szCs w:val="24"/>
        </w:rPr>
        <w:tab/>
        <w:t>A taxpayer</w:t>
      </w:r>
    </w:p>
    <w:p w:rsidR="00721088" w:rsidRPr="00ED1376" w:rsidRDefault="00721088" w:rsidP="00721088">
      <w:pPr>
        <w:autoSpaceDE w:val="0"/>
        <w:autoSpaceDN w:val="0"/>
        <w:adjustRightInd w:val="0"/>
        <w:ind w:left="720" w:firstLine="720"/>
        <w:jc w:val="both"/>
        <w:rPr>
          <w:color w:val="000000"/>
          <w:sz w:val="24"/>
          <w:szCs w:val="24"/>
        </w:rPr>
      </w:pPr>
      <w:r w:rsidRPr="00ED1376">
        <w:rPr>
          <w:color w:val="000000"/>
          <w:sz w:val="24"/>
          <w:szCs w:val="24"/>
        </w:rPr>
        <w:t xml:space="preserve">(iii) </w:t>
      </w:r>
      <w:r w:rsidRPr="00ED1376">
        <w:rPr>
          <w:color w:val="000000"/>
          <w:sz w:val="24"/>
          <w:szCs w:val="24"/>
        </w:rPr>
        <w:tab/>
        <w:t xml:space="preserve">A person whom the tax officer reasonably believes to be an employer or </w:t>
      </w:r>
      <w:r>
        <w:rPr>
          <w:color w:val="000000"/>
          <w:sz w:val="24"/>
          <w:szCs w:val="24"/>
        </w:rPr>
        <w:tab/>
      </w:r>
      <w:r>
        <w:rPr>
          <w:color w:val="000000"/>
          <w:sz w:val="24"/>
          <w:szCs w:val="24"/>
        </w:rPr>
        <w:tab/>
      </w:r>
      <w:r>
        <w:rPr>
          <w:color w:val="000000"/>
          <w:sz w:val="24"/>
          <w:szCs w:val="24"/>
        </w:rPr>
        <w:tab/>
      </w:r>
      <w:r w:rsidRPr="00ED1376">
        <w:rPr>
          <w:color w:val="000000"/>
          <w:sz w:val="24"/>
          <w:szCs w:val="24"/>
        </w:rPr>
        <w:t>taxpayer.</w:t>
      </w:r>
    </w:p>
    <w:p w:rsidR="00721088" w:rsidRPr="00ED1376" w:rsidRDefault="00721088" w:rsidP="00721088">
      <w:pPr>
        <w:autoSpaceDE w:val="0"/>
        <w:autoSpaceDN w:val="0"/>
        <w:adjustRightInd w:val="0"/>
        <w:jc w:val="both"/>
        <w:rPr>
          <w:color w:val="000000"/>
          <w:sz w:val="24"/>
          <w:szCs w:val="24"/>
        </w:rPr>
      </w:pPr>
    </w:p>
    <w:p w:rsidR="00721088" w:rsidRPr="00ED1376" w:rsidRDefault="00721088" w:rsidP="00721088">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b</w:t>
      </w:r>
      <w:r w:rsidRPr="00ED1376">
        <w:rPr>
          <w:color w:val="000000"/>
          <w:sz w:val="24"/>
          <w:szCs w:val="24"/>
        </w:rPr>
        <w:t>) Every employer and taxpayer or other person whom the tax officer reasonably believes to be an employer or taxpayer shall provide to the tax officer and the tax officer's designated employees the means, facilities and opportunity for the examination and investigation authorized under paragraph (a).</w:t>
      </w:r>
    </w:p>
    <w:p w:rsidR="00721088" w:rsidRPr="00ED1376" w:rsidRDefault="00721088" w:rsidP="00721088">
      <w:pPr>
        <w:autoSpaceDE w:val="0"/>
        <w:autoSpaceDN w:val="0"/>
        <w:adjustRightInd w:val="0"/>
        <w:jc w:val="both"/>
        <w:rPr>
          <w:color w:val="000000"/>
          <w:sz w:val="24"/>
          <w:szCs w:val="24"/>
        </w:rPr>
      </w:pPr>
    </w:p>
    <w:p w:rsidR="00721088" w:rsidRPr="00ED1376" w:rsidRDefault="00721088" w:rsidP="00721088">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c</w:t>
      </w:r>
      <w:r w:rsidRPr="00ED1376">
        <w:rPr>
          <w:color w:val="000000"/>
          <w:sz w:val="24"/>
          <w:szCs w:val="24"/>
        </w:rPr>
        <w:t>) For purposes of this subsection, the term “records” shall include any books, papers and relevant Federal or State tax returns and accompanying schedules,</w:t>
      </w:r>
      <w:r w:rsidR="0076627D">
        <w:rPr>
          <w:color w:val="000000"/>
          <w:sz w:val="24"/>
          <w:szCs w:val="24"/>
        </w:rPr>
        <w:t xml:space="preserve"> </w:t>
      </w:r>
      <w:r w:rsidRPr="00ED1376">
        <w:rPr>
          <w:color w:val="000000"/>
          <w:sz w:val="24"/>
          <w:szCs w:val="24"/>
        </w:rPr>
        <w:t>or</w:t>
      </w:r>
      <w:r w:rsidR="0076627D">
        <w:rPr>
          <w:color w:val="000000"/>
          <w:sz w:val="24"/>
          <w:szCs w:val="24"/>
        </w:rPr>
        <w:t xml:space="preserve"> </w:t>
      </w:r>
      <w:r w:rsidRPr="00ED1376">
        <w:rPr>
          <w:color w:val="000000"/>
          <w:sz w:val="24"/>
          <w:szCs w:val="24"/>
        </w:rPr>
        <w:t>supporting documentation for any income taxable under this</w:t>
      </w:r>
      <w:r>
        <w:rPr>
          <w:color w:val="000000"/>
          <w:sz w:val="24"/>
          <w:szCs w:val="24"/>
        </w:rPr>
        <w:t xml:space="preserve"> Resolution</w:t>
      </w:r>
      <w:r w:rsidRPr="00ED1376">
        <w:rPr>
          <w:color w:val="000000"/>
          <w:sz w:val="24"/>
          <w:szCs w:val="24"/>
        </w:rPr>
        <w:t>.</w:t>
      </w:r>
    </w:p>
    <w:p w:rsidR="00721088" w:rsidRPr="00ED1376" w:rsidRDefault="00721088" w:rsidP="00721088">
      <w:pPr>
        <w:autoSpaceDE w:val="0"/>
        <w:autoSpaceDN w:val="0"/>
        <w:adjustRightInd w:val="0"/>
        <w:jc w:val="both"/>
        <w:rPr>
          <w:b/>
          <w:bCs/>
          <w:color w:val="000000"/>
          <w:sz w:val="24"/>
          <w:szCs w:val="24"/>
        </w:rPr>
      </w:pPr>
    </w:p>
    <w:p w:rsidR="00721088" w:rsidRPr="001C44AC" w:rsidRDefault="000807DA" w:rsidP="00721088">
      <w:pPr>
        <w:pStyle w:val="BodyText2"/>
        <w:spacing w:line="240" w:lineRule="auto"/>
        <w:rPr>
          <w:sz w:val="24"/>
          <w:szCs w:val="24"/>
        </w:rPr>
      </w:pPr>
      <w:r>
        <w:rPr>
          <w:sz w:val="24"/>
          <w:szCs w:val="24"/>
        </w:rPr>
        <w:t>(4)</w:t>
      </w:r>
      <w:r>
        <w:rPr>
          <w:sz w:val="24"/>
          <w:szCs w:val="24"/>
        </w:rPr>
        <w:tab/>
        <w:t>A</w:t>
      </w:r>
      <w:r w:rsidR="00721088" w:rsidRPr="001C44AC">
        <w:rPr>
          <w:sz w:val="24"/>
          <w:szCs w:val="24"/>
        </w:rPr>
        <w:t xml:space="preserve">ny information gained by the </w:t>
      </w:r>
      <w:r w:rsidR="00721088">
        <w:rPr>
          <w:sz w:val="24"/>
          <w:szCs w:val="24"/>
        </w:rPr>
        <w:t>tax officer</w:t>
      </w:r>
      <w:r w:rsidR="0076627D">
        <w:rPr>
          <w:sz w:val="24"/>
          <w:szCs w:val="24"/>
        </w:rPr>
        <w:t xml:space="preserve"> </w:t>
      </w:r>
      <w:r w:rsidR="00721088" w:rsidRPr="001C44AC">
        <w:rPr>
          <w:sz w:val="24"/>
          <w:szCs w:val="24"/>
        </w:rPr>
        <w:t xml:space="preserve">or by any other official, agent or employee of </w:t>
      </w:r>
      <w:r w:rsidR="00721088">
        <w:rPr>
          <w:sz w:val="24"/>
          <w:szCs w:val="24"/>
        </w:rPr>
        <w:t xml:space="preserve">the </w:t>
      </w:r>
      <w:r>
        <w:rPr>
          <w:sz w:val="24"/>
          <w:szCs w:val="24"/>
        </w:rPr>
        <w:t xml:space="preserve">tax officer </w:t>
      </w:r>
      <w:r w:rsidR="00721088" w:rsidRPr="001C44AC">
        <w:rPr>
          <w:sz w:val="24"/>
          <w:szCs w:val="24"/>
        </w:rPr>
        <w:t xml:space="preserve">as a result of any declarations, returns, investigations, hearings or verifications required or authorized by this </w:t>
      </w:r>
      <w:r w:rsidR="00284FA0">
        <w:rPr>
          <w:sz w:val="24"/>
          <w:szCs w:val="24"/>
        </w:rPr>
        <w:t xml:space="preserve">Resolution, </w:t>
      </w:r>
      <w:r w:rsidR="00721088" w:rsidRPr="001C44AC">
        <w:rPr>
          <w:sz w:val="24"/>
          <w:szCs w:val="24"/>
        </w:rPr>
        <w:t xml:space="preserve">shall be confidential and shall not be disclosed to any person except for official use in connection with the administration or enforcement of this </w:t>
      </w:r>
      <w:r w:rsidR="00284FA0">
        <w:rPr>
          <w:sz w:val="24"/>
          <w:szCs w:val="24"/>
        </w:rPr>
        <w:t xml:space="preserve">Resolution </w:t>
      </w:r>
      <w:r w:rsidR="00721088" w:rsidRPr="001C44AC">
        <w:rPr>
          <w:sz w:val="24"/>
          <w:szCs w:val="24"/>
        </w:rPr>
        <w:t xml:space="preserve">or as otherwise provided by law. </w:t>
      </w:r>
    </w:p>
    <w:p w:rsidR="00771ABF" w:rsidRPr="00ED1376" w:rsidRDefault="00771ABF" w:rsidP="00771ABF">
      <w:pPr>
        <w:pStyle w:val="BodyTextIndent"/>
        <w:tabs>
          <w:tab w:val="left" w:pos="0"/>
        </w:tabs>
        <w:ind w:left="0"/>
        <w:rPr>
          <w:b/>
          <w:sz w:val="24"/>
          <w:szCs w:val="24"/>
        </w:rPr>
      </w:pPr>
    </w:p>
    <w:p w:rsidR="00E43088" w:rsidRPr="00ED1376" w:rsidRDefault="00E9339A" w:rsidP="00444570">
      <w:pPr>
        <w:autoSpaceDE w:val="0"/>
        <w:autoSpaceDN w:val="0"/>
        <w:adjustRightInd w:val="0"/>
        <w:jc w:val="both"/>
        <w:rPr>
          <w:color w:val="000000"/>
          <w:sz w:val="24"/>
          <w:szCs w:val="24"/>
        </w:rPr>
      </w:pPr>
      <w:r w:rsidRPr="00ED1376">
        <w:rPr>
          <w:bCs/>
          <w:color w:val="000000"/>
          <w:sz w:val="24"/>
          <w:szCs w:val="24"/>
        </w:rPr>
        <w:t>(</w:t>
      </w:r>
      <w:r w:rsidR="000807DA">
        <w:rPr>
          <w:bCs/>
          <w:color w:val="000000"/>
          <w:sz w:val="24"/>
          <w:szCs w:val="24"/>
        </w:rPr>
        <w:t>5</w:t>
      </w:r>
      <w:r w:rsidR="00E43088" w:rsidRPr="00ED1376">
        <w:rPr>
          <w:bCs/>
          <w:color w:val="000000"/>
          <w:sz w:val="24"/>
          <w:szCs w:val="24"/>
        </w:rPr>
        <w:t>)</w:t>
      </w:r>
      <w:r w:rsidR="00E43088" w:rsidRPr="00ED1376">
        <w:rPr>
          <w:b/>
          <w:bCs/>
          <w:color w:val="000000"/>
          <w:sz w:val="24"/>
          <w:szCs w:val="24"/>
        </w:rPr>
        <w:t xml:space="preserve"> </w:t>
      </w:r>
      <w:r w:rsidRPr="00ED1376">
        <w:rPr>
          <w:b/>
          <w:bCs/>
          <w:color w:val="000000"/>
          <w:sz w:val="24"/>
          <w:szCs w:val="24"/>
        </w:rPr>
        <w:tab/>
      </w:r>
      <w:r w:rsidR="00E43088" w:rsidRPr="00ED1376">
        <w:rPr>
          <w:color w:val="000000"/>
          <w:sz w:val="24"/>
          <w:szCs w:val="24"/>
        </w:rPr>
        <w:t xml:space="preserve">The tax officer </w:t>
      </w:r>
      <w:r w:rsidR="000807DA">
        <w:rPr>
          <w:color w:val="000000"/>
          <w:sz w:val="24"/>
          <w:szCs w:val="24"/>
        </w:rPr>
        <w:t xml:space="preserve">and its agents </w:t>
      </w:r>
      <w:r w:rsidR="00E43088" w:rsidRPr="00ED1376">
        <w:rPr>
          <w:color w:val="000000"/>
          <w:sz w:val="24"/>
          <w:szCs w:val="24"/>
        </w:rPr>
        <w:t xml:space="preserve">may file an action in the name </w:t>
      </w:r>
      <w:r w:rsidR="00047DFF">
        <w:rPr>
          <w:color w:val="000000"/>
          <w:sz w:val="24"/>
          <w:szCs w:val="24"/>
        </w:rPr>
        <w:t xml:space="preserve">of the District </w:t>
      </w:r>
      <w:r w:rsidR="00E43088" w:rsidRPr="00ED1376">
        <w:rPr>
          <w:color w:val="000000"/>
          <w:sz w:val="24"/>
          <w:szCs w:val="24"/>
        </w:rPr>
        <w:t xml:space="preserve">for the recovery of income taxes due to </w:t>
      </w:r>
      <w:r w:rsidR="00047DFF">
        <w:rPr>
          <w:color w:val="000000"/>
          <w:sz w:val="24"/>
          <w:szCs w:val="24"/>
        </w:rPr>
        <w:t xml:space="preserve">the District </w:t>
      </w:r>
      <w:r w:rsidR="00E43088" w:rsidRPr="00ED1376">
        <w:rPr>
          <w:color w:val="000000"/>
          <w:sz w:val="24"/>
          <w:szCs w:val="24"/>
        </w:rPr>
        <w:t>and unpaid.</w:t>
      </w:r>
      <w:r w:rsidR="00304C0D" w:rsidRPr="00ED1376">
        <w:rPr>
          <w:color w:val="000000"/>
          <w:sz w:val="24"/>
          <w:szCs w:val="24"/>
        </w:rPr>
        <w:t xml:space="preserve"> </w:t>
      </w:r>
      <w:r w:rsidR="00E43088" w:rsidRPr="00ED1376">
        <w:rPr>
          <w:color w:val="000000"/>
          <w:sz w:val="24"/>
          <w:szCs w:val="24"/>
        </w:rPr>
        <w:t xml:space="preserve">Nothing in this subsection shall affect the authority of </w:t>
      </w:r>
      <w:r w:rsidR="00047DFF">
        <w:rPr>
          <w:color w:val="000000"/>
          <w:sz w:val="24"/>
          <w:szCs w:val="24"/>
        </w:rPr>
        <w:t xml:space="preserve">the District </w:t>
      </w:r>
      <w:r w:rsidR="00E43088" w:rsidRPr="00ED1376">
        <w:rPr>
          <w:color w:val="000000"/>
          <w:sz w:val="24"/>
          <w:szCs w:val="24"/>
        </w:rPr>
        <w:t>to file an action in its own</w:t>
      </w:r>
      <w:r w:rsidR="00304C0D" w:rsidRPr="00ED1376">
        <w:rPr>
          <w:color w:val="000000"/>
          <w:sz w:val="24"/>
          <w:szCs w:val="24"/>
        </w:rPr>
        <w:t xml:space="preserve"> </w:t>
      </w:r>
      <w:r w:rsidR="00E43088" w:rsidRPr="00ED1376">
        <w:rPr>
          <w:color w:val="000000"/>
          <w:sz w:val="24"/>
          <w:szCs w:val="24"/>
        </w:rPr>
        <w:t>name for collection of income taxes under this</w:t>
      </w:r>
      <w:r w:rsidR="00047DFF">
        <w:rPr>
          <w:color w:val="000000"/>
          <w:sz w:val="24"/>
          <w:szCs w:val="24"/>
        </w:rPr>
        <w:t xml:space="preserve"> Resolution</w:t>
      </w:r>
      <w:r w:rsidR="00E43088" w:rsidRPr="00ED1376">
        <w:rPr>
          <w:color w:val="000000"/>
          <w:sz w:val="24"/>
          <w:szCs w:val="24"/>
        </w:rPr>
        <w:t>. This subsection shall not be construed to limit a tax officer,</w:t>
      </w:r>
      <w:r w:rsidR="00304C0D" w:rsidRPr="00ED1376">
        <w:rPr>
          <w:color w:val="000000"/>
          <w:sz w:val="24"/>
          <w:szCs w:val="24"/>
        </w:rPr>
        <w:t xml:space="preserve"> </w:t>
      </w:r>
      <w:r w:rsidR="00E43088" w:rsidRPr="00ED1376">
        <w:rPr>
          <w:color w:val="000000"/>
          <w:sz w:val="24"/>
          <w:szCs w:val="24"/>
        </w:rPr>
        <w:t xml:space="preserve">a tax collection district or </w:t>
      </w:r>
      <w:r w:rsidR="00047DFF">
        <w:rPr>
          <w:color w:val="000000"/>
          <w:sz w:val="24"/>
          <w:szCs w:val="24"/>
        </w:rPr>
        <w:t xml:space="preserve">the District </w:t>
      </w:r>
      <w:r w:rsidR="00E43088" w:rsidRPr="00ED1376">
        <w:rPr>
          <w:color w:val="000000"/>
          <w:sz w:val="24"/>
          <w:szCs w:val="24"/>
        </w:rPr>
        <w:t>from recovering delinquent income taxes by any other</w:t>
      </w:r>
      <w:r w:rsidR="00304C0D" w:rsidRPr="00ED1376">
        <w:rPr>
          <w:color w:val="000000"/>
          <w:sz w:val="24"/>
          <w:szCs w:val="24"/>
        </w:rPr>
        <w:t xml:space="preserve"> </w:t>
      </w:r>
      <w:r w:rsidR="00E43088" w:rsidRPr="00ED1376">
        <w:rPr>
          <w:color w:val="000000"/>
          <w:sz w:val="24"/>
          <w:szCs w:val="24"/>
        </w:rPr>
        <w:t>means provided by this</w:t>
      </w:r>
      <w:r w:rsidR="00047DFF">
        <w:rPr>
          <w:color w:val="000000"/>
          <w:sz w:val="24"/>
          <w:szCs w:val="24"/>
        </w:rPr>
        <w:t xml:space="preserve"> Resolution</w:t>
      </w:r>
      <w:r w:rsidR="00E43088" w:rsidRPr="00ED1376">
        <w:rPr>
          <w:color w:val="000000"/>
          <w:sz w:val="24"/>
          <w:szCs w:val="24"/>
        </w:rPr>
        <w:t>.</w:t>
      </w:r>
      <w:r w:rsidR="00047DFF">
        <w:rPr>
          <w:color w:val="000000"/>
          <w:sz w:val="24"/>
          <w:szCs w:val="24"/>
        </w:rPr>
        <w:t xml:space="preserve"> </w:t>
      </w:r>
      <w:r w:rsidR="00E43088" w:rsidRPr="00ED1376">
        <w:rPr>
          <w:color w:val="000000"/>
          <w:sz w:val="24"/>
          <w:szCs w:val="24"/>
        </w:rPr>
        <w:t xml:space="preserve"> Actions for collection of income taxes shall be subject to the following:</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numPr>
          <w:ilvl w:val="0"/>
          <w:numId w:val="21"/>
        </w:numPr>
        <w:tabs>
          <w:tab w:val="left" w:pos="1170"/>
        </w:tabs>
        <w:autoSpaceDE w:val="0"/>
        <w:autoSpaceDN w:val="0"/>
        <w:adjustRightInd w:val="0"/>
        <w:ind w:left="0" w:firstLine="720"/>
        <w:jc w:val="both"/>
        <w:rPr>
          <w:color w:val="000000"/>
          <w:sz w:val="24"/>
          <w:szCs w:val="24"/>
        </w:rPr>
      </w:pPr>
      <w:r w:rsidRPr="00ED1376">
        <w:rPr>
          <w:color w:val="000000"/>
          <w:sz w:val="24"/>
          <w:szCs w:val="24"/>
        </w:rPr>
        <w:t xml:space="preserve"> Except as set forth in paragraph (</w:t>
      </w:r>
      <w:r w:rsidR="00E9339A" w:rsidRPr="00ED1376">
        <w:rPr>
          <w:color w:val="000000"/>
          <w:sz w:val="24"/>
          <w:szCs w:val="24"/>
        </w:rPr>
        <w:t>b</w:t>
      </w:r>
      <w:r w:rsidRPr="00ED1376">
        <w:rPr>
          <w:color w:val="000000"/>
          <w:sz w:val="24"/>
          <w:szCs w:val="24"/>
        </w:rPr>
        <w:t>) or (</w:t>
      </w:r>
      <w:r w:rsidR="00E9339A" w:rsidRPr="00ED1376">
        <w:rPr>
          <w:color w:val="000000"/>
          <w:sz w:val="24"/>
          <w:szCs w:val="24"/>
        </w:rPr>
        <w:t>d</w:t>
      </w:r>
      <w:r w:rsidRPr="00ED1376">
        <w:rPr>
          <w:color w:val="000000"/>
          <w:sz w:val="24"/>
          <w:szCs w:val="24"/>
        </w:rPr>
        <w:t>), an action brought to recover income taxes must be commenced</w:t>
      </w:r>
      <w:r w:rsidR="00E9339A" w:rsidRPr="00ED1376">
        <w:rPr>
          <w:color w:val="000000"/>
          <w:sz w:val="24"/>
          <w:szCs w:val="24"/>
        </w:rPr>
        <w:t xml:space="preserve"> </w:t>
      </w:r>
      <w:r w:rsidRPr="00ED1376">
        <w:rPr>
          <w:color w:val="000000"/>
          <w:sz w:val="24"/>
          <w:szCs w:val="24"/>
        </w:rPr>
        <w:t>within three years of the later of the date:</w:t>
      </w:r>
    </w:p>
    <w:p w:rsidR="00304C0D" w:rsidRPr="00ED1376" w:rsidRDefault="00304C0D" w:rsidP="00444570">
      <w:pPr>
        <w:autoSpaceDE w:val="0"/>
        <w:autoSpaceDN w:val="0"/>
        <w:adjustRightInd w:val="0"/>
        <w:ind w:left="720" w:firstLine="720"/>
        <w:jc w:val="both"/>
        <w:rPr>
          <w:color w:val="000000"/>
          <w:sz w:val="24"/>
          <w:szCs w:val="24"/>
        </w:rPr>
      </w:pPr>
    </w:p>
    <w:p w:rsidR="00E43088" w:rsidRPr="00ED1376" w:rsidRDefault="00E43088" w:rsidP="00444570">
      <w:pPr>
        <w:autoSpaceDE w:val="0"/>
        <w:autoSpaceDN w:val="0"/>
        <w:adjustRightInd w:val="0"/>
        <w:ind w:left="720" w:firstLine="720"/>
        <w:jc w:val="both"/>
        <w:rPr>
          <w:color w:val="000000"/>
          <w:sz w:val="24"/>
          <w:szCs w:val="24"/>
        </w:rPr>
      </w:pPr>
      <w:r w:rsidRPr="00ED1376">
        <w:rPr>
          <w:color w:val="000000"/>
          <w:sz w:val="24"/>
          <w:szCs w:val="24"/>
        </w:rPr>
        <w:t xml:space="preserve">(i) </w:t>
      </w:r>
      <w:r w:rsidR="000807DA">
        <w:rPr>
          <w:color w:val="000000"/>
          <w:sz w:val="24"/>
          <w:szCs w:val="24"/>
        </w:rPr>
        <w:t xml:space="preserve">   </w:t>
      </w:r>
      <w:r w:rsidRPr="00ED1376">
        <w:rPr>
          <w:color w:val="000000"/>
          <w:sz w:val="24"/>
          <w:szCs w:val="24"/>
        </w:rPr>
        <w:t>the income taxes are due;</w:t>
      </w:r>
    </w:p>
    <w:p w:rsidR="00E43088" w:rsidRPr="00ED1376" w:rsidRDefault="00E43088" w:rsidP="00444570">
      <w:pPr>
        <w:autoSpaceDE w:val="0"/>
        <w:autoSpaceDN w:val="0"/>
        <w:adjustRightInd w:val="0"/>
        <w:ind w:left="720" w:firstLine="720"/>
        <w:jc w:val="both"/>
        <w:rPr>
          <w:color w:val="000000"/>
          <w:sz w:val="24"/>
          <w:szCs w:val="24"/>
        </w:rPr>
      </w:pPr>
      <w:r w:rsidRPr="00ED1376">
        <w:rPr>
          <w:color w:val="000000"/>
          <w:sz w:val="24"/>
          <w:szCs w:val="24"/>
        </w:rPr>
        <w:t xml:space="preserve">(ii) </w:t>
      </w:r>
      <w:r w:rsidR="000807DA">
        <w:rPr>
          <w:color w:val="000000"/>
          <w:sz w:val="24"/>
          <w:szCs w:val="24"/>
        </w:rPr>
        <w:t xml:space="preserve">  </w:t>
      </w:r>
      <w:r w:rsidRPr="00ED1376">
        <w:rPr>
          <w:color w:val="000000"/>
          <w:sz w:val="24"/>
          <w:szCs w:val="24"/>
        </w:rPr>
        <w:t>the declaration or return has been filed; or</w:t>
      </w:r>
    </w:p>
    <w:p w:rsidR="00E43088" w:rsidRPr="00ED1376" w:rsidRDefault="00E43088" w:rsidP="00444570">
      <w:pPr>
        <w:autoSpaceDE w:val="0"/>
        <w:autoSpaceDN w:val="0"/>
        <w:adjustRightInd w:val="0"/>
        <w:ind w:left="720" w:firstLine="720"/>
        <w:jc w:val="both"/>
        <w:rPr>
          <w:color w:val="000000"/>
          <w:sz w:val="24"/>
          <w:szCs w:val="24"/>
        </w:rPr>
      </w:pPr>
      <w:r w:rsidRPr="00ED1376">
        <w:rPr>
          <w:color w:val="000000"/>
          <w:sz w:val="24"/>
          <w:szCs w:val="24"/>
        </w:rPr>
        <w:t xml:space="preserve">(iii) </w:t>
      </w:r>
      <w:r w:rsidR="000807DA">
        <w:rPr>
          <w:color w:val="000000"/>
          <w:sz w:val="24"/>
          <w:szCs w:val="24"/>
        </w:rPr>
        <w:t xml:space="preserve"> </w:t>
      </w:r>
      <w:r w:rsidRPr="00ED1376">
        <w:rPr>
          <w:color w:val="000000"/>
          <w:sz w:val="24"/>
          <w:szCs w:val="24"/>
        </w:rPr>
        <w:t xml:space="preserve">of a redetermination of compensation or net profits by the Department of </w:t>
      </w:r>
      <w:r w:rsidR="000807DA">
        <w:rPr>
          <w:color w:val="000000"/>
          <w:sz w:val="24"/>
          <w:szCs w:val="24"/>
        </w:rPr>
        <w:tab/>
        <w:t xml:space="preserve">   </w:t>
      </w:r>
      <w:r w:rsidR="000807DA">
        <w:rPr>
          <w:color w:val="000000"/>
          <w:sz w:val="24"/>
          <w:szCs w:val="24"/>
        </w:rPr>
        <w:tab/>
      </w:r>
      <w:r w:rsidRPr="00ED1376">
        <w:rPr>
          <w:color w:val="000000"/>
          <w:sz w:val="24"/>
          <w:szCs w:val="24"/>
        </w:rPr>
        <w:t>Revenue.</w:t>
      </w:r>
    </w:p>
    <w:p w:rsidR="00304C0D" w:rsidRPr="00ED1376" w:rsidRDefault="00304C0D" w:rsidP="00444570">
      <w:pPr>
        <w:autoSpaceDE w:val="0"/>
        <w:autoSpaceDN w:val="0"/>
        <w:adjustRightInd w:val="0"/>
        <w:ind w:firstLine="720"/>
        <w:jc w:val="both"/>
        <w:rPr>
          <w:color w:val="000000"/>
          <w:sz w:val="24"/>
          <w:szCs w:val="24"/>
        </w:rPr>
      </w:pPr>
    </w:p>
    <w:p w:rsidR="00E43088" w:rsidRPr="00ED1376" w:rsidRDefault="00E43088" w:rsidP="00444570">
      <w:pPr>
        <w:autoSpaceDE w:val="0"/>
        <w:autoSpaceDN w:val="0"/>
        <w:adjustRightInd w:val="0"/>
        <w:ind w:firstLine="720"/>
        <w:jc w:val="both"/>
        <w:rPr>
          <w:color w:val="000000"/>
          <w:sz w:val="24"/>
          <w:szCs w:val="24"/>
        </w:rPr>
      </w:pPr>
      <w:r w:rsidRPr="00ED1376">
        <w:rPr>
          <w:color w:val="000000"/>
          <w:sz w:val="24"/>
          <w:szCs w:val="24"/>
        </w:rPr>
        <w:t>(</w:t>
      </w:r>
      <w:r w:rsidR="00E9339A" w:rsidRPr="00ED1376">
        <w:rPr>
          <w:color w:val="000000"/>
          <w:sz w:val="24"/>
          <w:szCs w:val="24"/>
        </w:rPr>
        <w:t>b</w:t>
      </w:r>
      <w:r w:rsidRPr="00ED1376">
        <w:rPr>
          <w:color w:val="000000"/>
          <w:sz w:val="24"/>
          <w:szCs w:val="24"/>
        </w:rPr>
        <w:t xml:space="preserve">) </w:t>
      </w:r>
      <w:r w:rsidR="00E9339A" w:rsidRPr="00ED1376">
        <w:rPr>
          <w:color w:val="000000"/>
          <w:sz w:val="24"/>
          <w:szCs w:val="24"/>
        </w:rPr>
        <w:tab/>
      </w:r>
      <w:r w:rsidRPr="00ED1376">
        <w:rPr>
          <w:color w:val="000000"/>
          <w:sz w:val="24"/>
          <w:szCs w:val="24"/>
        </w:rPr>
        <w:t>If there is substantial understatement of income tax liability of 25% or more and there is no fraud, an action</w:t>
      </w:r>
      <w:r w:rsidR="00304C0D" w:rsidRPr="00ED1376">
        <w:rPr>
          <w:color w:val="000000"/>
          <w:sz w:val="24"/>
          <w:szCs w:val="24"/>
        </w:rPr>
        <w:t xml:space="preserve"> </w:t>
      </w:r>
      <w:r w:rsidRPr="00ED1376">
        <w:rPr>
          <w:color w:val="000000"/>
          <w:sz w:val="24"/>
          <w:szCs w:val="24"/>
        </w:rPr>
        <w:t>must be commenced within six years.</w:t>
      </w:r>
    </w:p>
    <w:p w:rsidR="00304C0D" w:rsidRPr="00ED1376" w:rsidRDefault="00304C0D" w:rsidP="00444570">
      <w:pPr>
        <w:autoSpaceDE w:val="0"/>
        <w:autoSpaceDN w:val="0"/>
        <w:adjustRightInd w:val="0"/>
        <w:jc w:val="both"/>
        <w:rPr>
          <w:color w:val="000000"/>
          <w:sz w:val="24"/>
          <w:szCs w:val="24"/>
        </w:rPr>
      </w:pPr>
    </w:p>
    <w:p w:rsidR="00E43088" w:rsidRPr="00ED1376" w:rsidRDefault="00E9339A" w:rsidP="00444570">
      <w:pPr>
        <w:autoSpaceDE w:val="0"/>
        <w:autoSpaceDN w:val="0"/>
        <w:adjustRightInd w:val="0"/>
        <w:ind w:firstLine="720"/>
        <w:jc w:val="both"/>
        <w:rPr>
          <w:color w:val="000000"/>
          <w:sz w:val="24"/>
          <w:szCs w:val="24"/>
        </w:rPr>
      </w:pPr>
      <w:r w:rsidRPr="00ED1376">
        <w:rPr>
          <w:color w:val="000000"/>
          <w:sz w:val="24"/>
          <w:szCs w:val="24"/>
        </w:rPr>
        <w:t>(c</w:t>
      </w:r>
      <w:r w:rsidR="00E43088" w:rsidRPr="00ED1376">
        <w:rPr>
          <w:color w:val="000000"/>
          <w:sz w:val="24"/>
          <w:szCs w:val="24"/>
        </w:rPr>
        <w:t xml:space="preserve">) </w:t>
      </w:r>
      <w:r w:rsidRPr="00ED1376">
        <w:rPr>
          <w:color w:val="000000"/>
          <w:sz w:val="24"/>
          <w:szCs w:val="24"/>
        </w:rPr>
        <w:tab/>
      </w:r>
      <w:r w:rsidR="00E43088" w:rsidRPr="00ED1376">
        <w:rPr>
          <w:color w:val="000000"/>
          <w:sz w:val="24"/>
          <w:szCs w:val="24"/>
        </w:rPr>
        <w:t>Exc</w:t>
      </w:r>
      <w:r w:rsidRPr="00ED1376">
        <w:rPr>
          <w:color w:val="000000"/>
          <w:sz w:val="24"/>
          <w:szCs w:val="24"/>
        </w:rPr>
        <w:t>ept as set forth in paragraph (d</w:t>
      </w:r>
      <w:r w:rsidR="00E43088" w:rsidRPr="00ED1376">
        <w:rPr>
          <w:color w:val="000000"/>
          <w:sz w:val="24"/>
          <w:szCs w:val="24"/>
        </w:rPr>
        <w:t>)(ii), (iii) or (iv), an action by a tax officer for recovery of an erroneous</w:t>
      </w:r>
      <w:r w:rsidR="00304C0D" w:rsidRPr="00ED1376">
        <w:rPr>
          <w:color w:val="000000"/>
          <w:sz w:val="24"/>
          <w:szCs w:val="24"/>
        </w:rPr>
        <w:t xml:space="preserve"> </w:t>
      </w:r>
      <w:r w:rsidR="00E43088" w:rsidRPr="00ED1376">
        <w:rPr>
          <w:color w:val="000000"/>
          <w:sz w:val="24"/>
          <w:szCs w:val="24"/>
        </w:rPr>
        <w:t>refund must be commenced as follows:</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autoSpaceDE w:val="0"/>
        <w:autoSpaceDN w:val="0"/>
        <w:adjustRightInd w:val="0"/>
        <w:ind w:left="720" w:firstLine="720"/>
        <w:jc w:val="both"/>
        <w:rPr>
          <w:color w:val="000000"/>
          <w:sz w:val="24"/>
          <w:szCs w:val="24"/>
        </w:rPr>
      </w:pPr>
      <w:r w:rsidRPr="00ED1376">
        <w:rPr>
          <w:color w:val="000000"/>
          <w:sz w:val="24"/>
          <w:szCs w:val="24"/>
        </w:rPr>
        <w:t xml:space="preserve">(i) Except as set forth in subparagraph (ii), within two years after making the </w:t>
      </w:r>
      <w:r w:rsidR="00EC456C">
        <w:rPr>
          <w:color w:val="000000"/>
          <w:sz w:val="24"/>
          <w:szCs w:val="24"/>
        </w:rPr>
        <w:tab/>
      </w:r>
      <w:r w:rsidRPr="00ED1376">
        <w:rPr>
          <w:color w:val="000000"/>
          <w:sz w:val="24"/>
          <w:szCs w:val="24"/>
        </w:rPr>
        <w:t>refund.</w:t>
      </w:r>
    </w:p>
    <w:p w:rsidR="00E43088" w:rsidRPr="00ED1376" w:rsidRDefault="00E43088" w:rsidP="00444570">
      <w:pPr>
        <w:autoSpaceDE w:val="0"/>
        <w:autoSpaceDN w:val="0"/>
        <w:adjustRightInd w:val="0"/>
        <w:ind w:firstLine="1440"/>
        <w:jc w:val="both"/>
        <w:rPr>
          <w:color w:val="000000"/>
          <w:sz w:val="24"/>
          <w:szCs w:val="24"/>
        </w:rPr>
      </w:pPr>
      <w:r w:rsidRPr="00ED1376">
        <w:rPr>
          <w:color w:val="000000"/>
          <w:sz w:val="24"/>
          <w:szCs w:val="24"/>
        </w:rPr>
        <w:lastRenderedPageBreak/>
        <w:t xml:space="preserve">(ii) If it appears that any part of the refund was induced by fraud or </w:t>
      </w:r>
      <w:r w:rsidR="00EC456C">
        <w:rPr>
          <w:color w:val="000000"/>
          <w:sz w:val="24"/>
          <w:szCs w:val="24"/>
        </w:rPr>
        <w:tab/>
      </w:r>
      <w:r w:rsidR="00EC456C">
        <w:rPr>
          <w:color w:val="000000"/>
          <w:sz w:val="24"/>
          <w:szCs w:val="24"/>
        </w:rPr>
        <w:tab/>
      </w:r>
      <w:r w:rsidR="00EC456C">
        <w:rPr>
          <w:color w:val="000000"/>
          <w:sz w:val="24"/>
          <w:szCs w:val="24"/>
        </w:rPr>
        <w:tab/>
      </w:r>
      <w:r w:rsidR="00EC456C">
        <w:rPr>
          <w:color w:val="000000"/>
          <w:sz w:val="24"/>
          <w:szCs w:val="24"/>
        </w:rPr>
        <w:tab/>
      </w:r>
      <w:r w:rsidRPr="00ED1376">
        <w:rPr>
          <w:color w:val="000000"/>
          <w:sz w:val="24"/>
          <w:szCs w:val="24"/>
        </w:rPr>
        <w:t>misrepresentation of material fact, within</w:t>
      </w:r>
      <w:r w:rsidR="00304C0D" w:rsidRPr="00ED1376">
        <w:rPr>
          <w:color w:val="000000"/>
          <w:sz w:val="24"/>
          <w:szCs w:val="24"/>
        </w:rPr>
        <w:t xml:space="preserve"> </w:t>
      </w:r>
      <w:r w:rsidRPr="00ED1376">
        <w:rPr>
          <w:color w:val="000000"/>
          <w:sz w:val="24"/>
          <w:szCs w:val="24"/>
        </w:rPr>
        <w:t>five years after making the refund.</w:t>
      </w:r>
    </w:p>
    <w:p w:rsidR="00304C0D" w:rsidRPr="00ED1376" w:rsidRDefault="00304C0D" w:rsidP="00444570">
      <w:pPr>
        <w:autoSpaceDE w:val="0"/>
        <w:autoSpaceDN w:val="0"/>
        <w:adjustRightInd w:val="0"/>
        <w:jc w:val="both"/>
        <w:rPr>
          <w:color w:val="000000"/>
          <w:sz w:val="24"/>
          <w:szCs w:val="24"/>
        </w:rPr>
      </w:pPr>
    </w:p>
    <w:p w:rsidR="00E43088" w:rsidRPr="00ED1376" w:rsidRDefault="00E9339A" w:rsidP="00444570">
      <w:pPr>
        <w:autoSpaceDE w:val="0"/>
        <w:autoSpaceDN w:val="0"/>
        <w:adjustRightInd w:val="0"/>
        <w:ind w:firstLine="720"/>
        <w:jc w:val="both"/>
        <w:rPr>
          <w:color w:val="000000"/>
          <w:sz w:val="24"/>
          <w:szCs w:val="24"/>
        </w:rPr>
      </w:pPr>
      <w:r w:rsidRPr="00ED1376">
        <w:rPr>
          <w:color w:val="000000"/>
          <w:sz w:val="24"/>
          <w:szCs w:val="24"/>
        </w:rPr>
        <w:t>(d</w:t>
      </w:r>
      <w:r w:rsidR="00E43088" w:rsidRPr="00ED1376">
        <w:rPr>
          <w:color w:val="000000"/>
          <w:sz w:val="24"/>
          <w:szCs w:val="24"/>
        </w:rPr>
        <w:t xml:space="preserve">) </w:t>
      </w:r>
      <w:r w:rsidRPr="00ED1376">
        <w:rPr>
          <w:color w:val="000000"/>
          <w:sz w:val="24"/>
          <w:szCs w:val="24"/>
        </w:rPr>
        <w:tab/>
      </w:r>
      <w:r w:rsidR="00E43088" w:rsidRPr="00ED1376">
        <w:rPr>
          <w:color w:val="000000"/>
          <w:sz w:val="24"/>
          <w:szCs w:val="24"/>
        </w:rPr>
        <w:t>There is no limitation of action if any of the following apply:</w:t>
      </w:r>
    </w:p>
    <w:p w:rsidR="00304C0D" w:rsidRPr="00ED1376" w:rsidRDefault="00304C0D" w:rsidP="00444570">
      <w:pPr>
        <w:autoSpaceDE w:val="0"/>
        <w:autoSpaceDN w:val="0"/>
        <w:adjustRightInd w:val="0"/>
        <w:ind w:left="720" w:firstLine="720"/>
        <w:jc w:val="both"/>
        <w:rPr>
          <w:color w:val="000000"/>
          <w:sz w:val="24"/>
          <w:szCs w:val="24"/>
        </w:rPr>
      </w:pPr>
    </w:p>
    <w:p w:rsidR="00E43088" w:rsidRPr="00747EE8" w:rsidRDefault="00747EE8" w:rsidP="00747EE8">
      <w:pPr>
        <w:autoSpaceDE w:val="0"/>
        <w:autoSpaceDN w:val="0"/>
        <w:adjustRightInd w:val="0"/>
        <w:ind w:left="720" w:firstLine="720"/>
        <w:jc w:val="both"/>
        <w:rPr>
          <w:color w:val="000000"/>
          <w:sz w:val="24"/>
          <w:szCs w:val="24"/>
        </w:rPr>
      </w:pPr>
      <w:r w:rsidRPr="00747EE8">
        <w:rPr>
          <w:color w:val="000000"/>
          <w:sz w:val="24"/>
          <w:szCs w:val="24"/>
        </w:rPr>
        <w:t>(i</w:t>
      </w:r>
      <w:r>
        <w:rPr>
          <w:color w:val="000000"/>
          <w:sz w:val="24"/>
          <w:szCs w:val="24"/>
        </w:rPr>
        <w:t xml:space="preserve">) </w:t>
      </w:r>
      <w:r w:rsidR="00E43088" w:rsidRPr="00747EE8">
        <w:rPr>
          <w:color w:val="000000"/>
          <w:sz w:val="24"/>
          <w:szCs w:val="24"/>
        </w:rPr>
        <w:t>A taxpayer fails to file a declaration or return required under this</w:t>
      </w:r>
      <w:r w:rsidRPr="00747EE8">
        <w:rPr>
          <w:color w:val="000000"/>
          <w:sz w:val="24"/>
          <w:szCs w:val="24"/>
        </w:rPr>
        <w:t xml:space="preserve"> Resolution</w:t>
      </w:r>
      <w:r w:rsidR="00E43088" w:rsidRPr="00747EE8">
        <w:rPr>
          <w:color w:val="000000"/>
          <w:sz w:val="24"/>
          <w:szCs w:val="24"/>
        </w:rPr>
        <w:t>.</w:t>
      </w:r>
    </w:p>
    <w:p w:rsidR="00747EE8" w:rsidRPr="00747EE8" w:rsidRDefault="00747EE8" w:rsidP="00747EE8">
      <w:pPr>
        <w:ind w:left="720" w:firstLine="720"/>
      </w:pPr>
    </w:p>
    <w:p w:rsidR="00E43088" w:rsidRPr="00ED1376" w:rsidRDefault="00E43088" w:rsidP="00444570">
      <w:pPr>
        <w:autoSpaceDE w:val="0"/>
        <w:autoSpaceDN w:val="0"/>
        <w:adjustRightInd w:val="0"/>
        <w:ind w:firstLine="1440"/>
        <w:jc w:val="both"/>
        <w:rPr>
          <w:color w:val="000000"/>
          <w:sz w:val="24"/>
          <w:szCs w:val="24"/>
        </w:rPr>
      </w:pPr>
      <w:r w:rsidRPr="00ED1376">
        <w:rPr>
          <w:color w:val="000000"/>
          <w:sz w:val="24"/>
          <w:szCs w:val="24"/>
        </w:rPr>
        <w:t xml:space="preserve">(ii) An examination of a declaration or return or of other evidence in the </w:t>
      </w:r>
      <w:r w:rsidR="000807DA">
        <w:rPr>
          <w:color w:val="000000"/>
          <w:sz w:val="24"/>
          <w:szCs w:val="24"/>
        </w:rPr>
        <w:tab/>
      </w:r>
      <w:r w:rsidR="000807DA">
        <w:rPr>
          <w:color w:val="000000"/>
          <w:sz w:val="24"/>
          <w:szCs w:val="24"/>
        </w:rPr>
        <w:tab/>
      </w:r>
      <w:r w:rsidR="000807DA">
        <w:rPr>
          <w:color w:val="000000"/>
          <w:sz w:val="24"/>
          <w:szCs w:val="24"/>
        </w:rPr>
        <w:tab/>
      </w:r>
      <w:r w:rsidR="000807DA">
        <w:rPr>
          <w:color w:val="000000"/>
          <w:sz w:val="24"/>
          <w:szCs w:val="24"/>
        </w:rPr>
        <w:tab/>
      </w:r>
      <w:r w:rsidRPr="00ED1376">
        <w:rPr>
          <w:color w:val="000000"/>
          <w:sz w:val="24"/>
          <w:szCs w:val="24"/>
        </w:rPr>
        <w:t>possession of the tax officer relating</w:t>
      </w:r>
      <w:r w:rsidR="00304C0D" w:rsidRPr="00ED1376">
        <w:rPr>
          <w:color w:val="000000"/>
          <w:sz w:val="24"/>
          <w:szCs w:val="24"/>
        </w:rPr>
        <w:t xml:space="preserve"> </w:t>
      </w:r>
      <w:r w:rsidRPr="00ED1376">
        <w:rPr>
          <w:color w:val="000000"/>
          <w:sz w:val="24"/>
          <w:szCs w:val="24"/>
        </w:rPr>
        <w:t xml:space="preserve">to the declaration or return reveals a </w:t>
      </w:r>
      <w:r w:rsidR="000807DA">
        <w:rPr>
          <w:color w:val="000000"/>
          <w:sz w:val="24"/>
          <w:szCs w:val="24"/>
        </w:rPr>
        <w:tab/>
      </w:r>
      <w:r w:rsidR="000807DA">
        <w:rPr>
          <w:color w:val="000000"/>
          <w:sz w:val="24"/>
          <w:szCs w:val="24"/>
        </w:rPr>
        <w:tab/>
      </w:r>
      <w:r w:rsidR="000807DA">
        <w:rPr>
          <w:color w:val="000000"/>
          <w:sz w:val="24"/>
          <w:szCs w:val="24"/>
        </w:rPr>
        <w:tab/>
      </w:r>
      <w:r w:rsidR="000807DA">
        <w:rPr>
          <w:color w:val="000000"/>
          <w:sz w:val="24"/>
          <w:szCs w:val="24"/>
        </w:rPr>
        <w:tab/>
      </w:r>
      <w:r w:rsidRPr="00ED1376">
        <w:rPr>
          <w:color w:val="000000"/>
          <w:sz w:val="24"/>
          <w:szCs w:val="24"/>
        </w:rPr>
        <w:t>fraudulent evasion of income taxes.</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autoSpaceDE w:val="0"/>
        <w:autoSpaceDN w:val="0"/>
        <w:adjustRightInd w:val="0"/>
        <w:ind w:firstLine="1440"/>
        <w:jc w:val="both"/>
        <w:rPr>
          <w:color w:val="000000"/>
          <w:sz w:val="24"/>
          <w:szCs w:val="24"/>
        </w:rPr>
      </w:pPr>
      <w:r w:rsidRPr="00ED1376">
        <w:rPr>
          <w:color w:val="000000"/>
          <w:sz w:val="24"/>
          <w:szCs w:val="24"/>
        </w:rPr>
        <w:t xml:space="preserve">(iii) An employer has deducted income taxes under section 512 </w:t>
      </w:r>
      <w:r w:rsidR="00E9339A" w:rsidRPr="00ED1376">
        <w:rPr>
          <w:sz w:val="24"/>
          <w:szCs w:val="24"/>
        </w:rPr>
        <w:t xml:space="preserve">of the </w:t>
      </w:r>
      <w:r w:rsidR="005C6F86" w:rsidRPr="00ED1376">
        <w:rPr>
          <w:sz w:val="24"/>
          <w:szCs w:val="24"/>
        </w:rPr>
        <w:t>LTEA</w:t>
      </w:r>
      <w:r w:rsidRPr="00ED1376">
        <w:rPr>
          <w:color w:val="0000FF"/>
          <w:sz w:val="24"/>
          <w:szCs w:val="24"/>
        </w:rPr>
        <w:t xml:space="preserve"> </w:t>
      </w:r>
      <w:r w:rsidRPr="00ED1376">
        <w:rPr>
          <w:color w:val="000000"/>
          <w:sz w:val="24"/>
          <w:szCs w:val="24"/>
        </w:rPr>
        <w:t xml:space="preserve">and </w:t>
      </w:r>
      <w:r w:rsidR="000807DA">
        <w:rPr>
          <w:color w:val="000000"/>
          <w:sz w:val="24"/>
          <w:szCs w:val="24"/>
        </w:rPr>
        <w:tab/>
      </w:r>
      <w:r w:rsidR="000807DA">
        <w:rPr>
          <w:color w:val="000000"/>
          <w:sz w:val="24"/>
          <w:szCs w:val="24"/>
        </w:rPr>
        <w:tab/>
      </w:r>
      <w:r w:rsidR="000807DA">
        <w:rPr>
          <w:color w:val="000000"/>
          <w:sz w:val="24"/>
          <w:szCs w:val="24"/>
        </w:rPr>
        <w:tab/>
      </w:r>
      <w:r w:rsidRPr="00ED1376">
        <w:rPr>
          <w:color w:val="000000"/>
          <w:sz w:val="24"/>
          <w:szCs w:val="24"/>
        </w:rPr>
        <w:t>has failed to pay the amount deducted</w:t>
      </w:r>
      <w:r w:rsidR="00304C0D" w:rsidRPr="00ED1376">
        <w:rPr>
          <w:color w:val="000000"/>
          <w:sz w:val="24"/>
          <w:szCs w:val="24"/>
        </w:rPr>
        <w:t xml:space="preserve"> </w:t>
      </w:r>
      <w:r w:rsidRPr="00ED1376">
        <w:rPr>
          <w:color w:val="000000"/>
          <w:sz w:val="24"/>
          <w:szCs w:val="24"/>
        </w:rPr>
        <w:t>to the tax officer.</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0D20FF">
      <w:pPr>
        <w:autoSpaceDE w:val="0"/>
        <w:autoSpaceDN w:val="0"/>
        <w:adjustRightInd w:val="0"/>
        <w:ind w:firstLine="1440"/>
        <w:jc w:val="both"/>
        <w:rPr>
          <w:color w:val="000000"/>
          <w:sz w:val="24"/>
          <w:szCs w:val="24"/>
        </w:rPr>
      </w:pPr>
      <w:r w:rsidRPr="00ED1376">
        <w:rPr>
          <w:color w:val="000000"/>
          <w:sz w:val="24"/>
          <w:szCs w:val="24"/>
        </w:rPr>
        <w:t>(iv) An employer has intentionally failed to make deductions required by this</w:t>
      </w:r>
      <w:r w:rsidR="00747EE8">
        <w:rPr>
          <w:color w:val="000000"/>
          <w:sz w:val="24"/>
          <w:szCs w:val="24"/>
        </w:rPr>
        <w:t xml:space="preserve"> </w:t>
      </w:r>
      <w:r w:rsidR="000807DA">
        <w:rPr>
          <w:color w:val="000000"/>
          <w:sz w:val="24"/>
          <w:szCs w:val="24"/>
        </w:rPr>
        <w:tab/>
      </w:r>
      <w:r w:rsidR="000807DA">
        <w:rPr>
          <w:color w:val="000000"/>
          <w:sz w:val="24"/>
          <w:szCs w:val="24"/>
        </w:rPr>
        <w:tab/>
      </w:r>
      <w:r w:rsidR="000807DA">
        <w:rPr>
          <w:color w:val="000000"/>
          <w:sz w:val="24"/>
          <w:szCs w:val="24"/>
        </w:rPr>
        <w:tab/>
      </w:r>
      <w:r w:rsidR="00747EE8">
        <w:rPr>
          <w:color w:val="000000"/>
          <w:sz w:val="24"/>
          <w:szCs w:val="24"/>
        </w:rPr>
        <w:t>Resolution</w:t>
      </w:r>
      <w:r w:rsidRPr="00ED1376">
        <w:rPr>
          <w:color w:val="000000"/>
          <w:sz w:val="24"/>
          <w:szCs w:val="24"/>
        </w:rPr>
        <w:t>.</w:t>
      </w:r>
    </w:p>
    <w:p w:rsidR="00304C0D" w:rsidRPr="00ED1376" w:rsidRDefault="00304C0D" w:rsidP="00444570">
      <w:pPr>
        <w:autoSpaceDE w:val="0"/>
        <w:autoSpaceDN w:val="0"/>
        <w:adjustRightInd w:val="0"/>
        <w:jc w:val="both"/>
        <w:rPr>
          <w:b/>
          <w:bCs/>
          <w:color w:val="000000"/>
          <w:sz w:val="24"/>
          <w:szCs w:val="24"/>
        </w:rPr>
      </w:pPr>
    </w:p>
    <w:p w:rsidR="00E43088" w:rsidRPr="00ED1376" w:rsidRDefault="00E9339A" w:rsidP="000807DA">
      <w:pPr>
        <w:autoSpaceDE w:val="0"/>
        <w:autoSpaceDN w:val="0"/>
        <w:adjustRightInd w:val="0"/>
        <w:jc w:val="both"/>
        <w:rPr>
          <w:color w:val="000000"/>
          <w:sz w:val="24"/>
          <w:szCs w:val="24"/>
        </w:rPr>
      </w:pPr>
      <w:r w:rsidRPr="00ED1376">
        <w:rPr>
          <w:bCs/>
          <w:color w:val="000000"/>
          <w:sz w:val="24"/>
          <w:szCs w:val="24"/>
        </w:rPr>
        <w:t>(</w:t>
      </w:r>
      <w:r w:rsidR="000807DA">
        <w:rPr>
          <w:bCs/>
          <w:color w:val="000000"/>
          <w:sz w:val="24"/>
          <w:szCs w:val="24"/>
        </w:rPr>
        <w:t>6</w:t>
      </w:r>
      <w:r w:rsidR="00E43088" w:rsidRPr="00ED1376">
        <w:rPr>
          <w:bCs/>
          <w:color w:val="000000"/>
          <w:sz w:val="24"/>
          <w:szCs w:val="24"/>
        </w:rPr>
        <w:t>)</w:t>
      </w:r>
      <w:r w:rsidR="00E43088" w:rsidRPr="00ED1376">
        <w:rPr>
          <w:b/>
          <w:bCs/>
          <w:color w:val="000000"/>
          <w:sz w:val="24"/>
          <w:szCs w:val="24"/>
        </w:rPr>
        <w:t xml:space="preserve"> </w:t>
      </w:r>
      <w:r w:rsidRPr="00ED1376">
        <w:rPr>
          <w:b/>
          <w:bCs/>
          <w:color w:val="000000"/>
          <w:sz w:val="24"/>
          <w:szCs w:val="24"/>
        </w:rPr>
        <w:tab/>
      </w:r>
      <w:r w:rsidR="00E43088" w:rsidRPr="00ED1376">
        <w:rPr>
          <w:color w:val="000000"/>
          <w:sz w:val="24"/>
          <w:szCs w:val="24"/>
        </w:rPr>
        <w:t>(</w:t>
      </w:r>
      <w:r w:rsidRPr="00ED1376">
        <w:rPr>
          <w:color w:val="000000"/>
          <w:sz w:val="24"/>
          <w:szCs w:val="24"/>
        </w:rPr>
        <w:t>a</w:t>
      </w:r>
      <w:r w:rsidR="00E43088" w:rsidRPr="00ED1376">
        <w:rPr>
          <w:color w:val="000000"/>
          <w:sz w:val="24"/>
          <w:szCs w:val="24"/>
        </w:rPr>
        <w:t>) Ex</w:t>
      </w:r>
      <w:r w:rsidRPr="00ED1376">
        <w:rPr>
          <w:color w:val="000000"/>
          <w:sz w:val="24"/>
          <w:szCs w:val="24"/>
        </w:rPr>
        <w:t>cept as provided in paragraph (b</w:t>
      </w:r>
      <w:r w:rsidR="00E43088" w:rsidRPr="00ED1376">
        <w:rPr>
          <w:color w:val="000000"/>
          <w:sz w:val="24"/>
          <w:szCs w:val="24"/>
        </w:rPr>
        <w:t>), if the income tax is not paid when due, interest at the rate the taxpayer</w:t>
      </w:r>
      <w:r w:rsidR="00304C0D" w:rsidRPr="00ED1376">
        <w:rPr>
          <w:color w:val="000000"/>
          <w:sz w:val="24"/>
          <w:szCs w:val="24"/>
        </w:rPr>
        <w:t xml:space="preserve"> </w:t>
      </w:r>
      <w:r w:rsidR="00E43088" w:rsidRPr="00ED1376">
        <w:rPr>
          <w:color w:val="000000"/>
          <w:sz w:val="24"/>
          <w:szCs w:val="24"/>
        </w:rPr>
        <w:t>is required to pay to the Commonwealth under section 806 of the act of April 9, 1929 (P.L. 343, No.</w:t>
      </w:r>
      <w:r w:rsidR="00304C0D" w:rsidRPr="00ED1376">
        <w:rPr>
          <w:color w:val="000000"/>
          <w:sz w:val="24"/>
          <w:szCs w:val="24"/>
        </w:rPr>
        <w:t xml:space="preserve"> </w:t>
      </w:r>
      <w:r w:rsidR="00E43088" w:rsidRPr="00ED1376">
        <w:rPr>
          <w:color w:val="000000"/>
          <w:sz w:val="24"/>
          <w:szCs w:val="24"/>
        </w:rPr>
        <w:t>176), known as The Fiscal Code, on the amount of the income tax, and an additional penalty of 1% of the</w:t>
      </w:r>
      <w:r w:rsidR="00304C0D" w:rsidRPr="00ED1376">
        <w:rPr>
          <w:color w:val="000000"/>
          <w:sz w:val="24"/>
          <w:szCs w:val="24"/>
        </w:rPr>
        <w:t xml:space="preserve"> </w:t>
      </w:r>
      <w:r w:rsidR="00E43088" w:rsidRPr="00ED1376">
        <w:rPr>
          <w:color w:val="000000"/>
          <w:sz w:val="24"/>
          <w:szCs w:val="24"/>
        </w:rPr>
        <w:t>amount of the unpaid income tax for each month or fraction of a month during which the income tax remains</w:t>
      </w:r>
      <w:r w:rsidR="00304C0D" w:rsidRPr="00ED1376">
        <w:rPr>
          <w:color w:val="000000"/>
          <w:sz w:val="24"/>
          <w:szCs w:val="24"/>
        </w:rPr>
        <w:t xml:space="preserve"> </w:t>
      </w:r>
      <w:r w:rsidR="00E43088" w:rsidRPr="00ED1376">
        <w:rPr>
          <w:color w:val="000000"/>
          <w:sz w:val="24"/>
          <w:szCs w:val="24"/>
        </w:rPr>
        <w:t>unpaid shall be added and collected but the amount shall not exceed 15% in the aggregate. Where an action is</w:t>
      </w:r>
      <w:r w:rsidR="00304C0D" w:rsidRPr="00ED1376">
        <w:rPr>
          <w:color w:val="000000"/>
          <w:sz w:val="24"/>
          <w:szCs w:val="24"/>
        </w:rPr>
        <w:t xml:space="preserve"> </w:t>
      </w:r>
      <w:r w:rsidR="00E43088" w:rsidRPr="00ED1376">
        <w:rPr>
          <w:color w:val="000000"/>
          <w:sz w:val="24"/>
          <w:szCs w:val="24"/>
        </w:rPr>
        <w:t>brought for the recovery of the income tax, the taxpayer liable for the income tax shall, in addition, be liable</w:t>
      </w:r>
      <w:r w:rsidR="00304C0D" w:rsidRPr="00ED1376">
        <w:rPr>
          <w:color w:val="000000"/>
          <w:sz w:val="24"/>
          <w:szCs w:val="24"/>
        </w:rPr>
        <w:t xml:space="preserve"> </w:t>
      </w:r>
      <w:r w:rsidR="00E43088" w:rsidRPr="00ED1376">
        <w:rPr>
          <w:color w:val="000000"/>
          <w:sz w:val="24"/>
          <w:szCs w:val="24"/>
        </w:rPr>
        <w:t>for the costs of collection, interest and penalties.</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autoSpaceDE w:val="0"/>
        <w:autoSpaceDN w:val="0"/>
        <w:adjustRightInd w:val="0"/>
        <w:ind w:firstLine="720"/>
        <w:jc w:val="both"/>
        <w:rPr>
          <w:color w:val="000000"/>
          <w:sz w:val="24"/>
          <w:szCs w:val="24"/>
        </w:rPr>
      </w:pPr>
      <w:r w:rsidRPr="00ED1376">
        <w:rPr>
          <w:color w:val="000000"/>
          <w:sz w:val="24"/>
          <w:szCs w:val="24"/>
        </w:rPr>
        <w:t>(</w:t>
      </w:r>
      <w:r w:rsidR="00E9339A" w:rsidRPr="00ED1376">
        <w:rPr>
          <w:color w:val="000000"/>
          <w:sz w:val="24"/>
          <w:szCs w:val="24"/>
        </w:rPr>
        <w:t>b</w:t>
      </w:r>
      <w:r w:rsidRPr="00ED1376">
        <w:rPr>
          <w:color w:val="000000"/>
          <w:sz w:val="24"/>
          <w:szCs w:val="24"/>
        </w:rPr>
        <w:t>) The department may establish conditions under which a tax officer, with the concurrence of the tax collection</w:t>
      </w:r>
      <w:r w:rsidR="00304C0D" w:rsidRPr="00ED1376">
        <w:rPr>
          <w:color w:val="000000"/>
          <w:sz w:val="24"/>
          <w:szCs w:val="24"/>
        </w:rPr>
        <w:t xml:space="preserve"> </w:t>
      </w:r>
      <w:r w:rsidRPr="00ED1376">
        <w:rPr>
          <w:color w:val="000000"/>
          <w:sz w:val="24"/>
          <w:szCs w:val="24"/>
        </w:rPr>
        <w:t>committee, may abate interest or penalties that would otherwise be imposed for the nonreporting or underreporting</w:t>
      </w:r>
      <w:r w:rsidR="00304C0D" w:rsidRPr="00ED1376">
        <w:rPr>
          <w:color w:val="000000"/>
          <w:sz w:val="24"/>
          <w:szCs w:val="24"/>
        </w:rPr>
        <w:t xml:space="preserve"> </w:t>
      </w:r>
      <w:r w:rsidRPr="00ED1376">
        <w:rPr>
          <w:color w:val="000000"/>
          <w:sz w:val="24"/>
          <w:szCs w:val="24"/>
        </w:rPr>
        <w:t>of income tax liabilities or for the nonpayment of income taxes previously imposed and due if the</w:t>
      </w:r>
      <w:r w:rsidR="00304C0D" w:rsidRPr="00ED1376">
        <w:rPr>
          <w:color w:val="000000"/>
          <w:sz w:val="24"/>
          <w:szCs w:val="24"/>
        </w:rPr>
        <w:t xml:space="preserve"> </w:t>
      </w:r>
      <w:r w:rsidRPr="00ED1376">
        <w:rPr>
          <w:color w:val="000000"/>
          <w:sz w:val="24"/>
          <w:szCs w:val="24"/>
        </w:rPr>
        <w:t>taxpayer voluntarily files delinquent returns and pays the income taxes in full.</w:t>
      </w:r>
    </w:p>
    <w:p w:rsidR="00304C0D" w:rsidRPr="00ED1376" w:rsidRDefault="00304C0D" w:rsidP="00444570">
      <w:pPr>
        <w:autoSpaceDE w:val="0"/>
        <w:autoSpaceDN w:val="0"/>
        <w:adjustRightInd w:val="0"/>
        <w:jc w:val="both"/>
        <w:rPr>
          <w:color w:val="000000"/>
          <w:sz w:val="24"/>
          <w:szCs w:val="24"/>
        </w:rPr>
      </w:pPr>
    </w:p>
    <w:p w:rsidR="00E43088" w:rsidRPr="00ED1376" w:rsidRDefault="00E9339A" w:rsidP="00444570">
      <w:pPr>
        <w:autoSpaceDE w:val="0"/>
        <w:autoSpaceDN w:val="0"/>
        <w:adjustRightInd w:val="0"/>
        <w:ind w:firstLine="720"/>
        <w:jc w:val="both"/>
        <w:rPr>
          <w:color w:val="000000"/>
          <w:sz w:val="24"/>
          <w:szCs w:val="24"/>
        </w:rPr>
      </w:pPr>
      <w:r w:rsidRPr="00ED1376">
        <w:rPr>
          <w:color w:val="000000"/>
          <w:sz w:val="24"/>
          <w:szCs w:val="24"/>
        </w:rPr>
        <w:t>(c</w:t>
      </w:r>
      <w:r w:rsidR="00E43088" w:rsidRPr="00ED1376">
        <w:rPr>
          <w:color w:val="000000"/>
          <w:sz w:val="24"/>
          <w:szCs w:val="24"/>
        </w:rPr>
        <w:t>) The provisions of paragraph (</w:t>
      </w:r>
      <w:r w:rsidRPr="00ED1376">
        <w:rPr>
          <w:color w:val="000000"/>
          <w:sz w:val="24"/>
          <w:szCs w:val="24"/>
        </w:rPr>
        <w:t>b</w:t>
      </w:r>
      <w:r w:rsidR="00E43088" w:rsidRPr="00ED1376">
        <w:rPr>
          <w:color w:val="000000"/>
          <w:sz w:val="24"/>
          <w:szCs w:val="24"/>
        </w:rPr>
        <w:t>) shall not affect or terminate any petitions, investigations, prosecutions or</w:t>
      </w:r>
      <w:r w:rsidR="00304C0D" w:rsidRPr="00ED1376">
        <w:rPr>
          <w:color w:val="000000"/>
          <w:sz w:val="24"/>
          <w:szCs w:val="24"/>
        </w:rPr>
        <w:t xml:space="preserve"> </w:t>
      </w:r>
      <w:r w:rsidR="00E43088" w:rsidRPr="00ED1376">
        <w:rPr>
          <w:color w:val="000000"/>
          <w:sz w:val="24"/>
          <w:szCs w:val="24"/>
        </w:rPr>
        <w:t>other proceedings pending under this</w:t>
      </w:r>
      <w:r w:rsidR="00690F90">
        <w:rPr>
          <w:color w:val="000000"/>
          <w:sz w:val="24"/>
          <w:szCs w:val="24"/>
        </w:rPr>
        <w:t xml:space="preserve"> Resolution</w:t>
      </w:r>
      <w:r w:rsidR="00E43088" w:rsidRPr="00ED1376">
        <w:rPr>
          <w:color w:val="000000"/>
          <w:sz w:val="24"/>
          <w:szCs w:val="24"/>
        </w:rPr>
        <w:t>, or prevent the commencement or further prosecution of any proceedings</w:t>
      </w:r>
      <w:r w:rsidR="00304C0D" w:rsidRPr="00ED1376">
        <w:rPr>
          <w:color w:val="000000"/>
          <w:sz w:val="24"/>
          <w:szCs w:val="24"/>
        </w:rPr>
        <w:t xml:space="preserve"> </w:t>
      </w:r>
      <w:r w:rsidR="00E43088" w:rsidRPr="00ED1376">
        <w:rPr>
          <w:color w:val="000000"/>
          <w:sz w:val="24"/>
          <w:szCs w:val="24"/>
        </w:rPr>
        <w:t>by the proper authorities for violations of this</w:t>
      </w:r>
      <w:r w:rsidR="00690F90">
        <w:rPr>
          <w:color w:val="000000"/>
          <w:sz w:val="24"/>
          <w:szCs w:val="24"/>
        </w:rPr>
        <w:t xml:space="preserve"> Resolution</w:t>
      </w:r>
      <w:r w:rsidR="00E43088" w:rsidRPr="00ED1376">
        <w:rPr>
          <w:color w:val="000000"/>
          <w:sz w:val="24"/>
          <w:szCs w:val="24"/>
        </w:rPr>
        <w:t>. No proceedings shall, however, be commenced on</w:t>
      </w:r>
      <w:r w:rsidR="00304C0D" w:rsidRPr="00ED1376">
        <w:rPr>
          <w:color w:val="000000"/>
          <w:sz w:val="24"/>
          <w:szCs w:val="24"/>
        </w:rPr>
        <w:t xml:space="preserve"> </w:t>
      </w:r>
      <w:r w:rsidR="00E43088" w:rsidRPr="00ED1376">
        <w:rPr>
          <w:color w:val="000000"/>
          <w:sz w:val="24"/>
          <w:szCs w:val="24"/>
        </w:rPr>
        <w:t>the basis of delinquent returns filed pursuant to subsection (</w:t>
      </w:r>
      <w:r w:rsidR="0076627D">
        <w:rPr>
          <w:color w:val="000000"/>
          <w:sz w:val="24"/>
          <w:szCs w:val="24"/>
        </w:rPr>
        <w:t>5</w:t>
      </w:r>
      <w:r w:rsidR="00E43088" w:rsidRPr="00ED1376">
        <w:rPr>
          <w:color w:val="000000"/>
          <w:sz w:val="24"/>
          <w:szCs w:val="24"/>
        </w:rPr>
        <w:t>) if the returns are determined to be substantially</w:t>
      </w:r>
      <w:r w:rsidR="00304C0D" w:rsidRPr="00ED1376">
        <w:rPr>
          <w:color w:val="000000"/>
          <w:sz w:val="24"/>
          <w:szCs w:val="24"/>
        </w:rPr>
        <w:t xml:space="preserve"> </w:t>
      </w:r>
      <w:r w:rsidR="00E43088" w:rsidRPr="00ED1376">
        <w:rPr>
          <w:color w:val="000000"/>
          <w:sz w:val="24"/>
          <w:szCs w:val="24"/>
        </w:rPr>
        <w:t>true and correct and the income taxes are paid in full within the prescribed time.</w:t>
      </w:r>
    </w:p>
    <w:p w:rsidR="00304C0D" w:rsidRPr="00ED1376" w:rsidRDefault="00304C0D" w:rsidP="00444570">
      <w:pPr>
        <w:autoSpaceDE w:val="0"/>
        <w:autoSpaceDN w:val="0"/>
        <w:adjustRightInd w:val="0"/>
        <w:jc w:val="both"/>
        <w:rPr>
          <w:b/>
          <w:bCs/>
          <w:color w:val="000000"/>
          <w:sz w:val="24"/>
          <w:szCs w:val="24"/>
        </w:rPr>
      </w:pPr>
    </w:p>
    <w:p w:rsidR="00E43088" w:rsidRPr="00ED1376" w:rsidRDefault="005D2B3F" w:rsidP="000807DA">
      <w:pPr>
        <w:autoSpaceDE w:val="0"/>
        <w:autoSpaceDN w:val="0"/>
        <w:adjustRightInd w:val="0"/>
        <w:jc w:val="both"/>
        <w:rPr>
          <w:color w:val="000000"/>
          <w:sz w:val="24"/>
          <w:szCs w:val="24"/>
        </w:rPr>
      </w:pPr>
      <w:r w:rsidRPr="00ED1376">
        <w:rPr>
          <w:bCs/>
          <w:color w:val="000000"/>
          <w:sz w:val="24"/>
          <w:szCs w:val="24"/>
        </w:rPr>
        <w:t>(</w:t>
      </w:r>
      <w:r w:rsidR="000807DA">
        <w:rPr>
          <w:bCs/>
          <w:color w:val="000000"/>
          <w:sz w:val="24"/>
          <w:szCs w:val="24"/>
        </w:rPr>
        <w:t>7</w:t>
      </w:r>
      <w:r w:rsidRPr="00ED1376">
        <w:rPr>
          <w:bCs/>
          <w:color w:val="000000"/>
          <w:sz w:val="24"/>
          <w:szCs w:val="24"/>
        </w:rPr>
        <w:t>)</w:t>
      </w:r>
      <w:r w:rsidRPr="00ED1376">
        <w:rPr>
          <w:b/>
          <w:bCs/>
          <w:color w:val="000000"/>
          <w:sz w:val="24"/>
          <w:szCs w:val="24"/>
        </w:rPr>
        <w:tab/>
      </w:r>
      <w:r w:rsidR="000807DA">
        <w:rPr>
          <w:bCs/>
          <w:color w:val="000000"/>
          <w:sz w:val="24"/>
          <w:szCs w:val="24"/>
        </w:rPr>
        <w:t xml:space="preserve">(a) </w:t>
      </w:r>
      <w:r w:rsidR="00E43088" w:rsidRPr="00ED1376">
        <w:rPr>
          <w:color w:val="000000"/>
          <w:sz w:val="24"/>
          <w:szCs w:val="24"/>
        </w:rPr>
        <w:t>Any taxpayer who fails, neglects or refuses to make any declaration or return required by this</w:t>
      </w:r>
      <w:r w:rsidR="00C9010E" w:rsidRPr="00ED1376">
        <w:rPr>
          <w:color w:val="000000"/>
          <w:sz w:val="24"/>
          <w:szCs w:val="24"/>
        </w:rPr>
        <w:t xml:space="preserve"> Resolution</w:t>
      </w:r>
      <w:r w:rsidR="005C6F86" w:rsidRPr="00ED1376">
        <w:rPr>
          <w:color w:val="000000"/>
          <w:sz w:val="24"/>
          <w:szCs w:val="24"/>
        </w:rPr>
        <w:t>,</w:t>
      </w:r>
      <w:r w:rsidR="00C9010E" w:rsidRPr="00ED1376">
        <w:rPr>
          <w:color w:val="000000"/>
          <w:sz w:val="24"/>
          <w:szCs w:val="24"/>
        </w:rPr>
        <w:t xml:space="preserve"> </w:t>
      </w:r>
      <w:r w:rsidR="00E43088" w:rsidRPr="00ED1376">
        <w:rPr>
          <w:color w:val="000000"/>
          <w:sz w:val="24"/>
          <w:szCs w:val="24"/>
        </w:rPr>
        <w:t>any</w:t>
      </w:r>
      <w:r w:rsidR="00304C0D" w:rsidRPr="00ED1376">
        <w:rPr>
          <w:color w:val="000000"/>
          <w:sz w:val="24"/>
          <w:szCs w:val="24"/>
        </w:rPr>
        <w:t xml:space="preserve"> </w:t>
      </w:r>
      <w:r w:rsidR="00E43088" w:rsidRPr="00ED1376">
        <w:rPr>
          <w:color w:val="000000"/>
          <w:sz w:val="24"/>
          <w:szCs w:val="24"/>
        </w:rPr>
        <w:t>employer who fails, neglects or refuses to register, keep or supply records or returns required by section 512</w:t>
      </w:r>
      <w:r w:rsidR="00304C0D" w:rsidRPr="00ED1376">
        <w:rPr>
          <w:color w:val="000000"/>
          <w:sz w:val="24"/>
          <w:szCs w:val="24"/>
        </w:rPr>
        <w:t xml:space="preserve"> </w:t>
      </w:r>
      <w:r w:rsidRPr="00ED1376">
        <w:rPr>
          <w:sz w:val="24"/>
          <w:szCs w:val="24"/>
        </w:rPr>
        <w:t xml:space="preserve">of the </w:t>
      </w:r>
      <w:r w:rsidR="00912E22" w:rsidRPr="00ED1376">
        <w:rPr>
          <w:sz w:val="24"/>
          <w:szCs w:val="24"/>
        </w:rPr>
        <w:t>LTEA</w:t>
      </w:r>
      <w:r w:rsidRPr="00ED1376">
        <w:rPr>
          <w:color w:val="000000"/>
          <w:sz w:val="24"/>
          <w:szCs w:val="24"/>
        </w:rPr>
        <w:t xml:space="preserve"> </w:t>
      </w:r>
      <w:r w:rsidR="00E43088" w:rsidRPr="00ED1376">
        <w:rPr>
          <w:color w:val="000000"/>
          <w:sz w:val="24"/>
          <w:szCs w:val="24"/>
        </w:rPr>
        <w:t>or to pay the income tax deducted from employees, or fails, neglects or refuses to deduct or withhold the income</w:t>
      </w:r>
      <w:r w:rsidR="00304C0D" w:rsidRPr="00ED1376">
        <w:rPr>
          <w:color w:val="000000"/>
          <w:sz w:val="24"/>
          <w:szCs w:val="24"/>
        </w:rPr>
        <w:t xml:space="preserve"> </w:t>
      </w:r>
      <w:r w:rsidR="00E43088" w:rsidRPr="00ED1376">
        <w:rPr>
          <w:color w:val="000000"/>
          <w:sz w:val="24"/>
          <w:szCs w:val="24"/>
        </w:rPr>
        <w:t>tax from employees, any taxpayer or employer who refuses to permit the tax officer appointed by a tax</w:t>
      </w:r>
      <w:r w:rsidR="00304C0D" w:rsidRPr="00ED1376">
        <w:rPr>
          <w:color w:val="000000"/>
          <w:sz w:val="24"/>
          <w:szCs w:val="24"/>
        </w:rPr>
        <w:t xml:space="preserve"> </w:t>
      </w:r>
      <w:r w:rsidR="00E43088" w:rsidRPr="00ED1376">
        <w:rPr>
          <w:color w:val="000000"/>
          <w:sz w:val="24"/>
          <w:szCs w:val="24"/>
        </w:rPr>
        <w:t xml:space="preserve">collection committee or an employee or agent of the tax officer to examine books, records and papers, and </w:t>
      </w:r>
      <w:r w:rsidR="00E43088" w:rsidRPr="00ED1376">
        <w:rPr>
          <w:color w:val="000000"/>
          <w:sz w:val="24"/>
          <w:szCs w:val="24"/>
        </w:rPr>
        <w:lastRenderedPageBreak/>
        <w:t>any</w:t>
      </w:r>
      <w:r w:rsidR="00304C0D" w:rsidRPr="00ED1376">
        <w:rPr>
          <w:color w:val="000000"/>
          <w:sz w:val="24"/>
          <w:szCs w:val="24"/>
        </w:rPr>
        <w:t xml:space="preserve"> </w:t>
      </w:r>
      <w:r w:rsidR="00E43088" w:rsidRPr="00ED1376">
        <w:rPr>
          <w:color w:val="000000"/>
          <w:sz w:val="24"/>
          <w:szCs w:val="24"/>
        </w:rPr>
        <w:t>taxpayer or employer who knowingly makes any incomplete, false or fraudulent return, or attempts to do anything</w:t>
      </w:r>
      <w:r w:rsidR="00304C0D" w:rsidRPr="00ED1376">
        <w:rPr>
          <w:color w:val="000000"/>
          <w:sz w:val="24"/>
          <w:szCs w:val="24"/>
        </w:rPr>
        <w:t xml:space="preserve"> </w:t>
      </w:r>
      <w:r w:rsidR="00E43088" w:rsidRPr="00ED1376">
        <w:rPr>
          <w:color w:val="000000"/>
          <w:sz w:val="24"/>
          <w:szCs w:val="24"/>
        </w:rPr>
        <w:t>whatsoever to avoid the full disclosure of the amount of income in order to avoid the payment of income</w:t>
      </w:r>
      <w:r w:rsidR="00304C0D" w:rsidRPr="00ED1376">
        <w:rPr>
          <w:color w:val="000000"/>
          <w:sz w:val="24"/>
          <w:szCs w:val="24"/>
        </w:rPr>
        <w:t xml:space="preserve"> </w:t>
      </w:r>
      <w:r w:rsidR="00E43088" w:rsidRPr="00ED1376">
        <w:rPr>
          <w:color w:val="000000"/>
          <w:sz w:val="24"/>
          <w:szCs w:val="24"/>
        </w:rPr>
        <w:t>taxes shall, upon conviction thereof, be sentenced to pay a fine of not more than $2,500 for each offense and</w:t>
      </w:r>
      <w:r w:rsidR="00304C0D" w:rsidRPr="00ED1376">
        <w:rPr>
          <w:color w:val="000000"/>
          <w:sz w:val="24"/>
          <w:szCs w:val="24"/>
        </w:rPr>
        <w:t xml:space="preserve"> </w:t>
      </w:r>
      <w:r w:rsidR="00E43088" w:rsidRPr="00ED1376">
        <w:rPr>
          <w:color w:val="000000"/>
          <w:sz w:val="24"/>
          <w:szCs w:val="24"/>
        </w:rPr>
        <w:t>reasonable costs, and in default of payment of said fine and costs, to imprisonment for not more than six</w:t>
      </w:r>
      <w:r w:rsidR="00304C0D" w:rsidRPr="00ED1376">
        <w:rPr>
          <w:color w:val="000000"/>
          <w:sz w:val="24"/>
          <w:szCs w:val="24"/>
        </w:rPr>
        <w:t xml:space="preserve"> </w:t>
      </w:r>
      <w:r w:rsidR="00E43088" w:rsidRPr="00ED1376">
        <w:rPr>
          <w:color w:val="000000"/>
          <w:sz w:val="24"/>
          <w:szCs w:val="24"/>
        </w:rPr>
        <w:t>months.</w:t>
      </w:r>
    </w:p>
    <w:p w:rsidR="00304C0D" w:rsidRPr="00ED1376" w:rsidRDefault="00304C0D" w:rsidP="00444570">
      <w:pPr>
        <w:autoSpaceDE w:val="0"/>
        <w:autoSpaceDN w:val="0"/>
        <w:adjustRightInd w:val="0"/>
        <w:jc w:val="both"/>
        <w:rPr>
          <w:color w:val="000000"/>
          <w:sz w:val="24"/>
          <w:szCs w:val="24"/>
        </w:rPr>
      </w:pPr>
    </w:p>
    <w:p w:rsidR="00304C0D" w:rsidRPr="00ED1376" w:rsidRDefault="005D2B3F" w:rsidP="00444570">
      <w:pPr>
        <w:autoSpaceDE w:val="0"/>
        <w:autoSpaceDN w:val="0"/>
        <w:adjustRightInd w:val="0"/>
        <w:ind w:firstLine="720"/>
        <w:jc w:val="both"/>
        <w:rPr>
          <w:color w:val="000000"/>
          <w:sz w:val="24"/>
          <w:szCs w:val="24"/>
        </w:rPr>
      </w:pPr>
      <w:r w:rsidRPr="00ED1376">
        <w:rPr>
          <w:color w:val="000000"/>
          <w:sz w:val="24"/>
          <w:szCs w:val="24"/>
        </w:rPr>
        <w:t>(b</w:t>
      </w:r>
      <w:r w:rsidR="00E43088" w:rsidRPr="00ED1376">
        <w:rPr>
          <w:color w:val="000000"/>
          <w:sz w:val="24"/>
          <w:szCs w:val="24"/>
        </w:rPr>
        <w:t xml:space="preserve">) Any employer required under this </w:t>
      </w:r>
      <w:r w:rsidR="00690F90">
        <w:rPr>
          <w:color w:val="000000"/>
          <w:sz w:val="24"/>
          <w:szCs w:val="24"/>
        </w:rPr>
        <w:t xml:space="preserve"> Resolution </w:t>
      </w:r>
      <w:r w:rsidR="00E43088" w:rsidRPr="00ED1376">
        <w:rPr>
          <w:color w:val="000000"/>
          <w:sz w:val="24"/>
          <w:szCs w:val="24"/>
        </w:rPr>
        <w:t>to collect, account for and distribute income taxes who willfully</w:t>
      </w:r>
      <w:r w:rsidR="00304C0D" w:rsidRPr="00ED1376">
        <w:rPr>
          <w:color w:val="000000"/>
          <w:sz w:val="24"/>
          <w:szCs w:val="24"/>
        </w:rPr>
        <w:t xml:space="preserve"> </w:t>
      </w:r>
      <w:r w:rsidR="00E43088" w:rsidRPr="00ED1376">
        <w:rPr>
          <w:color w:val="000000"/>
          <w:sz w:val="24"/>
          <w:szCs w:val="24"/>
        </w:rPr>
        <w:t>fails to collect or truthfully account for and distribute income taxes, commits a misdemeanor and shall, upon</w:t>
      </w:r>
      <w:r w:rsidR="00304C0D" w:rsidRPr="00ED1376">
        <w:rPr>
          <w:color w:val="000000"/>
          <w:sz w:val="24"/>
          <w:szCs w:val="24"/>
        </w:rPr>
        <w:t xml:space="preserve"> </w:t>
      </w:r>
      <w:r w:rsidR="00E43088" w:rsidRPr="00ED1376">
        <w:rPr>
          <w:color w:val="000000"/>
          <w:sz w:val="24"/>
          <w:szCs w:val="24"/>
        </w:rPr>
        <w:t>conviction, be sentenced to pay a fine not exceeding $25,000 or to imprisonment not exceeding two years, or</w:t>
      </w:r>
      <w:r w:rsidR="00304C0D" w:rsidRPr="00ED1376">
        <w:rPr>
          <w:color w:val="000000"/>
          <w:sz w:val="24"/>
          <w:szCs w:val="24"/>
        </w:rPr>
        <w:t xml:space="preserve"> </w:t>
      </w:r>
      <w:r w:rsidR="00E43088" w:rsidRPr="00ED1376">
        <w:rPr>
          <w:color w:val="000000"/>
          <w:sz w:val="24"/>
          <w:szCs w:val="24"/>
        </w:rPr>
        <w:t>both.</w:t>
      </w:r>
      <w:r w:rsidR="00304C0D" w:rsidRPr="00ED1376">
        <w:rPr>
          <w:color w:val="000000"/>
          <w:sz w:val="24"/>
          <w:szCs w:val="24"/>
        </w:rPr>
        <w:t xml:space="preserve"> </w:t>
      </w:r>
    </w:p>
    <w:p w:rsidR="00304C0D" w:rsidRPr="00ED1376" w:rsidRDefault="00304C0D" w:rsidP="00444570">
      <w:pPr>
        <w:autoSpaceDE w:val="0"/>
        <w:autoSpaceDN w:val="0"/>
        <w:adjustRightInd w:val="0"/>
        <w:ind w:firstLine="720"/>
        <w:jc w:val="both"/>
        <w:rPr>
          <w:color w:val="000000"/>
          <w:sz w:val="24"/>
          <w:szCs w:val="24"/>
        </w:rPr>
      </w:pPr>
    </w:p>
    <w:p w:rsidR="00E43088" w:rsidRPr="00ED1376" w:rsidRDefault="005D2B3F" w:rsidP="00444570">
      <w:pPr>
        <w:autoSpaceDE w:val="0"/>
        <w:autoSpaceDN w:val="0"/>
        <w:adjustRightInd w:val="0"/>
        <w:ind w:firstLine="720"/>
        <w:jc w:val="both"/>
        <w:rPr>
          <w:color w:val="000000"/>
          <w:sz w:val="24"/>
          <w:szCs w:val="24"/>
        </w:rPr>
      </w:pPr>
      <w:r w:rsidRPr="00ED1376">
        <w:rPr>
          <w:color w:val="000000"/>
          <w:sz w:val="24"/>
          <w:szCs w:val="24"/>
        </w:rPr>
        <w:t>(c</w:t>
      </w:r>
      <w:r w:rsidR="00E43088" w:rsidRPr="00ED1376">
        <w:rPr>
          <w:color w:val="000000"/>
          <w:sz w:val="24"/>
          <w:szCs w:val="24"/>
        </w:rPr>
        <w:t>) The penalties imposed under this subsection shall be in addition to any other costs and penalties imposed</w:t>
      </w:r>
      <w:r w:rsidR="00304C0D" w:rsidRPr="00ED1376">
        <w:rPr>
          <w:color w:val="000000"/>
          <w:sz w:val="24"/>
          <w:szCs w:val="24"/>
        </w:rPr>
        <w:t xml:space="preserve"> </w:t>
      </w:r>
      <w:r w:rsidR="00E43088" w:rsidRPr="00ED1376">
        <w:rPr>
          <w:color w:val="000000"/>
          <w:sz w:val="24"/>
          <w:szCs w:val="24"/>
        </w:rPr>
        <w:t>by this</w:t>
      </w:r>
      <w:r w:rsidR="00690F90">
        <w:rPr>
          <w:color w:val="000000"/>
          <w:sz w:val="24"/>
          <w:szCs w:val="24"/>
        </w:rPr>
        <w:t xml:space="preserve"> Resolution</w:t>
      </w:r>
      <w:r w:rsidR="00E43088" w:rsidRPr="00ED1376">
        <w:rPr>
          <w:color w:val="000000"/>
          <w:sz w:val="24"/>
          <w:szCs w:val="24"/>
        </w:rPr>
        <w:t>.</w:t>
      </w:r>
    </w:p>
    <w:p w:rsidR="00E43088" w:rsidRPr="00ED1376" w:rsidRDefault="00E43088" w:rsidP="00444570">
      <w:pPr>
        <w:autoSpaceDE w:val="0"/>
        <w:autoSpaceDN w:val="0"/>
        <w:adjustRightInd w:val="0"/>
        <w:jc w:val="both"/>
        <w:rPr>
          <w:color w:val="000000"/>
          <w:sz w:val="24"/>
          <w:szCs w:val="24"/>
        </w:rPr>
      </w:pPr>
    </w:p>
    <w:p w:rsidR="00E43088" w:rsidRDefault="005D2B3F" w:rsidP="00444570">
      <w:pPr>
        <w:autoSpaceDE w:val="0"/>
        <w:autoSpaceDN w:val="0"/>
        <w:adjustRightInd w:val="0"/>
        <w:ind w:firstLine="720"/>
        <w:jc w:val="both"/>
        <w:rPr>
          <w:color w:val="000000"/>
          <w:sz w:val="24"/>
          <w:szCs w:val="24"/>
        </w:rPr>
      </w:pPr>
      <w:r w:rsidRPr="00ED1376">
        <w:rPr>
          <w:color w:val="000000"/>
          <w:sz w:val="24"/>
          <w:szCs w:val="24"/>
        </w:rPr>
        <w:t>(d</w:t>
      </w:r>
      <w:r w:rsidR="00E43088" w:rsidRPr="00ED1376">
        <w:rPr>
          <w:color w:val="000000"/>
          <w:sz w:val="24"/>
          <w:szCs w:val="24"/>
        </w:rPr>
        <w:t>) The failure of any person to obtain forms required for making the declaration or returns required by this</w:t>
      </w:r>
      <w:r w:rsidR="00304C0D" w:rsidRPr="00ED1376">
        <w:rPr>
          <w:color w:val="000000"/>
          <w:sz w:val="24"/>
          <w:szCs w:val="24"/>
        </w:rPr>
        <w:t xml:space="preserve"> </w:t>
      </w:r>
      <w:r w:rsidR="00690F90">
        <w:rPr>
          <w:color w:val="000000"/>
          <w:sz w:val="24"/>
          <w:szCs w:val="24"/>
        </w:rPr>
        <w:t xml:space="preserve">Resolution </w:t>
      </w:r>
      <w:r w:rsidR="00E43088" w:rsidRPr="00ED1376">
        <w:rPr>
          <w:color w:val="000000"/>
          <w:sz w:val="24"/>
          <w:szCs w:val="24"/>
        </w:rPr>
        <w:t>shall not excuse the person from making the declaration or return.</w:t>
      </w:r>
    </w:p>
    <w:p w:rsidR="00D10846" w:rsidRDefault="00D10846" w:rsidP="00444570">
      <w:pPr>
        <w:autoSpaceDE w:val="0"/>
        <w:autoSpaceDN w:val="0"/>
        <w:adjustRightInd w:val="0"/>
        <w:ind w:firstLine="720"/>
        <w:jc w:val="both"/>
        <w:rPr>
          <w:color w:val="000000"/>
          <w:sz w:val="24"/>
          <w:szCs w:val="24"/>
        </w:rPr>
      </w:pPr>
    </w:p>
    <w:p w:rsidR="002572C5" w:rsidRPr="00ED1376" w:rsidRDefault="00D10846" w:rsidP="0076627D">
      <w:pPr>
        <w:autoSpaceDE w:val="0"/>
        <w:autoSpaceDN w:val="0"/>
        <w:adjustRightInd w:val="0"/>
        <w:jc w:val="both"/>
        <w:rPr>
          <w:color w:val="000000"/>
          <w:sz w:val="24"/>
          <w:szCs w:val="24"/>
        </w:rPr>
      </w:pPr>
      <w:r>
        <w:rPr>
          <w:color w:val="000000"/>
          <w:sz w:val="24"/>
          <w:szCs w:val="24"/>
        </w:rPr>
        <w:t>(8)</w:t>
      </w:r>
      <w:r>
        <w:rPr>
          <w:color w:val="000000"/>
          <w:sz w:val="24"/>
          <w:szCs w:val="24"/>
        </w:rPr>
        <w:tab/>
      </w:r>
      <w:r w:rsidR="00690F90">
        <w:rPr>
          <w:color w:val="000000"/>
          <w:sz w:val="24"/>
          <w:szCs w:val="24"/>
        </w:rPr>
        <w:t>(</w:t>
      </w:r>
      <w:r w:rsidR="0076627D">
        <w:rPr>
          <w:color w:val="000000"/>
          <w:sz w:val="24"/>
          <w:szCs w:val="24"/>
        </w:rPr>
        <w:t>a</w:t>
      </w:r>
      <w:r w:rsidR="00296A4C" w:rsidRPr="00ED1376">
        <w:rPr>
          <w:color w:val="000000"/>
          <w:sz w:val="24"/>
          <w:szCs w:val="24"/>
        </w:rPr>
        <w:t xml:space="preserve">) </w:t>
      </w:r>
      <w:r w:rsidR="003419FD" w:rsidRPr="00ED1376">
        <w:rPr>
          <w:color w:val="000000"/>
          <w:sz w:val="24"/>
          <w:szCs w:val="24"/>
        </w:rPr>
        <w:tab/>
      </w:r>
      <w:r w:rsidR="00296A4C" w:rsidRPr="00ED1376">
        <w:rPr>
          <w:color w:val="000000"/>
          <w:sz w:val="24"/>
          <w:szCs w:val="24"/>
        </w:rPr>
        <w:t xml:space="preserve">The Article XIII tax officer shall deliver all tax records to the </w:t>
      </w:r>
      <w:r w:rsidR="00690F90">
        <w:rPr>
          <w:color w:val="000000"/>
          <w:sz w:val="24"/>
          <w:szCs w:val="24"/>
        </w:rPr>
        <w:t xml:space="preserve">District </w:t>
      </w:r>
      <w:r w:rsidR="00296A4C" w:rsidRPr="00ED1376">
        <w:rPr>
          <w:color w:val="000000"/>
          <w:sz w:val="24"/>
          <w:szCs w:val="24"/>
        </w:rPr>
        <w:t>and the newly appointed</w:t>
      </w:r>
      <w:r w:rsidR="003419FD" w:rsidRPr="00ED1376">
        <w:rPr>
          <w:color w:val="000000"/>
          <w:sz w:val="24"/>
          <w:szCs w:val="24"/>
        </w:rPr>
        <w:t xml:space="preserve"> </w:t>
      </w:r>
      <w:r w:rsidR="00FA3F37">
        <w:rPr>
          <w:color w:val="000000"/>
          <w:sz w:val="24"/>
          <w:szCs w:val="24"/>
        </w:rPr>
        <w:t>tax officer</w:t>
      </w:r>
      <w:r w:rsidR="00C4463C">
        <w:rPr>
          <w:color w:val="000000"/>
          <w:sz w:val="24"/>
          <w:szCs w:val="24"/>
        </w:rPr>
        <w:t xml:space="preserve">.  </w:t>
      </w:r>
      <w:r w:rsidR="00FA3F37">
        <w:rPr>
          <w:color w:val="000000"/>
          <w:sz w:val="24"/>
          <w:szCs w:val="24"/>
        </w:rPr>
        <w:t xml:space="preserve"> </w:t>
      </w:r>
    </w:p>
    <w:p w:rsidR="003419FD" w:rsidRPr="00ED1376" w:rsidRDefault="003419FD" w:rsidP="00444570">
      <w:pPr>
        <w:autoSpaceDE w:val="0"/>
        <w:autoSpaceDN w:val="0"/>
        <w:adjustRightInd w:val="0"/>
        <w:jc w:val="both"/>
        <w:rPr>
          <w:color w:val="000000"/>
          <w:sz w:val="24"/>
          <w:szCs w:val="24"/>
        </w:rPr>
      </w:pPr>
    </w:p>
    <w:p w:rsidR="002572C5" w:rsidRPr="00ED1376" w:rsidRDefault="00296A4C">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b</w:t>
      </w:r>
      <w:r w:rsidRPr="00ED1376">
        <w:rPr>
          <w:color w:val="000000"/>
          <w:sz w:val="24"/>
          <w:szCs w:val="24"/>
        </w:rPr>
        <w:t>) Any delinquent income taxes or reports from 2011, or previous years which have not been remitted or</w:t>
      </w:r>
      <w:r w:rsidR="003F160D" w:rsidRPr="00ED1376">
        <w:rPr>
          <w:color w:val="000000"/>
          <w:sz w:val="24"/>
          <w:szCs w:val="24"/>
        </w:rPr>
        <w:t xml:space="preserve"> </w:t>
      </w:r>
      <w:r w:rsidRPr="00ED1376">
        <w:rPr>
          <w:color w:val="000000"/>
          <w:sz w:val="24"/>
          <w:szCs w:val="24"/>
        </w:rPr>
        <w:t>provided to the Article XIII tax officer by June 30, 2012, shall become the responsibility of the newly appointed</w:t>
      </w:r>
      <w:r w:rsidR="003419FD" w:rsidRPr="00ED1376">
        <w:rPr>
          <w:color w:val="000000"/>
          <w:sz w:val="24"/>
          <w:szCs w:val="24"/>
        </w:rPr>
        <w:t xml:space="preserve"> </w:t>
      </w:r>
      <w:r w:rsidRPr="00ED1376">
        <w:rPr>
          <w:color w:val="000000"/>
          <w:sz w:val="24"/>
          <w:szCs w:val="24"/>
        </w:rPr>
        <w:t>tax officer.</w:t>
      </w:r>
      <w:r w:rsidR="00BA0097" w:rsidRPr="00ED1376">
        <w:rPr>
          <w:color w:val="000000"/>
          <w:sz w:val="24"/>
          <w:szCs w:val="24"/>
        </w:rPr>
        <w:t xml:space="preserve"> The</w:t>
      </w:r>
      <w:r w:rsidR="00690F90">
        <w:rPr>
          <w:color w:val="000000"/>
          <w:sz w:val="24"/>
          <w:szCs w:val="24"/>
        </w:rPr>
        <w:t xml:space="preserve"> District</w:t>
      </w:r>
      <w:r w:rsidR="00BA0097" w:rsidRPr="00ED1376">
        <w:rPr>
          <w:color w:val="000000"/>
          <w:sz w:val="24"/>
          <w:szCs w:val="24"/>
        </w:rPr>
        <w:t xml:space="preserve"> that</w:t>
      </w:r>
      <w:r w:rsidRPr="00ED1376">
        <w:rPr>
          <w:color w:val="000000"/>
          <w:sz w:val="24"/>
          <w:szCs w:val="24"/>
        </w:rPr>
        <w:t xml:space="preserve"> has made other provisions for the collection of delinquent income</w:t>
      </w:r>
      <w:r w:rsidR="003419FD" w:rsidRPr="00ED1376">
        <w:rPr>
          <w:color w:val="000000"/>
          <w:sz w:val="24"/>
          <w:szCs w:val="24"/>
        </w:rPr>
        <w:t xml:space="preserve"> </w:t>
      </w:r>
      <w:r w:rsidRPr="00ED1376">
        <w:rPr>
          <w:color w:val="000000"/>
          <w:sz w:val="24"/>
          <w:szCs w:val="24"/>
        </w:rPr>
        <w:t>taxes or reports for 2011 or previous years shall notify the newly appointed tax officer.</w:t>
      </w:r>
    </w:p>
    <w:p w:rsidR="003419FD" w:rsidRPr="00ED1376" w:rsidRDefault="003419FD" w:rsidP="00444570">
      <w:pPr>
        <w:autoSpaceDE w:val="0"/>
        <w:autoSpaceDN w:val="0"/>
        <w:adjustRightInd w:val="0"/>
        <w:jc w:val="both"/>
        <w:rPr>
          <w:color w:val="000000"/>
          <w:sz w:val="24"/>
          <w:szCs w:val="24"/>
        </w:rPr>
      </w:pPr>
    </w:p>
    <w:p w:rsidR="002572C5" w:rsidRPr="00ED1376" w:rsidRDefault="00296A4C">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c</w:t>
      </w:r>
      <w:r w:rsidRPr="00ED1376">
        <w:rPr>
          <w:color w:val="000000"/>
          <w:sz w:val="24"/>
          <w:szCs w:val="24"/>
        </w:rPr>
        <w:t>) Beginning with the first quarter of 2012, employers shall remit income taxes withheld and make reports as</w:t>
      </w:r>
      <w:r w:rsidR="003419FD" w:rsidRPr="00ED1376">
        <w:rPr>
          <w:color w:val="000000"/>
          <w:sz w:val="24"/>
          <w:szCs w:val="24"/>
        </w:rPr>
        <w:t xml:space="preserve"> </w:t>
      </w:r>
      <w:r w:rsidRPr="00ED1376">
        <w:rPr>
          <w:color w:val="000000"/>
          <w:sz w:val="24"/>
          <w:szCs w:val="24"/>
        </w:rPr>
        <w:t>required by section 512</w:t>
      </w:r>
      <w:r w:rsidR="003E0A1D" w:rsidRPr="00ED1376">
        <w:rPr>
          <w:color w:val="000000"/>
          <w:sz w:val="24"/>
          <w:szCs w:val="24"/>
        </w:rPr>
        <w:t xml:space="preserve"> of the LTEA</w:t>
      </w:r>
      <w:r w:rsidRPr="00ED1376">
        <w:rPr>
          <w:color w:val="000000"/>
          <w:sz w:val="24"/>
          <w:szCs w:val="24"/>
        </w:rPr>
        <w:t xml:space="preserve"> to the newly appointed tax officer.</w:t>
      </w:r>
    </w:p>
    <w:p w:rsidR="00BD20F0" w:rsidRPr="00ED1376" w:rsidRDefault="00BD20F0" w:rsidP="00444570">
      <w:pPr>
        <w:autoSpaceDE w:val="0"/>
        <w:autoSpaceDN w:val="0"/>
        <w:adjustRightInd w:val="0"/>
        <w:jc w:val="both"/>
        <w:rPr>
          <w:b/>
          <w:bCs/>
          <w:color w:val="000000"/>
          <w:sz w:val="24"/>
          <w:szCs w:val="24"/>
        </w:rPr>
      </w:pPr>
    </w:p>
    <w:p w:rsidR="00512C6B" w:rsidRDefault="00512C6B" w:rsidP="00771ABF">
      <w:pPr>
        <w:pStyle w:val="BodyTextIndent"/>
        <w:tabs>
          <w:tab w:val="left" w:pos="0"/>
        </w:tabs>
        <w:ind w:left="0"/>
        <w:rPr>
          <w:b/>
          <w:sz w:val="24"/>
          <w:szCs w:val="24"/>
        </w:rPr>
      </w:pPr>
    </w:p>
    <w:p w:rsidR="006F60E9" w:rsidRPr="00ED1376" w:rsidRDefault="00A80C38" w:rsidP="00771ABF">
      <w:pPr>
        <w:pStyle w:val="BodyTextIndent"/>
        <w:tabs>
          <w:tab w:val="left" w:pos="0"/>
        </w:tabs>
        <w:ind w:left="0"/>
        <w:rPr>
          <w:b/>
          <w:sz w:val="24"/>
          <w:szCs w:val="24"/>
        </w:rPr>
      </w:pPr>
      <w:r w:rsidRPr="00ED1376">
        <w:rPr>
          <w:b/>
          <w:sz w:val="24"/>
          <w:szCs w:val="24"/>
        </w:rPr>
        <w:t xml:space="preserve">SECTION </w:t>
      </w:r>
      <w:r w:rsidR="00B6757F">
        <w:rPr>
          <w:b/>
          <w:sz w:val="24"/>
          <w:szCs w:val="24"/>
        </w:rPr>
        <w:t>7</w:t>
      </w:r>
      <w:r w:rsidR="00771ABF" w:rsidRPr="00ED1376">
        <w:rPr>
          <w:b/>
          <w:sz w:val="24"/>
          <w:szCs w:val="24"/>
        </w:rPr>
        <w:t xml:space="preserve"> -- </w:t>
      </w:r>
      <w:r w:rsidRPr="00ED1376">
        <w:rPr>
          <w:b/>
          <w:sz w:val="24"/>
          <w:szCs w:val="24"/>
        </w:rPr>
        <w:t>APPLICABILITY</w:t>
      </w:r>
    </w:p>
    <w:p w:rsidR="006F60E9" w:rsidRPr="00ED1376" w:rsidRDefault="006F60E9">
      <w:pPr>
        <w:pStyle w:val="BodyTextIndent"/>
        <w:tabs>
          <w:tab w:val="left" w:pos="0"/>
        </w:tabs>
        <w:ind w:left="0"/>
        <w:jc w:val="center"/>
        <w:rPr>
          <w:b/>
          <w:sz w:val="24"/>
          <w:szCs w:val="24"/>
        </w:rPr>
      </w:pPr>
    </w:p>
    <w:p w:rsidR="00A80C38" w:rsidRPr="00ED1376" w:rsidRDefault="00A80C38" w:rsidP="00BD20F0">
      <w:pPr>
        <w:pStyle w:val="BodyTextIndent"/>
        <w:tabs>
          <w:tab w:val="left" w:pos="0"/>
        </w:tabs>
        <w:ind w:left="0"/>
        <w:jc w:val="both"/>
        <w:rPr>
          <w:sz w:val="24"/>
          <w:szCs w:val="24"/>
        </w:rPr>
      </w:pPr>
      <w:r w:rsidRPr="00ED1376">
        <w:rPr>
          <w:sz w:val="24"/>
          <w:szCs w:val="24"/>
        </w:rPr>
        <w:t xml:space="preserve">The tax imposed by this </w:t>
      </w:r>
      <w:r w:rsidR="00690F90">
        <w:rPr>
          <w:sz w:val="24"/>
          <w:szCs w:val="24"/>
        </w:rPr>
        <w:t>Resolution</w:t>
      </w:r>
      <w:r w:rsidRPr="00ED1376">
        <w:rPr>
          <w:sz w:val="24"/>
          <w:szCs w:val="24"/>
        </w:rPr>
        <w:t xml:space="preserve"> shall not apply:</w:t>
      </w:r>
    </w:p>
    <w:p w:rsidR="00FF6BCB" w:rsidRPr="00ED1376" w:rsidRDefault="00FF6BCB" w:rsidP="00BD20F0">
      <w:pPr>
        <w:pStyle w:val="BodyTextIndent"/>
        <w:tabs>
          <w:tab w:val="left" w:pos="0"/>
        </w:tabs>
        <w:ind w:left="0"/>
        <w:jc w:val="both"/>
        <w:rPr>
          <w:sz w:val="24"/>
          <w:szCs w:val="24"/>
        </w:rPr>
      </w:pPr>
    </w:p>
    <w:p w:rsidR="00A80C38" w:rsidRPr="00ED1376" w:rsidRDefault="00D268BA" w:rsidP="00BD20F0">
      <w:pPr>
        <w:pStyle w:val="BodyTextIndent"/>
        <w:tabs>
          <w:tab w:val="left" w:pos="0"/>
        </w:tabs>
        <w:ind w:left="0"/>
        <w:jc w:val="both"/>
        <w:rPr>
          <w:sz w:val="24"/>
          <w:szCs w:val="24"/>
        </w:rPr>
      </w:pPr>
      <w:r>
        <w:rPr>
          <w:sz w:val="24"/>
          <w:szCs w:val="24"/>
        </w:rPr>
        <w:t>(</w:t>
      </w:r>
      <w:r w:rsidR="00BD20F0" w:rsidRPr="00ED1376">
        <w:rPr>
          <w:sz w:val="24"/>
          <w:szCs w:val="24"/>
        </w:rPr>
        <w:t>1</w:t>
      </w:r>
      <w:r w:rsidR="00A80C38" w:rsidRPr="00ED1376">
        <w:rPr>
          <w:sz w:val="24"/>
          <w:szCs w:val="24"/>
        </w:rPr>
        <w:t xml:space="preserve">) </w:t>
      </w:r>
      <w:r w:rsidR="00B6349E">
        <w:rPr>
          <w:sz w:val="24"/>
          <w:szCs w:val="24"/>
        </w:rPr>
        <w:tab/>
      </w:r>
      <w:r w:rsidR="00A80C38" w:rsidRPr="00ED1376">
        <w:rPr>
          <w:sz w:val="24"/>
          <w:szCs w:val="24"/>
        </w:rPr>
        <w:t>To any person as to whom it is beyond the legal power of the</w:t>
      </w:r>
      <w:r w:rsidR="00690F90">
        <w:rPr>
          <w:sz w:val="24"/>
          <w:szCs w:val="24"/>
        </w:rPr>
        <w:t xml:space="preserve"> District</w:t>
      </w:r>
      <w:r w:rsidR="00A80C38" w:rsidRPr="00ED1376">
        <w:rPr>
          <w:sz w:val="24"/>
          <w:szCs w:val="24"/>
        </w:rPr>
        <w:t>, to impose the tax herein provided under the Constitution of the United States and the Constitution and laws of the Commonwealth of Pennsylvania.</w:t>
      </w:r>
    </w:p>
    <w:p w:rsidR="00FF6BCB" w:rsidRPr="00ED1376" w:rsidRDefault="00FF6BCB">
      <w:pPr>
        <w:pStyle w:val="BodyTextIndent"/>
        <w:tabs>
          <w:tab w:val="left" w:pos="0"/>
        </w:tabs>
        <w:ind w:left="0"/>
        <w:jc w:val="both"/>
        <w:rPr>
          <w:sz w:val="24"/>
          <w:szCs w:val="24"/>
        </w:rPr>
      </w:pPr>
    </w:p>
    <w:p w:rsidR="00467619" w:rsidRPr="00ED1376" w:rsidRDefault="00A80C38">
      <w:pPr>
        <w:pStyle w:val="BodyTextIndent"/>
        <w:tabs>
          <w:tab w:val="left" w:pos="0"/>
        </w:tabs>
        <w:ind w:left="0"/>
        <w:jc w:val="both"/>
        <w:rPr>
          <w:sz w:val="24"/>
          <w:szCs w:val="24"/>
        </w:rPr>
      </w:pPr>
      <w:r w:rsidRPr="00ED1376">
        <w:rPr>
          <w:sz w:val="24"/>
          <w:szCs w:val="24"/>
        </w:rPr>
        <w:t>(</w:t>
      </w:r>
      <w:r w:rsidR="00BD20F0" w:rsidRPr="00ED1376">
        <w:rPr>
          <w:sz w:val="24"/>
          <w:szCs w:val="24"/>
        </w:rPr>
        <w:t>2</w:t>
      </w:r>
      <w:r w:rsidRPr="00ED1376">
        <w:rPr>
          <w:sz w:val="24"/>
          <w:szCs w:val="24"/>
        </w:rPr>
        <w:t xml:space="preserve">) </w:t>
      </w:r>
      <w:r w:rsidR="00B6349E">
        <w:rPr>
          <w:sz w:val="24"/>
          <w:szCs w:val="24"/>
        </w:rPr>
        <w:tab/>
      </w:r>
      <w:r w:rsidRPr="00ED1376">
        <w:rPr>
          <w:sz w:val="24"/>
          <w:szCs w:val="24"/>
        </w:rPr>
        <w:t>To institutions or organizations operated for public, religious, educational, or charitable purposes, to institutions or organizations not organized or operated for private profit, or to trusts and foundations established for any of the said purposes.</w:t>
      </w:r>
    </w:p>
    <w:p w:rsidR="00D268BA" w:rsidRDefault="00D268BA">
      <w:pPr>
        <w:pStyle w:val="BodyTextIndent"/>
        <w:tabs>
          <w:tab w:val="left" w:pos="0"/>
        </w:tabs>
        <w:ind w:left="0"/>
        <w:jc w:val="both"/>
        <w:rPr>
          <w:sz w:val="24"/>
          <w:szCs w:val="24"/>
        </w:rPr>
      </w:pPr>
    </w:p>
    <w:p w:rsidR="00467619" w:rsidRPr="00ED1376" w:rsidRDefault="00A80C38">
      <w:pPr>
        <w:pStyle w:val="BodyTextIndent"/>
        <w:tabs>
          <w:tab w:val="left" w:pos="0"/>
        </w:tabs>
        <w:ind w:left="0"/>
        <w:jc w:val="both"/>
        <w:rPr>
          <w:sz w:val="24"/>
          <w:szCs w:val="24"/>
        </w:rPr>
      </w:pPr>
      <w:r w:rsidRPr="00ED1376">
        <w:rPr>
          <w:sz w:val="24"/>
          <w:szCs w:val="24"/>
        </w:rPr>
        <w:lastRenderedPageBreak/>
        <w:tab/>
        <w:t>This section shall not be construed to exempt any person who is an employer from the duty of collecting the tax source from his employees and paying the amount collected to the Income Tax Officer u</w:t>
      </w:r>
      <w:r w:rsidR="00D268BA">
        <w:rPr>
          <w:sz w:val="24"/>
          <w:szCs w:val="24"/>
        </w:rPr>
        <w:t>nder the provisions of Section 5</w:t>
      </w:r>
      <w:r w:rsidRPr="00ED1376">
        <w:rPr>
          <w:sz w:val="24"/>
          <w:szCs w:val="24"/>
        </w:rPr>
        <w:t xml:space="preserve"> of this </w:t>
      </w:r>
      <w:r w:rsidR="00284FA0">
        <w:rPr>
          <w:sz w:val="24"/>
          <w:szCs w:val="24"/>
        </w:rPr>
        <w:t xml:space="preserve">Resolution.  </w:t>
      </w:r>
    </w:p>
    <w:p w:rsidR="00A80C38" w:rsidRPr="00ED1376" w:rsidRDefault="00A80C38" w:rsidP="00444570">
      <w:pPr>
        <w:pStyle w:val="BodyTextIndent"/>
        <w:tabs>
          <w:tab w:val="left" w:pos="0"/>
        </w:tabs>
        <w:ind w:left="0"/>
        <w:jc w:val="both"/>
        <w:rPr>
          <w:sz w:val="24"/>
          <w:szCs w:val="24"/>
        </w:rPr>
      </w:pPr>
    </w:p>
    <w:p w:rsidR="006F60E9" w:rsidRPr="00ED1376" w:rsidRDefault="00A80C38" w:rsidP="00771ABF">
      <w:pPr>
        <w:pStyle w:val="BodyTextIndent"/>
        <w:tabs>
          <w:tab w:val="left" w:pos="0"/>
        </w:tabs>
        <w:ind w:left="0"/>
        <w:rPr>
          <w:b/>
          <w:sz w:val="24"/>
          <w:szCs w:val="24"/>
        </w:rPr>
      </w:pPr>
      <w:r w:rsidRPr="00ED1376">
        <w:rPr>
          <w:b/>
          <w:sz w:val="24"/>
          <w:szCs w:val="24"/>
        </w:rPr>
        <w:t xml:space="preserve">SECTION </w:t>
      </w:r>
      <w:r w:rsidR="00B6757F">
        <w:rPr>
          <w:b/>
          <w:sz w:val="24"/>
          <w:szCs w:val="24"/>
        </w:rPr>
        <w:t>8</w:t>
      </w:r>
      <w:r w:rsidR="00771ABF" w:rsidRPr="00ED1376">
        <w:rPr>
          <w:b/>
          <w:sz w:val="24"/>
          <w:szCs w:val="24"/>
        </w:rPr>
        <w:t xml:space="preserve"> -- </w:t>
      </w:r>
      <w:r w:rsidRPr="00ED1376">
        <w:rPr>
          <w:b/>
          <w:sz w:val="24"/>
          <w:szCs w:val="24"/>
        </w:rPr>
        <w:t>SEVERABILITY</w:t>
      </w:r>
    </w:p>
    <w:p w:rsidR="006F60E9" w:rsidRPr="00ED1376" w:rsidRDefault="006F60E9">
      <w:pPr>
        <w:pStyle w:val="BodyTextIndent"/>
        <w:tabs>
          <w:tab w:val="left" w:pos="0"/>
        </w:tabs>
        <w:ind w:left="0"/>
        <w:jc w:val="center"/>
        <w:rPr>
          <w:b/>
          <w:sz w:val="24"/>
          <w:szCs w:val="24"/>
        </w:rPr>
      </w:pPr>
    </w:p>
    <w:p w:rsidR="00A80C38" w:rsidRPr="00ED1376" w:rsidRDefault="00D268BA" w:rsidP="00BD20F0">
      <w:pPr>
        <w:pStyle w:val="BodyTextIndent"/>
        <w:tabs>
          <w:tab w:val="left" w:pos="0"/>
        </w:tabs>
        <w:ind w:left="0"/>
        <w:jc w:val="both"/>
        <w:rPr>
          <w:sz w:val="24"/>
          <w:szCs w:val="24"/>
        </w:rPr>
      </w:pPr>
      <w:r>
        <w:rPr>
          <w:sz w:val="24"/>
          <w:szCs w:val="24"/>
        </w:rPr>
        <w:tab/>
      </w:r>
      <w:r w:rsidR="00A80C38" w:rsidRPr="00ED1376">
        <w:rPr>
          <w:sz w:val="24"/>
          <w:szCs w:val="24"/>
        </w:rPr>
        <w:t xml:space="preserve">The provisions of this </w:t>
      </w:r>
      <w:r w:rsidR="00690F90">
        <w:rPr>
          <w:sz w:val="24"/>
          <w:szCs w:val="24"/>
        </w:rPr>
        <w:t>Resolution</w:t>
      </w:r>
      <w:r w:rsidR="00A80C38" w:rsidRPr="00ED1376">
        <w:rPr>
          <w:sz w:val="24"/>
          <w:szCs w:val="24"/>
        </w:rPr>
        <w:t xml:space="preserve"> are severable.  If any sentence, clause, or section of this </w:t>
      </w:r>
      <w:r w:rsidR="00690F90">
        <w:rPr>
          <w:sz w:val="24"/>
          <w:szCs w:val="24"/>
        </w:rPr>
        <w:t>Resolution</w:t>
      </w:r>
      <w:r w:rsidR="00A80C38" w:rsidRPr="00ED1376">
        <w:rPr>
          <w:sz w:val="24"/>
          <w:szCs w:val="24"/>
        </w:rPr>
        <w:t xml:space="preserve"> is for any reason found to be unconstitutional, illegal, or invalid, such unconstitutionally, illegality, or invalidity shall not affect or impair any of the remaining provisions, sentences, clauses, or sections of this </w:t>
      </w:r>
      <w:r w:rsidR="00690F90">
        <w:rPr>
          <w:sz w:val="24"/>
          <w:szCs w:val="24"/>
        </w:rPr>
        <w:t>Resolution</w:t>
      </w:r>
      <w:r w:rsidR="00A80C38" w:rsidRPr="00ED1376">
        <w:rPr>
          <w:sz w:val="24"/>
          <w:szCs w:val="24"/>
        </w:rPr>
        <w:t xml:space="preserve">.  It is hereby declared to be the intent of the </w:t>
      </w:r>
      <w:r w:rsidR="00690F90">
        <w:rPr>
          <w:sz w:val="24"/>
          <w:szCs w:val="24"/>
        </w:rPr>
        <w:t>District</w:t>
      </w:r>
      <w:r w:rsidR="00A80C38" w:rsidRPr="00ED1376">
        <w:rPr>
          <w:sz w:val="24"/>
          <w:szCs w:val="24"/>
        </w:rPr>
        <w:t xml:space="preserve"> that this </w:t>
      </w:r>
      <w:r w:rsidR="00690F90">
        <w:rPr>
          <w:sz w:val="24"/>
          <w:szCs w:val="24"/>
        </w:rPr>
        <w:t>Resolution</w:t>
      </w:r>
      <w:r w:rsidR="00A80C38" w:rsidRPr="00ED1376">
        <w:rPr>
          <w:sz w:val="24"/>
          <w:szCs w:val="24"/>
        </w:rPr>
        <w:t xml:space="preserve"> would have been adopted ha</w:t>
      </w:r>
      <w:r w:rsidR="00690F90">
        <w:rPr>
          <w:sz w:val="24"/>
          <w:szCs w:val="24"/>
        </w:rPr>
        <w:t>d</w:t>
      </w:r>
      <w:r w:rsidR="00A80C38" w:rsidRPr="00ED1376">
        <w:rPr>
          <w:sz w:val="24"/>
          <w:szCs w:val="24"/>
        </w:rPr>
        <w:t xml:space="preserve"> such unconstitutional, illegal, or invalid sentence, clause, or section not be</w:t>
      </w:r>
      <w:r w:rsidR="00690F90">
        <w:rPr>
          <w:sz w:val="24"/>
          <w:szCs w:val="24"/>
        </w:rPr>
        <w:t>en</w:t>
      </w:r>
      <w:r w:rsidR="00A80C38" w:rsidRPr="00ED1376">
        <w:rPr>
          <w:sz w:val="24"/>
          <w:szCs w:val="24"/>
        </w:rPr>
        <w:t xml:space="preserve"> included herein.</w:t>
      </w:r>
    </w:p>
    <w:p w:rsidR="006F60E9" w:rsidRPr="00ED1376" w:rsidRDefault="006F60E9">
      <w:pPr>
        <w:pStyle w:val="BodyTextIndent"/>
        <w:tabs>
          <w:tab w:val="left" w:pos="0"/>
        </w:tabs>
        <w:ind w:left="0"/>
        <w:jc w:val="center"/>
        <w:rPr>
          <w:sz w:val="24"/>
          <w:szCs w:val="24"/>
        </w:rPr>
      </w:pPr>
    </w:p>
    <w:p w:rsidR="006F60E9" w:rsidRPr="00ED1376" w:rsidRDefault="00A80C38" w:rsidP="00771ABF">
      <w:pPr>
        <w:pStyle w:val="BodyTextIndent"/>
        <w:tabs>
          <w:tab w:val="left" w:pos="0"/>
        </w:tabs>
        <w:ind w:left="0"/>
        <w:rPr>
          <w:b/>
          <w:sz w:val="24"/>
          <w:szCs w:val="24"/>
        </w:rPr>
      </w:pPr>
      <w:r w:rsidRPr="00ED1376">
        <w:rPr>
          <w:b/>
          <w:sz w:val="24"/>
          <w:szCs w:val="24"/>
        </w:rPr>
        <w:t xml:space="preserve">SECTION </w:t>
      </w:r>
      <w:r w:rsidR="00B6757F">
        <w:rPr>
          <w:b/>
          <w:sz w:val="24"/>
          <w:szCs w:val="24"/>
        </w:rPr>
        <w:t>9</w:t>
      </w:r>
      <w:r w:rsidR="00771ABF" w:rsidRPr="00ED1376">
        <w:rPr>
          <w:b/>
          <w:sz w:val="24"/>
          <w:szCs w:val="24"/>
        </w:rPr>
        <w:t xml:space="preserve"> </w:t>
      </w:r>
      <w:r w:rsidR="00B6757F">
        <w:rPr>
          <w:b/>
          <w:sz w:val="24"/>
          <w:szCs w:val="24"/>
        </w:rPr>
        <w:t>–</w:t>
      </w:r>
      <w:r w:rsidR="00771ABF" w:rsidRPr="00ED1376">
        <w:rPr>
          <w:b/>
          <w:sz w:val="24"/>
          <w:szCs w:val="24"/>
        </w:rPr>
        <w:t xml:space="preserve"> </w:t>
      </w:r>
      <w:r w:rsidR="00B6757F">
        <w:rPr>
          <w:b/>
          <w:sz w:val="24"/>
          <w:szCs w:val="24"/>
        </w:rPr>
        <w:t xml:space="preserve">REPEALER </w:t>
      </w:r>
    </w:p>
    <w:p w:rsidR="006F60E9" w:rsidRPr="00ED1376" w:rsidRDefault="006F60E9">
      <w:pPr>
        <w:pStyle w:val="BodyTextIndent"/>
        <w:tabs>
          <w:tab w:val="left" w:pos="0"/>
        </w:tabs>
        <w:ind w:left="0"/>
        <w:jc w:val="center"/>
        <w:rPr>
          <w:b/>
          <w:sz w:val="24"/>
          <w:szCs w:val="24"/>
        </w:rPr>
      </w:pPr>
    </w:p>
    <w:p w:rsidR="006F60E9" w:rsidRPr="00ED1376" w:rsidRDefault="00A80C38" w:rsidP="00FF6BCB">
      <w:pPr>
        <w:pStyle w:val="BodyTextIndent"/>
        <w:tabs>
          <w:tab w:val="left" w:pos="0"/>
        </w:tabs>
        <w:ind w:left="0"/>
        <w:jc w:val="both"/>
        <w:rPr>
          <w:sz w:val="24"/>
          <w:szCs w:val="24"/>
        </w:rPr>
      </w:pPr>
      <w:r w:rsidRPr="00ED1376">
        <w:rPr>
          <w:b/>
          <w:sz w:val="24"/>
          <w:szCs w:val="24"/>
        </w:rPr>
        <w:tab/>
      </w:r>
      <w:r w:rsidR="0017372A">
        <w:rPr>
          <w:sz w:val="24"/>
          <w:szCs w:val="24"/>
        </w:rPr>
        <w:t xml:space="preserve">This </w:t>
      </w:r>
      <w:r w:rsidR="00284FA0">
        <w:rPr>
          <w:sz w:val="24"/>
          <w:szCs w:val="24"/>
        </w:rPr>
        <w:t xml:space="preserve">Resolution </w:t>
      </w:r>
      <w:r w:rsidR="0017372A">
        <w:rPr>
          <w:sz w:val="24"/>
          <w:szCs w:val="24"/>
        </w:rPr>
        <w:t xml:space="preserve">repeals the District’s previously adopted Earned Income Tax Resolution.  Additionally, any other </w:t>
      </w:r>
      <w:r w:rsidR="00690F90">
        <w:rPr>
          <w:sz w:val="24"/>
          <w:szCs w:val="24"/>
        </w:rPr>
        <w:t>Resolution</w:t>
      </w:r>
      <w:r w:rsidR="007A2A87">
        <w:rPr>
          <w:sz w:val="24"/>
          <w:szCs w:val="24"/>
        </w:rPr>
        <w:t>,</w:t>
      </w:r>
      <w:r w:rsidR="00690F90">
        <w:rPr>
          <w:sz w:val="24"/>
          <w:szCs w:val="24"/>
        </w:rPr>
        <w:t xml:space="preserve"> </w:t>
      </w:r>
      <w:r w:rsidRPr="00ED1376">
        <w:rPr>
          <w:sz w:val="24"/>
          <w:szCs w:val="24"/>
        </w:rPr>
        <w:t>or any part of any</w:t>
      </w:r>
      <w:r w:rsidR="00690F90">
        <w:rPr>
          <w:sz w:val="24"/>
          <w:szCs w:val="24"/>
        </w:rPr>
        <w:t xml:space="preserve"> Resolution</w:t>
      </w:r>
      <w:r w:rsidR="007A2A87">
        <w:rPr>
          <w:sz w:val="24"/>
          <w:szCs w:val="24"/>
        </w:rPr>
        <w:t>, which conflicts</w:t>
      </w:r>
      <w:r w:rsidRPr="00ED1376">
        <w:rPr>
          <w:sz w:val="24"/>
          <w:szCs w:val="24"/>
        </w:rPr>
        <w:t xml:space="preserve"> with the provisions of this</w:t>
      </w:r>
      <w:r w:rsidR="00690F90">
        <w:rPr>
          <w:color w:val="000000"/>
          <w:sz w:val="24"/>
          <w:szCs w:val="24"/>
        </w:rPr>
        <w:t xml:space="preserve"> Resolution</w:t>
      </w:r>
      <w:r w:rsidRPr="00ED1376">
        <w:rPr>
          <w:sz w:val="24"/>
          <w:szCs w:val="24"/>
        </w:rPr>
        <w:t xml:space="preserve">, is hereby repealed, </w:t>
      </w:r>
      <w:r w:rsidR="007A2A87">
        <w:rPr>
          <w:sz w:val="24"/>
          <w:szCs w:val="24"/>
        </w:rPr>
        <w:t xml:space="preserve">to the extent of the conflict with this </w:t>
      </w:r>
      <w:r w:rsidR="00690F90">
        <w:rPr>
          <w:sz w:val="24"/>
          <w:szCs w:val="24"/>
        </w:rPr>
        <w:t>Resolution</w:t>
      </w:r>
      <w:r w:rsidR="00F15944" w:rsidRPr="00ED1376">
        <w:rPr>
          <w:color w:val="000000"/>
          <w:sz w:val="24"/>
          <w:szCs w:val="24"/>
        </w:rPr>
        <w:t>.</w:t>
      </w:r>
    </w:p>
    <w:p w:rsidR="006F60E9" w:rsidRPr="00ED1376" w:rsidRDefault="006F60E9" w:rsidP="00FF6BCB">
      <w:pPr>
        <w:pStyle w:val="BodyTextIndent"/>
        <w:tabs>
          <w:tab w:val="left" w:pos="0"/>
        </w:tabs>
        <w:ind w:left="0"/>
        <w:jc w:val="both"/>
        <w:rPr>
          <w:sz w:val="24"/>
          <w:szCs w:val="24"/>
        </w:rPr>
      </w:pPr>
    </w:p>
    <w:p w:rsidR="007A2A87" w:rsidRPr="007A2A87" w:rsidRDefault="007A2A87" w:rsidP="007A2A87">
      <w:pPr>
        <w:pStyle w:val="BodyTextIndent"/>
        <w:tabs>
          <w:tab w:val="left" w:pos="0"/>
        </w:tabs>
        <w:ind w:left="0"/>
        <w:rPr>
          <w:sz w:val="24"/>
          <w:szCs w:val="24"/>
        </w:rPr>
      </w:pPr>
      <w:r>
        <w:rPr>
          <w:b/>
          <w:sz w:val="24"/>
          <w:szCs w:val="24"/>
        </w:rPr>
        <w:tab/>
      </w:r>
      <w:r w:rsidRPr="007A2A87">
        <w:rPr>
          <w:b/>
          <w:sz w:val="24"/>
          <w:szCs w:val="24"/>
        </w:rPr>
        <w:t>ADOPTED</w:t>
      </w:r>
      <w:r w:rsidR="00881305">
        <w:rPr>
          <w:sz w:val="24"/>
          <w:szCs w:val="24"/>
        </w:rPr>
        <w:t xml:space="preserve"> as a Resolution of the Warren County</w:t>
      </w:r>
      <w:r w:rsidRPr="007A2A87">
        <w:rPr>
          <w:sz w:val="24"/>
          <w:szCs w:val="24"/>
        </w:rPr>
        <w:t xml:space="preserve"> School District this 1</w:t>
      </w:r>
      <w:r>
        <w:rPr>
          <w:sz w:val="24"/>
          <w:szCs w:val="24"/>
        </w:rPr>
        <w:t>st</w:t>
      </w:r>
      <w:r w:rsidRPr="007A2A87">
        <w:rPr>
          <w:sz w:val="24"/>
          <w:szCs w:val="24"/>
        </w:rPr>
        <w:t xml:space="preserve"> day of </w:t>
      </w:r>
      <w:r>
        <w:rPr>
          <w:sz w:val="24"/>
          <w:szCs w:val="24"/>
        </w:rPr>
        <w:t>November, 2011</w:t>
      </w:r>
      <w:r w:rsidRPr="007A2A87">
        <w:rPr>
          <w:sz w:val="24"/>
          <w:szCs w:val="24"/>
        </w:rPr>
        <w:t>.</w:t>
      </w:r>
    </w:p>
    <w:p w:rsidR="007A2A87" w:rsidRDefault="007A2A87" w:rsidP="007A2A87">
      <w:pPr>
        <w:pStyle w:val="BodyTextIndent"/>
        <w:tabs>
          <w:tab w:val="left" w:pos="0"/>
        </w:tabs>
        <w:ind w:left="0"/>
        <w:rPr>
          <w:sz w:val="24"/>
          <w:szCs w:val="24"/>
        </w:rPr>
      </w:pPr>
    </w:p>
    <w:p w:rsidR="007A2A87" w:rsidRPr="007A2A87" w:rsidRDefault="007A2A87" w:rsidP="007A2A87">
      <w:pPr>
        <w:pStyle w:val="BodyTextIndent"/>
        <w:tabs>
          <w:tab w:val="left" w:pos="0"/>
        </w:tabs>
        <w:ind w:left="0"/>
        <w:rPr>
          <w:sz w:val="24"/>
          <w:szCs w:val="24"/>
        </w:rPr>
      </w:pPr>
      <w:r w:rsidRPr="007A2A87">
        <w:rPr>
          <w:sz w:val="24"/>
          <w:szCs w:val="24"/>
        </w:rPr>
        <w:t xml:space="preserve">ATTEST:  (seal)                                                       </w:t>
      </w:r>
      <w:r>
        <w:rPr>
          <w:sz w:val="24"/>
          <w:szCs w:val="24"/>
        </w:rPr>
        <w:t>WARREN COUNTY</w:t>
      </w:r>
      <w:r w:rsidRPr="007A2A87">
        <w:rPr>
          <w:sz w:val="24"/>
          <w:szCs w:val="24"/>
        </w:rPr>
        <w:t xml:space="preserve"> SCHOOL DISTRICT</w:t>
      </w:r>
    </w:p>
    <w:p w:rsidR="007A2A87" w:rsidRPr="007A2A87" w:rsidRDefault="007A2A87" w:rsidP="007A2A87">
      <w:pPr>
        <w:pStyle w:val="BodyTextIndent"/>
        <w:tabs>
          <w:tab w:val="left" w:pos="0"/>
        </w:tabs>
        <w:rPr>
          <w:sz w:val="24"/>
          <w:szCs w:val="24"/>
        </w:rPr>
      </w:pPr>
    </w:p>
    <w:p w:rsidR="00512C6B" w:rsidRDefault="00512C6B" w:rsidP="00B6757F">
      <w:pPr>
        <w:pStyle w:val="BodyTextIndent"/>
        <w:tabs>
          <w:tab w:val="left" w:pos="0"/>
        </w:tabs>
        <w:ind w:left="0"/>
        <w:rPr>
          <w:sz w:val="24"/>
          <w:szCs w:val="24"/>
        </w:rPr>
      </w:pPr>
    </w:p>
    <w:p w:rsidR="007A2A87" w:rsidRDefault="007A2A87" w:rsidP="00B6757F">
      <w:pPr>
        <w:pStyle w:val="BodyTextIndent"/>
        <w:tabs>
          <w:tab w:val="left" w:pos="0"/>
        </w:tabs>
        <w:ind w:left="0"/>
        <w:rPr>
          <w:sz w:val="24"/>
          <w:szCs w:val="24"/>
        </w:rPr>
      </w:pPr>
      <w:r w:rsidRPr="007A2A87">
        <w:rPr>
          <w:sz w:val="24"/>
          <w:szCs w:val="24"/>
        </w:rPr>
        <w:t>______________________________                      BY___________________________</w:t>
      </w:r>
    </w:p>
    <w:p w:rsidR="00B6757F" w:rsidRPr="007A2A87" w:rsidRDefault="00B6757F" w:rsidP="00B6757F">
      <w:pPr>
        <w:pStyle w:val="BodyTextIndent"/>
        <w:tabs>
          <w:tab w:val="left" w:pos="0"/>
        </w:tabs>
        <w:ind w:left="0"/>
        <w:rPr>
          <w:sz w:val="24"/>
          <w:szCs w:val="24"/>
        </w:rPr>
      </w:pPr>
      <w:r>
        <w:rPr>
          <w:sz w:val="24"/>
          <w:szCs w:val="24"/>
        </w:rPr>
        <w:t>Secretary</w:t>
      </w:r>
      <w:r w:rsidR="00512C6B">
        <w:rPr>
          <w:sz w:val="24"/>
          <w:szCs w:val="24"/>
        </w:rPr>
        <w:t>, Board of School Directors</w:t>
      </w:r>
      <w:r>
        <w:rPr>
          <w:sz w:val="24"/>
          <w:szCs w:val="24"/>
        </w:rPr>
        <w:tab/>
      </w:r>
      <w:r>
        <w:rPr>
          <w:sz w:val="24"/>
          <w:szCs w:val="24"/>
        </w:rPr>
        <w:tab/>
      </w:r>
      <w:r>
        <w:rPr>
          <w:sz w:val="24"/>
          <w:szCs w:val="24"/>
        </w:rPr>
        <w:tab/>
        <w:t xml:space="preserve">    President, Board of School Directors </w:t>
      </w:r>
    </w:p>
    <w:p w:rsidR="007A2A87" w:rsidRDefault="007A2A87" w:rsidP="007A2A87">
      <w:pPr>
        <w:pStyle w:val="BodyTextIndent"/>
        <w:tabs>
          <w:tab w:val="left" w:pos="0"/>
        </w:tabs>
        <w:rPr>
          <w:sz w:val="24"/>
          <w:szCs w:val="24"/>
        </w:rPr>
      </w:pPr>
    </w:p>
    <w:p w:rsidR="00EC456C" w:rsidRDefault="00512C6B" w:rsidP="00B6757F">
      <w:pPr>
        <w:pStyle w:val="BodyTextIndent"/>
        <w:tabs>
          <w:tab w:val="left" w:pos="0"/>
        </w:tabs>
        <w:ind w:left="0"/>
        <w:rPr>
          <w:sz w:val="24"/>
          <w:szCs w:val="24"/>
        </w:rPr>
      </w:pPr>
      <w:r>
        <w:rPr>
          <w:sz w:val="24"/>
          <w:szCs w:val="24"/>
        </w:rPr>
        <w:tab/>
      </w:r>
    </w:p>
    <w:p w:rsidR="00EC456C" w:rsidRDefault="00EC456C" w:rsidP="00B6757F">
      <w:pPr>
        <w:pStyle w:val="BodyTextIndent"/>
        <w:tabs>
          <w:tab w:val="left" w:pos="0"/>
        </w:tabs>
        <w:ind w:left="0"/>
        <w:rPr>
          <w:sz w:val="24"/>
          <w:szCs w:val="24"/>
        </w:rPr>
      </w:pPr>
      <w:r>
        <w:rPr>
          <w:sz w:val="24"/>
          <w:szCs w:val="24"/>
        </w:rPr>
        <w:tab/>
      </w:r>
    </w:p>
    <w:p w:rsidR="00B6757F" w:rsidRDefault="00EC456C" w:rsidP="00B6757F">
      <w:pPr>
        <w:pStyle w:val="BodyTextIndent"/>
        <w:tabs>
          <w:tab w:val="left" w:pos="0"/>
        </w:tabs>
        <w:ind w:left="0"/>
        <w:rPr>
          <w:sz w:val="24"/>
          <w:szCs w:val="24"/>
        </w:rPr>
      </w:pPr>
      <w:r>
        <w:rPr>
          <w:sz w:val="24"/>
          <w:szCs w:val="24"/>
        </w:rPr>
        <w:tab/>
      </w:r>
      <w:r w:rsidR="00B6757F" w:rsidRPr="007A2A87">
        <w:rPr>
          <w:sz w:val="24"/>
          <w:szCs w:val="24"/>
        </w:rPr>
        <w:t xml:space="preserve">I certify that the foregoing is a true and correct copy of a </w:t>
      </w:r>
      <w:r w:rsidR="00284FA0">
        <w:rPr>
          <w:sz w:val="24"/>
          <w:szCs w:val="24"/>
        </w:rPr>
        <w:t>R</w:t>
      </w:r>
      <w:r w:rsidR="00B6757F" w:rsidRPr="007A2A87">
        <w:rPr>
          <w:sz w:val="24"/>
          <w:szCs w:val="24"/>
        </w:rPr>
        <w:t>esolution adopted by the Board of School Directors at a meeti</w:t>
      </w:r>
      <w:r w:rsidR="00B6757F">
        <w:rPr>
          <w:sz w:val="24"/>
          <w:szCs w:val="24"/>
        </w:rPr>
        <w:t xml:space="preserve">ng thereof legally held on November </w:t>
      </w:r>
      <w:r w:rsidR="00B6757F" w:rsidRPr="007A2A87">
        <w:rPr>
          <w:sz w:val="24"/>
          <w:szCs w:val="24"/>
        </w:rPr>
        <w:t>1, 20</w:t>
      </w:r>
      <w:r w:rsidR="00B6757F">
        <w:rPr>
          <w:sz w:val="24"/>
          <w:szCs w:val="24"/>
        </w:rPr>
        <w:t>11</w:t>
      </w:r>
      <w:r w:rsidR="00B6757F" w:rsidRPr="007A2A87">
        <w:rPr>
          <w:sz w:val="24"/>
          <w:szCs w:val="24"/>
        </w:rPr>
        <w:t>.</w:t>
      </w:r>
    </w:p>
    <w:p w:rsidR="00B6757F" w:rsidRDefault="00B6757F" w:rsidP="00B6757F">
      <w:pPr>
        <w:pStyle w:val="BodyTextIndent"/>
        <w:tabs>
          <w:tab w:val="left" w:pos="0"/>
        </w:tabs>
        <w:ind w:left="0"/>
        <w:rPr>
          <w:sz w:val="24"/>
          <w:szCs w:val="24"/>
        </w:rPr>
      </w:pPr>
    </w:p>
    <w:p w:rsidR="00B6757F" w:rsidRDefault="00B6757F" w:rsidP="00B6757F">
      <w:pPr>
        <w:pStyle w:val="BodyTextIndent"/>
        <w:tabs>
          <w:tab w:val="left" w:pos="0"/>
        </w:tabs>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B6757F" w:rsidRPr="00ED1376" w:rsidRDefault="00512C6B" w:rsidP="007A2A87">
      <w:pPr>
        <w:pStyle w:val="BodyTextIndent"/>
        <w:tabs>
          <w:tab w:val="left" w:pos="0"/>
        </w:tabs>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Secretary, Board of School Directors </w:t>
      </w:r>
      <w:r w:rsidR="00B6757F">
        <w:rPr>
          <w:sz w:val="24"/>
          <w:szCs w:val="24"/>
        </w:rPr>
        <w:t xml:space="preserve"> </w:t>
      </w:r>
    </w:p>
    <w:sectPr w:rsidR="00B6757F" w:rsidRPr="00ED1376" w:rsidSect="00433434">
      <w:footerReference w:type="default" r:id="rId9"/>
      <w:pgSz w:w="12240" w:h="15840"/>
      <w:pgMar w:top="1440" w:right="1440" w:bottom="1440" w:left="1440" w:header="1440"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885" w:rsidRDefault="002F7885" w:rsidP="00433434">
      <w:r>
        <w:separator/>
      </w:r>
    </w:p>
  </w:endnote>
  <w:endnote w:type="continuationSeparator" w:id="0">
    <w:p w:rsidR="002F7885" w:rsidRDefault="002F7885" w:rsidP="00433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5608"/>
      <w:docPartObj>
        <w:docPartGallery w:val="Page Numbers (Bottom of Page)"/>
        <w:docPartUnique/>
      </w:docPartObj>
    </w:sdtPr>
    <w:sdtContent>
      <w:p w:rsidR="00433434" w:rsidRDefault="00D52430">
        <w:pPr>
          <w:pStyle w:val="Footer"/>
          <w:jc w:val="center"/>
        </w:pPr>
        <w:fldSimple w:instr=" PAGE   \* MERGEFORMAT ">
          <w:r w:rsidR="00EC1460">
            <w:rPr>
              <w:noProof/>
            </w:rPr>
            <w:t>5</w:t>
          </w:r>
        </w:fldSimple>
      </w:p>
    </w:sdtContent>
  </w:sdt>
  <w:p w:rsidR="00433434" w:rsidRDefault="00433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885" w:rsidRDefault="002F7885" w:rsidP="00433434">
      <w:r>
        <w:separator/>
      </w:r>
    </w:p>
  </w:footnote>
  <w:footnote w:type="continuationSeparator" w:id="0">
    <w:p w:rsidR="002F7885" w:rsidRDefault="002F7885" w:rsidP="00433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1FA"/>
    <w:multiLevelType w:val="hybridMultilevel"/>
    <w:tmpl w:val="7602AA44"/>
    <w:lvl w:ilvl="0" w:tplc="82FEC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5F2E"/>
    <w:multiLevelType w:val="singleLevel"/>
    <w:tmpl w:val="4BFEAB2C"/>
    <w:lvl w:ilvl="0">
      <w:start w:val="2"/>
      <w:numFmt w:val="bullet"/>
      <w:lvlText w:val=""/>
      <w:lvlJc w:val="left"/>
      <w:pPr>
        <w:tabs>
          <w:tab w:val="num" w:pos="1350"/>
        </w:tabs>
        <w:ind w:left="1350" w:hanging="360"/>
      </w:pPr>
      <w:rPr>
        <w:rFonts w:ascii="Wingdings" w:hAnsi="Wingdings" w:hint="default"/>
      </w:rPr>
    </w:lvl>
  </w:abstractNum>
  <w:abstractNum w:abstractNumId="2">
    <w:nsid w:val="05857615"/>
    <w:multiLevelType w:val="hybridMultilevel"/>
    <w:tmpl w:val="1F1239F0"/>
    <w:lvl w:ilvl="0" w:tplc="36BC4E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6E1E93"/>
    <w:multiLevelType w:val="hybridMultilevel"/>
    <w:tmpl w:val="E02C9898"/>
    <w:lvl w:ilvl="0" w:tplc="6420A2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ED4B74"/>
    <w:multiLevelType w:val="hybridMultilevel"/>
    <w:tmpl w:val="A0046A82"/>
    <w:lvl w:ilvl="0" w:tplc="7CECC9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208E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4425A3F"/>
    <w:multiLevelType w:val="hybridMultilevel"/>
    <w:tmpl w:val="3D1E020C"/>
    <w:lvl w:ilvl="0" w:tplc="EDEAD3C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B42A6"/>
    <w:multiLevelType w:val="hybridMultilevel"/>
    <w:tmpl w:val="01CC2A08"/>
    <w:lvl w:ilvl="0" w:tplc="3D3C8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472E87"/>
    <w:multiLevelType w:val="hybridMultilevel"/>
    <w:tmpl w:val="46967A7E"/>
    <w:lvl w:ilvl="0" w:tplc="9362A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E1343"/>
    <w:multiLevelType w:val="hybridMultilevel"/>
    <w:tmpl w:val="C7AC8B24"/>
    <w:lvl w:ilvl="0" w:tplc="4460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0E754F"/>
    <w:multiLevelType w:val="hybridMultilevel"/>
    <w:tmpl w:val="5C408CAA"/>
    <w:lvl w:ilvl="0" w:tplc="59CA0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00C7F"/>
    <w:multiLevelType w:val="hybridMultilevel"/>
    <w:tmpl w:val="CD6E82F6"/>
    <w:lvl w:ilvl="0" w:tplc="1F486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F372C8"/>
    <w:multiLevelType w:val="hybridMultilevel"/>
    <w:tmpl w:val="68480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E2C8A"/>
    <w:multiLevelType w:val="hybridMultilevel"/>
    <w:tmpl w:val="7038A266"/>
    <w:lvl w:ilvl="0" w:tplc="0B8A0022">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D13775"/>
    <w:multiLevelType w:val="hybridMultilevel"/>
    <w:tmpl w:val="F89AD294"/>
    <w:lvl w:ilvl="0" w:tplc="64ACB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403D85"/>
    <w:multiLevelType w:val="hybridMultilevel"/>
    <w:tmpl w:val="7298A0FE"/>
    <w:lvl w:ilvl="0" w:tplc="A83EBB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4A6134"/>
    <w:multiLevelType w:val="hybridMultilevel"/>
    <w:tmpl w:val="9D149FF8"/>
    <w:lvl w:ilvl="0" w:tplc="B2D2D06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D6D0311"/>
    <w:multiLevelType w:val="hybridMultilevel"/>
    <w:tmpl w:val="BB180682"/>
    <w:lvl w:ilvl="0" w:tplc="82D21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E4AB9"/>
    <w:multiLevelType w:val="hybridMultilevel"/>
    <w:tmpl w:val="BFB63E7A"/>
    <w:lvl w:ilvl="0" w:tplc="3460BE0A">
      <w:start w:val="1"/>
      <w:numFmt w:val="lowerRoman"/>
      <w:lvlText w:val="(%1)"/>
      <w:lvlJc w:val="left"/>
      <w:pPr>
        <w:ind w:left="1530" w:hanging="360"/>
      </w:pPr>
      <w:rPr>
        <w:rFonts w:ascii="Garamond" w:eastAsia="Times New Roman" w:hAnsi="Garamond" w:cs="Times New Roman"/>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52BC3536"/>
    <w:multiLevelType w:val="singleLevel"/>
    <w:tmpl w:val="49A4A7EE"/>
    <w:lvl w:ilvl="0">
      <w:start w:val="1"/>
      <w:numFmt w:val="lowerRoman"/>
      <w:lvlText w:val="(%1)"/>
      <w:lvlJc w:val="left"/>
      <w:pPr>
        <w:tabs>
          <w:tab w:val="num" w:pos="1440"/>
        </w:tabs>
        <w:ind w:left="1440" w:hanging="720"/>
      </w:pPr>
      <w:rPr>
        <w:rFonts w:hint="default"/>
      </w:rPr>
    </w:lvl>
  </w:abstractNum>
  <w:abstractNum w:abstractNumId="20">
    <w:nsid w:val="54267C87"/>
    <w:multiLevelType w:val="hybridMultilevel"/>
    <w:tmpl w:val="ADB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F623F"/>
    <w:multiLevelType w:val="hybridMultilevel"/>
    <w:tmpl w:val="37A4E206"/>
    <w:lvl w:ilvl="0" w:tplc="781AF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B04917"/>
    <w:multiLevelType w:val="hybridMultilevel"/>
    <w:tmpl w:val="68AE4BDC"/>
    <w:lvl w:ilvl="0" w:tplc="0AE8D54C">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B3F3843"/>
    <w:multiLevelType w:val="hybridMultilevel"/>
    <w:tmpl w:val="46964314"/>
    <w:lvl w:ilvl="0" w:tplc="D0AAC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B77A9"/>
    <w:multiLevelType w:val="singleLevel"/>
    <w:tmpl w:val="E2E63820"/>
    <w:lvl w:ilvl="0">
      <w:start w:val="1"/>
      <w:numFmt w:val="bullet"/>
      <w:lvlText w:val=""/>
      <w:lvlJc w:val="left"/>
      <w:pPr>
        <w:tabs>
          <w:tab w:val="num" w:pos="1440"/>
        </w:tabs>
        <w:ind w:left="1440" w:hanging="450"/>
      </w:pPr>
      <w:rPr>
        <w:rFonts w:ascii="Wingdings" w:hAnsi="Wingdings" w:hint="default"/>
      </w:rPr>
    </w:lvl>
  </w:abstractNum>
  <w:abstractNum w:abstractNumId="25">
    <w:nsid w:val="5FD36A1B"/>
    <w:multiLevelType w:val="hybridMultilevel"/>
    <w:tmpl w:val="53E01536"/>
    <w:lvl w:ilvl="0" w:tplc="F65A8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537EB"/>
    <w:multiLevelType w:val="hybridMultilevel"/>
    <w:tmpl w:val="E6F25992"/>
    <w:lvl w:ilvl="0" w:tplc="8960A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9D7DF5"/>
    <w:multiLevelType w:val="hybridMultilevel"/>
    <w:tmpl w:val="E8ACC0F0"/>
    <w:lvl w:ilvl="0" w:tplc="684A7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F27F20"/>
    <w:multiLevelType w:val="hybridMultilevel"/>
    <w:tmpl w:val="91E0C194"/>
    <w:lvl w:ilvl="0" w:tplc="65341268">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C72D9"/>
    <w:multiLevelType w:val="hybridMultilevel"/>
    <w:tmpl w:val="C700D7BA"/>
    <w:lvl w:ilvl="0" w:tplc="A2343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43011"/>
    <w:multiLevelType w:val="hybridMultilevel"/>
    <w:tmpl w:val="DA8E3118"/>
    <w:lvl w:ilvl="0" w:tplc="E2185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C44E0E"/>
    <w:multiLevelType w:val="hybridMultilevel"/>
    <w:tmpl w:val="452071EA"/>
    <w:lvl w:ilvl="0" w:tplc="96FA9114">
      <w:start w:val="1"/>
      <w:numFmt w:val="low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4"/>
  </w:num>
  <w:num w:numId="3">
    <w:abstractNumId w:val="5"/>
  </w:num>
  <w:num w:numId="4">
    <w:abstractNumId w:val="1"/>
  </w:num>
  <w:num w:numId="5">
    <w:abstractNumId w:val="14"/>
  </w:num>
  <w:num w:numId="6">
    <w:abstractNumId w:val="0"/>
  </w:num>
  <w:num w:numId="7">
    <w:abstractNumId w:val="23"/>
  </w:num>
  <w:num w:numId="8">
    <w:abstractNumId w:val="30"/>
  </w:num>
  <w:num w:numId="9">
    <w:abstractNumId w:val="20"/>
  </w:num>
  <w:num w:numId="10">
    <w:abstractNumId w:val="12"/>
  </w:num>
  <w:num w:numId="11">
    <w:abstractNumId w:val="21"/>
  </w:num>
  <w:num w:numId="12">
    <w:abstractNumId w:val="2"/>
  </w:num>
  <w:num w:numId="13">
    <w:abstractNumId w:val="22"/>
  </w:num>
  <w:num w:numId="14">
    <w:abstractNumId w:val="13"/>
  </w:num>
  <w:num w:numId="15">
    <w:abstractNumId w:val="4"/>
  </w:num>
  <w:num w:numId="16">
    <w:abstractNumId w:val="15"/>
  </w:num>
  <w:num w:numId="17">
    <w:abstractNumId w:val="18"/>
  </w:num>
  <w:num w:numId="18">
    <w:abstractNumId w:val="28"/>
  </w:num>
  <w:num w:numId="19">
    <w:abstractNumId w:val="6"/>
  </w:num>
  <w:num w:numId="20">
    <w:abstractNumId w:val="8"/>
  </w:num>
  <w:num w:numId="21">
    <w:abstractNumId w:val="27"/>
  </w:num>
  <w:num w:numId="22">
    <w:abstractNumId w:val="16"/>
  </w:num>
  <w:num w:numId="23">
    <w:abstractNumId w:val="26"/>
  </w:num>
  <w:num w:numId="24">
    <w:abstractNumId w:val="10"/>
  </w:num>
  <w:num w:numId="25">
    <w:abstractNumId w:val="25"/>
  </w:num>
  <w:num w:numId="26">
    <w:abstractNumId w:val="17"/>
  </w:num>
  <w:num w:numId="27">
    <w:abstractNumId w:val="3"/>
  </w:num>
  <w:num w:numId="28">
    <w:abstractNumId w:val="29"/>
  </w:num>
  <w:num w:numId="29">
    <w:abstractNumId w:val="7"/>
  </w:num>
  <w:num w:numId="30">
    <w:abstractNumId w:val="31"/>
  </w:num>
  <w:num w:numId="31">
    <w:abstractNumId w:val="9"/>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80C38"/>
    <w:rsid w:val="00000ED2"/>
    <w:rsid w:val="000066AD"/>
    <w:rsid w:val="00023F25"/>
    <w:rsid w:val="00045E4D"/>
    <w:rsid w:val="00047DFF"/>
    <w:rsid w:val="0005587B"/>
    <w:rsid w:val="000801AB"/>
    <w:rsid w:val="000807DA"/>
    <w:rsid w:val="00081AA9"/>
    <w:rsid w:val="000B095C"/>
    <w:rsid w:val="000B5BC1"/>
    <w:rsid w:val="000B79DA"/>
    <w:rsid w:val="000D20FF"/>
    <w:rsid w:val="0017372A"/>
    <w:rsid w:val="001C2CF6"/>
    <w:rsid w:val="001D2273"/>
    <w:rsid w:val="00202827"/>
    <w:rsid w:val="00240807"/>
    <w:rsid w:val="002478EF"/>
    <w:rsid w:val="002572C5"/>
    <w:rsid w:val="00284FA0"/>
    <w:rsid w:val="00296A4C"/>
    <w:rsid w:val="002B36AF"/>
    <w:rsid w:val="002D4DCF"/>
    <w:rsid w:val="002F4965"/>
    <w:rsid w:val="002F7885"/>
    <w:rsid w:val="00301E20"/>
    <w:rsid w:val="00304C0D"/>
    <w:rsid w:val="003419FD"/>
    <w:rsid w:val="00371B6D"/>
    <w:rsid w:val="00375E6C"/>
    <w:rsid w:val="00383242"/>
    <w:rsid w:val="003C607F"/>
    <w:rsid w:val="003D7D3A"/>
    <w:rsid w:val="003E0A1D"/>
    <w:rsid w:val="003E2F2C"/>
    <w:rsid w:val="003E7CCE"/>
    <w:rsid w:val="003F160D"/>
    <w:rsid w:val="004175C7"/>
    <w:rsid w:val="00433434"/>
    <w:rsid w:val="00444570"/>
    <w:rsid w:val="00467619"/>
    <w:rsid w:val="00470200"/>
    <w:rsid w:val="004D3B8F"/>
    <w:rsid w:val="004E0EEA"/>
    <w:rsid w:val="005110BA"/>
    <w:rsid w:val="00512C6B"/>
    <w:rsid w:val="00573C02"/>
    <w:rsid w:val="005910B3"/>
    <w:rsid w:val="00591F12"/>
    <w:rsid w:val="005950FD"/>
    <w:rsid w:val="005B1AE4"/>
    <w:rsid w:val="005C6F86"/>
    <w:rsid w:val="005D2B3F"/>
    <w:rsid w:val="00611A4E"/>
    <w:rsid w:val="006370F1"/>
    <w:rsid w:val="00661DCD"/>
    <w:rsid w:val="006648A4"/>
    <w:rsid w:val="00681E05"/>
    <w:rsid w:val="00690F90"/>
    <w:rsid w:val="006F60E9"/>
    <w:rsid w:val="006F6D03"/>
    <w:rsid w:val="00705D4D"/>
    <w:rsid w:val="00721088"/>
    <w:rsid w:val="00725898"/>
    <w:rsid w:val="00747EE8"/>
    <w:rsid w:val="00755AD0"/>
    <w:rsid w:val="0076627D"/>
    <w:rsid w:val="00771ABF"/>
    <w:rsid w:val="00785B8C"/>
    <w:rsid w:val="007A1069"/>
    <w:rsid w:val="007A2A87"/>
    <w:rsid w:val="007A7D16"/>
    <w:rsid w:val="007B6382"/>
    <w:rsid w:val="007C140B"/>
    <w:rsid w:val="007E60DB"/>
    <w:rsid w:val="00800202"/>
    <w:rsid w:val="00832D59"/>
    <w:rsid w:val="00842F2E"/>
    <w:rsid w:val="00864AF8"/>
    <w:rsid w:val="00881305"/>
    <w:rsid w:val="008B6C85"/>
    <w:rsid w:val="008C0E40"/>
    <w:rsid w:val="008C4C25"/>
    <w:rsid w:val="008D5BC9"/>
    <w:rsid w:val="0090692E"/>
    <w:rsid w:val="00912E22"/>
    <w:rsid w:val="0097145D"/>
    <w:rsid w:val="009D0E15"/>
    <w:rsid w:val="00A12762"/>
    <w:rsid w:val="00A156BE"/>
    <w:rsid w:val="00A16DDC"/>
    <w:rsid w:val="00A208CA"/>
    <w:rsid w:val="00A21402"/>
    <w:rsid w:val="00A22B2B"/>
    <w:rsid w:val="00A67697"/>
    <w:rsid w:val="00A801DE"/>
    <w:rsid w:val="00A80C38"/>
    <w:rsid w:val="00AA3C65"/>
    <w:rsid w:val="00AB26E2"/>
    <w:rsid w:val="00B20C26"/>
    <w:rsid w:val="00B31714"/>
    <w:rsid w:val="00B55B31"/>
    <w:rsid w:val="00B55D10"/>
    <w:rsid w:val="00B573BD"/>
    <w:rsid w:val="00B632DC"/>
    <w:rsid w:val="00B6349E"/>
    <w:rsid w:val="00B6757F"/>
    <w:rsid w:val="00B91A14"/>
    <w:rsid w:val="00BA0097"/>
    <w:rsid w:val="00BA0B90"/>
    <w:rsid w:val="00BB4A82"/>
    <w:rsid w:val="00BC4702"/>
    <w:rsid w:val="00BC5637"/>
    <w:rsid w:val="00BD20F0"/>
    <w:rsid w:val="00C011D6"/>
    <w:rsid w:val="00C17F70"/>
    <w:rsid w:val="00C32AC3"/>
    <w:rsid w:val="00C4463C"/>
    <w:rsid w:val="00C9010E"/>
    <w:rsid w:val="00CB225F"/>
    <w:rsid w:val="00CD6B2D"/>
    <w:rsid w:val="00CE4A67"/>
    <w:rsid w:val="00CF2B5B"/>
    <w:rsid w:val="00D10846"/>
    <w:rsid w:val="00D268BA"/>
    <w:rsid w:val="00D35080"/>
    <w:rsid w:val="00D514B1"/>
    <w:rsid w:val="00D52430"/>
    <w:rsid w:val="00D5381E"/>
    <w:rsid w:val="00D563BC"/>
    <w:rsid w:val="00D605EA"/>
    <w:rsid w:val="00D6609D"/>
    <w:rsid w:val="00D85C9F"/>
    <w:rsid w:val="00DB7AF4"/>
    <w:rsid w:val="00DB7FD1"/>
    <w:rsid w:val="00DC7060"/>
    <w:rsid w:val="00DD067C"/>
    <w:rsid w:val="00DD0C3E"/>
    <w:rsid w:val="00E0327A"/>
    <w:rsid w:val="00E20DA4"/>
    <w:rsid w:val="00E43088"/>
    <w:rsid w:val="00E450D7"/>
    <w:rsid w:val="00E51EB9"/>
    <w:rsid w:val="00E81581"/>
    <w:rsid w:val="00E9339A"/>
    <w:rsid w:val="00EA360C"/>
    <w:rsid w:val="00EB2738"/>
    <w:rsid w:val="00EC1460"/>
    <w:rsid w:val="00EC456C"/>
    <w:rsid w:val="00ED0C4A"/>
    <w:rsid w:val="00ED1376"/>
    <w:rsid w:val="00F04ADB"/>
    <w:rsid w:val="00F15944"/>
    <w:rsid w:val="00F51056"/>
    <w:rsid w:val="00F67B78"/>
    <w:rsid w:val="00FA00A6"/>
    <w:rsid w:val="00FA3F37"/>
    <w:rsid w:val="00FF2184"/>
    <w:rsid w:val="00FF6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0FD"/>
  </w:style>
  <w:style w:type="paragraph" w:styleId="Heading1">
    <w:name w:val="heading 1"/>
    <w:basedOn w:val="Normal"/>
    <w:next w:val="Normal"/>
    <w:qFormat/>
    <w:rsid w:val="005950FD"/>
    <w:pPr>
      <w:keepNext/>
      <w:jc w:val="center"/>
      <w:outlineLvl w:val="0"/>
    </w:pPr>
    <w:rPr>
      <w:sz w:val="24"/>
    </w:rPr>
  </w:style>
  <w:style w:type="paragraph" w:styleId="Heading2">
    <w:name w:val="heading 2"/>
    <w:basedOn w:val="Normal"/>
    <w:next w:val="Normal"/>
    <w:qFormat/>
    <w:rsid w:val="005950FD"/>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0FD"/>
    <w:rPr>
      <w:color w:val="0000FF"/>
      <w:u w:val="single"/>
    </w:rPr>
  </w:style>
  <w:style w:type="character" w:styleId="Strong">
    <w:name w:val="Strong"/>
    <w:basedOn w:val="DefaultParagraphFont"/>
    <w:qFormat/>
    <w:rsid w:val="005950FD"/>
    <w:rPr>
      <w:b/>
    </w:rPr>
  </w:style>
  <w:style w:type="paragraph" w:styleId="BodyTextIndent">
    <w:name w:val="Body Text Indent"/>
    <w:basedOn w:val="Normal"/>
    <w:rsid w:val="005950FD"/>
    <w:pPr>
      <w:ind w:left="900"/>
    </w:pPr>
  </w:style>
  <w:style w:type="paragraph" w:styleId="NormalWeb">
    <w:name w:val="Normal (Web)"/>
    <w:basedOn w:val="Normal"/>
    <w:rsid w:val="00A80C38"/>
    <w:pPr>
      <w:spacing w:before="100" w:beforeAutospacing="1" w:after="100" w:afterAutospacing="1"/>
    </w:pPr>
    <w:rPr>
      <w:sz w:val="24"/>
      <w:szCs w:val="24"/>
    </w:rPr>
  </w:style>
  <w:style w:type="paragraph" w:styleId="BalloonText">
    <w:name w:val="Balloon Text"/>
    <w:basedOn w:val="Normal"/>
    <w:link w:val="BalloonTextChar"/>
    <w:rsid w:val="00A801DE"/>
    <w:rPr>
      <w:rFonts w:ascii="Tahoma" w:hAnsi="Tahoma" w:cs="Tahoma"/>
      <w:sz w:val="16"/>
      <w:szCs w:val="16"/>
    </w:rPr>
  </w:style>
  <w:style w:type="character" w:customStyle="1" w:styleId="BalloonTextChar">
    <w:name w:val="Balloon Text Char"/>
    <w:basedOn w:val="DefaultParagraphFont"/>
    <w:link w:val="BalloonText"/>
    <w:rsid w:val="00A801DE"/>
    <w:rPr>
      <w:rFonts w:ascii="Tahoma" w:hAnsi="Tahoma" w:cs="Tahoma"/>
      <w:sz w:val="16"/>
      <w:szCs w:val="16"/>
    </w:rPr>
  </w:style>
  <w:style w:type="character" w:styleId="CommentReference">
    <w:name w:val="annotation reference"/>
    <w:basedOn w:val="DefaultParagraphFont"/>
    <w:rsid w:val="00E9339A"/>
    <w:rPr>
      <w:sz w:val="16"/>
      <w:szCs w:val="16"/>
    </w:rPr>
  </w:style>
  <w:style w:type="paragraph" w:styleId="CommentText">
    <w:name w:val="annotation text"/>
    <w:basedOn w:val="Normal"/>
    <w:link w:val="CommentTextChar"/>
    <w:rsid w:val="00E9339A"/>
  </w:style>
  <w:style w:type="character" w:customStyle="1" w:styleId="CommentTextChar">
    <w:name w:val="Comment Text Char"/>
    <w:basedOn w:val="DefaultParagraphFont"/>
    <w:link w:val="CommentText"/>
    <w:rsid w:val="00E9339A"/>
  </w:style>
  <w:style w:type="paragraph" w:styleId="CommentSubject">
    <w:name w:val="annotation subject"/>
    <w:basedOn w:val="CommentText"/>
    <w:next w:val="CommentText"/>
    <w:link w:val="CommentSubjectChar"/>
    <w:rsid w:val="00E9339A"/>
    <w:rPr>
      <w:b/>
      <w:bCs/>
    </w:rPr>
  </w:style>
  <w:style w:type="character" w:customStyle="1" w:styleId="CommentSubjectChar">
    <w:name w:val="Comment Subject Char"/>
    <w:basedOn w:val="CommentTextChar"/>
    <w:link w:val="CommentSubject"/>
    <w:rsid w:val="00E9339A"/>
    <w:rPr>
      <w:b/>
      <w:bCs/>
    </w:rPr>
  </w:style>
  <w:style w:type="paragraph" w:styleId="ListParagraph">
    <w:name w:val="List Paragraph"/>
    <w:basedOn w:val="Normal"/>
    <w:uiPriority w:val="34"/>
    <w:qFormat/>
    <w:rsid w:val="00045E4D"/>
    <w:pPr>
      <w:ind w:left="720"/>
      <w:contextualSpacing/>
    </w:pPr>
  </w:style>
  <w:style w:type="character" w:styleId="PlaceholderText">
    <w:name w:val="Placeholder Text"/>
    <w:basedOn w:val="DefaultParagraphFont"/>
    <w:uiPriority w:val="99"/>
    <w:semiHidden/>
    <w:rsid w:val="00C011D6"/>
    <w:rPr>
      <w:color w:val="808080"/>
    </w:rPr>
  </w:style>
  <w:style w:type="paragraph" w:styleId="BodyText2">
    <w:name w:val="Body Text 2"/>
    <w:basedOn w:val="Normal"/>
    <w:link w:val="BodyText2Char"/>
    <w:rsid w:val="00721088"/>
    <w:pPr>
      <w:spacing w:after="120" w:line="480" w:lineRule="auto"/>
    </w:pPr>
  </w:style>
  <w:style w:type="character" w:customStyle="1" w:styleId="BodyText2Char">
    <w:name w:val="Body Text 2 Char"/>
    <w:basedOn w:val="DefaultParagraphFont"/>
    <w:link w:val="BodyText2"/>
    <w:rsid w:val="00721088"/>
  </w:style>
  <w:style w:type="paragraph" w:styleId="Header">
    <w:name w:val="header"/>
    <w:basedOn w:val="Normal"/>
    <w:link w:val="HeaderChar"/>
    <w:rsid w:val="00433434"/>
    <w:pPr>
      <w:tabs>
        <w:tab w:val="center" w:pos="4680"/>
        <w:tab w:val="right" w:pos="9360"/>
      </w:tabs>
    </w:pPr>
  </w:style>
  <w:style w:type="character" w:customStyle="1" w:styleId="HeaderChar">
    <w:name w:val="Header Char"/>
    <w:basedOn w:val="DefaultParagraphFont"/>
    <w:link w:val="Header"/>
    <w:rsid w:val="00433434"/>
  </w:style>
  <w:style w:type="paragraph" w:styleId="Footer">
    <w:name w:val="footer"/>
    <w:basedOn w:val="Normal"/>
    <w:link w:val="FooterChar"/>
    <w:uiPriority w:val="99"/>
    <w:rsid w:val="00433434"/>
    <w:pPr>
      <w:tabs>
        <w:tab w:val="center" w:pos="4680"/>
        <w:tab w:val="right" w:pos="9360"/>
      </w:tabs>
    </w:pPr>
  </w:style>
  <w:style w:type="character" w:customStyle="1" w:styleId="FooterChar">
    <w:name w:val="Footer Char"/>
    <w:basedOn w:val="DefaultParagraphFont"/>
    <w:link w:val="Footer"/>
    <w:uiPriority w:val="99"/>
    <w:rsid w:val="004334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tf=-1&amp;rs=WLW10.01&amp;fn=_top&amp;sv=Full&amp;tc=-1&amp;docname=PS53S311&amp;ordoc=19914364&amp;findtype=L&amp;mt=WestlawGC&amp;db=1000262&amp;utid=%7bE70FA3E2-D064-4928-8F6A-30FC52624B01%7d&amp;vr=2.0&amp;rp=%2ffind%2fdefault.wl&amp;pbc=C1A9F3D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149F-B4F8-46ED-9E9D-3E3269A0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5162</Words>
  <Characters>29429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On and after the effective date of this act the remaining provisions of this section shall be included in or construed to be a part of each tax levied and assessed upon earned income by any political subdivision levying and assessing such tax pursuant to</vt:lpstr>
    </vt:vector>
  </TitlesOfParts>
  <Company>H.A. Berkheimer</Company>
  <LinksUpToDate>false</LinksUpToDate>
  <CharactersWithSpaces>34522</CharactersWithSpaces>
  <SharedDoc>false</SharedDoc>
  <HLinks>
    <vt:vector size="12" baseType="variant">
      <vt:variant>
        <vt:i4>131112</vt:i4>
      </vt:variant>
      <vt:variant>
        <vt:i4>3</vt:i4>
      </vt:variant>
      <vt:variant>
        <vt:i4>0</vt:i4>
      </vt:variant>
      <vt:variant>
        <vt:i4>5</vt:i4>
      </vt:variant>
      <vt:variant>
        <vt:lpwstr>http://web2.westlaw.com/find/default.wl?tf=-1&amp;rs=WLW10.01&amp;fn=_top&amp;sv=Full&amp;tc=-1&amp;docname=PS53S311&amp;ordoc=19914364&amp;findtype=L&amp;mt=WestlawGC&amp;db=1000262&amp;utid=%7bE70FA3E2-D064-4928-8F6A-30FC52624B01%7d&amp;vr=2.0&amp;rp=%2ffind%2fdefault.wl&amp;pbc=C1A9F3D8</vt:lpwstr>
      </vt:variant>
      <vt:variant>
        <vt:lpwstr/>
      </vt:variant>
      <vt:variant>
        <vt:i4>41</vt:i4>
      </vt:variant>
      <vt:variant>
        <vt:i4>0</vt:i4>
      </vt:variant>
      <vt:variant>
        <vt:i4>0</vt:i4>
      </vt:variant>
      <vt:variant>
        <vt:i4>5</vt:i4>
      </vt:variant>
      <vt:variant>
        <vt:lpwstr>http://web2.westlaw.com/find/default.wl?tf=-1&amp;rs=WLW10.01&amp;fn=_top&amp;sv=Full&amp;tc=-1&amp;docname=PS53S303&amp;ordoc=19914364&amp;findtype=L&amp;mt=WestlawGC&amp;db=1000262&amp;utid=%7bE70FA3E2-D064-4928-8F6A-30FC52624B01%7d&amp;vr=2.0&amp;rp=%2ffind%2fdefault.wl&amp;pbc=C1A9F3D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and after the effective date of this act the remaining provisions of this section shall be included in or construed to be a part of each tax levied and assessed upon earned income by any political subdivision levying and assessing such tax pursuant to</dc:title>
  <dc:creator>Katora Jones</dc:creator>
  <cp:lastModifiedBy>Chris Byham</cp:lastModifiedBy>
  <cp:revision>2</cp:revision>
  <cp:lastPrinted>2011-10-27T15:02:00Z</cp:lastPrinted>
  <dcterms:created xsi:type="dcterms:W3CDTF">2011-10-31T19:03:00Z</dcterms:created>
  <dcterms:modified xsi:type="dcterms:W3CDTF">2011-10-31T19:03:00Z</dcterms:modified>
</cp:coreProperties>
</file>