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bookmarkStart w:id="0" w:name="_GoBack"/>
      <w:bookmarkEnd w:id="0"/>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20378">
            <w:rPr>
              <w:rFonts w:cstheme="minorHAnsi"/>
            </w:rPr>
            <w:t>English</w:t>
          </w:r>
          <w:r w:rsidR="002A1EDC" w:rsidRPr="00065A57">
            <w:rPr>
              <w:rFonts w:cstheme="minorHAnsi"/>
            </w:rPr>
            <w:t xml:space="preserve"> 10</w:t>
          </w:r>
          <w:r w:rsidR="003B0FC3" w:rsidRPr="00065A57">
            <w:rPr>
              <w:rFonts w:cstheme="minorHAnsi"/>
            </w:rPr>
            <w:t xml:space="preserve"> Honors</w:t>
          </w:r>
          <w:r w:rsidR="00F20378">
            <w:rPr>
              <w:rFonts w:cstheme="minorHAnsi"/>
            </w:rPr>
            <w:t xml:space="preserve"> Virtual</w:t>
          </w:r>
          <w:r w:rsidR="00615F26">
            <w:rPr>
              <w:rFonts w:cstheme="minorHAnsi"/>
            </w:rPr>
            <w:tab/>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3B0FC3">
            <w:rPr>
              <w:rFonts w:cstheme="minorHAnsi"/>
            </w:rPr>
            <w:t>10013</w:t>
          </w:r>
          <w:r w:rsidR="00F67565">
            <w:rPr>
              <w:rFonts w:cstheme="minorHAnsi"/>
            </w:rPr>
            <w:t>H</w:t>
          </w:r>
          <w:r w:rsidR="00615F26">
            <w:rPr>
              <w:rFonts w:cstheme="minorHAnsi"/>
            </w:rPr>
            <w:tab/>
          </w:r>
        </w:sdtContent>
      </w:sdt>
    </w:p>
    <w:p w:rsidR="00011225" w:rsidRDefault="00B542EF" w:rsidP="00065A57">
      <w:pPr>
        <w:autoSpaceDE w:val="0"/>
        <w:autoSpaceDN w:val="0"/>
        <w:adjustRightInd w:val="0"/>
        <w:spacing w:after="0" w:line="240" w:lineRule="auto"/>
        <w:ind w:left="2160" w:hanging="2160"/>
        <w:rPr>
          <w:rFonts w:ascii="Times New Roman" w:hAnsi="Times New Roman" w:cs="Times New Roman"/>
          <w:sz w:val="24"/>
          <w:szCs w:val="24"/>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34591">
            <w:rPr>
              <w:rFonts w:cstheme="minorHAnsi"/>
            </w:rPr>
            <w:t>Successful compl</w:t>
          </w:r>
          <w:r w:rsidR="002A1EDC">
            <w:rPr>
              <w:rFonts w:cstheme="minorHAnsi"/>
            </w:rPr>
            <w:t>etion of Language Arts 9</w:t>
          </w:r>
          <w:r w:rsidR="003B0FC3">
            <w:rPr>
              <w:rFonts w:cstheme="minorHAnsi"/>
            </w:rPr>
            <w:t xml:space="preserve"> College Preparatory</w:t>
          </w:r>
          <w:r w:rsidR="00EA2199">
            <w:rPr>
              <w:rFonts w:cstheme="minorHAnsi"/>
            </w:rPr>
            <w:t xml:space="preserve"> and teacher recommendation</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A14A02" w:rsidRPr="00A14A02" w:rsidTr="00065A57">
        <w:trPr>
          <w:trHeight w:val="2169"/>
        </w:trPr>
        <w:tc>
          <w:tcPr>
            <w:tcW w:w="2160" w:type="dxa"/>
          </w:tcPr>
          <w:p w:rsidR="00B542EF" w:rsidRPr="00A14A02" w:rsidRDefault="00B542EF" w:rsidP="00C952EB">
            <w:pPr>
              <w:tabs>
                <w:tab w:val="left" w:pos="2160"/>
                <w:tab w:val="center" w:pos="4680"/>
              </w:tabs>
              <w:jc w:val="both"/>
              <w:rPr>
                <w:rFonts w:cstheme="minorHAnsi"/>
                <w:b/>
              </w:rPr>
            </w:pPr>
            <w:r w:rsidRPr="00A14A02">
              <w:rPr>
                <w:rFonts w:cstheme="minorHAnsi"/>
                <w:b/>
              </w:rPr>
              <w:t>Course Description:</w:t>
            </w:r>
          </w:p>
        </w:tc>
        <w:tc>
          <w:tcPr>
            <w:tcW w:w="7190" w:type="dxa"/>
          </w:tcPr>
          <w:sdt>
            <w:sdtPr>
              <w:rPr>
                <w:rFonts w:asciiTheme="minorHAnsi" w:eastAsiaTheme="minorHAnsi" w:hAnsiTheme="minorHAnsi" w:cstheme="minorHAnsi"/>
                <w:i w:val="0"/>
                <w:iCs w:val="0"/>
                <w:color w:val="auto"/>
                <w:sz w:val="20"/>
                <w:szCs w:val="20"/>
              </w:rPr>
              <w:id w:val="-2048051770"/>
              <w:placeholder>
                <w:docPart w:val="50B7F4E83BDE43D38F941AB3EDB7B1B6"/>
              </w:placeholder>
            </w:sdtPr>
            <w:sdtEndPr/>
            <w:sdtContent>
              <w:p w:rsidR="003B0FC3" w:rsidRPr="003C0F76" w:rsidRDefault="003B0FC3" w:rsidP="003C0F76">
                <w:pPr>
                  <w:pStyle w:val="Heading4"/>
                  <w:spacing w:before="0"/>
                  <w:outlineLvl w:val="3"/>
                  <w:rPr>
                    <w:rFonts w:asciiTheme="minorHAnsi" w:eastAsia="Times New Roman" w:hAnsiTheme="minorHAnsi" w:cstheme="minorHAnsi"/>
                    <w:b/>
                    <w:bCs/>
                    <w:i w:val="0"/>
                    <w:iCs w:val="0"/>
                    <w:color w:val="auto"/>
                    <w:sz w:val="20"/>
                    <w:szCs w:val="20"/>
                  </w:rPr>
                </w:pPr>
                <w:r w:rsidRPr="003C0F76">
                  <w:rPr>
                    <w:rFonts w:asciiTheme="minorHAnsi" w:eastAsia="Times New Roman" w:hAnsiTheme="minorHAnsi" w:cstheme="minorHAnsi"/>
                    <w:b/>
                    <w:bCs/>
                    <w:i w:val="0"/>
                    <w:iCs w:val="0"/>
                    <w:color w:val="auto"/>
                    <w:sz w:val="20"/>
                    <w:szCs w:val="20"/>
                  </w:rPr>
                  <w:t>Semester A</w:t>
                </w:r>
              </w:p>
              <w:p w:rsidR="003B0FC3" w:rsidRPr="003C0F76" w:rsidRDefault="003B0FC3" w:rsidP="003C0F76">
                <w:pPr>
                  <w:rPr>
                    <w:rFonts w:eastAsia="Times New Roman" w:cstheme="minorHAnsi"/>
                    <w:sz w:val="20"/>
                    <w:szCs w:val="20"/>
                  </w:rPr>
                </w:pPr>
                <w:r w:rsidRPr="003C0F76">
                  <w:rPr>
                    <w:rFonts w:eastAsia="Times New Roman" w:cstheme="minorHAnsi"/>
                    <w:sz w:val="20"/>
                    <w:szCs w:val="20"/>
                  </w:rPr>
                  <w:t>English 10 Honors is an integrated curriculum consisting of thematically related lessons in five domains: analyzing literature, analyzing informational text, writing, speaking and listening, and language study, which includes word knowledge and grammar skills. The course provides challenging assignments aimed at preparing Honors-level students for advanced work in the study of literature and language arts. An introductory lesson at the start of each unit helps students identify any areas of weakness and review those topics if needed. W</w:t>
                </w:r>
                <w:r w:rsidR="00065A57" w:rsidRPr="003C0F76">
                  <w:rPr>
                    <w:rFonts w:eastAsia="Times New Roman" w:cstheme="minorHAnsi"/>
                    <w:sz w:val="20"/>
                    <w:szCs w:val="20"/>
                  </w:rPr>
                  <w:t>riting assignments required in s</w:t>
                </w:r>
                <w:r w:rsidRPr="003C0F76">
                  <w:rPr>
                    <w:rFonts w:eastAsia="Times New Roman" w:cstheme="minorHAnsi"/>
                    <w:sz w:val="20"/>
                    <w:szCs w:val="20"/>
                  </w:rPr>
                  <w:t>emester A of this course include fiction, expository, and persuasive, and analytical modes, emphasizing the use of details, evidence, and reasoning to support ideas. Speaking and listening less</w:t>
                </w:r>
                <w:r w:rsidR="00065A57" w:rsidRPr="003C0F76">
                  <w:rPr>
                    <w:rFonts w:eastAsia="Times New Roman" w:cstheme="minorHAnsi"/>
                    <w:sz w:val="20"/>
                    <w:szCs w:val="20"/>
                  </w:rPr>
                  <w:t>ons in s</w:t>
                </w:r>
                <w:r w:rsidRPr="003C0F76">
                  <w:rPr>
                    <w:rFonts w:eastAsia="Times New Roman" w:cstheme="minorHAnsi"/>
                    <w:sz w:val="20"/>
                    <w:szCs w:val="20"/>
                  </w:rPr>
                  <w:t>emester A cover collaborative discussion skills, the peer review process, and how to plan and deliver informative speeches and presentations. Vocabulary development instruction is integrated into literature and informational text lessons. Each unit ends with an authentic assessment that presents students with a real-world scenario requiring some of the skills they learned in the unit.</w:t>
                </w:r>
              </w:p>
              <w:p w:rsidR="003B0FC3" w:rsidRPr="003C0F76" w:rsidRDefault="003B0FC3" w:rsidP="003C0F76">
                <w:pPr>
                  <w:rPr>
                    <w:rFonts w:eastAsia="Times New Roman" w:cstheme="minorHAnsi"/>
                    <w:sz w:val="20"/>
                    <w:szCs w:val="20"/>
                  </w:rPr>
                </w:pPr>
                <w:r w:rsidRPr="003C0F76">
                  <w:rPr>
                    <w:rFonts w:eastAsia="Times New Roman" w:cstheme="minorHAnsi"/>
                    <w:sz w:val="20"/>
                    <w:szCs w:val="20"/>
                  </w:rPr>
                  <w:t>Assignments that are specific the Honors level of this course ask students to apply advanced skills earlier in the course and more often than students in the regular version of English 10. For example, students move immediately beyond the identification of literary elements or aspects of informational text to the analysis of these components. Likewise, Honors students do</w:t>
                </w:r>
                <w:r w:rsidR="00065A57" w:rsidRPr="003C0F76">
                  <w:rPr>
                    <w:rFonts w:eastAsia="Times New Roman" w:cstheme="minorHAnsi"/>
                    <w:sz w:val="20"/>
                    <w:szCs w:val="20"/>
                  </w:rPr>
                  <w:t xml:space="preserve"> </w:t>
                </w:r>
                <w:r w:rsidRPr="003C0F76">
                  <w:rPr>
                    <w:rFonts w:eastAsia="Times New Roman" w:cstheme="minorHAnsi"/>
                    <w:sz w:val="20"/>
                    <w:szCs w:val="20"/>
                  </w:rPr>
                  <w:t>n</w:t>
                </w:r>
                <w:r w:rsidR="00065A57" w:rsidRPr="003C0F76">
                  <w:rPr>
                    <w:rFonts w:eastAsia="Times New Roman" w:cstheme="minorHAnsi"/>
                    <w:sz w:val="20"/>
                    <w:szCs w:val="20"/>
                  </w:rPr>
                  <w:t>o</w:t>
                </w:r>
                <w:r w:rsidRPr="003C0F76">
                  <w:rPr>
                    <w:rFonts w:eastAsia="Times New Roman" w:cstheme="minorHAnsi"/>
                    <w:sz w:val="20"/>
                    <w:szCs w:val="20"/>
                  </w:rPr>
                  <w:t>t simply recognize and describe rhetorical strategies—they also use these strategies to create specific effects. Some Honors assignments require students to go one step farther in developing an assignment—for instance, writing an essay after generating ideas for the essay using the worksheet provided to students in the regular course. Clear and extensive guidelines are provided for each Honors assignment along with a detailed rubric for evaluation.</w:t>
                </w:r>
              </w:p>
              <w:p w:rsidR="003B0FC3" w:rsidRPr="003C0F76" w:rsidRDefault="003B0FC3" w:rsidP="003C0F76">
                <w:pPr>
                  <w:outlineLvl w:val="3"/>
                  <w:rPr>
                    <w:rFonts w:eastAsia="Times New Roman" w:cstheme="minorHAnsi"/>
                    <w:b/>
                    <w:bCs/>
                    <w:sz w:val="20"/>
                    <w:szCs w:val="20"/>
                  </w:rPr>
                </w:pPr>
                <w:r w:rsidRPr="003C0F76">
                  <w:rPr>
                    <w:rFonts w:eastAsia="Times New Roman" w:cstheme="minorHAnsi"/>
                    <w:b/>
                    <w:bCs/>
                    <w:sz w:val="20"/>
                    <w:szCs w:val="20"/>
                  </w:rPr>
                  <w:t>Semester B</w:t>
                </w:r>
              </w:p>
              <w:p w:rsidR="00B542EF" w:rsidRPr="00065A57" w:rsidRDefault="003B0FC3" w:rsidP="003C0F76">
                <w:pPr>
                  <w:rPr>
                    <w:rFonts w:ascii="Times New Roman" w:eastAsia="Times New Roman" w:hAnsi="Times New Roman" w:cs="Times New Roman"/>
                    <w:sz w:val="24"/>
                    <w:szCs w:val="24"/>
                  </w:rPr>
                </w:pPr>
                <w:r w:rsidRPr="003C0F76">
                  <w:rPr>
                    <w:rFonts w:eastAsia="Times New Roman" w:cstheme="minorHAnsi"/>
                    <w:sz w:val="20"/>
                    <w:szCs w:val="20"/>
                  </w:rPr>
                  <w:t>Like semester A, semester B consists of integrated units focused on a theme or mode of study. Literature study in semester B focuses on the analysis of different forms of literature and as well as the evaluation of various modes and forms of writing. Writing and informational text lessons guide students through the stages of a rigorous research process and demonstrate how to evaluate, integrate, and share the information gathered during research. Students are required to share their ideas and analysis using several different modes, including oral and multimedia presentations. As in Semester A, Honors assignments in this semester require students to take a more analytical or active approach to many of the assignments and activities in the course. Honors students will write more often and more deeply about topics and also reflect more critically on the processes they use to read and write.</w:t>
                </w:r>
              </w:p>
            </w:sdtContent>
          </w:sdt>
        </w:tc>
      </w:tr>
    </w:tbl>
    <w:p w:rsidR="00B542EF" w:rsidRDefault="00B542EF" w:rsidP="00C952EB">
      <w:pPr>
        <w:tabs>
          <w:tab w:val="left" w:pos="2160"/>
          <w:tab w:val="center" w:pos="4680"/>
        </w:tabs>
        <w:spacing w:after="0" w:line="240" w:lineRule="auto"/>
        <w:jc w:val="both"/>
        <w:rPr>
          <w:rFonts w:cstheme="minorHAnsi"/>
          <w:b/>
        </w:rPr>
      </w:pPr>
    </w:p>
    <w:p w:rsidR="003C0F76" w:rsidRDefault="003C0F76" w:rsidP="005B6272">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lastRenderedPageBreak/>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2A1EDC">
            <w:rPr>
              <w:rFonts w:cstheme="minorHAnsi"/>
            </w:rPr>
            <w:t>Grade 10</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15F26">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15F26">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rPr>
          <w:rFonts w:ascii="Times New Roman" w:hAnsi="Times New Roman"/>
          <w:color w:val="000000"/>
          <w:sz w:val="24"/>
          <w:szCs w:val="24"/>
        </w:rPr>
      </w:sdtEndPr>
      <w:sdtContent>
        <w:p w:rsidR="00233FF6" w:rsidRPr="002872D0" w:rsidRDefault="00634591" w:rsidP="00065A57">
          <w:pPr>
            <w:pStyle w:val="Default"/>
            <w:rPr>
              <w:rFonts w:cstheme="minorHAnsi"/>
            </w:rPr>
          </w:pPr>
          <w:r>
            <w:t xml:space="preserve"> </w:t>
          </w:r>
          <w:r>
            <w:rPr>
              <w:sz w:val="23"/>
              <w:szCs w:val="23"/>
            </w:rPr>
            <w:t>CSPG 42</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15F2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AB31E4" w:rsidRDefault="004C138F" w:rsidP="00AB31E4">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2A1EDC">
            <w:rPr>
              <w:rFonts w:cstheme="minorHAnsi"/>
              <w:color w:val="000000"/>
            </w:rPr>
            <w:t>01002</w:t>
          </w:r>
          <w:r w:rsidR="00300263">
            <w:rPr>
              <w:rFonts w:cstheme="minorHAnsi"/>
              <w:color w:val="000000"/>
            </w:rPr>
            <w:t xml:space="preserve">   </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0B542D" w:rsidRDefault="000B542D" w:rsidP="008A3F75">
      <w:pPr>
        <w:tabs>
          <w:tab w:val="left" w:pos="3231"/>
        </w:tabs>
        <w:rPr>
          <w:b/>
          <w:sz w:val="24"/>
          <w:szCs w:val="24"/>
          <w:u w:val="single"/>
        </w:rPr>
      </w:pPr>
    </w:p>
    <w:p w:rsidR="00AB31E4" w:rsidRDefault="00AB31E4" w:rsidP="008A3F75">
      <w:pPr>
        <w:tabs>
          <w:tab w:val="left" w:pos="3231"/>
        </w:tabs>
        <w:rPr>
          <w:b/>
          <w:sz w:val="24"/>
          <w:szCs w:val="24"/>
          <w:u w:val="single"/>
        </w:rPr>
      </w:pPr>
    </w:p>
    <w:p w:rsidR="00065A57" w:rsidRDefault="00065A57" w:rsidP="008A3F75">
      <w:pPr>
        <w:tabs>
          <w:tab w:val="left" w:pos="3231"/>
        </w:tabs>
        <w:rPr>
          <w:b/>
          <w:sz w:val="24"/>
          <w:szCs w:val="24"/>
          <w:u w:val="single"/>
        </w:rPr>
      </w:pPr>
    </w:p>
    <w:p w:rsidR="00065A57" w:rsidRDefault="00065A57" w:rsidP="008A3F75">
      <w:pPr>
        <w:tabs>
          <w:tab w:val="left" w:pos="3231"/>
        </w:tabs>
        <w:rPr>
          <w:b/>
          <w:sz w:val="24"/>
          <w:szCs w:val="24"/>
          <w:u w:val="single"/>
        </w:rPr>
      </w:pPr>
    </w:p>
    <w:p w:rsidR="00065A57" w:rsidRDefault="00065A57" w:rsidP="008A3F75">
      <w:pPr>
        <w:tabs>
          <w:tab w:val="left" w:pos="3231"/>
        </w:tabs>
        <w:rPr>
          <w:b/>
          <w:sz w:val="24"/>
          <w:szCs w:val="24"/>
          <w:u w:val="single"/>
        </w:rPr>
      </w:pPr>
    </w:p>
    <w:p w:rsidR="00065A57" w:rsidRDefault="00065A57" w:rsidP="008A3F75">
      <w:pPr>
        <w:tabs>
          <w:tab w:val="left" w:pos="3231"/>
        </w:tabs>
        <w:rPr>
          <w:b/>
          <w:sz w:val="24"/>
          <w:szCs w:val="24"/>
          <w:u w:val="single"/>
        </w:rPr>
      </w:pPr>
    </w:p>
    <w:p w:rsidR="00065A57" w:rsidRDefault="00065A57" w:rsidP="008A3F75">
      <w:pPr>
        <w:tabs>
          <w:tab w:val="left" w:pos="3231"/>
        </w:tabs>
        <w:rPr>
          <w:b/>
          <w:sz w:val="24"/>
          <w:szCs w:val="24"/>
          <w:u w:val="single"/>
        </w:rPr>
      </w:pPr>
    </w:p>
    <w:p w:rsidR="003C0F76" w:rsidRDefault="003C0F76" w:rsidP="008A3F75">
      <w:pPr>
        <w:tabs>
          <w:tab w:val="left" w:pos="3231"/>
        </w:tabs>
        <w:rPr>
          <w:b/>
          <w:sz w:val="24"/>
          <w:szCs w:val="24"/>
          <w:u w:val="single"/>
        </w:rPr>
      </w:pPr>
    </w:p>
    <w:p w:rsidR="003C0F76" w:rsidRDefault="003C0F76" w:rsidP="008A3F75">
      <w:pPr>
        <w:tabs>
          <w:tab w:val="left" w:pos="3231"/>
        </w:tabs>
        <w:rPr>
          <w:b/>
          <w:sz w:val="24"/>
          <w:szCs w:val="24"/>
          <w:u w:val="single"/>
        </w:rPr>
      </w:pPr>
    </w:p>
    <w:p w:rsidR="003C0F76" w:rsidRDefault="003C0F76" w:rsidP="008A3F75">
      <w:pPr>
        <w:tabs>
          <w:tab w:val="left" w:pos="3231"/>
        </w:tabs>
        <w:rPr>
          <w:b/>
          <w:sz w:val="24"/>
          <w:szCs w:val="24"/>
          <w:u w:val="single"/>
        </w:rPr>
      </w:pPr>
    </w:p>
    <w:p w:rsidR="003C0F76" w:rsidRDefault="003C0F76" w:rsidP="008A3F75">
      <w:pPr>
        <w:tabs>
          <w:tab w:val="left" w:pos="3231"/>
        </w:tabs>
        <w:rPr>
          <w:b/>
          <w:sz w:val="24"/>
          <w:szCs w:val="24"/>
          <w:u w:val="single"/>
        </w:rPr>
      </w:pPr>
    </w:p>
    <w:p w:rsidR="003C0F76" w:rsidRDefault="003C0F76" w:rsidP="008A3F75">
      <w:pPr>
        <w:tabs>
          <w:tab w:val="left" w:pos="3231"/>
        </w:tabs>
        <w:rPr>
          <w:b/>
          <w:sz w:val="24"/>
          <w:szCs w:val="24"/>
          <w:u w:val="single"/>
        </w:rPr>
      </w:pPr>
    </w:p>
    <w:p w:rsidR="00065A57" w:rsidRDefault="00065A57"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F279AE"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22638">
            <w:t>Accelerate Education (Virtual Academy)</w:t>
          </w:r>
        </w:sdtContent>
      </w:sdt>
    </w:p>
    <w:p w:rsidR="009A43DE" w:rsidRPr="009A43DE" w:rsidRDefault="009A43DE" w:rsidP="009A43DE">
      <w:pPr>
        <w:spacing w:before="100" w:beforeAutospacing="1" w:after="100" w:afterAutospacing="1" w:line="240" w:lineRule="auto"/>
        <w:outlineLvl w:val="3"/>
        <w:rPr>
          <w:rFonts w:ascii="Times New Roman" w:eastAsia="Times New Roman" w:hAnsi="Times New Roman" w:cs="Times New Roman"/>
          <w:b/>
          <w:bCs/>
          <w:sz w:val="24"/>
          <w:szCs w:val="24"/>
        </w:rPr>
      </w:pPr>
      <w:r w:rsidRPr="009A43DE">
        <w:rPr>
          <w:rFonts w:ascii="Times New Roman" w:eastAsia="Times New Roman" w:hAnsi="Times New Roman" w:cs="Times New Roman"/>
          <w:b/>
          <w:bCs/>
          <w:sz w:val="24"/>
          <w:szCs w:val="24"/>
        </w:rPr>
        <w:t>Materials</w:t>
      </w:r>
    </w:p>
    <w:p w:rsidR="009A43DE" w:rsidRPr="00065A57" w:rsidRDefault="009A43DE" w:rsidP="009A43DE">
      <w:pPr>
        <w:spacing w:before="100" w:beforeAutospacing="1" w:after="100" w:afterAutospacing="1" w:line="240" w:lineRule="auto"/>
        <w:rPr>
          <w:rFonts w:eastAsia="Times New Roman" w:cstheme="minorHAnsi"/>
        </w:rPr>
      </w:pPr>
      <w:r w:rsidRPr="00065A57">
        <w:rPr>
          <w:rFonts w:eastAsia="Times New Roman" w:cstheme="minorHAnsi"/>
        </w:rPr>
        <w:t>Required Novels:</w:t>
      </w:r>
    </w:p>
    <w:p w:rsidR="009A43DE" w:rsidRPr="00065A57" w:rsidRDefault="009A43DE" w:rsidP="003B0FC3">
      <w:pPr>
        <w:numPr>
          <w:ilvl w:val="0"/>
          <w:numId w:val="9"/>
        </w:numPr>
        <w:spacing w:before="100" w:beforeAutospacing="1" w:after="100" w:afterAutospacing="1" w:line="240" w:lineRule="auto"/>
        <w:rPr>
          <w:rFonts w:eastAsia="Times New Roman" w:cstheme="minorHAnsi"/>
          <w:i/>
        </w:rPr>
      </w:pPr>
      <w:r w:rsidRPr="00065A57">
        <w:rPr>
          <w:rFonts w:eastAsia="Times New Roman" w:cstheme="minorHAnsi"/>
          <w:i/>
        </w:rPr>
        <w:t xml:space="preserve">Animal Farm </w:t>
      </w:r>
    </w:p>
    <w:p w:rsidR="009A43DE" w:rsidRPr="00065A57" w:rsidRDefault="009A43DE" w:rsidP="003B0FC3">
      <w:pPr>
        <w:numPr>
          <w:ilvl w:val="0"/>
          <w:numId w:val="9"/>
        </w:numPr>
        <w:spacing w:before="100" w:beforeAutospacing="1" w:after="100" w:afterAutospacing="1" w:line="240" w:lineRule="auto"/>
        <w:rPr>
          <w:rFonts w:eastAsia="Times New Roman" w:cstheme="minorHAnsi"/>
          <w:i/>
        </w:rPr>
      </w:pPr>
      <w:r w:rsidRPr="00065A57">
        <w:rPr>
          <w:rFonts w:eastAsia="Times New Roman" w:cstheme="minorHAnsi"/>
          <w:i/>
        </w:rPr>
        <w:t xml:space="preserve">Night </w:t>
      </w:r>
    </w:p>
    <w:p w:rsidR="009A43DE" w:rsidRPr="00065A57" w:rsidRDefault="009A43DE" w:rsidP="003B0FC3">
      <w:pPr>
        <w:numPr>
          <w:ilvl w:val="0"/>
          <w:numId w:val="9"/>
        </w:numPr>
        <w:spacing w:before="100" w:beforeAutospacing="1" w:after="100" w:afterAutospacing="1" w:line="240" w:lineRule="auto"/>
        <w:rPr>
          <w:rFonts w:eastAsia="Times New Roman" w:cstheme="minorHAnsi"/>
          <w:i/>
        </w:rPr>
      </w:pPr>
      <w:r w:rsidRPr="00065A57">
        <w:rPr>
          <w:rFonts w:eastAsia="Times New Roman" w:cstheme="minorHAnsi"/>
          <w:i/>
        </w:rPr>
        <w:t>The Catcher in the Rye</w:t>
      </w:r>
    </w:p>
    <w:p w:rsidR="009A43DE" w:rsidRPr="00065A57" w:rsidRDefault="009A43DE" w:rsidP="003B0FC3">
      <w:pPr>
        <w:numPr>
          <w:ilvl w:val="0"/>
          <w:numId w:val="9"/>
        </w:numPr>
        <w:spacing w:before="100" w:beforeAutospacing="1" w:after="100" w:afterAutospacing="1" w:line="240" w:lineRule="auto"/>
        <w:rPr>
          <w:rFonts w:eastAsia="Times New Roman" w:cstheme="minorHAnsi"/>
          <w:i/>
        </w:rPr>
      </w:pPr>
      <w:r w:rsidRPr="00065A57">
        <w:rPr>
          <w:rFonts w:eastAsia="Times New Roman" w:cstheme="minorHAnsi"/>
          <w:i/>
        </w:rPr>
        <w:t>All Quiet on the Western Front</w:t>
      </w:r>
    </w:p>
    <w:p w:rsidR="009A43DE" w:rsidRPr="00065A57" w:rsidRDefault="009A43DE" w:rsidP="009A43DE">
      <w:pPr>
        <w:numPr>
          <w:ilvl w:val="0"/>
          <w:numId w:val="9"/>
        </w:numPr>
        <w:spacing w:before="100" w:beforeAutospacing="1" w:after="100" w:afterAutospacing="1" w:line="240" w:lineRule="auto"/>
        <w:rPr>
          <w:rFonts w:eastAsia="Times New Roman" w:cstheme="minorHAnsi"/>
          <w:i/>
        </w:rPr>
      </w:pPr>
      <w:r w:rsidRPr="00065A57">
        <w:rPr>
          <w:rFonts w:eastAsia="Times New Roman" w:cstheme="minorHAnsi"/>
          <w:i/>
        </w:rPr>
        <w:t>Twelfth Night</w:t>
      </w:r>
    </w:p>
    <w:p w:rsidR="009A43DE" w:rsidRPr="00065A57" w:rsidRDefault="000743D5" w:rsidP="009A43DE">
      <w:pPr>
        <w:spacing w:before="100" w:beforeAutospacing="1" w:after="100" w:afterAutospacing="1" w:line="240" w:lineRule="auto"/>
        <w:rPr>
          <w:rFonts w:eastAsia="Times New Roman" w:cstheme="minorHAnsi"/>
        </w:rPr>
      </w:pPr>
      <w:r w:rsidRPr="00065A57">
        <w:rPr>
          <w:rFonts w:eastAsia="Times New Roman" w:cstheme="minorHAnsi"/>
        </w:rPr>
        <w:t>Additional Suggested Novels</w:t>
      </w:r>
      <w:r w:rsidR="009A43DE" w:rsidRPr="00065A57">
        <w:rPr>
          <w:rFonts w:eastAsia="Times New Roman" w:cstheme="minorHAnsi"/>
        </w:rPr>
        <w:t>:</w:t>
      </w:r>
    </w:p>
    <w:p w:rsidR="003B0FC3" w:rsidRPr="00065A57" w:rsidRDefault="003B0FC3" w:rsidP="003B0FC3">
      <w:pPr>
        <w:numPr>
          <w:ilvl w:val="0"/>
          <w:numId w:val="11"/>
        </w:numPr>
        <w:spacing w:before="100" w:beforeAutospacing="1" w:after="100" w:afterAutospacing="1" w:line="240" w:lineRule="auto"/>
        <w:rPr>
          <w:rFonts w:eastAsia="Times New Roman" w:cstheme="minorHAnsi"/>
          <w:i/>
        </w:rPr>
      </w:pPr>
      <w:r w:rsidRPr="00065A57">
        <w:rPr>
          <w:rFonts w:eastAsia="Times New Roman" w:cstheme="minorHAnsi"/>
          <w:i/>
        </w:rPr>
        <w:t>The Catcher in the Rye</w:t>
      </w:r>
    </w:p>
    <w:p w:rsidR="003B0FC3" w:rsidRPr="00065A57" w:rsidRDefault="003B0FC3" w:rsidP="003B0FC3">
      <w:pPr>
        <w:numPr>
          <w:ilvl w:val="0"/>
          <w:numId w:val="11"/>
        </w:numPr>
        <w:spacing w:before="100" w:beforeAutospacing="1" w:after="100" w:afterAutospacing="1" w:line="240" w:lineRule="auto"/>
        <w:rPr>
          <w:rFonts w:eastAsia="Times New Roman" w:cstheme="minorHAnsi"/>
          <w:i/>
        </w:rPr>
      </w:pPr>
      <w:r w:rsidRPr="00065A57">
        <w:rPr>
          <w:rFonts w:eastAsia="Times New Roman" w:cstheme="minorHAnsi"/>
          <w:i/>
        </w:rPr>
        <w:t>The Bean Trees</w:t>
      </w:r>
    </w:p>
    <w:p w:rsidR="003B0FC3" w:rsidRPr="00065A57" w:rsidRDefault="003B0FC3" w:rsidP="003B0FC3">
      <w:pPr>
        <w:numPr>
          <w:ilvl w:val="0"/>
          <w:numId w:val="11"/>
        </w:numPr>
        <w:spacing w:before="100" w:beforeAutospacing="1" w:after="100" w:afterAutospacing="1" w:line="240" w:lineRule="auto"/>
        <w:rPr>
          <w:rFonts w:eastAsia="Times New Roman" w:cstheme="minorHAnsi"/>
          <w:i/>
        </w:rPr>
      </w:pPr>
      <w:r w:rsidRPr="00065A57">
        <w:rPr>
          <w:rFonts w:eastAsia="Times New Roman" w:cstheme="minorHAnsi"/>
          <w:i/>
        </w:rPr>
        <w:t>Lord of the Flies</w:t>
      </w:r>
    </w:p>
    <w:p w:rsidR="003B0FC3" w:rsidRPr="00065A57" w:rsidRDefault="003B0FC3" w:rsidP="003B0FC3">
      <w:pPr>
        <w:numPr>
          <w:ilvl w:val="0"/>
          <w:numId w:val="11"/>
        </w:numPr>
        <w:spacing w:before="100" w:beforeAutospacing="1" w:after="100" w:afterAutospacing="1" w:line="240" w:lineRule="auto"/>
        <w:rPr>
          <w:rFonts w:eastAsia="Times New Roman" w:cstheme="minorHAnsi"/>
          <w:i/>
        </w:rPr>
      </w:pPr>
      <w:r w:rsidRPr="00065A57">
        <w:rPr>
          <w:rFonts w:eastAsia="Times New Roman" w:cstheme="minorHAnsi"/>
          <w:i/>
        </w:rPr>
        <w:t>Twelfth Night</w:t>
      </w:r>
    </w:p>
    <w:p w:rsidR="003B0FC3" w:rsidRPr="00065A57" w:rsidRDefault="003B0FC3" w:rsidP="003B0FC3">
      <w:pPr>
        <w:numPr>
          <w:ilvl w:val="0"/>
          <w:numId w:val="11"/>
        </w:numPr>
        <w:spacing w:before="100" w:beforeAutospacing="1" w:after="100" w:afterAutospacing="1" w:line="240" w:lineRule="auto"/>
        <w:rPr>
          <w:rFonts w:eastAsia="Times New Roman" w:cstheme="minorHAnsi"/>
          <w:i/>
        </w:rPr>
      </w:pPr>
      <w:r w:rsidRPr="00065A57">
        <w:rPr>
          <w:rFonts w:eastAsia="Times New Roman" w:cstheme="minorHAnsi"/>
          <w:i/>
        </w:rPr>
        <w:t>Farewell to Manzanar</w:t>
      </w:r>
    </w:p>
    <w:p w:rsidR="003B0FC3" w:rsidRPr="00065A57" w:rsidRDefault="003B0FC3" w:rsidP="003B0FC3">
      <w:pPr>
        <w:numPr>
          <w:ilvl w:val="0"/>
          <w:numId w:val="11"/>
        </w:numPr>
        <w:spacing w:before="100" w:beforeAutospacing="1" w:after="100" w:afterAutospacing="1" w:line="240" w:lineRule="auto"/>
        <w:rPr>
          <w:rFonts w:eastAsia="Times New Roman" w:cstheme="minorHAnsi"/>
          <w:i/>
        </w:rPr>
      </w:pPr>
      <w:r w:rsidRPr="00065A57">
        <w:rPr>
          <w:rFonts w:eastAsia="Times New Roman" w:cstheme="minorHAnsi"/>
          <w:i/>
        </w:rPr>
        <w:t>Antigone</w:t>
      </w:r>
    </w:p>
    <w:p w:rsidR="009A43DE" w:rsidRPr="00065A57" w:rsidRDefault="003B0FC3" w:rsidP="003B0FC3">
      <w:pPr>
        <w:numPr>
          <w:ilvl w:val="0"/>
          <w:numId w:val="11"/>
        </w:numPr>
        <w:spacing w:before="100" w:beforeAutospacing="1" w:after="100" w:afterAutospacing="1" w:line="240" w:lineRule="auto"/>
        <w:rPr>
          <w:rFonts w:eastAsia="Times New Roman" w:cstheme="minorHAnsi"/>
          <w:i/>
        </w:rPr>
      </w:pPr>
      <w:r w:rsidRPr="00065A57">
        <w:rPr>
          <w:rFonts w:eastAsia="Times New Roman" w:cstheme="minorHAnsi"/>
          <w:i/>
        </w:rPr>
        <w:t>The Bean Trees</w:t>
      </w:r>
    </w:p>
    <w:p w:rsidR="000743D5" w:rsidRPr="00065A57" w:rsidRDefault="000743D5" w:rsidP="003B0FC3">
      <w:pPr>
        <w:numPr>
          <w:ilvl w:val="0"/>
          <w:numId w:val="11"/>
        </w:numPr>
        <w:spacing w:before="100" w:beforeAutospacing="1" w:after="100" w:afterAutospacing="1" w:line="240" w:lineRule="auto"/>
        <w:rPr>
          <w:rFonts w:eastAsia="Times New Roman" w:cstheme="minorHAnsi"/>
          <w:i/>
        </w:rPr>
      </w:pPr>
      <w:r w:rsidRPr="00065A57">
        <w:rPr>
          <w:rFonts w:eastAsia="Times New Roman" w:cstheme="minorHAnsi"/>
          <w:i/>
        </w:rPr>
        <w:t>Madame Bovary</w:t>
      </w:r>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showingPlcHdr/>
          <w:date w:fullDate="2015-06-08T00:00:00Z">
            <w:dateFormat w:val="M/d/yyyy"/>
            <w:lid w:val="en-US"/>
            <w:storeMappedDataAs w:val="dateTime"/>
            <w:calendar w:val="gregorian"/>
          </w:date>
        </w:sdtPr>
        <w:sdtEndPr/>
        <w:sdtContent>
          <w:r w:rsidR="00615F26" w:rsidRPr="00531CB2">
            <w:rPr>
              <w:rStyle w:val="PlaceholderText"/>
            </w:rPr>
            <w:t>Click or tap to enter a date.</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065A57">
            <w:t>2019-2020</w:t>
          </w:r>
        </w:sdtContent>
      </w:sdt>
    </w:p>
    <w:p w:rsidR="000B542D" w:rsidRDefault="000B542D" w:rsidP="00B279DB">
      <w:pPr>
        <w:tabs>
          <w:tab w:val="left" w:pos="3231"/>
        </w:tabs>
        <w:rPr>
          <w:b/>
          <w:sz w:val="24"/>
          <w:szCs w:val="24"/>
          <w:u w:val="single"/>
        </w:rPr>
      </w:pPr>
    </w:p>
    <w:p w:rsidR="00FA0EE4" w:rsidRDefault="00FA0EE4" w:rsidP="00B279DB">
      <w:pPr>
        <w:tabs>
          <w:tab w:val="left" w:pos="3231"/>
        </w:tabs>
        <w:rPr>
          <w:b/>
          <w:sz w:val="24"/>
          <w:szCs w:val="24"/>
          <w:u w:val="single"/>
        </w:rPr>
      </w:pPr>
    </w:p>
    <w:p w:rsidR="00065A57" w:rsidRDefault="00065A57"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lastRenderedPageBreak/>
        <w:t>SPECIAL EDUCATION, 504, and GIFTED REQUIREMENTS</w:t>
      </w:r>
    </w:p>
    <w:p w:rsidR="000B542D" w:rsidRPr="00A14A02"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AB31E4" w:rsidRDefault="00AB31E4" w:rsidP="009E2E16">
      <w:pPr>
        <w:tabs>
          <w:tab w:val="center" w:pos="4680"/>
        </w:tabs>
        <w:rPr>
          <w:b/>
          <w:sz w:val="24"/>
          <w:szCs w:val="24"/>
          <w:u w:val="single"/>
        </w:rPr>
      </w:pPr>
    </w:p>
    <w:p w:rsidR="00AB31E4" w:rsidRDefault="00AB31E4" w:rsidP="009E2E16">
      <w:pPr>
        <w:tabs>
          <w:tab w:val="center" w:pos="4680"/>
        </w:tabs>
        <w:rPr>
          <w:b/>
          <w:sz w:val="24"/>
          <w:szCs w:val="24"/>
          <w:u w:val="single"/>
        </w:rPr>
      </w:pPr>
    </w:p>
    <w:p w:rsidR="00AB31E4" w:rsidRDefault="00AB31E4" w:rsidP="009E2E16">
      <w:pPr>
        <w:tabs>
          <w:tab w:val="center" w:pos="4680"/>
        </w:tabs>
        <w:rPr>
          <w:b/>
          <w:sz w:val="24"/>
          <w:szCs w:val="24"/>
          <w:u w:val="single"/>
        </w:rPr>
      </w:pPr>
    </w:p>
    <w:p w:rsidR="00AB31E4" w:rsidRDefault="00AB31E4" w:rsidP="009E2E16">
      <w:pPr>
        <w:tabs>
          <w:tab w:val="center" w:pos="4680"/>
        </w:tabs>
        <w:rPr>
          <w:b/>
          <w:sz w:val="24"/>
          <w:szCs w:val="24"/>
          <w:u w:val="single"/>
        </w:rPr>
      </w:pPr>
    </w:p>
    <w:p w:rsidR="00AB31E4" w:rsidRDefault="00AB31E4" w:rsidP="009E2E16">
      <w:pPr>
        <w:tabs>
          <w:tab w:val="center" w:pos="4680"/>
        </w:tabs>
        <w:rPr>
          <w:b/>
          <w:sz w:val="24"/>
          <w:szCs w:val="24"/>
          <w:u w:val="single"/>
        </w:rPr>
      </w:pPr>
    </w:p>
    <w:p w:rsidR="00AB31E4" w:rsidRDefault="00AB31E4" w:rsidP="009E2E16">
      <w:pPr>
        <w:tabs>
          <w:tab w:val="center" w:pos="4680"/>
        </w:tabs>
        <w:rPr>
          <w:b/>
          <w:sz w:val="24"/>
          <w:szCs w:val="24"/>
          <w:u w:val="single"/>
        </w:rPr>
      </w:pPr>
    </w:p>
    <w:p w:rsidR="00AB31E4" w:rsidRDefault="00AB31E4" w:rsidP="009E2E16">
      <w:pPr>
        <w:tabs>
          <w:tab w:val="center" w:pos="4680"/>
        </w:tabs>
        <w:rPr>
          <w:b/>
          <w:sz w:val="24"/>
          <w:szCs w:val="24"/>
          <w:u w:val="single"/>
        </w:rPr>
      </w:pPr>
    </w:p>
    <w:p w:rsidR="00AB31E4" w:rsidRDefault="00AB31E4" w:rsidP="009E2E16">
      <w:pPr>
        <w:tabs>
          <w:tab w:val="center" w:pos="4680"/>
        </w:tabs>
        <w:rPr>
          <w:b/>
          <w:sz w:val="24"/>
          <w:szCs w:val="24"/>
          <w:u w:val="single"/>
        </w:rPr>
      </w:pPr>
    </w:p>
    <w:p w:rsidR="00AB31E4" w:rsidRDefault="00AB31E4" w:rsidP="009E2E16">
      <w:pPr>
        <w:tabs>
          <w:tab w:val="center" w:pos="4680"/>
        </w:tabs>
        <w:rPr>
          <w:b/>
          <w:sz w:val="24"/>
          <w:szCs w:val="24"/>
          <w:u w:val="single"/>
        </w:rPr>
      </w:pPr>
    </w:p>
    <w:p w:rsidR="00AB31E4" w:rsidRDefault="00AB31E4" w:rsidP="009E2E16">
      <w:pPr>
        <w:tabs>
          <w:tab w:val="center" w:pos="4680"/>
        </w:tabs>
        <w:rPr>
          <w:b/>
          <w:sz w:val="24"/>
          <w:szCs w:val="24"/>
          <w:u w:val="single"/>
        </w:rPr>
      </w:pPr>
    </w:p>
    <w:p w:rsidR="00AB31E4" w:rsidRDefault="00AB31E4" w:rsidP="009E2E16">
      <w:pPr>
        <w:tabs>
          <w:tab w:val="center" w:pos="4680"/>
        </w:tabs>
        <w:rPr>
          <w:b/>
          <w:sz w:val="24"/>
          <w:szCs w:val="24"/>
          <w:u w:val="single"/>
        </w:rPr>
      </w:pPr>
    </w:p>
    <w:p w:rsidR="00AB31E4" w:rsidRDefault="00AB31E4" w:rsidP="009E2E16">
      <w:pPr>
        <w:tabs>
          <w:tab w:val="center" w:pos="4680"/>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howingPlcHdr/>
        </w:sdtPr>
        <w:sdtEndPr/>
        <w:sdtContent>
          <w:r w:rsidR="005B3B39" w:rsidRPr="00D4727C">
            <w:rPr>
              <w:rStyle w:val="PlaceholderText"/>
            </w:rPr>
            <w:t>Click or tap here to enter text.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howingPlcHdr/>
        </w:sdtPr>
        <w:sdtEndPr>
          <w:rPr>
            <w:b/>
          </w:rPr>
        </w:sdtEndPr>
        <w:sdtContent>
          <w:r w:rsidR="001445F7" w:rsidRPr="00D4727C">
            <w:rPr>
              <w:rStyle w:val="PlaceholderText"/>
            </w:rPr>
            <w:t>Click or tap here to enter text.</w:t>
          </w:r>
        </w:sdtContent>
      </w:sdt>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FC3" w:rsidRDefault="003B0FC3" w:rsidP="005F535D">
      <w:pPr>
        <w:spacing w:after="0" w:line="240" w:lineRule="auto"/>
      </w:pPr>
      <w:r>
        <w:separator/>
      </w:r>
    </w:p>
  </w:endnote>
  <w:endnote w:type="continuationSeparator" w:id="0">
    <w:p w:rsidR="003B0FC3" w:rsidRDefault="003B0FC3"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3B0FC3" w:rsidRDefault="003B0FC3">
        <w:pPr>
          <w:pStyle w:val="Footer"/>
          <w:jc w:val="right"/>
        </w:pPr>
        <w:r>
          <w:fldChar w:fldCharType="begin"/>
        </w:r>
        <w:r>
          <w:instrText xml:space="preserve"> PAGE   \* MERGEFORMAT </w:instrText>
        </w:r>
        <w:r>
          <w:fldChar w:fldCharType="separate"/>
        </w:r>
        <w:r w:rsidR="00D900D9">
          <w:rPr>
            <w:noProof/>
          </w:rPr>
          <w:t>1</w:t>
        </w:r>
        <w:r>
          <w:rPr>
            <w:noProof/>
          </w:rPr>
          <w:fldChar w:fldCharType="end"/>
        </w:r>
      </w:p>
    </w:sdtContent>
  </w:sdt>
  <w:p w:rsidR="003B0FC3" w:rsidRDefault="003B0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FC3" w:rsidRDefault="003B0FC3" w:rsidP="005F535D">
      <w:pPr>
        <w:spacing w:after="0" w:line="240" w:lineRule="auto"/>
      </w:pPr>
      <w:r>
        <w:separator/>
      </w:r>
    </w:p>
  </w:footnote>
  <w:footnote w:type="continuationSeparator" w:id="0">
    <w:p w:rsidR="003B0FC3" w:rsidRDefault="003B0FC3"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C3" w:rsidRDefault="003B0FC3">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3B0FC3" w:rsidRPr="00AD6B2C" w:rsidRDefault="003B0FC3" w:rsidP="005F535D">
                          <w:pPr>
                            <w:jc w:val="center"/>
                            <w:rPr>
                              <w:b/>
                            </w:rPr>
                          </w:pPr>
                          <w:r w:rsidRPr="00AD6B2C">
                            <w:rPr>
                              <w:b/>
                            </w:rPr>
                            <w:t>WARREN COUNTY SCHOOL DISTRICT</w:t>
                          </w:r>
                        </w:p>
                        <w:p w:rsidR="003B0FC3" w:rsidRPr="00AD6B2C" w:rsidRDefault="003B0FC3"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3B0FC3" w:rsidRPr="00AD6B2C" w:rsidRDefault="003B0FC3" w:rsidP="005F535D">
                    <w:pPr>
                      <w:jc w:val="center"/>
                      <w:rPr>
                        <w:b/>
                      </w:rPr>
                    </w:pPr>
                    <w:r w:rsidRPr="00AD6B2C">
                      <w:rPr>
                        <w:b/>
                      </w:rPr>
                      <w:t>WARREN COUNTY SCHOOL DISTRICT</w:t>
                    </w:r>
                  </w:p>
                  <w:p w:rsidR="003B0FC3" w:rsidRPr="00AD6B2C" w:rsidRDefault="003B0FC3"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C86"/>
    <w:multiLevelType w:val="multilevel"/>
    <w:tmpl w:val="92BC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00D9"/>
    <w:multiLevelType w:val="multilevel"/>
    <w:tmpl w:val="7EA8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15BE3"/>
    <w:multiLevelType w:val="multilevel"/>
    <w:tmpl w:val="ABF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8402F"/>
    <w:multiLevelType w:val="multilevel"/>
    <w:tmpl w:val="F9D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324E3"/>
    <w:multiLevelType w:val="multilevel"/>
    <w:tmpl w:val="C4FC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E3869"/>
    <w:multiLevelType w:val="multilevel"/>
    <w:tmpl w:val="91E8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833EB"/>
    <w:multiLevelType w:val="multilevel"/>
    <w:tmpl w:val="F6E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10623"/>
    <w:multiLevelType w:val="multilevel"/>
    <w:tmpl w:val="1F0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7179C"/>
    <w:multiLevelType w:val="multilevel"/>
    <w:tmpl w:val="EFE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9"/>
  </w:num>
  <w:num w:numId="5">
    <w:abstractNumId w:val="2"/>
  </w:num>
  <w:num w:numId="6">
    <w:abstractNumId w:val="1"/>
  </w:num>
  <w:num w:numId="7">
    <w:abstractNumId w:val="7"/>
  </w:num>
  <w:num w:numId="8">
    <w:abstractNumId w:val="10"/>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1225"/>
    <w:rsid w:val="00065A57"/>
    <w:rsid w:val="000743D5"/>
    <w:rsid w:val="000B542D"/>
    <w:rsid w:val="000F7DF6"/>
    <w:rsid w:val="001445F7"/>
    <w:rsid w:val="001F3157"/>
    <w:rsid w:val="00222BAF"/>
    <w:rsid w:val="00233FF6"/>
    <w:rsid w:val="002872D0"/>
    <w:rsid w:val="002A1EDC"/>
    <w:rsid w:val="002D7708"/>
    <w:rsid w:val="002E4B5B"/>
    <w:rsid w:val="00300263"/>
    <w:rsid w:val="003748AD"/>
    <w:rsid w:val="003B0FC3"/>
    <w:rsid w:val="003C0F76"/>
    <w:rsid w:val="00416C75"/>
    <w:rsid w:val="00472373"/>
    <w:rsid w:val="00477969"/>
    <w:rsid w:val="004C138F"/>
    <w:rsid w:val="004D0DDC"/>
    <w:rsid w:val="004E2970"/>
    <w:rsid w:val="00522638"/>
    <w:rsid w:val="00554304"/>
    <w:rsid w:val="005B3B39"/>
    <w:rsid w:val="005B6272"/>
    <w:rsid w:val="005C6230"/>
    <w:rsid w:val="005F00CA"/>
    <w:rsid w:val="005F535D"/>
    <w:rsid w:val="00615F26"/>
    <w:rsid w:val="00634591"/>
    <w:rsid w:val="00642A3E"/>
    <w:rsid w:val="006D28DA"/>
    <w:rsid w:val="006D4C30"/>
    <w:rsid w:val="007D0A7F"/>
    <w:rsid w:val="008A3F75"/>
    <w:rsid w:val="008A44A9"/>
    <w:rsid w:val="008C2D8D"/>
    <w:rsid w:val="008D65B0"/>
    <w:rsid w:val="008E6BE6"/>
    <w:rsid w:val="009444EA"/>
    <w:rsid w:val="00951201"/>
    <w:rsid w:val="00987387"/>
    <w:rsid w:val="009A43DE"/>
    <w:rsid w:val="009D193A"/>
    <w:rsid w:val="009E2E16"/>
    <w:rsid w:val="00A02591"/>
    <w:rsid w:val="00A14A02"/>
    <w:rsid w:val="00A56935"/>
    <w:rsid w:val="00AA05C3"/>
    <w:rsid w:val="00AA0DFB"/>
    <w:rsid w:val="00AB31E4"/>
    <w:rsid w:val="00AD6B2C"/>
    <w:rsid w:val="00B1125C"/>
    <w:rsid w:val="00B279DB"/>
    <w:rsid w:val="00B3625C"/>
    <w:rsid w:val="00B542EF"/>
    <w:rsid w:val="00B7632E"/>
    <w:rsid w:val="00BD09E4"/>
    <w:rsid w:val="00C040F8"/>
    <w:rsid w:val="00C11365"/>
    <w:rsid w:val="00C952EB"/>
    <w:rsid w:val="00D07C92"/>
    <w:rsid w:val="00D70673"/>
    <w:rsid w:val="00D870F7"/>
    <w:rsid w:val="00D900D9"/>
    <w:rsid w:val="00DA69F9"/>
    <w:rsid w:val="00E629A6"/>
    <w:rsid w:val="00E965D0"/>
    <w:rsid w:val="00EA2199"/>
    <w:rsid w:val="00EB741C"/>
    <w:rsid w:val="00F01E4E"/>
    <w:rsid w:val="00F20378"/>
    <w:rsid w:val="00F279AE"/>
    <w:rsid w:val="00F67565"/>
    <w:rsid w:val="00FA0EE4"/>
    <w:rsid w:val="00FB479E"/>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14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15F2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A14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1198">
      <w:bodyDiv w:val="1"/>
      <w:marLeft w:val="0"/>
      <w:marRight w:val="0"/>
      <w:marTop w:val="0"/>
      <w:marBottom w:val="0"/>
      <w:divBdr>
        <w:top w:val="none" w:sz="0" w:space="0" w:color="auto"/>
        <w:left w:val="none" w:sz="0" w:space="0" w:color="auto"/>
        <w:bottom w:val="none" w:sz="0" w:space="0" w:color="auto"/>
        <w:right w:val="none" w:sz="0" w:space="0" w:color="auto"/>
      </w:divBdr>
      <w:divsChild>
        <w:div w:id="588854516">
          <w:marLeft w:val="0"/>
          <w:marRight w:val="0"/>
          <w:marTop w:val="0"/>
          <w:marBottom w:val="0"/>
          <w:divBdr>
            <w:top w:val="none" w:sz="0" w:space="0" w:color="auto"/>
            <w:left w:val="none" w:sz="0" w:space="0" w:color="auto"/>
            <w:bottom w:val="none" w:sz="0" w:space="0" w:color="auto"/>
            <w:right w:val="none" w:sz="0" w:space="0" w:color="auto"/>
          </w:divBdr>
          <w:divsChild>
            <w:div w:id="801582568">
              <w:marLeft w:val="0"/>
              <w:marRight w:val="0"/>
              <w:marTop w:val="0"/>
              <w:marBottom w:val="0"/>
              <w:divBdr>
                <w:top w:val="none" w:sz="0" w:space="0" w:color="auto"/>
                <w:left w:val="none" w:sz="0" w:space="0" w:color="auto"/>
                <w:bottom w:val="none" w:sz="0" w:space="0" w:color="auto"/>
                <w:right w:val="none" w:sz="0" w:space="0" w:color="auto"/>
              </w:divBdr>
              <w:divsChild>
                <w:div w:id="2097095592">
                  <w:marLeft w:val="0"/>
                  <w:marRight w:val="0"/>
                  <w:marTop w:val="0"/>
                  <w:marBottom w:val="0"/>
                  <w:divBdr>
                    <w:top w:val="none" w:sz="0" w:space="0" w:color="auto"/>
                    <w:left w:val="none" w:sz="0" w:space="0" w:color="auto"/>
                    <w:bottom w:val="none" w:sz="0" w:space="0" w:color="auto"/>
                    <w:right w:val="none" w:sz="0" w:space="0" w:color="auto"/>
                  </w:divBdr>
                  <w:divsChild>
                    <w:div w:id="607322772">
                      <w:marLeft w:val="0"/>
                      <w:marRight w:val="0"/>
                      <w:marTop w:val="0"/>
                      <w:marBottom w:val="0"/>
                      <w:divBdr>
                        <w:top w:val="none" w:sz="0" w:space="0" w:color="auto"/>
                        <w:left w:val="none" w:sz="0" w:space="0" w:color="auto"/>
                        <w:bottom w:val="none" w:sz="0" w:space="0" w:color="auto"/>
                        <w:right w:val="none" w:sz="0" w:space="0" w:color="auto"/>
                      </w:divBdr>
                      <w:divsChild>
                        <w:div w:id="1455173723">
                          <w:marLeft w:val="0"/>
                          <w:marRight w:val="0"/>
                          <w:marTop w:val="0"/>
                          <w:marBottom w:val="0"/>
                          <w:divBdr>
                            <w:top w:val="none" w:sz="0" w:space="0" w:color="auto"/>
                            <w:left w:val="none" w:sz="0" w:space="0" w:color="auto"/>
                            <w:bottom w:val="none" w:sz="0" w:space="0" w:color="auto"/>
                            <w:right w:val="none" w:sz="0" w:space="0" w:color="auto"/>
                          </w:divBdr>
                          <w:divsChild>
                            <w:div w:id="460541880">
                              <w:marLeft w:val="0"/>
                              <w:marRight w:val="0"/>
                              <w:marTop w:val="0"/>
                              <w:marBottom w:val="0"/>
                              <w:divBdr>
                                <w:top w:val="none" w:sz="0" w:space="0" w:color="auto"/>
                                <w:left w:val="none" w:sz="0" w:space="0" w:color="auto"/>
                                <w:bottom w:val="none" w:sz="0" w:space="0" w:color="auto"/>
                                <w:right w:val="none" w:sz="0" w:space="0" w:color="auto"/>
                              </w:divBdr>
                              <w:divsChild>
                                <w:div w:id="19528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49753">
                  <w:marLeft w:val="0"/>
                  <w:marRight w:val="0"/>
                  <w:marTop w:val="0"/>
                  <w:marBottom w:val="0"/>
                  <w:divBdr>
                    <w:top w:val="none" w:sz="0" w:space="0" w:color="auto"/>
                    <w:left w:val="none" w:sz="0" w:space="0" w:color="auto"/>
                    <w:bottom w:val="none" w:sz="0" w:space="0" w:color="auto"/>
                    <w:right w:val="none" w:sz="0" w:space="0" w:color="auto"/>
                  </w:divBdr>
                  <w:divsChild>
                    <w:div w:id="395318973">
                      <w:marLeft w:val="0"/>
                      <w:marRight w:val="0"/>
                      <w:marTop w:val="0"/>
                      <w:marBottom w:val="0"/>
                      <w:divBdr>
                        <w:top w:val="none" w:sz="0" w:space="0" w:color="auto"/>
                        <w:left w:val="none" w:sz="0" w:space="0" w:color="auto"/>
                        <w:bottom w:val="none" w:sz="0" w:space="0" w:color="auto"/>
                        <w:right w:val="none" w:sz="0" w:space="0" w:color="auto"/>
                      </w:divBdr>
                      <w:divsChild>
                        <w:div w:id="299698788">
                          <w:marLeft w:val="0"/>
                          <w:marRight w:val="0"/>
                          <w:marTop w:val="0"/>
                          <w:marBottom w:val="0"/>
                          <w:divBdr>
                            <w:top w:val="none" w:sz="0" w:space="0" w:color="auto"/>
                            <w:left w:val="none" w:sz="0" w:space="0" w:color="auto"/>
                            <w:bottom w:val="none" w:sz="0" w:space="0" w:color="auto"/>
                            <w:right w:val="none" w:sz="0" w:space="0" w:color="auto"/>
                          </w:divBdr>
                          <w:divsChild>
                            <w:div w:id="1037772927">
                              <w:marLeft w:val="0"/>
                              <w:marRight w:val="0"/>
                              <w:marTop w:val="0"/>
                              <w:marBottom w:val="0"/>
                              <w:divBdr>
                                <w:top w:val="none" w:sz="0" w:space="0" w:color="auto"/>
                                <w:left w:val="none" w:sz="0" w:space="0" w:color="auto"/>
                                <w:bottom w:val="none" w:sz="0" w:space="0" w:color="auto"/>
                                <w:right w:val="none" w:sz="0" w:space="0" w:color="auto"/>
                              </w:divBdr>
                              <w:divsChild>
                                <w:div w:id="5686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4947">
      <w:bodyDiv w:val="1"/>
      <w:marLeft w:val="0"/>
      <w:marRight w:val="0"/>
      <w:marTop w:val="0"/>
      <w:marBottom w:val="0"/>
      <w:divBdr>
        <w:top w:val="none" w:sz="0" w:space="0" w:color="auto"/>
        <w:left w:val="none" w:sz="0" w:space="0" w:color="auto"/>
        <w:bottom w:val="none" w:sz="0" w:space="0" w:color="auto"/>
        <w:right w:val="none" w:sz="0" w:space="0" w:color="auto"/>
      </w:divBdr>
      <w:divsChild>
        <w:div w:id="315454519">
          <w:marLeft w:val="0"/>
          <w:marRight w:val="0"/>
          <w:marTop w:val="0"/>
          <w:marBottom w:val="0"/>
          <w:divBdr>
            <w:top w:val="none" w:sz="0" w:space="0" w:color="auto"/>
            <w:left w:val="none" w:sz="0" w:space="0" w:color="auto"/>
            <w:bottom w:val="none" w:sz="0" w:space="0" w:color="auto"/>
            <w:right w:val="none" w:sz="0" w:space="0" w:color="auto"/>
          </w:divBdr>
          <w:divsChild>
            <w:div w:id="19984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9430">
      <w:bodyDiv w:val="1"/>
      <w:marLeft w:val="0"/>
      <w:marRight w:val="0"/>
      <w:marTop w:val="0"/>
      <w:marBottom w:val="0"/>
      <w:divBdr>
        <w:top w:val="none" w:sz="0" w:space="0" w:color="auto"/>
        <w:left w:val="none" w:sz="0" w:space="0" w:color="auto"/>
        <w:bottom w:val="none" w:sz="0" w:space="0" w:color="auto"/>
        <w:right w:val="none" w:sz="0" w:space="0" w:color="auto"/>
      </w:divBdr>
      <w:divsChild>
        <w:div w:id="1306084848">
          <w:marLeft w:val="0"/>
          <w:marRight w:val="0"/>
          <w:marTop w:val="0"/>
          <w:marBottom w:val="0"/>
          <w:divBdr>
            <w:top w:val="none" w:sz="0" w:space="0" w:color="auto"/>
            <w:left w:val="none" w:sz="0" w:space="0" w:color="auto"/>
            <w:bottom w:val="none" w:sz="0" w:space="0" w:color="auto"/>
            <w:right w:val="none" w:sz="0" w:space="0" w:color="auto"/>
          </w:divBdr>
          <w:divsChild>
            <w:div w:id="2128353087">
              <w:marLeft w:val="0"/>
              <w:marRight w:val="0"/>
              <w:marTop w:val="0"/>
              <w:marBottom w:val="0"/>
              <w:divBdr>
                <w:top w:val="none" w:sz="0" w:space="0" w:color="auto"/>
                <w:left w:val="none" w:sz="0" w:space="0" w:color="auto"/>
                <w:bottom w:val="none" w:sz="0" w:space="0" w:color="auto"/>
                <w:right w:val="none" w:sz="0" w:space="0" w:color="auto"/>
              </w:divBdr>
            </w:div>
          </w:divsChild>
        </w:div>
        <w:div w:id="1319646807">
          <w:marLeft w:val="0"/>
          <w:marRight w:val="0"/>
          <w:marTop w:val="0"/>
          <w:marBottom w:val="0"/>
          <w:divBdr>
            <w:top w:val="none" w:sz="0" w:space="0" w:color="auto"/>
            <w:left w:val="none" w:sz="0" w:space="0" w:color="auto"/>
            <w:bottom w:val="none" w:sz="0" w:space="0" w:color="auto"/>
            <w:right w:val="none" w:sz="0" w:space="0" w:color="auto"/>
          </w:divBdr>
          <w:divsChild>
            <w:div w:id="8509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2660">
      <w:bodyDiv w:val="1"/>
      <w:marLeft w:val="0"/>
      <w:marRight w:val="0"/>
      <w:marTop w:val="0"/>
      <w:marBottom w:val="0"/>
      <w:divBdr>
        <w:top w:val="none" w:sz="0" w:space="0" w:color="auto"/>
        <w:left w:val="none" w:sz="0" w:space="0" w:color="auto"/>
        <w:bottom w:val="none" w:sz="0" w:space="0" w:color="auto"/>
        <w:right w:val="none" w:sz="0" w:space="0" w:color="auto"/>
      </w:divBdr>
      <w:divsChild>
        <w:div w:id="132254538">
          <w:marLeft w:val="0"/>
          <w:marRight w:val="0"/>
          <w:marTop w:val="0"/>
          <w:marBottom w:val="0"/>
          <w:divBdr>
            <w:top w:val="none" w:sz="0" w:space="0" w:color="auto"/>
            <w:left w:val="none" w:sz="0" w:space="0" w:color="auto"/>
            <w:bottom w:val="none" w:sz="0" w:space="0" w:color="auto"/>
            <w:right w:val="none" w:sz="0" w:space="0" w:color="auto"/>
          </w:divBdr>
          <w:divsChild>
            <w:div w:id="1141730105">
              <w:marLeft w:val="0"/>
              <w:marRight w:val="0"/>
              <w:marTop w:val="0"/>
              <w:marBottom w:val="0"/>
              <w:divBdr>
                <w:top w:val="none" w:sz="0" w:space="0" w:color="auto"/>
                <w:left w:val="none" w:sz="0" w:space="0" w:color="auto"/>
                <w:bottom w:val="none" w:sz="0" w:space="0" w:color="auto"/>
                <w:right w:val="none" w:sz="0" w:space="0" w:color="auto"/>
              </w:divBdr>
            </w:div>
          </w:divsChild>
        </w:div>
        <w:div w:id="1464537344">
          <w:marLeft w:val="0"/>
          <w:marRight w:val="0"/>
          <w:marTop w:val="0"/>
          <w:marBottom w:val="0"/>
          <w:divBdr>
            <w:top w:val="none" w:sz="0" w:space="0" w:color="auto"/>
            <w:left w:val="none" w:sz="0" w:space="0" w:color="auto"/>
            <w:bottom w:val="none" w:sz="0" w:space="0" w:color="auto"/>
            <w:right w:val="none" w:sz="0" w:space="0" w:color="auto"/>
          </w:divBdr>
          <w:divsChild>
            <w:div w:id="41590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5726">
      <w:bodyDiv w:val="1"/>
      <w:marLeft w:val="0"/>
      <w:marRight w:val="0"/>
      <w:marTop w:val="0"/>
      <w:marBottom w:val="0"/>
      <w:divBdr>
        <w:top w:val="none" w:sz="0" w:space="0" w:color="auto"/>
        <w:left w:val="none" w:sz="0" w:space="0" w:color="auto"/>
        <w:bottom w:val="none" w:sz="0" w:space="0" w:color="auto"/>
        <w:right w:val="none" w:sz="0" w:space="0" w:color="auto"/>
      </w:divBdr>
    </w:div>
    <w:div w:id="1003163552">
      <w:bodyDiv w:val="1"/>
      <w:marLeft w:val="0"/>
      <w:marRight w:val="0"/>
      <w:marTop w:val="0"/>
      <w:marBottom w:val="0"/>
      <w:divBdr>
        <w:top w:val="none" w:sz="0" w:space="0" w:color="auto"/>
        <w:left w:val="none" w:sz="0" w:space="0" w:color="auto"/>
        <w:bottom w:val="none" w:sz="0" w:space="0" w:color="auto"/>
        <w:right w:val="none" w:sz="0" w:space="0" w:color="auto"/>
      </w:divBdr>
      <w:divsChild>
        <w:div w:id="479035007">
          <w:marLeft w:val="0"/>
          <w:marRight w:val="0"/>
          <w:marTop w:val="0"/>
          <w:marBottom w:val="0"/>
          <w:divBdr>
            <w:top w:val="none" w:sz="0" w:space="0" w:color="auto"/>
            <w:left w:val="none" w:sz="0" w:space="0" w:color="auto"/>
            <w:bottom w:val="none" w:sz="0" w:space="0" w:color="auto"/>
            <w:right w:val="none" w:sz="0" w:space="0" w:color="auto"/>
          </w:divBdr>
          <w:divsChild>
            <w:div w:id="34695196">
              <w:marLeft w:val="0"/>
              <w:marRight w:val="0"/>
              <w:marTop w:val="0"/>
              <w:marBottom w:val="0"/>
              <w:divBdr>
                <w:top w:val="none" w:sz="0" w:space="0" w:color="auto"/>
                <w:left w:val="none" w:sz="0" w:space="0" w:color="auto"/>
                <w:bottom w:val="none" w:sz="0" w:space="0" w:color="auto"/>
                <w:right w:val="none" w:sz="0" w:space="0" w:color="auto"/>
              </w:divBdr>
              <w:divsChild>
                <w:div w:id="550532261">
                  <w:marLeft w:val="0"/>
                  <w:marRight w:val="0"/>
                  <w:marTop w:val="0"/>
                  <w:marBottom w:val="0"/>
                  <w:divBdr>
                    <w:top w:val="none" w:sz="0" w:space="0" w:color="auto"/>
                    <w:left w:val="none" w:sz="0" w:space="0" w:color="auto"/>
                    <w:bottom w:val="none" w:sz="0" w:space="0" w:color="auto"/>
                    <w:right w:val="none" w:sz="0" w:space="0" w:color="auto"/>
                  </w:divBdr>
                  <w:divsChild>
                    <w:div w:id="965433181">
                      <w:marLeft w:val="0"/>
                      <w:marRight w:val="0"/>
                      <w:marTop w:val="0"/>
                      <w:marBottom w:val="0"/>
                      <w:divBdr>
                        <w:top w:val="none" w:sz="0" w:space="0" w:color="auto"/>
                        <w:left w:val="none" w:sz="0" w:space="0" w:color="auto"/>
                        <w:bottom w:val="none" w:sz="0" w:space="0" w:color="auto"/>
                        <w:right w:val="none" w:sz="0" w:space="0" w:color="auto"/>
                      </w:divBdr>
                      <w:divsChild>
                        <w:div w:id="542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9235">
          <w:marLeft w:val="0"/>
          <w:marRight w:val="0"/>
          <w:marTop w:val="0"/>
          <w:marBottom w:val="0"/>
          <w:divBdr>
            <w:top w:val="none" w:sz="0" w:space="0" w:color="auto"/>
            <w:left w:val="none" w:sz="0" w:space="0" w:color="auto"/>
            <w:bottom w:val="none" w:sz="0" w:space="0" w:color="auto"/>
            <w:right w:val="none" w:sz="0" w:space="0" w:color="auto"/>
          </w:divBdr>
          <w:divsChild>
            <w:div w:id="1748068641">
              <w:marLeft w:val="0"/>
              <w:marRight w:val="0"/>
              <w:marTop w:val="0"/>
              <w:marBottom w:val="0"/>
              <w:divBdr>
                <w:top w:val="none" w:sz="0" w:space="0" w:color="auto"/>
                <w:left w:val="none" w:sz="0" w:space="0" w:color="auto"/>
                <w:bottom w:val="none" w:sz="0" w:space="0" w:color="auto"/>
                <w:right w:val="none" w:sz="0" w:space="0" w:color="auto"/>
              </w:divBdr>
              <w:divsChild>
                <w:div w:id="72287425">
                  <w:marLeft w:val="0"/>
                  <w:marRight w:val="0"/>
                  <w:marTop w:val="0"/>
                  <w:marBottom w:val="0"/>
                  <w:divBdr>
                    <w:top w:val="none" w:sz="0" w:space="0" w:color="auto"/>
                    <w:left w:val="none" w:sz="0" w:space="0" w:color="auto"/>
                    <w:bottom w:val="none" w:sz="0" w:space="0" w:color="auto"/>
                    <w:right w:val="none" w:sz="0" w:space="0" w:color="auto"/>
                  </w:divBdr>
                  <w:divsChild>
                    <w:div w:id="916718282">
                      <w:marLeft w:val="0"/>
                      <w:marRight w:val="0"/>
                      <w:marTop w:val="0"/>
                      <w:marBottom w:val="0"/>
                      <w:divBdr>
                        <w:top w:val="none" w:sz="0" w:space="0" w:color="auto"/>
                        <w:left w:val="none" w:sz="0" w:space="0" w:color="auto"/>
                        <w:bottom w:val="none" w:sz="0" w:space="0" w:color="auto"/>
                        <w:right w:val="none" w:sz="0" w:space="0" w:color="auto"/>
                      </w:divBdr>
                      <w:divsChild>
                        <w:div w:id="1221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227490928">
      <w:bodyDiv w:val="1"/>
      <w:marLeft w:val="0"/>
      <w:marRight w:val="0"/>
      <w:marTop w:val="0"/>
      <w:marBottom w:val="0"/>
      <w:divBdr>
        <w:top w:val="none" w:sz="0" w:space="0" w:color="auto"/>
        <w:left w:val="none" w:sz="0" w:space="0" w:color="auto"/>
        <w:bottom w:val="none" w:sz="0" w:space="0" w:color="auto"/>
        <w:right w:val="none" w:sz="0" w:space="0" w:color="auto"/>
      </w:divBdr>
      <w:divsChild>
        <w:div w:id="219677338">
          <w:marLeft w:val="0"/>
          <w:marRight w:val="0"/>
          <w:marTop w:val="0"/>
          <w:marBottom w:val="0"/>
          <w:divBdr>
            <w:top w:val="none" w:sz="0" w:space="0" w:color="auto"/>
            <w:left w:val="none" w:sz="0" w:space="0" w:color="auto"/>
            <w:bottom w:val="none" w:sz="0" w:space="0" w:color="auto"/>
            <w:right w:val="none" w:sz="0" w:space="0" w:color="auto"/>
          </w:divBdr>
          <w:divsChild>
            <w:div w:id="1234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62">
      <w:bodyDiv w:val="1"/>
      <w:marLeft w:val="0"/>
      <w:marRight w:val="0"/>
      <w:marTop w:val="0"/>
      <w:marBottom w:val="0"/>
      <w:divBdr>
        <w:top w:val="none" w:sz="0" w:space="0" w:color="auto"/>
        <w:left w:val="none" w:sz="0" w:space="0" w:color="auto"/>
        <w:bottom w:val="none" w:sz="0" w:space="0" w:color="auto"/>
        <w:right w:val="none" w:sz="0" w:space="0" w:color="auto"/>
      </w:divBdr>
      <w:divsChild>
        <w:div w:id="786434721">
          <w:marLeft w:val="0"/>
          <w:marRight w:val="0"/>
          <w:marTop w:val="0"/>
          <w:marBottom w:val="0"/>
          <w:divBdr>
            <w:top w:val="none" w:sz="0" w:space="0" w:color="auto"/>
            <w:left w:val="none" w:sz="0" w:space="0" w:color="auto"/>
            <w:bottom w:val="none" w:sz="0" w:space="0" w:color="auto"/>
            <w:right w:val="none" w:sz="0" w:space="0" w:color="auto"/>
          </w:divBdr>
          <w:divsChild>
            <w:div w:id="1714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3698">
      <w:bodyDiv w:val="1"/>
      <w:marLeft w:val="0"/>
      <w:marRight w:val="0"/>
      <w:marTop w:val="0"/>
      <w:marBottom w:val="0"/>
      <w:divBdr>
        <w:top w:val="none" w:sz="0" w:space="0" w:color="auto"/>
        <w:left w:val="none" w:sz="0" w:space="0" w:color="auto"/>
        <w:bottom w:val="none" w:sz="0" w:space="0" w:color="auto"/>
        <w:right w:val="none" w:sz="0" w:space="0" w:color="auto"/>
      </w:divBdr>
      <w:divsChild>
        <w:div w:id="5137914">
          <w:marLeft w:val="0"/>
          <w:marRight w:val="0"/>
          <w:marTop w:val="0"/>
          <w:marBottom w:val="0"/>
          <w:divBdr>
            <w:top w:val="none" w:sz="0" w:space="0" w:color="auto"/>
            <w:left w:val="none" w:sz="0" w:space="0" w:color="auto"/>
            <w:bottom w:val="none" w:sz="0" w:space="0" w:color="auto"/>
            <w:right w:val="none" w:sz="0" w:space="0" w:color="auto"/>
          </w:divBdr>
          <w:divsChild>
            <w:div w:id="2744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34419">
      <w:bodyDiv w:val="1"/>
      <w:marLeft w:val="0"/>
      <w:marRight w:val="0"/>
      <w:marTop w:val="0"/>
      <w:marBottom w:val="0"/>
      <w:divBdr>
        <w:top w:val="none" w:sz="0" w:space="0" w:color="auto"/>
        <w:left w:val="none" w:sz="0" w:space="0" w:color="auto"/>
        <w:bottom w:val="none" w:sz="0" w:space="0" w:color="auto"/>
        <w:right w:val="none" w:sz="0" w:space="0" w:color="auto"/>
      </w:divBdr>
      <w:divsChild>
        <w:div w:id="1828132484">
          <w:marLeft w:val="0"/>
          <w:marRight w:val="0"/>
          <w:marTop w:val="0"/>
          <w:marBottom w:val="0"/>
          <w:divBdr>
            <w:top w:val="none" w:sz="0" w:space="0" w:color="auto"/>
            <w:left w:val="none" w:sz="0" w:space="0" w:color="auto"/>
            <w:bottom w:val="none" w:sz="0" w:space="0" w:color="auto"/>
            <w:right w:val="none" w:sz="0" w:space="0" w:color="auto"/>
          </w:divBdr>
          <w:divsChild>
            <w:div w:id="1420368410">
              <w:marLeft w:val="0"/>
              <w:marRight w:val="0"/>
              <w:marTop w:val="0"/>
              <w:marBottom w:val="0"/>
              <w:divBdr>
                <w:top w:val="none" w:sz="0" w:space="0" w:color="auto"/>
                <w:left w:val="none" w:sz="0" w:space="0" w:color="auto"/>
                <w:bottom w:val="none" w:sz="0" w:space="0" w:color="auto"/>
                <w:right w:val="none" w:sz="0" w:space="0" w:color="auto"/>
              </w:divBdr>
            </w:div>
          </w:divsChild>
        </w:div>
        <w:div w:id="2056003943">
          <w:marLeft w:val="0"/>
          <w:marRight w:val="0"/>
          <w:marTop w:val="0"/>
          <w:marBottom w:val="0"/>
          <w:divBdr>
            <w:top w:val="none" w:sz="0" w:space="0" w:color="auto"/>
            <w:left w:val="none" w:sz="0" w:space="0" w:color="auto"/>
            <w:bottom w:val="none" w:sz="0" w:space="0" w:color="auto"/>
            <w:right w:val="none" w:sz="0" w:space="0" w:color="auto"/>
          </w:divBdr>
          <w:divsChild>
            <w:div w:id="134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772B43"/>
    <w:rsid w:val="007E0331"/>
    <w:rsid w:val="00A34946"/>
    <w:rsid w:val="00C55E19"/>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2</cp:revision>
  <cp:lastPrinted>2019-04-30T12:44:00Z</cp:lastPrinted>
  <dcterms:created xsi:type="dcterms:W3CDTF">2019-07-25T17:18:00Z</dcterms:created>
  <dcterms:modified xsi:type="dcterms:W3CDTF">2019-07-25T17:18:00Z</dcterms:modified>
</cp:coreProperties>
</file>