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0A16" w14:textId="77777777" w:rsidR="00261EF0" w:rsidRDefault="00A8712C" w:rsidP="00A8712C">
      <w:pPr>
        <w:jc w:val="center"/>
        <w:rPr>
          <w:b/>
          <w:sz w:val="28"/>
          <w:szCs w:val="28"/>
        </w:rPr>
      </w:pPr>
      <w:r w:rsidRPr="00A8712C">
        <w:rPr>
          <w:b/>
          <w:sz w:val="28"/>
          <w:szCs w:val="28"/>
        </w:rPr>
        <w:t>Renewal Coverages Provided by Calvert Pearson Insurance Group, Inc.</w:t>
      </w:r>
    </w:p>
    <w:p w14:paraId="03EFCA3C" w14:textId="77777777" w:rsidR="00A8712C" w:rsidRDefault="00A8712C" w:rsidP="00A8712C">
      <w:pPr>
        <w:jc w:val="center"/>
        <w:rPr>
          <w:b/>
          <w:sz w:val="28"/>
          <w:szCs w:val="28"/>
        </w:rPr>
      </w:pPr>
    </w:p>
    <w:p w14:paraId="212E03EA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Limit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Premium</w:t>
      </w:r>
    </w:p>
    <w:p w14:paraId="7D58F09C" w14:textId="4111B2F7" w:rsidR="00A8712C" w:rsidRDefault="00A8712C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Blanket Property and </w:t>
      </w:r>
      <w:r w:rsidR="00460A40">
        <w:rPr>
          <w:b/>
          <w:sz w:val="20"/>
          <w:szCs w:val="20"/>
        </w:rPr>
        <w:t>Business Personal Property</w:t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653CB7">
        <w:rPr>
          <w:b/>
          <w:sz w:val="20"/>
          <w:szCs w:val="20"/>
        </w:rPr>
        <w:t>244,850,054</w:t>
      </w:r>
      <w:r w:rsidR="001D0ACD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653CB7">
        <w:rPr>
          <w:b/>
          <w:sz w:val="20"/>
          <w:szCs w:val="20"/>
        </w:rPr>
        <w:t>109,084</w:t>
      </w:r>
    </w:p>
    <w:p w14:paraId="5813913F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Blanket Extra Expenses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Actual Loss Sustained</w:t>
      </w:r>
    </w:p>
    <w:p w14:paraId="01B81268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Earthquake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$3,000,000</w:t>
      </w:r>
    </w:p>
    <w:p w14:paraId="0DA6BE35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Flood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$1,000,000</w:t>
      </w:r>
    </w:p>
    <w:p w14:paraId="50DBA0FE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Equipment Breakdown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Included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912BEA5" w14:textId="77777777" w:rsidR="00D5204D" w:rsidRDefault="00D5204D" w:rsidP="00D5204D">
      <w:pPr>
        <w:spacing w:after="0"/>
        <w:rPr>
          <w:b/>
          <w:sz w:val="20"/>
          <w:szCs w:val="20"/>
        </w:rPr>
      </w:pPr>
    </w:p>
    <w:p w14:paraId="3F28A492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General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3E4CB5" w14:textId="77777777" w:rsidR="001E5E9B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Each Occurrence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E5E9B">
        <w:rPr>
          <w:b/>
          <w:sz w:val="20"/>
          <w:szCs w:val="20"/>
        </w:rPr>
        <w:t>$1,000,000</w:t>
      </w:r>
    </w:p>
    <w:p w14:paraId="1211832A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General Aggregate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44E199B4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Products Completed Operations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1DD2781E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Employee Benefits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</w:p>
    <w:p w14:paraId="2E56D5B1" w14:textId="1A3A4B6F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Abuse/Molestation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146289">
        <w:rPr>
          <w:b/>
          <w:sz w:val="20"/>
          <w:szCs w:val="20"/>
        </w:rPr>
        <w:t>34,629</w:t>
      </w:r>
    </w:p>
    <w:p w14:paraId="5450A305" w14:textId="77777777" w:rsidR="006962D3" w:rsidRDefault="006962D3" w:rsidP="006962D3">
      <w:pPr>
        <w:spacing w:after="0"/>
        <w:rPr>
          <w:b/>
          <w:sz w:val="20"/>
          <w:szCs w:val="20"/>
        </w:rPr>
      </w:pPr>
    </w:p>
    <w:p w14:paraId="348AC7BD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School Leaders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$1,000,000/$2,000,000</w:t>
      </w:r>
    </w:p>
    <w:p w14:paraId="4B1D7E18" w14:textId="1EF13D4E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Employment Practices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$1,000,000/$1,000,000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146289">
        <w:rPr>
          <w:b/>
          <w:sz w:val="20"/>
          <w:szCs w:val="20"/>
        </w:rPr>
        <w:t>34,139</w:t>
      </w:r>
    </w:p>
    <w:p w14:paraId="457B2FCB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21E546C1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73D822F1" w14:textId="4C1D85F8" w:rsidR="00460A40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Crime Coverage</w:t>
      </w:r>
      <w:r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460A40">
        <w:rPr>
          <w:b/>
          <w:sz w:val="20"/>
          <w:szCs w:val="20"/>
        </w:rPr>
        <w:t>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653CB7">
        <w:rPr>
          <w:b/>
          <w:sz w:val="20"/>
          <w:szCs w:val="20"/>
        </w:rPr>
        <w:t>5,256</w:t>
      </w:r>
    </w:p>
    <w:p w14:paraId="45C166A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78C9659" w14:textId="40C54791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Inland Marine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Included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27A74">
        <w:rPr>
          <w:b/>
          <w:sz w:val="20"/>
          <w:szCs w:val="20"/>
        </w:rPr>
        <w:t>4,031</w:t>
      </w:r>
    </w:p>
    <w:p w14:paraId="5770A13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16E55608" w14:textId="2877313C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Commercial Auto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27A74">
        <w:rPr>
          <w:b/>
          <w:sz w:val="20"/>
          <w:szCs w:val="20"/>
        </w:rPr>
        <w:t>6,471</w:t>
      </w:r>
    </w:p>
    <w:p w14:paraId="77223A5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7724CF61" w14:textId="7809DF73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Cyber Liability**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7A7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2</w:t>
      </w:r>
      <w:r w:rsidR="00570CE1">
        <w:rPr>
          <w:b/>
          <w:sz w:val="20"/>
          <w:szCs w:val="20"/>
        </w:rPr>
        <w:t>5,349</w:t>
      </w:r>
    </w:p>
    <w:p w14:paraId="5A34A9D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31652CDF" w14:textId="6E490961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Excess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$15,000,000</w:t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27A74">
        <w:rPr>
          <w:b/>
          <w:sz w:val="20"/>
          <w:szCs w:val="20"/>
        </w:rPr>
        <w:t>18,153</w:t>
      </w:r>
    </w:p>
    <w:p w14:paraId="11773996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5E8E96A" w14:textId="0C2691BE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Workers Compensation*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487964">
        <w:rPr>
          <w:b/>
          <w:sz w:val="20"/>
          <w:szCs w:val="20"/>
        </w:rPr>
        <w:t>$</w:t>
      </w:r>
      <w:r w:rsidR="009227A3">
        <w:rPr>
          <w:b/>
          <w:sz w:val="20"/>
          <w:szCs w:val="20"/>
        </w:rPr>
        <w:t>226,227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</w:p>
    <w:p w14:paraId="734F4AA4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3EF6C31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53165BF5" w14:textId="5E0DF40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*Workers Compensation is underwritten </w:t>
      </w:r>
      <w:proofErr w:type="gramStart"/>
      <w:r>
        <w:rPr>
          <w:b/>
          <w:sz w:val="20"/>
          <w:szCs w:val="20"/>
        </w:rPr>
        <w:t xml:space="preserve">by </w:t>
      </w:r>
      <w:r w:rsidR="001F4366">
        <w:rPr>
          <w:b/>
          <w:sz w:val="20"/>
          <w:szCs w:val="20"/>
        </w:rPr>
        <w:t xml:space="preserve"> </w:t>
      </w:r>
      <w:r w:rsidR="0088430D">
        <w:rPr>
          <w:b/>
          <w:sz w:val="20"/>
          <w:szCs w:val="20"/>
        </w:rPr>
        <w:t>Eastern</w:t>
      </w:r>
      <w:proofErr w:type="gramEnd"/>
      <w:r w:rsidR="0088430D">
        <w:rPr>
          <w:b/>
          <w:sz w:val="20"/>
          <w:szCs w:val="20"/>
        </w:rPr>
        <w:t xml:space="preserve"> Alliance</w:t>
      </w:r>
    </w:p>
    <w:p w14:paraId="79D51871" w14:textId="02F9D32A" w:rsidR="00495C83" w:rsidRDefault="00495C83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**Cyber Liability is underwritten by Travelers Insurance</w:t>
      </w:r>
    </w:p>
    <w:p w14:paraId="7F178FF2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5FA4281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All lines, except Workers Comp and Cyber, are underwritten with Utica National Insurance Group (A.M. Best A-</w:t>
      </w:r>
      <w:r w:rsidR="00E903CE">
        <w:rPr>
          <w:b/>
          <w:sz w:val="20"/>
          <w:szCs w:val="20"/>
        </w:rPr>
        <w:t>Excellent)</w:t>
      </w:r>
      <w:r>
        <w:rPr>
          <w:b/>
          <w:sz w:val="20"/>
          <w:szCs w:val="20"/>
        </w:rPr>
        <w:t xml:space="preserve"> </w:t>
      </w:r>
    </w:p>
    <w:p w14:paraId="2CD637FD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12EB8AE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686FC7E5" w14:textId="77777777" w:rsidR="00D5204D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D5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2C"/>
    <w:rsid w:val="000F18B1"/>
    <w:rsid w:val="00146289"/>
    <w:rsid w:val="001D0ACD"/>
    <w:rsid w:val="001E5E9B"/>
    <w:rsid w:val="001F4366"/>
    <w:rsid w:val="00261EF0"/>
    <w:rsid w:val="002B43F7"/>
    <w:rsid w:val="00460A40"/>
    <w:rsid w:val="00485C59"/>
    <w:rsid w:val="00487964"/>
    <w:rsid w:val="00495C83"/>
    <w:rsid w:val="00570CE1"/>
    <w:rsid w:val="00653CB7"/>
    <w:rsid w:val="006962D3"/>
    <w:rsid w:val="00710518"/>
    <w:rsid w:val="007B5DF2"/>
    <w:rsid w:val="00827A74"/>
    <w:rsid w:val="008426B5"/>
    <w:rsid w:val="0088430D"/>
    <w:rsid w:val="009227A3"/>
    <w:rsid w:val="0097503F"/>
    <w:rsid w:val="00A8712C"/>
    <w:rsid w:val="00AB2E0B"/>
    <w:rsid w:val="00B273DB"/>
    <w:rsid w:val="00B36A3F"/>
    <w:rsid w:val="00BB15C9"/>
    <w:rsid w:val="00CD50E6"/>
    <w:rsid w:val="00D5204D"/>
    <w:rsid w:val="00DE1F29"/>
    <w:rsid w:val="00E15B46"/>
    <w:rsid w:val="00E903CE"/>
    <w:rsid w:val="00E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94EC"/>
  <w15:chartTrackingRefBased/>
  <w15:docId w15:val="{D05C6605-7EC7-40F3-88B4-C5FE013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Pearson</dc:creator>
  <cp:keywords/>
  <dc:description/>
  <cp:lastModifiedBy>Erik Pearson</cp:lastModifiedBy>
  <cp:revision>1</cp:revision>
  <cp:lastPrinted>2021-05-17T16:07:00Z</cp:lastPrinted>
  <dcterms:created xsi:type="dcterms:W3CDTF">2023-05-17T14:01:00Z</dcterms:created>
  <dcterms:modified xsi:type="dcterms:W3CDTF">2024-05-15T18:13:00Z</dcterms:modified>
</cp:coreProperties>
</file>